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sidR="00E72FDB">
        <w:rPr>
          <w:rFonts w:ascii="Times New Roman" w:eastAsia="Times New Roman" w:hAnsi="Times New Roman" w:cs="Times New Roman"/>
          <w:b/>
          <w:sz w:val="28"/>
          <w:szCs w:val="28"/>
        </w:rPr>
        <w:t>ОКАЗАНИЕ УСЛУГ ПО Д</w:t>
      </w:r>
      <w:r w:rsidR="00447FEF">
        <w:rPr>
          <w:rFonts w:ascii="Times New Roman" w:eastAsia="Times New Roman" w:hAnsi="Times New Roman" w:cs="Times New Roman"/>
          <w:b/>
          <w:sz w:val="28"/>
          <w:szCs w:val="28"/>
        </w:rPr>
        <w:t>ОСТАВКЕ ТМЦ НА ПРОЕКТ 23900 (902</w:t>
      </w:r>
      <w:r w:rsidR="00E72FDB">
        <w:rPr>
          <w:rFonts w:ascii="Times New Roman" w:eastAsia="Times New Roman" w:hAnsi="Times New Roman" w:cs="Times New Roman"/>
          <w:b/>
          <w:sz w:val="28"/>
          <w:szCs w:val="28"/>
        </w:rPr>
        <w:t xml:space="preserve"> ЗАКАЗ)</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1.2. Порядок осуществления электронного документооборота регулируется регламентом функционирования электронной площадки http://otc.ru/</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1A2BED" w:rsidRPr="00974D3E" w:rsidRDefault="00D64530" w:rsidP="00974D3E">
      <w:pPr>
        <w:widowControl w:val="0"/>
        <w:tabs>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gramStart"/>
      <w:r w:rsidRPr="00974D3E">
        <w:rPr>
          <w:rFonts w:ascii="Times New Roman" w:hAnsi="Times New Roman" w:cs="Times New Roman"/>
          <w:sz w:val="24"/>
          <w:szCs w:val="24"/>
          <w:shd w:val="clear" w:color="auto" w:fill="FFFFFF"/>
          <w:lang w:val="en-US"/>
        </w:rPr>
        <w:t>u</w:t>
      </w:r>
      <w:r w:rsidR="00C94C4F" w:rsidRPr="00974D3E">
        <w:rPr>
          <w:rFonts w:ascii="Times New Roman" w:hAnsi="Times New Roman" w:cs="Times New Roman"/>
          <w:sz w:val="24"/>
          <w:szCs w:val="24"/>
          <w:shd w:val="clear" w:color="auto" w:fill="FFFFFF"/>
        </w:rPr>
        <w:t>ro7@</w:t>
      </w:r>
      <w:r w:rsidR="001A2BED" w:rsidRPr="00974D3E">
        <w:rPr>
          <w:rFonts w:ascii="Times New Roman" w:hAnsi="Times New Roman" w:cs="Times New Roman"/>
          <w:sz w:val="24"/>
          <w:szCs w:val="24"/>
          <w:shd w:val="clear" w:color="auto" w:fill="FFFFFF"/>
        </w:rPr>
        <w:t>kerch</w:t>
      </w:r>
      <w:proofErr w:type="spellStart"/>
      <w:r w:rsidR="00C94C4F" w:rsidRPr="00974D3E">
        <w:rPr>
          <w:rFonts w:ascii="Times New Roman" w:hAnsi="Times New Roman" w:cs="Times New Roman"/>
          <w:sz w:val="24"/>
          <w:szCs w:val="24"/>
          <w:shd w:val="clear" w:color="auto" w:fill="FFFFFF"/>
          <w:lang w:val="en-US"/>
        </w:rPr>
        <w:t>butoma</w:t>
      </w:r>
      <w:proofErr w:type="spellEnd"/>
      <w:r w:rsidR="00C94C4F" w:rsidRPr="00974D3E">
        <w:rPr>
          <w:rFonts w:ascii="Times New Roman" w:hAnsi="Times New Roman" w:cs="Times New Roman"/>
          <w:sz w:val="24"/>
          <w:szCs w:val="24"/>
          <w:shd w:val="clear" w:color="auto" w:fill="FFFFFF"/>
        </w:rPr>
        <w:t>.</w:t>
      </w:r>
      <w:proofErr w:type="spellStart"/>
      <w:r w:rsidR="00C94C4F" w:rsidRPr="00974D3E">
        <w:rPr>
          <w:rFonts w:ascii="Times New Roman" w:hAnsi="Times New Roman" w:cs="Times New Roman"/>
          <w:sz w:val="24"/>
          <w:szCs w:val="24"/>
          <w:shd w:val="clear" w:color="auto" w:fill="FFFFFF"/>
          <w:lang w:val="en-US"/>
        </w:rPr>
        <w:t>ru</w:t>
      </w:r>
      <w:proofErr w:type="spellEnd"/>
      <w:r w:rsidR="001A2BED" w:rsidRPr="00974D3E">
        <w:rPr>
          <w:rStyle w:val="a3"/>
          <w:rFonts w:ascii="Times New Roman" w:hAnsi="Times New Roman" w:cs="Times New Roman"/>
          <w:sz w:val="24"/>
          <w:szCs w:val="24"/>
          <w:shd w:val="clear" w:color="auto" w:fill="FFFFFF"/>
        </w:rPr>
        <w:t xml:space="preserve">  -</w:t>
      </w:r>
      <w:proofErr w:type="gramEnd"/>
      <w:r w:rsidR="001A2BED" w:rsidRPr="00974D3E">
        <w:rPr>
          <w:rStyle w:val="a3"/>
          <w:rFonts w:ascii="Times New Roman" w:hAnsi="Times New Roman" w:cs="Times New Roman"/>
          <w:sz w:val="24"/>
          <w:szCs w:val="24"/>
          <w:shd w:val="clear" w:color="auto" w:fill="FFFFFF"/>
        </w:rPr>
        <w:t xml:space="preserve"> эл. </w:t>
      </w:r>
      <w:r w:rsidR="004D1114" w:rsidRPr="00974D3E">
        <w:rPr>
          <w:rStyle w:val="a3"/>
          <w:rFonts w:ascii="Times New Roman" w:hAnsi="Times New Roman" w:cs="Times New Roman"/>
          <w:sz w:val="24"/>
          <w:szCs w:val="24"/>
          <w:shd w:val="clear" w:color="auto" w:fill="FFFFFF"/>
        </w:rPr>
        <w:t>п</w:t>
      </w:r>
      <w:r w:rsidR="001A2BED" w:rsidRPr="00974D3E">
        <w:rPr>
          <w:rStyle w:val="a3"/>
          <w:rFonts w:ascii="Times New Roman" w:hAnsi="Times New Roman" w:cs="Times New Roman"/>
          <w:sz w:val="24"/>
          <w:szCs w:val="24"/>
          <w:shd w:val="clear" w:color="auto" w:fill="FFFFFF"/>
        </w:rPr>
        <w:t>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w:t>
      </w:r>
      <w:r w:rsidR="00E72FDB">
        <w:rPr>
          <w:sz w:val="24"/>
          <w:szCs w:val="24"/>
        </w:rPr>
        <w:t>оказываемых услуг</w:t>
      </w:r>
      <w:r w:rsidR="00142A12">
        <w:rPr>
          <w:sz w:val="24"/>
          <w:szCs w:val="24"/>
        </w:rPr>
        <w:t xml:space="preserve">: </w:t>
      </w:r>
      <w:r w:rsidR="00E72FDB">
        <w:rPr>
          <w:b w:val="0"/>
          <w:bCs/>
          <w:spacing w:val="-2"/>
          <w:sz w:val="24"/>
          <w:szCs w:val="24"/>
        </w:rPr>
        <w:t>оказание услуг по д</w:t>
      </w:r>
      <w:r w:rsidR="00447FEF">
        <w:rPr>
          <w:b w:val="0"/>
          <w:bCs/>
          <w:spacing w:val="-2"/>
          <w:sz w:val="24"/>
          <w:szCs w:val="24"/>
        </w:rPr>
        <w:t>оставке ТМЦ на проект 23900 (902</w:t>
      </w:r>
      <w:r w:rsidR="00E72FDB">
        <w:rPr>
          <w:b w:val="0"/>
          <w:bCs/>
          <w:spacing w:val="-2"/>
          <w:sz w:val="24"/>
          <w:szCs w:val="24"/>
        </w:rPr>
        <w:t xml:space="preserve"> заказ)</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 xml:space="preserve">Требования к гарантийному сроку и (или) объему  </w:t>
      </w:r>
      <w:r w:rsidR="00E72FDB">
        <w:rPr>
          <w:rFonts w:ascii="Times New Roman" w:eastAsia="Albany AMT" w:hAnsi="Times New Roman" w:cs="Times New Roman"/>
          <w:b/>
          <w:bCs/>
          <w:sz w:val="24"/>
          <w:szCs w:val="24"/>
        </w:rPr>
        <w:t>оказываемых услуг</w:t>
      </w:r>
      <w:r w:rsidR="005E2B47" w:rsidRPr="00974D3E">
        <w:rPr>
          <w:rFonts w:ascii="Times New Roman" w:eastAsia="Albany AMT" w:hAnsi="Times New Roman" w:cs="Times New Roman"/>
          <w:b/>
          <w:bCs/>
          <w:sz w:val="24"/>
          <w:szCs w:val="24"/>
        </w:rPr>
        <w:t>:</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w:t>
      </w:r>
      <w:r w:rsidR="00E72FDB">
        <w:rPr>
          <w:sz w:val="24"/>
          <w:szCs w:val="24"/>
        </w:rPr>
        <w:t>оказываемых услуг</w:t>
      </w:r>
      <w:r w:rsidR="005E2B47" w:rsidRPr="00974D3E">
        <w:rPr>
          <w:sz w:val="24"/>
          <w:szCs w:val="24"/>
        </w:rPr>
        <w:t>:</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w:t>
      </w:r>
      <w:r w:rsidR="00E72FDB">
        <w:rPr>
          <w:sz w:val="24"/>
          <w:szCs w:val="24"/>
        </w:rPr>
        <w:t>оказания услуг</w:t>
      </w:r>
      <w:r w:rsidR="0027036D" w:rsidRPr="00974D3E">
        <w:rPr>
          <w:sz w:val="24"/>
          <w:szCs w:val="24"/>
        </w:rPr>
        <w:t xml:space="preserve">: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w:t>
      </w:r>
      <w:r w:rsidR="00E72FDB">
        <w:rPr>
          <w:sz w:val="24"/>
          <w:szCs w:val="24"/>
        </w:rPr>
        <w:t>оказания услуг</w:t>
      </w:r>
      <w:r w:rsidR="0027036D" w:rsidRPr="00974D3E">
        <w:rPr>
          <w:sz w:val="24"/>
          <w:szCs w:val="24"/>
        </w:rPr>
        <w:t xml:space="preserve">: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E72FDB">
        <w:rPr>
          <w:sz w:val="24"/>
          <w:szCs w:val="24"/>
          <w:u w:val="single"/>
        </w:rPr>
        <w:t xml:space="preserve">не </w:t>
      </w:r>
      <w:proofErr w:type="gramStart"/>
      <w:r w:rsidR="00E72FDB">
        <w:rPr>
          <w:sz w:val="24"/>
          <w:szCs w:val="24"/>
          <w:u w:val="single"/>
        </w:rPr>
        <w:t>установлена</w:t>
      </w:r>
      <w:proofErr w:type="gramEnd"/>
      <w:r w:rsidR="00E72FDB">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E72FDB"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Исполнитель</w:t>
      </w:r>
      <w:r w:rsidR="005E2B47" w:rsidRPr="00974D3E">
        <w:rPr>
          <w:rFonts w:ascii="Times New Roman" w:hAnsi="Times New Roman" w:cs="Times New Roman"/>
          <w:sz w:val="24"/>
          <w:szCs w:val="24"/>
        </w:rPr>
        <w:t xml:space="preserve"> обязуется предоставить в срок не позднее 15 (пятнадцати) дней с даты </w:t>
      </w:r>
      <w:r w:rsidR="005E2B47" w:rsidRPr="00974D3E">
        <w:rPr>
          <w:rFonts w:ascii="Times New Roman" w:hAnsi="Times New Roman" w:cs="Times New Roman"/>
          <w:sz w:val="24"/>
          <w:szCs w:val="24"/>
        </w:rPr>
        <w:lastRenderedPageBreak/>
        <w:t>заключения Договора обеспечение возврата аванса  по Договору в форме:</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Способ обеспечения исполнения обязательств по Договору из перечисленных в настоящем пункте способов определяется </w:t>
      </w:r>
      <w:r w:rsidR="00E72FDB">
        <w:rPr>
          <w:rFonts w:ascii="Times New Roman" w:hAnsi="Times New Roman" w:cs="Times New Roman"/>
          <w:sz w:val="24"/>
          <w:szCs w:val="24"/>
        </w:rPr>
        <w:t>Исполнителем</w:t>
      </w:r>
      <w:r w:rsidRPr="00974D3E">
        <w:rPr>
          <w:rFonts w:ascii="Times New Roman" w:hAnsi="Times New Roman" w:cs="Times New Roman"/>
          <w:sz w:val="24"/>
          <w:szCs w:val="24"/>
        </w:rPr>
        <w:t>.</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w:t>
      </w:r>
      <w:r w:rsidR="00E72FDB">
        <w:rPr>
          <w:rFonts w:ascii="Times New Roman" w:hAnsi="Times New Roman" w:cs="Times New Roman"/>
          <w:sz w:val="24"/>
          <w:szCs w:val="24"/>
        </w:rPr>
        <w:t>Исполнитель</w:t>
      </w:r>
      <w:r w:rsidRPr="00D90F58">
        <w:rPr>
          <w:rFonts w:ascii="Times New Roman" w:hAnsi="Times New Roman" w:cs="Times New Roman"/>
          <w:sz w:val="24"/>
          <w:szCs w:val="24"/>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w:t>
      </w:r>
      <w:r w:rsidR="00E72FDB">
        <w:rPr>
          <w:rFonts w:ascii="Times New Roman" w:hAnsi="Times New Roman" w:cs="Times New Roman"/>
          <w:sz w:val="24"/>
          <w:szCs w:val="24"/>
        </w:rPr>
        <w:t xml:space="preserve">Исполнителю </w:t>
      </w:r>
      <w:r w:rsidRPr="00D90F58">
        <w:rPr>
          <w:rFonts w:ascii="Times New Roman" w:hAnsi="Times New Roman" w:cs="Times New Roman"/>
          <w:sz w:val="24"/>
          <w:szCs w:val="24"/>
        </w:rPr>
        <w:t xml:space="preserve">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E72FDB">
        <w:rPr>
          <w:rFonts w:ascii="Times New Roman" w:hAnsi="Times New Roman" w:cs="Times New Roman"/>
          <w:sz w:val="24"/>
          <w:szCs w:val="24"/>
        </w:rPr>
        <w:t>05.08</w:t>
      </w:r>
      <w:r w:rsidR="00142A12">
        <w:rPr>
          <w:rFonts w:ascii="Times New Roman" w:hAnsi="Times New Roman" w:cs="Times New Roman"/>
          <w:sz w:val="24"/>
          <w:szCs w:val="24"/>
        </w:rPr>
        <w:t>.2022</w:t>
      </w:r>
      <w:r w:rsidR="00272927">
        <w:rPr>
          <w:rFonts w:ascii="Times New Roman" w:hAnsi="Times New Roman" w:cs="Times New Roman"/>
          <w:sz w:val="24"/>
          <w:szCs w:val="24"/>
        </w:rPr>
        <w:t xml:space="preserve"> </w:t>
      </w:r>
      <w:r w:rsidR="00560E5E">
        <w:rPr>
          <w:rFonts w:ascii="Times New Roman" w:hAnsi="Times New Roman" w:cs="Times New Roman"/>
          <w:sz w:val="24"/>
          <w:szCs w:val="24"/>
        </w:rPr>
        <w:t>16</w:t>
      </w:r>
      <w:r w:rsidR="00B576B1">
        <w:rPr>
          <w:rFonts w:ascii="Times New Roman" w:hAnsi="Times New Roman" w:cs="Times New Roman"/>
          <w:sz w:val="24"/>
          <w:szCs w:val="24"/>
        </w:rPr>
        <w:t>:30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A04AC4">
        <w:rPr>
          <w:rFonts w:ascii="Times New Roman" w:hAnsi="Times New Roman" w:cs="Times New Roman"/>
          <w:sz w:val="24"/>
          <w:szCs w:val="24"/>
        </w:rPr>
        <w:t>09.09</w:t>
      </w:r>
      <w:r w:rsidR="00142A12" w:rsidRPr="00560E5E">
        <w:rPr>
          <w:rFonts w:ascii="Times New Roman" w:hAnsi="Times New Roman" w:cs="Times New Roman"/>
          <w:sz w:val="24"/>
          <w:szCs w:val="24"/>
        </w:rPr>
        <w:t>.2022</w:t>
      </w:r>
      <w:r w:rsidR="00447FEF">
        <w:rPr>
          <w:rFonts w:ascii="Times New Roman" w:hAnsi="Times New Roman" w:cs="Times New Roman"/>
          <w:sz w:val="24"/>
          <w:szCs w:val="24"/>
        </w:rPr>
        <w:t xml:space="preserve"> 11</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ункционал электронной площадки http://otc.ru/</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E72FDB">
              <w:rPr>
                <w:rFonts w:ascii="Times New Roman" w:hAnsi="Times New Roman" w:cs="Times New Roman"/>
                <w:sz w:val="24"/>
                <w:szCs w:val="24"/>
              </w:rPr>
              <w:t>05.08</w:t>
            </w:r>
            <w:r w:rsidR="00560E5E">
              <w:rPr>
                <w:rFonts w:ascii="Times New Roman" w:hAnsi="Times New Roman" w:cs="Times New Roman"/>
                <w:sz w:val="24"/>
                <w:szCs w:val="24"/>
              </w:rPr>
              <w:t>.2022 16</w:t>
            </w:r>
            <w:r w:rsidR="00AC0074" w:rsidRPr="00974D3E">
              <w:rPr>
                <w:rFonts w:ascii="Times New Roman" w:hAnsi="Times New Roman" w:cs="Times New Roman"/>
                <w:sz w:val="24"/>
                <w:szCs w:val="24"/>
              </w:rPr>
              <w:t>:</w:t>
            </w:r>
            <w:r w:rsidR="00B576B1">
              <w:rPr>
                <w:rFonts w:ascii="Times New Roman" w:hAnsi="Times New Roman" w:cs="Times New Roman"/>
                <w:sz w:val="24"/>
                <w:szCs w:val="24"/>
              </w:rPr>
              <w:t>3</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A04AC4">
              <w:rPr>
                <w:rFonts w:ascii="Times New Roman" w:hAnsi="Times New Roman" w:cs="Times New Roman"/>
                <w:sz w:val="24"/>
                <w:szCs w:val="24"/>
              </w:rPr>
              <w:t>09.09</w:t>
            </w:r>
            <w:r w:rsidR="00447FEF">
              <w:rPr>
                <w:rFonts w:ascii="Times New Roman" w:hAnsi="Times New Roman" w:cs="Times New Roman"/>
                <w:sz w:val="24"/>
                <w:szCs w:val="24"/>
              </w:rPr>
              <w:t>.2022 11</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A04AC4" w:rsidP="00142A12">
            <w:pPr>
              <w:snapToGrid w:val="0"/>
              <w:spacing w:after="0" w:line="240" w:lineRule="auto"/>
              <w:jc w:val="center"/>
              <w:rPr>
                <w:rFonts w:ascii="Times New Roman" w:hAnsi="Times New Roman" w:cs="Times New Roman"/>
                <w:sz w:val="24"/>
                <w:szCs w:val="24"/>
              </w:rPr>
            </w:pPr>
            <w:hyperlink r:id="rId9" w:history="1">
              <w:r w:rsidR="001B4FD0" w:rsidRPr="00974D3E">
                <w:rPr>
                  <w:rStyle w:val="a3"/>
                  <w:rFonts w:ascii="Times New Roman" w:hAnsi="Times New Roman" w:cs="Times New Roman"/>
                  <w:sz w:val="24"/>
                  <w:szCs w:val="24"/>
                </w:rPr>
                <w:t>http://otc.ru/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A04AC4" w:rsidP="00142A12">
            <w:pPr>
              <w:snapToGrid w:val="0"/>
              <w:spacing w:after="0" w:line="240" w:lineRule="auto"/>
              <w:jc w:val="center"/>
              <w:rPr>
                <w:sz w:val="24"/>
                <w:szCs w:val="24"/>
              </w:rPr>
            </w:pPr>
            <w:hyperlink r:id="rId10" w:history="1">
              <w:r w:rsidR="001B4FD0" w:rsidRPr="00974D3E">
                <w:rPr>
                  <w:rStyle w:val="a3"/>
                  <w:rFonts w:ascii="Times New Roman" w:hAnsi="Times New Roman" w:cs="Times New Roman"/>
                  <w:sz w:val="24"/>
                  <w:szCs w:val="24"/>
                </w:rPr>
                <w:t>http://otc.ru/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A47962" w:rsidRPr="00974D3E" w:rsidRDefault="00A47962" w:rsidP="00974D3E">
      <w:pPr>
        <w:widowControl w:val="0"/>
        <w:autoSpaceDE w:val="0"/>
        <w:spacing w:after="0" w:line="240" w:lineRule="auto"/>
        <w:ind w:firstLine="567"/>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A04AC4">
        <w:rPr>
          <w:rFonts w:ascii="Times New Roman" w:hAnsi="Times New Roman" w:cs="Times New Roman"/>
          <w:sz w:val="24"/>
          <w:szCs w:val="24"/>
        </w:rPr>
        <w:t>07.10</w:t>
      </w:r>
      <w:bookmarkStart w:id="0" w:name="_GoBack"/>
      <w:bookmarkEnd w:id="0"/>
      <w:r w:rsidR="00142A12" w:rsidRPr="00560E5E">
        <w:rPr>
          <w:rFonts w:ascii="Times New Roman" w:hAnsi="Times New Roman" w:cs="Times New Roman"/>
          <w:sz w:val="24"/>
          <w:szCs w:val="24"/>
        </w:rPr>
        <w:t>.2022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 xml:space="preserve">ами закупки </w:t>
      </w:r>
      <w:r w:rsidR="00E72FDB">
        <w:rPr>
          <w:sz w:val="24"/>
          <w:szCs w:val="24"/>
        </w:rPr>
        <w:t>оказываемых услуг</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 xml:space="preserve">Форма, сроки и порядок оплаты </w:t>
      </w:r>
      <w:r w:rsidR="00E72FDB">
        <w:rPr>
          <w:sz w:val="24"/>
          <w:szCs w:val="24"/>
        </w:rPr>
        <w:t>оказываемых услуг</w:t>
      </w:r>
      <w:r w:rsidR="005E2B47" w:rsidRPr="00974D3E">
        <w:rPr>
          <w:sz w:val="24"/>
          <w:szCs w:val="24"/>
        </w:rPr>
        <w:t>:</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A35525" w:rsidRDefault="00E240F8" w:rsidP="00E72FDB">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xml:space="preserve">- </w:t>
      </w:r>
      <w:r w:rsidR="00E72FDB" w:rsidRPr="00E72FDB">
        <w:rPr>
          <w:rFonts w:ascii="Times New Roman" w:eastAsia="Courier New" w:hAnsi="Times New Roman" w:cs="Times New Roman"/>
          <w:sz w:val="24"/>
          <w:szCs w:val="24"/>
          <w:shd w:val="clear" w:color="auto" w:fill="FFFFFF"/>
          <w:lang w:eastAsia="ru-RU"/>
        </w:rPr>
        <w:t xml:space="preserve">Заказчик оплачивает услуги Исполнителя в течение 10 рабочих дней </w:t>
      </w:r>
      <w:proofErr w:type="gramStart"/>
      <w:r w:rsidR="00E72FDB" w:rsidRPr="00E72FDB">
        <w:rPr>
          <w:rFonts w:ascii="Times New Roman" w:eastAsia="Courier New" w:hAnsi="Times New Roman" w:cs="Times New Roman"/>
          <w:sz w:val="24"/>
          <w:szCs w:val="24"/>
          <w:shd w:val="clear" w:color="auto" w:fill="FFFFFF"/>
          <w:lang w:eastAsia="ru-RU"/>
        </w:rPr>
        <w:t>с даты получения</w:t>
      </w:r>
      <w:proofErr w:type="gramEnd"/>
      <w:r w:rsidR="00E72FDB" w:rsidRPr="00E72FDB">
        <w:rPr>
          <w:rFonts w:ascii="Times New Roman" w:eastAsia="Courier New" w:hAnsi="Times New Roman" w:cs="Times New Roman"/>
          <w:sz w:val="24"/>
          <w:szCs w:val="24"/>
          <w:shd w:val="clear" w:color="auto" w:fill="FFFFFF"/>
          <w:lang w:eastAsia="ru-RU"/>
        </w:rPr>
        <w:t xml:space="preserve"> оригиналов счетов и счетов-фактур и актов выполненных работ, ТТН, выставленных Исполнителем на основании документов, подтверждающих факт принятия груза (подпись,  и печать).</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Оплата производится на основании счета, выставленного </w:t>
      </w:r>
      <w:r w:rsidR="00E72FDB">
        <w:rPr>
          <w:rFonts w:ascii="Times New Roman" w:eastAsia="Courier New" w:hAnsi="Times New Roman" w:cs="Times New Roman"/>
          <w:sz w:val="24"/>
          <w:szCs w:val="24"/>
          <w:shd w:val="clear" w:color="auto" w:fill="FFFFFF"/>
          <w:lang w:eastAsia="ru-RU"/>
        </w:rPr>
        <w:t>Исполнителем</w:t>
      </w:r>
      <w:r w:rsidRPr="00974D3E">
        <w:rPr>
          <w:rFonts w:ascii="Times New Roman" w:eastAsia="Courier New" w:hAnsi="Times New Roman" w:cs="Times New Roman"/>
          <w:sz w:val="24"/>
          <w:szCs w:val="24"/>
          <w:shd w:val="clear" w:color="auto" w:fill="FFFFFF"/>
          <w:lang w:eastAsia="ru-RU"/>
        </w:rPr>
        <w:t xml:space="preserve">. Расчеты за выполненные работы производятся путем перечисления Заказчиком денежных средств на отдельный счет </w:t>
      </w:r>
      <w:r w:rsidR="00E72FDB">
        <w:rPr>
          <w:rFonts w:ascii="Times New Roman" w:hAnsi="Times New Roman" w:cs="Times New Roman"/>
          <w:sz w:val="24"/>
          <w:szCs w:val="24"/>
        </w:rPr>
        <w:t>Исполнителя</w:t>
      </w:r>
      <w:r w:rsidRPr="00974D3E">
        <w:rPr>
          <w:rFonts w:ascii="Times New Roman" w:eastAsia="Courier New" w:hAnsi="Times New Roman" w:cs="Times New Roman"/>
          <w:sz w:val="24"/>
          <w:szCs w:val="24"/>
          <w:shd w:val="clear" w:color="auto" w:fill="FFFFFF"/>
          <w:lang w:eastAsia="ru-RU"/>
        </w:rPr>
        <w:t>.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 xml:space="preserve">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w:t>
      </w:r>
      <w:r w:rsidR="00E72FDB" w:rsidRPr="00E72FDB">
        <w:rPr>
          <w:rFonts w:ascii="Times New Roman" w:hAnsi="Times New Roman" w:cs="Times New Roman"/>
          <w:b/>
          <w:bCs/>
          <w:i/>
          <w:iCs/>
          <w:sz w:val="24"/>
          <w:szCs w:val="24"/>
        </w:rPr>
        <w:t>Исполнителя</w:t>
      </w:r>
      <w:r w:rsidRPr="00974D3E">
        <w:rPr>
          <w:rFonts w:ascii="Times New Roman" w:hAnsi="Times New Roman" w:cs="Times New Roman"/>
          <w:b/>
          <w:bCs/>
          <w:i/>
          <w:iCs/>
          <w:sz w:val="24"/>
          <w:szCs w:val="24"/>
        </w:rPr>
        <w:t xml:space="preserve">, открытый </w:t>
      </w:r>
      <w:r w:rsidR="00E72FDB">
        <w:rPr>
          <w:rFonts w:ascii="Times New Roman" w:hAnsi="Times New Roman" w:cs="Times New Roman"/>
          <w:b/>
          <w:bCs/>
          <w:i/>
          <w:iCs/>
          <w:sz w:val="24"/>
          <w:szCs w:val="24"/>
        </w:rPr>
        <w:t>Исполнителем</w:t>
      </w:r>
      <w:r w:rsidRPr="00974D3E">
        <w:rPr>
          <w:rFonts w:ascii="Times New Roman" w:hAnsi="Times New Roman" w:cs="Times New Roman"/>
          <w:b/>
          <w:bCs/>
          <w:i/>
          <w:iCs/>
          <w:sz w:val="24"/>
          <w:szCs w:val="24"/>
        </w:rPr>
        <w:t xml:space="preserve"> в соответствии с названным федеральным законом в уполномоченном банке, выбранном Покупателем, после заключения </w:t>
      </w:r>
      <w:r w:rsidR="00E72FDB" w:rsidRPr="00E72FDB">
        <w:rPr>
          <w:rFonts w:ascii="Times New Roman" w:hAnsi="Times New Roman" w:cs="Times New Roman"/>
          <w:b/>
          <w:bCs/>
          <w:i/>
          <w:iCs/>
          <w:sz w:val="24"/>
          <w:szCs w:val="24"/>
        </w:rPr>
        <w:t xml:space="preserve">Исполнителем </w:t>
      </w:r>
      <w:r w:rsidRPr="00974D3E">
        <w:rPr>
          <w:rFonts w:ascii="Times New Roman" w:hAnsi="Times New Roman" w:cs="Times New Roman"/>
          <w:b/>
          <w:bCs/>
          <w:i/>
          <w:iCs/>
          <w:sz w:val="24"/>
          <w:szCs w:val="24"/>
        </w:rPr>
        <w:t>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highlight w:val="yellow"/>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 xml:space="preserve">единый базис сравнения ценовых предложений: </w:t>
      </w:r>
      <w:r w:rsidRPr="00974D3E">
        <w:rPr>
          <w:rFonts w:ascii="Times New Roman" w:eastAsia="Times New Roman" w:hAnsi="Times New Roman" w:cs="Times New Roman"/>
          <w:b/>
          <w:bCs/>
          <w:i/>
          <w:color w:val="000000"/>
          <w:sz w:val="24"/>
          <w:szCs w:val="24"/>
          <w:lang w:val="x-none" w:eastAsia="ru-RU"/>
        </w:rPr>
        <w:lastRenderedPageBreak/>
        <w:t>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w:t>
      </w:r>
      <w:r w:rsidRPr="00370D3A">
        <w:rPr>
          <w:rFonts w:ascii="Times New Roman" w:hAnsi="Times New Roman" w:cs="Times New Roman"/>
          <w:bCs/>
          <w:sz w:val="24"/>
          <w:szCs w:val="24"/>
          <w:lang w:bidi="ru-RU"/>
        </w:rPr>
        <w:lastRenderedPageBreak/>
        <w:t>лицо обладает правом действовать от имени участника закупки без доверенности (далее для целей настоящей главы - руководитель).</w:t>
      </w:r>
      <w:proofErr w:type="gramEnd"/>
      <w:r w:rsidRPr="00370D3A">
        <w:rPr>
          <w:rFonts w:ascii="Times New Roman" w:hAnsi="Times New Roman" w:cs="Times New Roman"/>
          <w:bCs/>
          <w:sz w:val="24"/>
          <w:szCs w:val="24"/>
          <w:lang w:bidi="ru-RU"/>
        </w:rPr>
        <w:t xml:space="preserve">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Pr="00370D3A">
        <w:rPr>
          <w:rFonts w:ascii="Times New Roman" w:hAnsi="Times New Roman" w:cs="Times New Roman"/>
          <w:bCs/>
          <w:sz w:val="24"/>
          <w:szCs w:val="24"/>
          <w:lang w:bidi="ru-RU"/>
        </w:rPr>
        <w:t>случае</w:t>
      </w:r>
      <w:proofErr w:type="gramEnd"/>
      <w:r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Pr>
          <w:rFonts w:ascii="Times New Roman" w:hAnsi="Times New Roman" w:cs="Times New Roman"/>
          <w:bCs/>
          <w:sz w:val="24"/>
          <w:szCs w:val="24"/>
          <w:lang w:bidi="ru-RU"/>
        </w:rPr>
        <w:t>рждающий полномочия такого лица;</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D83818" w:rsidRPr="00370D3A"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E753AD">
        <w:rPr>
          <w:rFonts w:ascii="Times New Roman" w:hAnsi="Times New Roman" w:cs="Times New Roman"/>
          <w:sz w:val="24"/>
          <w:szCs w:val="24"/>
        </w:rPr>
        <w:t>риказ о</w:t>
      </w:r>
      <w:r>
        <w:rPr>
          <w:rFonts w:ascii="Times New Roman" w:hAnsi="Times New Roman" w:cs="Times New Roman"/>
          <w:sz w:val="24"/>
          <w:szCs w:val="24"/>
        </w:rPr>
        <w:t xml:space="preserve"> назначении главного бухгалтера.</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и</w:t>
      </w:r>
      <w:r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E753AD">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D83818" w:rsidRPr="00E753AD"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ф</w:t>
      </w:r>
      <w:r w:rsidRPr="00E753AD">
        <w:rPr>
          <w:rFonts w:ascii="Times New Roman" w:hAnsi="Times New Roman" w:cs="Times New Roman"/>
          <w:sz w:val="24"/>
          <w:szCs w:val="24"/>
        </w:rPr>
        <w:t xml:space="preserve">орма 6-НДФЛ </w:t>
      </w:r>
      <w:r>
        <w:rPr>
          <w:rFonts w:ascii="Times New Roman" w:hAnsi="Times New Roman" w:cs="Times New Roman"/>
          <w:sz w:val="24"/>
          <w:szCs w:val="24"/>
        </w:rPr>
        <w:t>за последний отчетный период;</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 xml:space="preserve">11) </w:t>
      </w:r>
      <w:r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D83818"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12) </w:t>
      </w:r>
      <w:r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13</w:t>
      </w:r>
      <w:r w:rsidR="004F4C7D" w:rsidRPr="00974D3E">
        <w:rPr>
          <w:spacing w:val="-1"/>
          <w:sz w:val="24"/>
          <w:szCs w:val="24"/>
        </w:rPr>
        <w:t xml:space="preserve">) </w:t>
      </w:r>
      <w:r w:rsidR="004F4C7D">
        <w:rPr>
          <w:spacing w:val="-1"/>
          <w:sz w:val="24"/>
          <w:szCs w:val="24"/>
        </w:rPr>
        <w:t>Решение</w:t>
      </w:r>
      <w:r w:rsidR="004F4C7D" w:rsidRPr="00974D3E">
        <w:rPr>
          <w:spacing w:val="-1"/>
          <w:sz w:val="24"/>
          <w:szCs w:val="24"/>
        </w:rPr>
        <w:t xml:space="preserve">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w:t>
      </w:r>
      <w:proofErr w:type="gramStart"/>
      <w:r w:rsidR="004F4C7D" w:rsidRPr="00974D3E">
        <w:rPr>
          <w:spacing w:val="-1"/>
          <w:sz w:val="24"/>
          <w:szCs w:val="24"/>
        </w:rPr>
        <w:t>случае</w:t>
      </w:r>
      <w:proofErr w:type="gramEnd"/>
      <w:r w:rsidR="004F4C7D" w:rsidRPr="00974D3E">
        <w:rPr>
          <w:spacing w:val="-1"/>
          <w:sz w:val="24"/>
          <w:szCs w:val="24"/>
        </w:rPr>
        <w:t>, если для данного участника поставка товаров, выполнение работ, оказание услуг не являются крупной сделкой, участник процедуры закупки представляет соответс</w:t>
      </w:r>
      <w:r w:rsidR="004F4C7D">
        <w:rPr>
          <w:spacing w:val="-1"/>
          <w:sz w:val="24"/>
          <w:szCs w:val="24"/>
        </w:rPr>
        <w:t>твующее информационное письмо.</w:t>
      </w:r>
    </w:p>
    <w:p w:rsidR="004F4C7D" w:rsidRPr="00974D3E" w:rsidRDefault="00D83818" w:rsidP="004F4C7D">
      <w:pPr>
        <w:pStyle w:val="1711"/>
        <w:numPr>
          <w:ilvl w:val="0"/>
          <w:numId w:val="0"/>
        </w:numPr>
        <w:tabs>
          <w:tab w:val="left" w:pos="567"/>
        </w:tabs>
        <w:ind w:firstLine="567"/>
        <w:rPr>
          <w:spacing w:val="-1"/>
          <w:sz w:val="24"/>
          <w:szCs w:val="24"/>
        </w:rPr>
      </w:pPr>
      <w:r>
        <w:rPr>
          <w:sz w:val="24"/>
          <w:szCs w:val="24"/>
        </w:rPr>
        <w:t>14</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D83818" w:rsidP="004F4C7D">
      <w:pPr>
        <w:pStyle w:val="1711"/>
        <w:numPr>
          <w:ilvl w:val="0"/>
          <w:numId w:val="0"/>
        </w:numPr>
        <w:tabs>
          <w:tab w:val="left" w:pos="567"/>
        </w:tabs>
        <w:ind w:firstLine="567"/>
        <w:rPr>
          <w:spacing w:val="-1"/>
          <w:sz w:val="24"/>
          <w:szCs w:val="24"/>
        </w:rPr>
      </w:pPr>
      <w:r>
        <w:rPr>
          <w:spacing w:val="-1"/>
          <w:sz w:val="24"/>
          <w:szCs w:val="24"/>
        </w:rPr>
        <w:t>15</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Default="00E72FDB" w:rsidP="004F4C7D">
      <w:pPr>
        <w:pStyle w:val="1711"/>
        <w:numPr>
          <w:ilvl w:val="0"/>
          <w:numId w:val="0"/>
        </w:numPr>
        <w:tabs>
          <w:tab w:val="left" w:pos="567"/>
        </w:tabs>
        <w:ind w:firstLine="567"/>
        <w:rPr>
          <w:sz w:val="24"/>
          <w:szCs w:val="24"/>
          <w:lang w:eastAsia="ar-SA"/>
        </w:rPr>
      </w:pPr>
      <w:r>
        <w:rPr>
          <w:spacing w:val="-1"/>
          <w:sz w:val="24"/>
          <w:szCs w:val="24"/>
        </w:rPr>
        <w:lastRenderedPageBreak/>
        <w:t>16</w:t>
      </w:r>
      <w:r w:rsidR="004F4C7D" w:rsidRPr="00974D3E">
        <w:rPr>
          <w:spacing w:val="-1"/>
          <w:sz w:val="24"/>
          <w:szCs w:val="24"/>
        </w:rPr>
        <w:t xml:space="preserve">) </w:t>
      </w:r>
      <w:r w:rsidR="004F4C7D" w:rsidRPr="00974D3E">
        <w:rPr>
          <w:sz w:val="24"/>
          <w:szCs w:val="24"/>
          <w:lang w:eastAsia="ar-SA"/>
        </w:rPr>
        <w:t xml:space="preserve">Реквизиты паспорта лица, назначенного (избранного) единоличного исполнительного органа </w:t>
      </w:r>
      <w:r>
        <w:rPr>
          <w:sz w:val="24"/>
          <w:szCs w:val="24"/>
        </w:rPr>
        <w:t>Исполнителя</w:t>
      </w:r>
      <w:r w:rsidR="004F4C7D">
        <w:rPr>
          <w:sz w:val="24"/>
          <w:szCs w:val="24"/>
          <w:lang w:eastAsia="ar-SA"/>
        </w:rPr>
        <w:t>.</w:t>
      </w:r>
    </w:p>
    <w:p w:rsidR="0015489C" w:rsidRPr="00974D3E" w:rsidRDefault="0015489C" w:rsidP="00974D3E">
      <w:pPr>
        <w:widowControl w:val="0"/>
        <w:shd w:val="clear" w:color="auto" w:fill="FFFFFF"/>
        <w:autoSpaceDE w:val="0"/>
        <w:spacing w:after="0" w:line="240" w:lineRule="auto"/>
        <w:ind w:firstLine="567"/>
        <w:jc w:val="both"/>
        <w:rPr>
          <w:rFonts w:ascii="Times New Roman" w:hAnsi="Times New Roman" w:cs="Times New Roman"/>
          <w:color w:val="000000"/>
          <w:spacing w:val="-1"/>
          <w:sz w:val="24"/>
          <w:szCs w:val="24"/>
          <w:shd w:val="clear" w:color="auto" w:fill="FFFF00"/>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1" w:history="1">
        <w:r w:rsidR="00740741" w:rsidRPr="00560E5E">
          <w:rPr>
            <w:rStyle w:val="a3"/>
            <w:rFonts w:ascii="Times New Roman" w:hAnsi="Times New Roman" w:cs="Times New Roman"/>
            <w:sz w:val="24"/>
            <w:szCs w:val="24"/>
          </w:rPr>
          <w:t>http://otc.ru/</w:t>
        </w:r>
      </w:hyperlink>
      <w:r w:rsidR="00740741" w:rsidRPr="00560E5E">
        <w:rPr>
          <w:rFonts w:ascii="Times New Roman" w:hAnsi="Times New Roman" w:cs="Times New Roman"/>
          <w:sz w:val="24"/>
          <w:szCs w:val="24"/>
        </w:rPr>
        <w:t xml:space="preserve"> </w:t>
      </w:r>
      <w:r w:rsidRPr="00560E5E">
        <w:rPr>
          <w:rFonts w:ascii="Times New Roman" w:hAnsi="Times New Roman" w:cs="Times New Roman"/>
          <w:sz w:val="24"/>
          <w:szCs w:val="24"/>
        </w:rPr>
        <w:t xml:space="preserve">с </w:t>
      </w:r>
      <w:r w:rsidR="00E72FDB">
        <w:rPr>
          <w:rFonts w:ascii="Times New Roman" w:hAnsi="Times New Roman" w:cs="Times New Roman"/>
          <w:sz w:val="24"/>
          <w:szCs w:val="24"/>
        </w:rPr>
        <w:t>05.08</w:t>
      </w:r>
      <w:r w:rsidR="00560E5E">
        <w:rPr>
          <w:rFonts w:ascii="Times New Roman" w:hAnsi="Times New Roman" w:cs="Times New Roman"/>
          <w:sz w:val="24"/>
          <w:szCs w:val="24"/>
        </w:rPr>
        <w:t>.2022 16</w:t>
      </w:r>
      <w:r w:rsidR="00AC0074" w:rsidRPr="00560E5E">
        <w:rPr>
          <w:rFonts w:ascii="Times New Roman" w:hAnsi="Times New Roman" w:cs="Times New Roman"/>
          <w:sz w:val="24"/>
          <w:szCs w:val="24"/>
        </w:rPr>
        <w:t>:</w:t>
      </w:r>
      <w:r w:rsidR="00B576B1">
        <w:rPr>
          <w:rFonts w:ascii="Times New Roman" w:hAnsi="Times New Roman" w:cs="Times New Roman"/>
          <w:sz w:val="24"/>
          <w:szCs w:val="24"/>
        </w:rPr>
        <w:t>3</w:t>
      </w:r>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792CC7">
        <w:rPr>
          <w:rFonts w:ascii="Times New Roman" w:hAnsi="Times New Roman" w:cs="Times New Roman"/>
          <w:sz w:val="24"/>
          <w:szCs w:val="24"/>
        </w:rPr>
        <w:t>25</w:t>
      </w:r>
      <w:r w:rsidR="00E72FDB">
        <w:rPr>
          <w:rFonts w:ascii="Times New Roman" w:hAnsi="Times New Roman" w:cs="Times New Roman"/>
          <w:sz w:val="24"/>
          <w:szCs w:val="24"/>
        </w:rPr>
        <w:t>.08</w:t>
      </w:r>
      <w:r w:rsidR="00CA76C0" w:rsidRPr="00560E5E">
        <w:rPr>
          <w:rFonts w:ascii="Times New Roman" w:hAnsi="Times New Roman" w:cs="Times New Roman"/>
          <w:sz w:val="24"/>
          <w:szCs w:val="24"/>
        </w:rPr>
        <w:t>.2022</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447FEF">
        <w:rPr>
          <w:rFonts w:ascii="Times New Roman" w:hAnsi="Times New Roman" w:cs="Times New Roman"/>
          <w:sz w:val="24"/>
          <w:szCs w:val="24"/>
        </w:rPr>
        <w:t>1</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b/>
          <w:color w:val="000000"/>
          <w:sz w:val="24"/>
          <w:szCs w:val="24"/>
        </w:rPr>
      </w:pP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 xml:space="preserve">а любом этапе его </w:t>
      </w:r>
      <w:r>
        <w:rPr>
          <w:rFonts w:ascii="Times New Roman" w:hAnsi="Times New Roman" w:cs="Times New Roman"/>
          <w:sz w:val="24"/>
          <w:szCs w:val="24"/>
        </w:rPr>
        <w:lastRenderedPageBreak/>
        <w:t>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Pr="00974D3E"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5E2B47" w:rsidRPr="00974D3E" w:rsidRDefault="005E2B47"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BD76D2" w:rsidRDefault="00BD76D2"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443081" w:rsidRDefault="00443081" w:rsidP="00BD76D2">
      <w:pPr>
        <w:tabs>
          <w:tab w:val="left" w:pos="567"/>
          <w:tab w:val="left" w:pos="1276"/>
          <w:tab w:val="left" w:pos="1701"/>
          <w:tab w:val="left" w:pos="1843"/>
          <w:tab w:val="left" w:pos="2127"/>
        </w:tabs>
        <w:spacing w:after="0" w:line="240" w:lineRule="auto"/>
        <w:rPr>
          <w:rFonts w:ascii="Times New Roman" w:hAnsi="Times New Roman" w:cs="Times New Roman"/>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E72FDB" w:rsidRDefault="00E72FDB"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E72FDB" w:rsidRDefault="00E72FDB"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E72FDB" w:rsidRDefault="00E72FDB"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E72FDB" w:rsidRDefault="00E72FDB"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E72FDB" w:rsidRDefault="00E72FDB"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E72FDB" w:rsidRDefault="00E72FDB"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E72FDB" w:rsidRDefault="00E72FDB"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E72FDB" w:rsidRDefault="00E72FDB"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447FEF" w:rsidRPr="00447FEF" w:rsidRDefault="00447FEF" w:rsidP="00447FEF">
      <w:pPr>
        <w:suppressAutoHyphens w:val="0"/>
        <w:ind w:firstLine="708"/>
        <w:jc w:val="center"/>
        <w:rPr>
          <w:rFonts w:ascii="Times New Roman" w:hAnsi="Times New Roman" w:cs="Times New Roman"/>
          <w:b/>
          <w:sz w:val="24"/>
          <w:szCs w:val="24"/>
          <w:lang w:eastAsia="en-US"/>
        </w:rPr>
      </w:pPr>
      <w:r w:rsidRPr="00447FEF">
        <w:rPr>
          <w:rFonts w:ascii="Times New Roman" w:hAnsi="Times New Roman" w:cs="Times New Roman"/>
          <w:b/>
          <w:sz w:val="24"/>
          <w:szCs w:val="24"/>
          <w:lang w:eastAsia="en-US"/>
        </w:rPr>
        <w:t>Техническое задание</w:t>
      </w:r>
    </w:p>
    <w:p w:rsidR="00447FEF" w:rsidRPr="00447FEF" w:rsidRDefault="00447FEF" w:rsidP="00447FEF">
      <w:pPr>
        <w:suppressAutoHyphens w:val="0"/>
        <w:jc w:val="center"/>
        <w:rPr>
          <w:rFonts w:ascii="Times New Roman" w:hAnsi="Times New Roman" w:cs="Times New Roman"/>
          <w:b/>
          <w:sz w:val="24"/>
          <w:szCs w:val="24"/>
          <w:lang w:eastAsia="en-US"/>
        </w:rPr>
      </w:pPr>
      <w:r w:rsidRPr="00447FEF">
        <w:rPr>
          <w:rFonts w:ascii="Times New Roman" w:hAnsi="Times New Roman" w:cs="Times New Roman"/>
          <w:b/>
          <w:sz w:val="24"/>
          <w:szCs w:val="24"/>
          <w:lang w:eastAsia="en-US"/>
        </w:rPr>
        <w:t xml:space="preserve">на оказание услуг по доставке ТМЦ на проект № 23900 </w:t>
      </w:r>
    </w:p>
    <w:p w:rsidR="00447FEF" w:rsidRPr="00447FEF" w:rsidRDefault="00447FEF" w:rsidP="00447FEF">
      <w:pPr>
        <w:numPr>
          <w:ilvl w:val="0"/>
          <w:numId w:val="10"/>
        </w:numPr>
        <w:suppressAutoHyphens w:val="0"/>
        <w:spacing w:after="0" w:line="240" w:lineRule="auto"/>
        <w:ind w:left="0" w:firstLine="426"/>
        <w:contextualSpacing/>
        <w:jc w:val="both"/>
        <w:rPr>
          <w:rFonts w:ascii="Times New Roman" w:hAnsi="Times New Roman" w:cs="Times New Roman"/>
          <w:sz w:val="24"/>
          <w:szCs w:val="24"/>
          <w:highlight w:val="yellow"/>
          <w:lang w:eastAsia="en-US"/>
        </w:rPr>
      </w:pPr>
      <w:r w:rsidRPr="00447FEF">
        <w:rPr>
          <w:rFonts w:ascii="Times New Roman" w:hAnsi="Times New Roman" w:cs="Times New Roman"/>
          <w:sz w:val="24"/>
          <w:szCs w:val="24"/>
          <w:lang w:eastAsia="en-US"/>
        </w:rPr>
        <w:t xml:space="preserve">Предметом настоящего технического задания является оказание услуг по доставке ТМЦ  для  проекта № 23900. Контракт на зав. № 902 </w:t>
      </w:r>
      <w:r w:rsidRPr="00447FEF">
        <w:rPr>
          <w:rFonts w:ascii="Times New Roman" w:eastAsiaTheme="minorHAnsi" w:hAnsi="Times New Roman" w:cs="Times New Roman"/>
          <w:color w:val="000000"/>
          <w:sz w:val="24"/>
          <w:szCs w:val="24"/>
          <w:lang w:val="x-none" w:eastAsia="en-US"/>
        </w:rPr>
        <w:t>№ ГК 2028187301931452209002843/901-20-ОКР/5905</w:t>
      </w:r>
      <w:r w:rsidRPr="00447FEF">
        <w:rPr>
          <w:rFonts w:ascii="Times New Roman" w:hAnsi="Times New Roman" w:cs="Times New Roman"/>
          <w:sz w:val="24"/>
          <w:szCs w:val="24"/>
          <w:lang w:eastAsia="en-US"/>
        </w:rPr>
        <w:t xml:space="preserve">, с присвоенным идентификатором ГК – </w:t>
      </w:r>
      <w:r w:rsidRPr="00447FEF">
        <w:rPr>
          <w:rFonts w:ascii="Times New Roman" w:eastAsiaTheme="minorHAnsi" w:hAnsi="Times New Roman" w:cs="Times New Roman"/>
          <w:color w:val="000000"/>
          <w:sz w:val="24"/>
          <w:szCs w:val="24"/>
          <w:lang w:val="x-none" w:eastAsia="en-US"/>
        </w:rPr>
        <w:t>2028187301931452209002843</w:t>
      </w:r>
      <w:r w:rsidRPr="00447FEF">
        <w:rPr>
          <w:rFonts w:ascii="Times New Roman" w:hAnsi="Times New Roman" w:cs="Times New Roman"/>
          <w:sz w:val="24"/>
          <w:szCs w:val="24"/>
          <w:lang w:eastAsia="en-US"/>
        </w:rPr>
        <w:t>;</w:t>
      </w:r>
    </w:p>
    <w:p w:rsidR="00447FEF" w:rsidRPr="00447FEF" w:rsidRDefault="00447FEF" w:rsidP="00447FEF">
      <w:pPr>
        <w:numPr>
          <w:ilvl w:val="0"/>
          <w:numId w:val="10"/>
        </w:numPr>
        <w:shd w:val="clear" w:color="auto" w:fill="FFFFFF"/>
        <w:suppressAutoHyphens w:val="0"/>
        <w:spacing w:after="0" w:line="240" w:lineRule="auto"/>
        <w:ind w:left="0" w:firstLine="426"/>
        <w:contextualSpacing/>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Цель оказания услуг:  </w:t>
      </w:r>
    </w:p>
    <w:p w:rsidR="00447FEF" w:rsidRPr="00447FEF" w:rsidRDefault="00447FEF" w:rsidP="00447FEF">
      <w:pPr>
        <w:shd w:val="clear" w:color="auto" w:fill="FFFFFF"/>
        <w:suppressAutoHyphens w:val="0"/>
        <w:ind w:left="928"/>
        <w:contextualSpacing/>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2.1. Гарантия целостности и сохранности груза.</w:t>
      </w:r>
    </w:p>
    <w:p w:rsidR="00447FEF" w:rsidRPr="00447FEF" w:rsidRDefault="00447FEF" w:rsidP="00447FEF">
      <w:pPr>
        <w:shd w:val="clear" w:color="auto" w:fill="FFFFFF"/>
        <w:suppressAutoHyphens w:val="0"/>
        <w:ind w:left="928"/>
        <w:contextualSpacing/>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2.2 Своевременная доставка грузов получателям отдельным ТС по следующим маршрутам:</w:t>
      </w:r>
    </w:p>
    <w:p w:rsidR="00447FEF" w:rsidRPr="00447FEF" w:rsidRDefault="00447FEF" w:rsidP="00447FEF">
      <w:pPr>
        <w:shd w:val="clear" w:color="auto" w:fill="FFFFFF"/>
        <w:suppressAutoHyphens w:val="0"/>
        <w:spacing w:after="0" w:line="240" w:lineRule="auto"/>
        <w:ind w:left="708"/>
        <w:contextualSpacing/>
        <w:rPr>
          <w:rFonts w:ascii="Times New Roman" w:hAnsi="Times New Roman" w:cs="Times New Roman"/>
          <w:color w:val="000000"/>
          <w:sz w:val="24"/>
          <w:szCs w:val="24"/>
          <w:lang w:eastAsia="en-US"/>
        </w:rPr>
      </w:pPr>
    </w:p>
    <w:tbl>
      <w:tblPr>
        <w:tblStyle w:val="26"/>
        <w:tblW w:w="0" w:type="auto"/>
        <w:tblInd w:w="108" w:type="dxa"/>
        <w:tblLook w:val="0480" w:firstRow="0" w:lastRow="0" w:firstColumn="1" w:lastColumn="0" w:noHBand="0" w:noVBand="1"/>
      </w:tblPr>
      <w:tblGrid>
        <w:gridCol w:w="598"/>
        <w:gridCol w:w="3642"/>
        <w:gridCol w:w="2403"/>
        <w:gridCol w:w="3527"/>
      </w:tblGrid>
      <w:tr w:rsidR="00447FEF" w:rsidRPr="00447FEF" w:rsidTr="00447FEF">
        <w:tc>
          <w:tcPr>
            <w:tcW w:w="598" w:type="dxa"/>
            <w:vAlign w:val="center"/>
          </w:tcPr>
          <w:p w:rsidR="00447FEF" w:rsidRPr="00447FEF" w:rsidRDefault="00447FEF" w:rsidP="00447FEF">
            <w:pPr>
              <w:suppressAutoHyphens w:val="0"/>
              <w:jc w:val="center"/>
              <w:rPr>
                <w:rFonts w:cs="Times New Roman"/>
                <w:color w:val="000000"/>
                <w:lang w:eastAsia="en-US"/>
              </w:rPr>
            </w:pPr>
            <w:r w:rsidRPr="00447FEF">
              <w:rPr>
                <w:rFonts w:cs="Times New Roman"/>
                <w:color w:val="000000"/>
                <w:lang w:eastAsia="en-US"/>
              </w:rPr>
              <w:t xml:space="preserve">№ </w:t>
            </w:r>
            <w:proofErr w:type="gramStart"/>
            <w:r w:rsidRPr="00447FEF">
              <w:rPr>
                <w:rFonts w:cs="Times New Roman"/>
                <w:color w:val="000000"/>
                <w:lang w:eastAsia="en-US"/>
              </w:rPr>
              <w:t>п</w:t>
            </w:r>
            <w:proofErr w:type="gramEnd"/>
            <w:r w:rsidRPr="00447FEF">
              <w:rPr>
                <w:rFonts w:cs="Times New Roman"/>
                <w:color w:val="000000"/>
                <w:lang w:eastAsia="en-US"/>
              </w:rPr>
              <w:t>/п</w:t>
            </w:r>
          </w:p>
        </w:tc>
        <w:tc>
          <w:tcPr>
            <w:tcW w:w="3642" w:type="dxa"/>
            <w:vAlign w:val="center"/>
          </w:tcPr>
          <w:p w:rsidR="00447FEF" w:rsidRPr="00447FEF" w:rsidRDefault="00447FEF" w:rsidP="00447FEF">
            <w:pPr>
              <w:suppressAutoHyphens w:val="0"/>
              <w:jc w:val="center"/>
              <w:rPr>
                <w:rFonts w:cs="Times New Roman"/>
                <w:color w:val="000000"/>
                <w:lang w:eastAsia="en-US"/>
              </w:rPr>
            </w:pPr>
            <w:r w:rsidRPr="00447FEF">
              <w:rPr>
                <w:rFonts w:cs="Times New Roman"/>
                <w:color w:val="000000"/>
                <w:lang w:eastAsia="en-US"/>
              </w:rPr>
              <w:t>Направление</w:t>
            </w:r>
          </w:p>
        </w:tc>
        <w:tc>
          <w:tcPr>
            <w:tcW w:w="2403" w:type="dxa"/>
            <w:vAlign w:val="center"/>
          </w:tcPr>
          <w:p w:rsidR="00447FEF" w:rsidRPr="00447FEF" w:rsidRDefault="00447FEF" w:rsidP="00447FEF">
            <w:pPr>
              <w:suppressAutoHyphens w:val="0"/>
              <w:jc w:val="center"/>
              <w:rPr>
                <w:rFonts w:cs="Times New Roman"/>
                <w:color w:val="000000"/>
                <w:lang w:eastAsia="en-US"/>
              </w:rPr>
            </w:pPr>
            <w:r w:rsidRPr="00447FEF">
              <w:rPr>
                <w:rFonts w:cs="Times New Roman"/>
                <w:color w:val="000000"/>
                <w:lang w:eastAsia="en-US"/>
              </w:rPr>
              <w:t>Вес груза, тонн/объем груза м3</w:t>
            </w:r>
          </w:p>
        </w:tc>
        <w:tc>
          <w:tcPr>
            <w:tcW w:w="3527" w:type="dxa"/>
            <w:vAlign w:val="center"/>
          </w:tcPr>
          <w:p w:rsidR="00447FEF" w:rsidRPr="00447FEF" w:rsidRDefault="00447FEF" w:rsidP="00447FEF">
            <w:pPr>
              <w:suppressAutoHyphens w:val="0"/>
              <w:jc w:val="center"/>
              <w:rPr>
                <w:rFonts w:cs="Times New Roman"/>
                <w:color w:val="000000"/>
                <w:lang w:eastAsia="en-US"/>
              </w:rPr>
            </w:pPr>
            <w:r w:rsidRPr="00447FEF">
              <w:rPr>
                <w:rFonts w:cs="Times New Roman"/>
                <w:color w:val="000000"/>
                <w:lang w:eastAsia="en-US"/>
              </w:rPr>
              <w:t>Стоимость, руб. с НДС</w:t>
            </w:r>
          </w:p>
        </w:tc>
      </w:tr>
      <w:tr w:rsidR="00447FEF" w:rsidRPr="00447FEF" w:rsidTr="0076412A">
        <w:trPr>
          <w:trHeight w:val="257"/>
        </w:trPr>
        <w:tc>
          <w:tcPr>
            <w:tcW w:w="598" w:type="dxa"/>
            <w:vMerge w:val="restart"/>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restart"/>
            <w:vAlign w:val="center"/>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roofErr w:type="gramStart"/>
            <w:r w:rsidRPr="00447FEF">
              <w:rPr>
                <w:rFonts w:ascii="Times New Roman" w:hAnsi="Times New Roman" w:cs="Times New Roman"/>
                <w:sz w:val="20"/>
                <w:szCs w:val="20"/>
                <w:lang w:eastAsia="en-US"/>
              </w:rPr>
              <w:t xml:space="preserve">Г. Санкт-Петербург - </w:t>
            </w:r>
            <w:proofErr w:type="spellStart"/>
            <w:r w:rsidRPr="00447FEF">
              <w:rPr>
                <w:rFonts w:ascii="Times New Roman" w:hAnsi="Times New Roman" w:cs="Times New Roman"/>
                <w:sz w:val="20"/>
                <w:szCs w:val="20"/>
                <w:lang w:eastAsia="en-US"/>
              </w:rPr>
              <w:t>Респ</w:t>
            </w:r>
            <w:proofErr w:type="spellEnd"/>
            <w:r w:rsidRPr="00447FEF">
              <w:rPr>
                <w:rFonts w:ascii="Times New Roman" w:hAnsi="Times New Roman" w:cs="Times New Roman"/>
                <w:sz w:val="20"/>
                <w:szCs w:val="20"/>
                <w:lang w:eastAsia="en-US"/>
              </w:rPr>
              <w:t xml:space="preserve">. Крым, г. Керчь, ул. Танкистов, д 4 (АО «Судостроительный завод </w:t>
            </w:r>
            <w:proofErr w:type="gramEnd"/>
          </w:p>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им. Б.Е. Бутомы»)</w:t>
            </w: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до 1,5/ до 15</w:t>
            </w:r>
          </w:p>
        </w:tc>
        <w:tc>
          <w:tcPr>
            <w:tcW w:w="3527" w:type="dxa"/>
            <w:tcBorders>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76412A">
        <w:trPr>
          <w:trHeight w:val="249"/>
        </w:trPr>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1,5-5 / до 35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5-10 / до 40</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10-20 / до 85</w:t>
            </w:r>
          </w:p>
        </w:tc>
        <w:tc>
          <w:tcPr>
            <w:tcW w:w="3527" w:type="dxa"/>
            <w:tcBorders>
              <w:top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restart"/>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restart"/>
            <w:vAlign w:val="center"/>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roofErr w:type="gramStart"/>
            <w:r w:rsidRPr="00447FEF">
              <w:rPr>
                <w:rFonts w:ascii="Times New Roman" w:hAnsi="Times New Roman" w:cs="Times New Roman"/>
                <w:sz w:val="20"/>
                <w:szCs w:val="20"/>
                <w:lang w:eastAsia="en-US"/>
              </w:rPr>
              <w:t xml:space="preserve">Ленинградская область - </w:t>
            </w:r>
            <w:proofErr w:type="spellStart"/>
            <w:r w:rsidRPr="00447FEF">
              <w:rPr>
                <w:rFonts w:ascii="Times New Roman" w:hAnsi="Times New Roman" w:cs="Times New Roman"/>
                <w:sz w:val="20"/>
                <w:szCs w:val="20"/>
                <w:lang w:eastAsia="en-US"/>
              </w:rPr>
              <w:t>Респ</w:t>
            </w:r>
            <w:proofErr w:type="spellEnd"/>
            <w:r w:rsidRPr="00447FEF">
              <w:rPr>
                <w:rFonts w:ascii="Times New Roman" w:hAnsi="Times New Roman" w:cs="Times New Roman"/>
                <w:sz w:val="20"/>
                <w:szCs w:val="20"/>
                <w:lang w:eastAsia="en-US"/>
              </w:rPr>
              <w:t xml:space="preserve">. Крым, г. Керчь, ул. Танкистов, д 4 (АО «Судостроительный завод </w:t>
            </w:r>
            <w:proofErr w:type="gramEnd"/>
          </w:p>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им. Б.Е. Бутомы»)</w:t>
            </w: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до 1,5/ до 15</w:t>
            </w:r>
          </w:p>
        </w:tc>
        <w:tc>
          <w:tcPr>
            <w:tcW w:w="3527" w:type="dxa"/>
            <w:tcBorders>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i/>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1,5-5 / до 35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i/>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5-10 / до 40</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i/>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10-20 / до 85</w:t>
            </w:r>
          </w:p>
        </w:tc>
        <w:tc>
          <w:tcPr>
            <w:tcW w:w="3527" w:type="dxa"/>
            <w:tcBorders>
              <w:top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i/>
                <w:sz w:val="20"/>
                <w:szCs w:val="20"/>
                <w:lang w:eastAsia="en-US"/>
              </w:rPr>
            </w:pPr>
          </w:p>
        </w:tc>
      </w:tr>
      <w:tr w:rsidR="00447FEF" w:rsidRPr="00447FEF" w:rsidTr="00447FEF">
        <w:tc>
          <w:tcPr>
            <w:tcW w:w="598" w:type="dxa"/>
            <w:vMerge w:val="restart"/>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restart"/>
            <w:vAlign w:val="center"/>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roofErr w:type="gramStart"/>
            <w:r w:rsidRPr="00447FEF">
              <w:rPr>
                <w:rFonts w:ascii="Times New Roman" w:hAnsi="Times New Roman" w:cs="Times New Roman"/>
                <w:sz w:val="20"/>
                <w:szCs w:val="20"/>
                <w:lang w:eastAsia="en-US"/>
              </w:rPr>
              <w:t xml:space="preserve">Московская область - </w:t>
            </w:r>
            <w:proofErr w:type="spellStart"/>
            <w:r w:rsidRPr="00447FEF">
              <w:rPr>
                <w:rFonts w:ascii="Times New Roman" w:hAnsi="Times New Roman" w:cs="Times New Roman"/>
                <w:sz w:val="20"/>
                <w:szCs w:val="20"/>
                <w:lang w:eastAsia="en-US"/>
              </w:rPr>
              <w:t>Респ</w:t>
            </w:r>
            <w:proofErr w:type="spellEnd"/>
            <w:r w:rsidRPr="00447FEF">
              <w:rPr>
                <w:rFonts w:ascii="Times New Roman" w:hAnsi="Times New Roman" w:cs="Times New Roman"/>
                <w:sz w:val="20"/>
                <w:szCs w:val="20"/>
                <w:lang w:eastAsia="en-US"/>
              </w:rPr>
              <w:t xml:space="preserve">. Крым, г. Керчь, ул. Танкистов, д 4 (АО «Судостроительный завод </w:t>
            </w:r>
            <w:proofErr w:type="gramEnd"/>
          </w:p>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им. Б.Е. Бутомы»)</w:t>
            </w: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до 1,5/ до 15</w:t>
            </w:r>
          </w:p>
        </w:tc>
        <w:tc>
          <w:tcPr>
            <w:tcW w:w="3527" w:type="dxa"/>
            <w:tcBorders>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1,5-5 / до 35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5-10 / до 40</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10-20 / до 85</w:t>
            </w:r>
          </w:p>
        </w:tc>
        <w:tc>
          <w:tcPr>
            <w:tcW w:w="3527" w:type="dxa"/>
            <w:tcBorders>
              <w:top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restart"/>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restart"/>
            <w:vAlign w:val="center"/>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roofErr w:type="gramStart"/>
            <w:r w:rsidRPr="00447FEF">
              <w:rPr>
                <w:rFonts w:ascii="Times New Roman" w:hAnsi="Times New Roman" w:cs="Times New Roman"/>
                <w:sz w:val="20"/>
                <w:szCs w:val="20"/>
                <w:lang w:eastAsia="en-US"/>
              </w:rPr>
              <w:t xml:space="preserve">Г. Москва - </w:t>
            </w:r>
            <w:proofErr w:type="spellStart"/>
            <w:r w:rsidRPr="00447FEF">
              <w:rPr>
                <w:rFonts w:ascii="Times New Roman" w:hAnsi="Times New Roman" w:cs="Times New Roman"/>
                <w:sz w:val="20"/>
                <w:szCs w:val="20"/>
                <w:lang w:eastAsia="en-US"/>
              </w:rPr>
              <w:t>Респ</w:t>
            </w:r>
            <w:proofErr w:type="spellEnd"/>
            <w:r w:rsidRPr="00447FEF">
              <w:rPr>
                <w:rFonts w:ascii="Times New Roman" w:hAnsi="Times New Roman" w:cs="Times New Roman"/>
                <w:sz w:val="20"/>
                <w:szCs w:val="20"/>
                <w:lang w:eastAsia="en-US"/>
              </w:rPr>
              <w:t xml:space="preserve">. Крым, г. Керчь, ул. Танкистов, д 4 (АО «Судостроительный завод </w:t>
            </w:r>
            <w:proofErr w:type="gramEnd"/>
          </w:p>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им. Б.Е. Бутомы»)</w:t>
            </w: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до 1,5/ до 15</w:t>
            </w:r>
          </w:p>
        </w:tc>
        <w:tc>
          <w:tcPr>
            <w:tcW w:w="3527" w:type="dxa"/>
            <w:tcBorders>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i/>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1,5-5 / до 35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i/>
                <w:sz w:val="20"/>
                <w:szCs w:val="20"/>
                <w:lang w:eastAsia="en-US"/>
              </w:rPr>
            </w:pPr>
          </w:p>
        </w:tc>
      </w:tr>
      <w:tr w:rsidR="00447FEF" w:rsidRPr="00447FEF" w:rsidTr="00447FEF">
        <w:trPr>
          <w:trHeight w:val="70"/>
        </w:trPr>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5-10 / до 40</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i/>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10-20 / до 85</w:t>
            </w:r>
          </w:p>
        </w:tc>
        <w:tc>
          <w:tcPr>
            <w:tcW w:w="3527" w:type="dxa"/>
            <w:tcBorders>
              <w:top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i/>
                <w:sz w:val="20"/>
                <w:szCs w:val="20"/>
                <w:lang w:eastAsia="en-US"/>
              </w:rPr>
            </w:pPr>
          </w:p>
        </w:tc>
      </w:tr>
      <w:tr w:rsidR="00447FEF" w:rsidRPr="00447FEF" w:rsidTr="00447FEF">
        <w:tc>
          <w:tcPr>
            <w:tcW w:w="598" w:type="dxa"/>
            <w:vMerge w:val="restart"/>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restart"/>
            <w:vAlign w:val="center"/>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roofErr w:type="gramStart"/>
            <w:r w:rsidRPr="00447FEF">
              <w:rPr>
                <w:rFonts w:ascii="Times New Roman" w:hAnsi="Times New Roman" w:cs="Times New Roman"/>
                <w:sz w:val="20"/>
                <w:szCs w:val="20"/>
                <w:lang w:eastAsia="en-US"/>
              </w:rPr>
              <w:t xml:space="preserve">Нижегородская область - </w:t>
            </w:r>
            <w:proofErr w:type="spellStart"/>
            <w:r w:rsidRPr="00447FEF">
              <w:rPr>
                <w:rFonts w:ascii="Times New Roman" w:hAnsi="Times New Roman" w:cs="Times New Roman"/>
                <w:sz w:val="20"/>
                <w:szCs w:val="20"/>
                <w:lang w:eastAsia="en-US"/>
              </w:rPr>
              <w:t>Респ</w:t>
            </w:r>
            <w:proofErr w:type="spellEnd"/>
            <w:r w:rsidRPr="00447FEF">
              <w:rPr>
                <w:rFonts w:ascii="Times New Roman" w:hAnsi="Times New Roman" w:cs="Times New Roman"/>
                <w:sz w:val="20"/>
                <w:szCs w:val="20"/>
                <w:lang w:eastAsia="en-US"/>
              </w:rPr>
              <w:t xml:space="preserve">. Крым, г. Керчь, ул. Танкистов, д 4 (АО «Судостроительный завод </w:t>
            </w:r>
            <w:proofErr w:type="gramEnd"/>
          </w:p>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им. Б.Е. Бутомы»)</w:t>
            </w: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до 1,5/ до 15</w:t>
            </w:r>
          </w:p>
        </w:tc>
        <w:tc>
          <w:tcPr>
            <w:tcW w:w="3527" w:type="dxa"/>
            <w:tcBorders>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i/>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1,5-5 / до 35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i/>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5-10 / до 40</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i/>
                <w:sz w:val="20"/>
                <w:szCs w:val="20"/>
                <w:lang w:eastAsia="en-US"/>
              </w:rPr>
            </w:pPr>
          </w:p>
        </w:tc>
      </w:tr>
      <w:tr w:rsidR="00447FEF" w:rsidRPr="00447FEF" w:rsidTr="00447FEF">
        <w:trPr>
          <w:trHeight w:val="443"/>
        </w:trPr>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10-20 / до 85</w:t>
            </w:r>
          </w:p>
        </w:tc>
        <w:tc>
          <w:tcPr>
            <w:tcW w:w="3527" w:type="dxa"/>
            <w:tcBorders>
              <w:top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i/>
                <w:sz w:val="20"/>
                <w:szCs w:val="20"/>
                <w:lang w:eastAsia="en-US"/>
              </w:rPr>
            </w:pPr>
          </w:p>
        </w:tc>
      </w:tr>
      <w:tr w:rsidR="00447FEF" w:rsidRPr="00447FEF" w:rsidTr="00447FEF">
        <w:tc>
          <w:tcPr>
            <w:tcW w:w="598" w:type="dxa"/>
            <w:vMerge w:val="restart"/>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restart"/>
            <w:vAlign w:val="center"/>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Г. Зеленодольс</w:t>
            </w:r>
            <w:proofErr w:type="gramStart"/>
            <w:r w:rsidRPr="00447FEF">
              <w:rPr>
                <w:rFonts w:ascii="Times New Roman" w:hAnsi="Times New Roman" w:cs="Times New Roman"/>
                <w:sz w:val="20"/>
                <w:szCs w:val="20"/>
                <w:lang w:eastAsia="en-US"/>
              </w:rPr>
              <w:t>к-</w:t>
            </w:r>
            <w:proofErr w:type="gramEnd"/>
            <w:r w:rsidRPr="00447FEF">
              <w:rPr>
                <w:rFonts w:ascii="Times New Roman" w:hAnsi="Times New Roman" w:cs="Times New Roman"/>
                <w:sz w:val="20"/>
                <w:szCs w:val="20"/>
                <w:lang w:eastAsia="en-US"/>
              </w:rPr>
              <w:t xml:space="preserve"> </w:t>
            </w:r>
            <w:proofErr w:type="spellStart"/>
            <w:r w:rsidRPr="00447FEF">
              <w:rPr>
                <w:rFonts w:ascii="Times New Roman" w:hAnsi="Times New Roman" w:cs="Times New Roman"/>
                <w:sz w:val="20"/>
                <w:szCs w:val="20"/>
                <w:lang w:eastAsia="en-US"/>
              </w:rPr>
              <w:t>Респ</w:t>
            </w:r>
            <w:proofErr w:type="spellEnd"/>
            <w:r w:rsidRPr="00447FEF">
              <w:rPr>
                <w:rFonts w:ascii="Times New Roman" w:hAnsi="Times New Roman" w:cs="Times New Roman"/>
                <w:sz w:val="20"/>
                <w:szCs w:val="20"/>
                <w:lang w:eastAsia="en-US"/>
              </w:rPr>
              <w:t xml:space="preserve">. Крым, г. Керчь, ул. Танкистов, д 4 (АО </w:t>
            </w:r>
            <w:r w:rsidRPr="00447FEF">
              <w:rPr>
                <w:rFonts w:ascii="Times New Roman" w:hAnsi="Times New Roman" w:cs="Times New Roman"/>
                <w:sz w:val="20"/>
                <w:szCs w:val="20"/>
                <w:lang w:eastAsia="en-US"/>
              </w:rPr>
              <w:lastRenderedPageBreak/>
              <w:t xml:space="preserve">«Судостроительный завод </w:t>
            </w:r>
          </w:p>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им. Б.Е. Бутомы»)</w:t>
            </w: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lastRenderedPageBreak/>
              <w:t>до 1,5/ до 15</w:t>
            </w:r>
          </w:p>
        </w:tc>
        <w:tc>
          <w:tcPr>
            <w:tcW w:w="3527" w:type="dxa"/>
            <w:tcBorders>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1,5-5 / до 35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5-10 / до 40</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rPr>
          <w:trHeight w:val="503"/>
        </w:trPr>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10-20 / до 85</w:t>
            </w:r>
          </w:p>
        </w:tc>
        <w:tc>
          <w:tcPr>
            <w:tcW w:w="3527" w:type="dxa"/>
            <w:tcBorders>
              <w:top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restart"/>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restart"/>
            <w:vAlign w:val="center"/>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roofErr w:type="spellStart"/>
            <w:proofErr w:type="gramStart"/>
            <w:r w:rsidRPr="00447FEF">
              <w:rPr>
                <w:rFonts w:ascii="Times New Roman" w:hAnsi="Times New Roman" w:cs="Times New Roman"/>
                <w:sz w:val="20"/>
                <w:szCs w:val="20"/>
                <w:lang w:eastAsia="en-US"/>
              </w:rPr>
              <w:t>Респ</w:t>
            </w:r>
            <w:proofErr w:type="spellEnd"/>
            <w:r w:rsidRPr="00447FEF">
              <w:rPr>
                <w:rFonts w:ascii="Times New Roman" w:hAnsi="Times New Roman" w:cs="Times New Roman"/>
                <w:sz w:val="20"/>
                <w:szCs w:val="20"/>
                <w:lang w:eastAsia="en-US"/>
              </w:rPr>
              <w:t xml:space="preserve">. Татарстан - </w:t>
            </w:r>
            <w:proofErr w:type="spellStart"/>
            <w:r w:rsidRPr="00447FEF">
              <w:rPr>
                <w:rFonts w:ascii="Times New Roman" w:hAnsi="Times New Roman" w:cs="Times New Roman"/>
                <w:sz w:val="20"/>
                <w:szCs w:val="20"/>
                <w:lang w:eastAsia="en-US"/>
              </w:rPr>
              <w:t>Респ</w:t>
            </w:r>
            <w:proofErr w:type="spellEnd"/>
            <w:r w:rsidRPr="00447FEF">
              <w:rPr>
                <w:rFonts w:ascii="Times New Roman" w:hAnsi="Times New Roman" w:cs="Times New Roman"/>
                <w:sz w:val="20"/>
                <w:szCs w:val="20"/>
                <w:lang w:eastAsia="en-US"/>
              </w:rPr>
              <w:t xml:space="preserve">. Крым, г. Керчь, ул. Танкистов, д 4 (АО «Судостроительный завод </w:t>
            </w:r>
            <w:proofErr w:type="gramEnd"/>
          </w:p>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им. Б.Е. Бутомы»)</w:t>
            </w: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до 1,5/ до 15</w:t>
            </w:r>
          </w:p>
        </w:tc>
        <w:tc>
          <w:tcPr>
            <w:tcW w:w="3527" w:type="dxa"/>
            <w:tcBorders>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1,5-5 / до 35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5-10 / до 40</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10-20 / до 85</w:t>
            </w:r>
          </w:p>
        </w:tc>
        <w:tc>
          <w:tcPr>
            <w:tcW w:w="3527" w:type="dxa"/>
            <w:tcBorders>
              <w:top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restart"/>
            <w:vAlign w:val="center"/>
          </w:tcPr>
          <w:p w:rsidR="00447FEF" w:rsidRPr="00447FEF" w:rsidRDefault="00447FEF" w:rsidP="00447FEF">
            <w:pPr>
              <w:numPr>
                <w:ilvl w:val="0"/>
                <w:numId w:val="11"/>
              </w:numPr>
              <w:tabs>
                <w:tab w:val="left" w:pos="0"/>
                <w:tab w:val="left" w:pos="65"/>
              </w:tabs>
              <w:suppressAutoHyphens w:val="0"/>
              <w:spacing w:after="0" w:line="240" w:lineRule="auto"/>
              <w:contextualSpacing/>
              <w:jc w:val="center"/>
              <w:rPr>
                <w:rFonts w:cs="Times New Roman"/>
                <w:color w:val="000000"/>
                <w:lang w:eastAsia="en-US"/>
              </w:rPr>
            </w:pPr>
          </w:p>
        </w:tc>
        <w:tc>
          <w:tcPr>
            <w:tcW w:w="3642" w:type="dxa"/>
            <w:vMerge w:val="restart"/>
            <w:vAlign w:val="center"/>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roofErr w:type="gramStart"/>
            <w:r w:rsidRPr="00447FEF">
              <w:rPr>
                <w:rFonts w:ascii="Times New Roman" w:hAnsi="Times New Roman" w:cs="Times New Roman"/>
                <w:sz w:val="20"/>
                <w:szCs w:val="20"/>
                <w:lang w:eastAsia="en-US"/>
              </w:rPr>
              <w:t xml:space="preserve">Г. Краснодар - </w:t>
            </w:r>
            <w:proofErr w:type="spellStart"/>
            <w:r w:rsidRPr="00447FEF">
              <w:rPr>
                <w:rFonts w:ascii="Times New Roman" w:hAnsi="Times New Roman" w:cs="Times New Roman"/>
                <w:sz w:val="20"/>
                <w:szCs w:val="20"/>
                <w:lang w:eastAsia="en-US"/>
              </w:rPr>
              <w:t>Респ</w:t>
            </w:r>
            <w:proofErr w:type="spellEnd"/>
            <w:r w:rsidRPr="00447FEF">
              <w:rPr>
                <w:rFonts w:ascii="Times New Roman" w:hAnsi="Times New Roman" w:cs="Times New Roman"/>
                <w:sz w:val="20"/>
                <w:szCs w:val="20"/>
                <w:lang w:eastAsia="en-US"/>
              </w:rPr>
              <w:t xml:space="preserve">. Крым, г. Керчь, ул. Танкистов, д 4 (АО «Судостроительный завод </w:t>
            </w:r>
            <w:proofErr w:type="gramEnd"/>
          </w:p>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им. Б.Е. Бутомы»)</w:t>
            </w: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до 1,5/ до 15</w:t>
            </w:r>
          </w:p>
        </w:tc>
        <w:tc>
          <w:tcPr>
            <w:tcW w:w="3527" w:type="dxa"/>
            <w:tcBorders>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1,5-5 / до 35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5-10 / до 40</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10-20 / до 85</w:t>
            </w:r>
          </w:p>
        </w:tc>
        <w:tc>
          <w:tcPr>
            <w:tcW w:w="3527" w:type="dxa"/>
            <w:tcBorders>
              <w:top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restart"/>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restart"/>
            <w:vAlign w:val="center"/>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roofErr w:type="gramStart"/>
            <w:r w:rsidRPr="00447FEF">
              <w:rPr>
                <w:rFonts w:ascii="Times New Roman" w:hAnsi="Times New Roman" w:cs="Times New Roman"/>
                <w:sz w:val="20"/>
                <w:szCs w:val="20"/>
                <w:lang w:eastAsia="en-US"/>
              </w:rPr>
              <w:t xml:space="preserve">Г. Магнитогорск - </w:t>
            </w:r>
            <w:proofErr w:type="spellStart"/>
            <w:r w:rsidRPr="00447FEF">
              <w:rPr>
                <w:rFonts w:ascii="Times New Roman" w:hAnsi="Times New Roman" w:cs="Times New Roman"/>
                <w:sz w:val="20"/>
                <w:szCs w:val="20"/>
                <w:lang w:eastAsia="en-US"/>
              </w:rPr>
              <w:t>Респ</w:t>
            </w:r>
            <w:proofErr w:type="spellEnd"/>
            <w:r w:rsidRPr="00447FEF">
              <w:rPr>
                <w:rFonts w:ascii="Times New Roman" w:hAnsi="Times New Roman" w:cs="Times New Roman"/>
                <w:sz w:val="20"/>
                <w:szCs w:val="20"/>
                <w:lang w:eastAsia="en-US"/>
              </w:rPr>
              <w:t xml:space="preserve">. Крым, г. Керчь, ул. Танкистов, д 4 (АО «Судостроительный завод </w:t>
            </w:r>
            <w:proofErr w:type="gramEnd"/>
          </w:p>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им. Б.Е. Бутомы»)</w:t>
            </w: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до 1,5/ до 15</w:t>
            </w:r>
          </w:p>
        </w:tc>
        <w:tc>
          <w:tcPr>
            <w:tcW w:w="3527" w:type="dxa"/>
            <w:tcBorders>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1,5-5 / до 35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5-10 / до 40</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10-20 / до 85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restart"/>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restart"/>
            <w:vAlign w:val="center"/>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roofErr w:type="gramStart"/>
            <w:r w:rsidRPr="00447FEF">
              <w:rPr>
                <w:rFonts w:ascii="Times New Roman" w:hAnsi="Times New Roman" w:cs="Times New Roman"/>
                <w:sz w:val="20"/>
                <w:szCs w:val="20"/>
                <w:lang w:eastAsia="en-US"/>
              </w:rPr>
              <w:t xml:space="preserve">Г. Ростов-на-дону - </w:t>
            </w:r>
            <w:proofErr w:type="spellStart"/>
            <w:r w:rsidRPr="00447FEF">
              <w:rPr>
                <w:rFonts w:ascii="Times New Roman" w:hAnsi="Times New Roman" w:cs="Times New Roman"/>
                <w:sz w:val="20"/>
                <w:szCs w:val="20"/>
                <w:lang w:eastAsia="en-US"/>
              </w:rPr>
              <w:t>Респ</w:t>
            </w:r>
            <w:proofErr w:type="spellEnd"/>
            <w:r w:rsidRPr="00447FEF">
              <w:rPr>
                <w:rFonts w:ascii="Times New Roman" w:hAnsi="Times New Roman" w:cs="Times New Roman"/>
                <w:sz w:val="20"/>
                <w:szCs w:val="20"/>
                <w:lang w:eastAsia="en-US"/>
              </w:rPr>
              <w:t xml:space="preserve">. Крым, г. Керчь, ул. Танкистов, д 4 (АО «Судостроительный завод </w:t>
            </w:r>
            <w:proofErr w:type="gramEnd"/>
          </w:p>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им. Б.Е. Бутомы»)</w:t>
            </w: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до 1,5/ до 15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1,5-5 / до 35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5-10 / до 40</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10-20 / до 85</w:t>
            </w:r>
          </w:p>
        </w:tc>
        <w:tc>
          <w:tcPr>
            <w:tcW w:w="3527" w:type="dxa"/>
            <w:tcBorders>
              <w:top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restart"/>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restart"/>
            <w:vAlign w:val="center"/>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roofErr w:type="gramStart"/>
            <w:r w:rsidRPr="00447FEF">
              <w:rPr>
                <w:rFonts w:ascii="Times New Roman" w:hAnsi="Times New Roman" w:cs="Times New Roman"/>
                <w:sz w:val="20"/>
                <w:szCs w:val="20"/>
                <w:lang w:eastAsia="en-US"/>
              </w:rPr>
              <w:t xml:space="preserve">Г. Новороссийск - </w:t>
            </w:r>
            <w:proofErr w:type="spellStart"/>
            <w:r w:rsidRPr="00447FEF">
              <w:rPr>
                <w:rFonts w:ascii="Times New Roman" w:hAnsi="Times New Roman" w:cs="Times New Roman"/>
                <w:sz w:val="20"/>
                <w:szCs w:val="20"/>
                <w:lang w:eastAsia="en-US"/>
              </w:rPr>
              <w:t>Респ</w:t>
            </w:r>
            <w:proofErr w:type="spellEnd"/>
            <w:r w:rsidRPr="00447FEF">
              <w:rPr>
                <w:rFonts w:ascii="Times New Roman" w:hAnsi="Times New Roman" w:cs="Times New Roman"/>
                <w:sz w:val="20"/>
                <w:szCs w:val="20"/>
                <w:lang w:eastAsia="en-US"/>
              </w:rPr>
              <w:t xml:space="preserve">. Крым, г. Керчь, ул. Танкистов, д 4 (АО «Судостроительный завод </w:t>
            </w:r>
            <w:proofErr w:type="gramEnd"/>
          </w:p>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им. Б.Е. Бутомы»)</w:t>
            </w: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до 1,5/ до 15</w:t>
            </w:r>
          </w:p>
        </w:tc>
        <w:tc>
          <w:tcPr>
            <w:tcW w:w="3527" w:type="dxa"/>
            <w:tcBorders>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1,5-5 / до 35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5-10 / до 40</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10-20 / до 85</w:t>
            </w:r>
          </w:p>
        </w:tc>
        <w:tc>
          <w:tcPr>
            <w:tcW w:w="3527" w:type="dxa"/>
            <w:tcBorders>
              <w:top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val="restart"/>
            <w:vAlign w:val="center"/>
          </w:tcPr>
          <w:p w:rsidR="00447FEF" w:rsidRPr="00447FEF" w:rsidRDefault="00447FEF" w:rsidP="00447FEF">
            <w:pPr>
              <w:numPr>
                <w:ilvl w:val="0"/>
                <w:numId w:val="11"/>
              </w:numPr>
              <w:suppressAutoHyphens w:val="0"/>
              <w:spacing w:after="0" w:line="240" w:lineRule="auto"/>
              <w:contextualSpacing/>
              <w:jc w:val="center"/>
              <w:rPr>
                <w:rFonts w:cs="Times New Roman"/>
                <w:color w:val="000000"/>
                <w:lang w:eastAsia="en-US"/>
              </w:rPr>
            </w:pPr>
          </w:p>
        </w:tc>
        <w:tc>
          <w:tcPr>
            <w:tcW w:w="3642" w:type="dxa"/>
            <w:vMerge w:val="restart"/>
            <w:vAlign w:val="center"/>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Стоимость  одного км/пути по маршрутам не указанным в перечне</w:t>
            </w: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до 1,5/ до 15</w:t>
            </w:r>
          </w:p>
        </w:tc>
        <w:tc>
          <w:tcPr>
            <w:tcW w:w="3527" w:type="dxa"/>
            <w:tcBorders>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tcPr>
          <w:p w:rsidR="00447FEF" w:rsidRPr="00447FEF" w:rsidRDefault="00447FEF" w:rsidP="00447FEF">
            <w:pPr>
              <w:suppressAutoHyphens w:val="0"/>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1,5-5 / до 35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tcPr>
          <w:p w:rsidR="00447FEF" w:rsidRPr="00447FEF" w:rsidRDefault="00447FEF" w:rsidP="00447FEF">
            <w:pPr>
              <w:suppressAutoHyphens w:val="0"/>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5-10 / до 40</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r w:rsidR="00447FEF" w:rsidRPr="00447FEF" w:rsidTr="00447FEF">
        <w:tc>
          <w:tcPr>
            <w:tcW w:w="598" w:type="dxa"/>
            <w:vMerge/>
          </w:tcPr>
          <w:p w:rsidR="00447FEF" w:rsidRPr="00447FEF" w:rsidRDefault="00447FEF" w:rsidP="00447FEF">
            <w:pPr>
              <w:suppressAutoHyphens w:val="0"/>
              <w:rPr>
                <w:rFonts w:cs="Times New Roman"/>
                <w:color w:val="000000"/>
                <w:lang w:eastAsia="en-US"/>
              </w:rPr>
            </w:pPr>
          </w:p>
        </w:tc>
        <w:tc>
          <w:tcPr>
            <w:tcW w:w="3642" w:type="dxa"/>
            <w:vMerge/>
            <w:vAlign w:val="center"/>
          </w:tcPr>
          <w:p w:rsidR="00447FEF" w:rsidRPr="00447FEF" w:rsidRDefault="00447FEF" w:rsidP="00447FEF">
            <w:pPr>
              <w:suppressAutoHyphens w:val="0"/>
              <w:spacing w:line="240" w:lineRule="auto"/>
              <w:rPr>
                <w:rFonts w:ascii="Times New Roman" w:hAnsi="Times New Roman" w:cs="Times New Roman"/>
                <w:sz w:val="20"/>
                <w:szCs w:val="20"/>
                <w:lang w:eastAsia="en-US"/>
              </w:rPr>
            </w:pPr>
          </w:p>
        </w:tc>
        <w:tc>
          <w:tcPr>
            <w:tcW w:w="2403" w:type="dxa"/>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r w:rsidRPr="00447FEF">
              <w:rPr>
                <w:rFonts w:ascii="Times New Roman" w:hAnsi="Times New Roman" w:cs="Times New Roman"/>
                <w:sz w:val="20"/>
                <w:szCs w:val="20"/>
                <w:lang w:eastAsia="en-US"/>
              </w:rPr>
              <w:t>10-20 / до 85</w:t>
            </w:r>
          </w:p>
        </w:tc>
        <w:tc>
          <w:tcPr>
            <w:tcW w:w="3527" w:type="dxa"/>
            <w:tcBorders>
              <w:top w:val="single" w:sz="4" w:space="0" w:color="auto"/>
              <w:bottom w:val="single" w:sz="4" w:space="0" w:color="auto"/>
            </w:tcBorders>
          </w:tcPr>
          <w:p w:rsidR="00447FEF" w:rsidRPr="00447FEF" w:rsidRDefault="00447FEF" w:rsidP="00447FEF">
            <w:pPr>
              <w:suppressAutoHyphens w:val="0"/>
              <w:spacing w:line="240" w:lineRule="auto"/>
              <w:jc w:val="center"/>
              <w:rPr>
                <w:rFonts w:ascii="Times New Roman" w:hAnsi="Times New Roman" w:cs="Times New Roman"/>
                <w:sz w:val="20"/>
                <w:szCs w:val="20"/>
                <w:lang w:eastAsia="en-US"/>
              </w:rPr>
            </w:pPr>
          </w:p>
        </w:tc>
      </w:tr>
    </w:tbl>
    <w:p w:rsidR="00447FEF" w:rsidRPr="00447FEF" w:rsidRDefault="00447FEF" w:rsidP="00447FEF">
      <w:pPr>
        <w:numPr>
          <w:ilvl w:val="0"/>
          <w:numId w:val="10"/>
        </w:numPr>
        <w:shd w:val="clear" w:color="auto" w:fill="FFFFFF"/>
        <w:tabs>
          <w:tab w:val="left" w:pos="709"/>
        </w:tabs>
        <w:suppressAutoHyphens w:val="0"/>
        <w:spacing w:after="0" w:line="240" w:lineRule="auto"/>
        <w:contextualSpacing/>
        <w:jc w:val="center"/>
        <w:rPr>
          <w:rFonts w:ascii="Times New Roman" w:hAnsi="Times New Roman" w:cs="Times New Roman"/>
          <w:b/>
          <w:color w:val="000000"/>
          <w:sz w:val="24"/>
          <w:szCs w:val="24"/>
          <w:lang w:eastAsia="en-US"/>
        </w:rPr>
      </w:pPr>
      <w:r w:rsidRPr="00447FEF">
        <w:rPr>
          <w:rFonts w:ascii="Times New Roman" w:hAnsi="Times New Roman" w:cs="Times New Roman"/>
          <w:b/>
          <w:color w:val="000000"/>
          <w:sz w:val="24"/>
          <w:szCs w:val="24"/>
          <w:shd w:val="clear" w:color="auto" w:fill="FFFFFF"/>
          <w:lang w:eastAsia="en-US"/>
        </w:rPr>
        <w:t>Требования к условиям и качеству оказываемых услуг:</w:t>
      </w:r>
    </w:p>
    <w:p w:rsidR="00447FEF" w:rsidRPr="00447FEF" w:rsidRDefault="00447FEF" w:rsidP="00447FEF">
      <w:pPr>
        <w:shd w:val="clear" w:color="auto" w:fill="FFFFFF"/>
        <w:suppressAutoHyphens w:val="0"/>
        <w:spacing w:after="0" w:line="240" w:lineRule="auto"/>
        <w:ind w:firstLine="360"/>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3.1. 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w:t>
      </w:r>
    </w:p>
    <w:p w:rsidR="00447FEF" w:rsidRPr="00447FEF" w:rsidRDefault="00447FEF" w:rsidP="00447FEF">
      <w:pPr>
        <w:shd w:val="clear" w:color="auto" w:fill="FFFFFF"/>
        <w:suppressAutoHyphens w:val="0"/>
        <w:spacing w:after="0" w:line="240" w:lineRule="auto"/>
        <w:ind w:firstLine="360"/>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3.2.  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постановлением Правительства Российской Федерации от </w:t>
      </w:r>
      <w:r w:rsidRPr="00447FEF">
        <w:rPr>
          <w:rFonts w:ascii="Times New Roman" w:hAnsi="Times New Roman" w:cs="Times New Roman"/>
          <w:color w:val="000000"/>
          <w:sz w:val="24"/>
          <w:szCs w:val="24"/>
          <w:lang w:eastAsia="en-US"/>
        </w:rPr>
        <w:lastRenderedPageBreak/>
        <w:t>21 декабря 2020 г. N 2200 «Об утверждении Правил</w:t>
      </w:r>
      <w:r w:rsidRPr="00447FEF">
        <w:rPr>
          <w:rFonts w:ascii="Times New Roman" w:hAnsi="Times New Roman" w:cs="Times New Roman"/>
          <w:color w:val="000000"/>
          <w:sz w:val="24"/>
          <w:szCs w:val="24"/>
          <w:shd w:val="clear" w:color="auto" w:fill="FFFFFF"/>
          <w:lang w:eastAsia="en-US"/>
        </w:rPr>
        <w:t xml:space="preserve"> перевозок грузов автомобильным транспортом".</w:t>
      </w:r>
    </w:p>
    <w:p w:rsidR="00447FEF" w:rsidRPr="00447FEF" w:rsidRDefault="00447FEF" w:rsidP="00447FEF">
      <w:pPr>
        <w:shd w:val="clear" w:color="auto" w:fill="FFFFFF"/>
        <w:suppressAutoHyphens w:val="0"/>
        <w:spacing w:after="0" w:line="240" w:lineRule="auto"/>
        <w:ind w:firstLine="426"/>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3.3.Исполнитель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447FEF" w:rsidRPr="00447FEF" w:rsidRDefault="00447FEF" w:rsidP="00447FEF">
      <w:pPr>
        <w:shd w:val="clear" w:color="auto" w:fill="FFFFFF"/>
        <w:suppressAutoHyphens w:val="0"/>
        <w:spacing w:after="0" w:line="240" w:lineRule="auto"/>
        <w:ind w:firstLine="426"/>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3.4. Исполнитель несет полную материальную ответственность за перевозимый груз с момента получения груза и до сдачи груза уполномоченному лицу Заказчика.</w:t>
      </w:r>
    </w:p>
    <w:p w:rsidR="00447FEF" w:rsidRPr="00447FEF" w:rsidRDefault="00447FEF" w:rsidP="00447FEF">
      <w:pPr>
        <w:shd w:val="clear" w:color="auto" w:fill="FFFFFF"/>
        <w:suppressAutoHyphens w:val="0"/>
        <w:spacing w:after="0" w:line="240" w:lineRule="auto"/>
        <w:ind w:left="1429"/>
        <w:contextualSpacing/>
        <w:jc w:val="both"/>
        <w:rPr>
          <w:rFonts w:ascii="Times New Roman" w:hAnsi="Times New Roman" w:cs="Times New Roman"/>
          <w:b/>
          <w:color w:val="000000"/>
          <w:sz w:val="24"/>
          <w:szCs w:val="24"/>
          <w:shd w:val="clear" w:color="auto" w:fill="FFFFFF"/>
          <w:lang w:eastAsia="en-US"/>
        </w:rPr>
      </w:pPr>
      <w:r w:rsidRPr="00447FEF">
        <w:rPr>
          <w:rFonts w:ascii="Times New Roman" w:hAnsi="Times New Roman" w:cs="Times New Roman"/>
          <w:b/>
          <w:color w:val="000000"/>
          <w:sz w:val="24"/>
          <w:szCs w:val="24"/>
          <w:shd w:val="clear" w:color="auto" w:fill="FFFFFF"/>
          <w:lang w:eastAsia="en-US"/>
        </w:rPr>
        <w:t>4. Требования к техническому состоянию транспортных средств:</w:t>
      </w:r>
    </w:p>
    <w:p w:rsidR="00447FEF" w:rsidRPr="00447FEF" w:rsidRDefault="00447FEF" w:rsidP="00447FEF">
      <w:pPr>
        <w:shd w:val="clear" w:color="auto" w:fill="FFFFFF"/>
        <w:suppressAutoHyphens w:val="0"/>
        <w:spacing w:after="0" w:line="240" w:lineRule="auto"/>
        <w:ind w:left="1429"/>
        <w:contextualSpacing/>
        <w:jc w:val="both"/>
        <w:rPr>
          <w:rFonts w:ascii="Times New Roman" w:hAnsi="Times New Roman" w:cs="Times New Roman"/>
          <w:b/>
          <w:color w:val="000000"/>
          <w:sz w:val="24"/>
          <w:szCs w:val="24"/>
          <w:shd w:val="clear" w:color="auto" w:fill="FFFFFF"/>
          <w:lang w:eastAsia="en-US"/>
        </w:rPr>
      </w:pPr>
    </w:p>
    <w:p w:rsidR="00447FEF" w:rsidRPr="00447FEF" w:rsidRDefault="00447FEF" w:rsidP="00447FEF">
      <w:pPr>
        <w:shd w:val="clear" w:color="auto" w:fill="FFFFFF"/>
        <w:suppressAutoHyphens w:val="0"/>
        <w:spacing w:after="0" w:line="240" w:lineRule="auto"/>
        <w:ind w:firstLine="425"/>
        <w:jc w:val="both"/>
        <w:rPr>
          <w:rFonts w:ascii="Times New Roman" w:hAnsi="Times New Roman" w:cs="Times New Roman"/>
          <w:sz w:val="24"/>
          <w:szCs w:val="24"/>
          <w:lang w:eastAsia="en-US"/>
        </w:rPr>
      </w:pPr>
      <w:r w:rsidRPr="00447FEF">
        <w:rPr>
          <w:rFonts w:ascii="Times New Roman" w:hAnsi="Times New Roman" w:cs="Times New Roman"/>
          <w:color w:val="000000"/>
          <w:sz w:val="24"/>
          <w:szCs w:val="24"/>
          <w:lang w:eastAsia="en-US"/>
        </w:rPr>
        <w:t xml:space="preserve">4.1.1. Выпускать на маршрут технически исправный автомобильный и специальный транспорт, принадлежащий Перевозчику на праве собственности или переданные ему во временное владение по договору </w:t>
      </w:r>
      <w:r w:rsidRPr="00447FEF">
        <w:rPr>
          <w:rFonts w:ascii="Times New Roman" w:hAnsi="Times New Roman" w:cs="Times New Roman"/>
          <w:sz w:val="24"/>
          <w:szCs w:val="24"/>
          <w:lang w:eastAsia="en-US"/>
        </w:rPr>
        <w:t>аренды или иным гражданско-правовым договорам.</w:t>
      </w:r>
    </w:p>
    <w:p w:rsidR="00447FEF" w:rsidRPr="00447FEF" w:rsidRDefault="00447FEF" w:rsidP="00447FEF">
      <w:pPr>
        <w:shd w:val="clear" w:color="auto" w:fill="FFFFFF"/>
        <w:suppressAutoHyphens w:val="0"/>
        <w:spacing w:after="0" w:line="240" w:lineRule="auto"/>
        <w:ind w:firstLine="425"/>
        <w:jc w:val="both"/>
        <w:rPr>
          <w:rFonts w:ascii="Times New Roman" w:hAnsi="Times New Roman" w:cs="Times New Roman"/>
          <w:sz w:val="24"/>
          <w:szCs w:val="24"/>
          <w:lang w:eastAsia="en-US"/>
        </w:rPr>
      </w:pPr>
      <w:r w:rsidRPr="00447FEF">
        <w:rPr>
          <w:rFonts w:ascii="Times New Roman" w:hAnsi="Times New Roman" w:cs="Times New Roman"/>
          <w:sz w:val="24"/>
          <w:szCs w:val="24"/>
          <w:lang w:eastAsia="en-US"/>
        </w:rPr>
        <w:t>4.1.2. 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w:t>
      </w:r>
      <w:proofErr w:type="spellStart"/>
      <w:r w:rsidRPr="00447FEF">
        <w:rPr>
          <w:rFonts w:ascii="Times New Roman" w:hAnsi="Times New Roman" w:cs="Times New Roman"/>
          <w:sz w:val="24"/>
          <w:szCs w:val="24"/>
          <w:lang w:eastAsia="en-US"/>
        </w:rPr>
        <w:t>предрейсовый</w:t>
      </w:r>
      <w:proofErr w:type="spellEnd"/>
      <w:r w:rsidRPr="00447FEF">
        <w:rPr>
          <w:rFonts w:ascii="Times New Roman" w:hAnsi="Times New Roman" w:cs="Times New Roman"/>
          <w:sz w:val="24"/>
          <w:szCs w:val="24"/>
          <w:lang w:eastAsia="en-US"/>
        </w:rPr>
        <w:t>, </w:t>
      </w:r>
      <w:proofErr w:type="spellStart"/>
      <w:r w:rsidRPr="00447FEF">
        <w:rPr>
          <w:rFonts w:ascii="Times New Roman" w:hAnsi="Times New Roman" w:cs="Times New Roman"/>
          <w:sz w:val="24"/>
          <w:szCs w:val="24"/>
          <w:lang w:eastAsia="en-US"/>
        </w:rPr>
        <w:t>послерейсовый</w:t>
      </w:r>
      <w:proofErr w:type="spellEnd"/>
      <w:r w:rsidRPr="00447FEF">
        <w:rPr>
          <w:rFonts w:ascii="Times New Roman" w:hAnsi="Times New Roman" w:cs="Times New Roman"/>
          <w:sz w:val="24"/>
          <w:szCs w:val="24"/>
          <w:lang w:eastAsia="en-US"/>
        </w:rPr>
        <w:t xml:space="preserve"> медосмотр согласно рекомендациям Минздрава РФ и Минтранса РФ от 29.01.02 г.</w:t>
      </w:r>
    </w:p>
    <w:p w:rsidR="00447FEF" w:rsidRPr="00447FEF" w:rsidRDefault="00447FEF" w:rsidP="00447FEF">
      <w:pPr>
        <w:shd w:val="clear" w:color="auto" w:fill="FFFFFF"/>
        <w:suppressAutoHyphens w:val="0"/>
        <w:spacing w:after="0" w:line="240" w:lineRule="auto"/>
        <w:ind w:firstLine="425"/>
        <w:jc w:val="both"/>
        <w:rPr>
          <w:rFonts w:ascii="Times New Roman" w:hAnsi="Times New Roman" w:cs="Times New Roman"/>
          <w:sz w:val="24"/>
          <w:szCs w:val="24"/>
          <w:lang w:eastAsia="en-US"/>
        </w:rPr>
      </w:pPr>
      <w:r w:rsidRPr="00447FEF">
        <w:rPr>
          <w:rFonts w:ascii="Times New Roman" w:hAnsi="Times New Roman" w:cs="Times New Roman"/>
          <w:sz w:val="24"/>
          <w:szCs w:val="24"/>
          <w:lang w:eastAsia="en-US"/>
        </w:rPr>
        <w:t>4.1.3. Использовать транспортные средства, прошедшие в установленном порядке государственный технический осмотр.</w:t>
      </w:r>
    </w:p>
    <w:p w:rsidR="00447FEF" w:rsidRPr="00447FEF" w:rsidRDefault="00447FEF" w:rsidP="00447FEF">
      <w:pPr>
        <w:shd w:val="clear" w:color="auto" w:fill="FFFFFF"/>
        <w:suppressAutoHyphens w:val="0"/>
        <w:spacing w:after="0" w:line="240" w:lineRule="auto"/>
        <w:jc w:val="center"/>
        <w:rPr>
          <w:rFonts w:ascii="Times New Roman" w:hAnsi="Times New Roman" w:cs="Times New Roman"/>
          <w:b/>
          <w:sz w:val="24"/>
          <w:szCs w:val="24"/>
          <w:lang w:eastAsia="en-US"/>
        </w:rPr>
      </w:pPr>
      <w:r w:rsidRPr="00447FEF">
        <w:rPr>
          <w:rFonts w:ascii="Times New Roman" w:hAnsi="Times New Roman" w:cs="Times New Roman"/>
          <w:b/>
          <w:sz w:val="24"/>
          <w:szCs w:val="24"/>
          <w:lang w:eastAsia="en-US"/>
        </w:rPr>
        <w:t>5. Форма, сроки и порядок оплаты товара, работы, услуги</w:t>
      </w:r>
    </w:p>
    <w:p w:rsidR="00447FEF" w:rsidRPr="00447FEF" w:rsidRDefault="00447FEF" w:rsidP="00447FEF">
      <w:pPr>
        <w:tabs>
          <w:tab w:val="left" w:pos="851"/>
          <w:tab w:val="left" w:pos="993"/>
        </w:tabs>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447FEF">
        <w:rPr>
          <w:rFonts w:ascii="Times New Roman" w:hAnsi="Times New Roman" w:cs="Times New Roman"/>
          <w:sz w:val="24"/>
          <w:szCs w:val="24"/>
          <w:lang w:eastAsia="en-US"/>
        </w:rPr>
        <w:t xml:space="preserve">       5.1. Форма оплаты: безналичная</w:t>
      </w:r>
    </w:p>
    <w:p w:rsidR="00447FEF" w:rsidRPr="00447FEF" w:rsidRDefault="00447FEF" w:rsidP="00447FEF">
      <w:pPr>
        <w:tabs>
          <w:tab w:val="left" w:pos="851"/>
        </w:tabs>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447FEF">
        <w:rPr>
          <w:rFonts w:ascii="Times New Roman" w:hAnsi="Times New Roman" w:cs="Times New Roman"/>
          <w:sz w:val="24"/>
          <w:szCs w:val="24"/>
          <w:lang w:eastAsia="en-US"/>
        </w:rPr>
        <w:t xml:space="preserve">       5.2. Заказчик оплачивает услуги Исполнителя в течение 10 рабочих дней </w:t>
      </w:r>
      <w:proofErr w:type="gramStart"/>
      <w:r w:rsidRPr="00447FEF">
        <w:rPr>
          <w:rFonts w:ascii="Times New Roman" w:hAnsi="Times New Roman" w:cs="Times New Roman"/>
          <w:sz w:val="24"/>
          <w:szCs w:val="24"/>
          <w:lang w:eastAsia="en-US"/>
        </w:rPr>
        <w:t>с даты получения</w:t>
      </w:r>
      <w:proofErr w:type="gramEnd"/>
      <w:r w:rsidRPr="00447FEF">
        <w:rPr>
          <w:rFonts w:ascii="Times New Roman" w:hAnsi="Times New Roman" w:cs="Times New Roman"/>
          <w:sz w:val="24"/>
          <w:szCs w:val="24"/>
          <w:lang w:eastAsia="en-US"/>
        </w:rPr>
        <w:t xml:space="preserve"> оригиналов счетов и счетов-фактур и актов выполненных работ, ТТН, выставленных Исполнителем на основании документов, подтверждающих факт принятия груза (подпись,  и печать).</w:t>
      </w:r>
    </w:p>
    <w:p w:rsidR="00447FEF" w:rsidRPr="00447FEF" w:rsidRDefault="00447FEF" w:rsidP="00447FEF">
      <w:pPr>
        <w:tabs>
          <w:tab w:val="left" w:pos="851"/>
        </w:tabs>
        <w:suppressAutoHyphens w:val="0"/>
        <w:autoSpaceDE w:val="0"/>
        <w:autoSpaceDN w:val="0"/>
        <w:adjustRightInd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sz w:val="24"/>
          <w:szCs w:val="24"/>
          <w:lang w:eastAsia="en-US"/>
        </w:rPr>
        <w:t xml:space="preserve">       5.3. </w:t>
      </w:r>
      <w:proofErr w:type="gramStart"/>
      <w:r w:rsidRPr="00447FEF">
        <w:rPr>
          <w:rFonts w:ascii="Times New Roman" w:hAnsi="Times New Roman" w:cs="Times New Roman"/>
          <w:sz w:val="24"/>
          <w:szCs w:val="24"/>
          <w:lang w:eastAsia="en-US"/>
        </w:rPr>
        <w:t>Для возможности осуществлять платежи по договору, Исполнителю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Заказчика на отдельный счет Исполнителя, открытый Исполнителем в соответствии с названным федеральным законом в уполномоченном банке, выбранном Заказчиком, при наличии у Исполнителя с таким уполномоченным банком заключенного</w:t>
      </w:r>
      <w:proofErr w:type="gramEnd"/>
      <w:r w:rsidRPr="00447FEF">
        <w:rPr>
          <w:rFonts w:ascii="Times New Roman" w:hAnsi="Times New Roman" w:cs="Times New Roman"/>
          <w:sz w:val="24"/>
          <w:szCs w:val="24"/>
          <w:lang w:eastAsia="en-US"/>
        </w:rPr>
        <w:t xml:space="preserve"> Договора о банковском сопровождении.</w:t>
      </w:r>
    </w:p>
    <w:p w:rsidR="00447FEF" w:rsidRPr="00447FEF" w:rsidRDefault="00447FEF" w:rsidP="00447FEF">
      <w:pPr>
        <w:suppressAutoHyphens w:val="0"/>
        <w:ind w:left="360"/>
        <w:contextualSpacing/>
        <w:jc w:val="both"/>
        <w:rPr>
          <w:rFonts w:ascii="Times New Roman" w:hAnsi="Times New Roman" w:cs="Times New Roman"/>
          <w:b/>
          <w:color w:val="000000"/>
          <w:sz w:val="24"/>
          <w:szCs w:val="24"/>
          <w:lang w:eastAsia="ar-SA"/>
        </w:rPr>
      </w:pPr>
      <w:r w:rsidRPr="00447FEF">
        <w:rPr>
          <w:rFonts w:ascii="Times New Roman" w:hAnsi="Times New Roman" w:cs="Times New Roman"/>
          <w:b/>
          <w:sz w:val="24"/>
          <w:szCs w:val="24"/>
          <w:lang w:eastAsia="en-US"/>
        </w:rPr>
        <w:t xml:space="preserve">На момент заключения настоящего договора </w:t>
      </w:r>
      <w:r w:rsidRPr="00447FEF">
        <w:rPr>
          <w:rFonts w:ascii="Times New Roman" w:hAnsi="Times New Roman" w:cs="Times New Roman"/>
          <w:b/>
          <w:color w:val="000000"/>
          <w:sz w:val="24"/>
          <w:szCs w:val="24"/>
          <w:lang w:eastAsia="ar-SA"/>
        </w:rPr>
        <w:t xml:space="preserve">уполномоченным банком Покупателя является </w:t>
      </w:r>
      <w:r w:rsidRPr="00447FEF">
        <w:rPr>
          <w:rFonts w:ascii="Times New Roman" w:hAnsi="Times New Roman" w:cs="Times New Roman"/>
          <w:b/>
          <w:sz w:val="24"/>
          <w:szCs w:val="24"/>
          <w:lang w:eastAsia="en-US"/>
        </w:rPr>
        <w:t>ПРИВОЛЖСКИЙ Ф-Л ПАО «ПРОМСВЯЗЬБАНК»</w:t>
      </w:r>
      <w:r w:rsidRPr="00447FEF">
        <w:rPr>
          <w:rFonts w:ascii="Times New Roman" w:hAnsi="Times New Roman" w:cs="Times New Roman"/>
          <w:b/>
          <w:color w:val="000000"/>
          <w:sz w:val="24"/>
          <w:szCs w:val="24"/>
          <w:lang w:eastAsia="ar-SA"/>
        </w:rPr>
        <w:t xml:space="preserve"> (далее – уполномоченный банк).</w:t>
      </w:r>
    </w:p>
    <w:p w:rsidR="00447FEF" w:rsidRPr="00447FEF" w:rsidRDefault="00447FEF" w:rsidP="00447FEF">
      <w:pPr>
        <w:suppressAutoHyphens w:val="0"/>
        <w:contextualSpacing/>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      5.4. По завершению оказания услуг Исполнитель направляет Заказчику документы, подтверждающие факт принятия груза (подпись,  и печать), счета, счета-фактуры, акты выполненных работ. Заказчик обязан в течение 50 (пятидесяти) рабочих дней после получения документов, вернуть подписанные вторые экземпляры данных документов Исполнителю, либо предоставить мотивированный отказ от их подписания.  Не подписание вышеуказанных документов, либо не предоставление в указанный срок мотивированного отказа от их подписания является фактом признания надлежащего исполнения Исполнителем своих обязательств в полном объеме.</w:t>
      </w:r>
    </w:p>
    <w:p w:rsidR="00447FEF" w:rsidRPr="00447FEF" w:rsidRDefault="00447FEF" w:rsidP="00447FEF">
      <w:pPr>
        <w:suppressAutoHyphens w:val="0"/>
        <w:contextualSpacing/>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       5.5. Процедура запроса предложений не является конкурсом, либо аукционом на право заключить договор, не регулируется статьями 447 -­ 449 части первой Гражданского кодекса Российской Федерации. Эта процедура также не является публичным конкурсом и не регулируются статьями 1057 -­ 1061 части второй Гражданского кодекса Российской Федерации. Таким образом, проведение запроса предложений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p>
    <w:p w:rsidR="00447FEF" w:rsidRPr="00447FEF" w:rsidRDefault="00447FEF" w:rsidP="00447FEF">
      <w:pPr>
        <w:suppressAutoHyphens w:val="0"/>
        <w:contextualSpacing/>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lastRenderedPageBreak/>
        <w:t xml:space="preserve">       5.6. Заказчик может отказаться от проведения запроса предложений (приглашения делать предложения)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 (приглашения делать предложения)</w:t>
      </w:r>
    </w:p>
    <w:p w:rsidR="00447FEF" w:rsidRPr="00447FEF" w:rsidRDefault="00447FEF" w:rsidP="00447FEF">
      <w:pPr>
        <w:suppressAutoHyphens w:val="0"/>
        <w:contextualSpacing/>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        5.7. Участник закупок, </w:t>
      </w:r>
      <w:proofErr w:type="gramStart"/>
      <w:r w:rsidRPr="00447FEF">
        <w:rPr>
          <w:rFonts w:ascii="Times New Roman" w:hAnsi="Times New Roman" w:cs="Times New Roman"/>
          <w:color w:val="000000"/>
          <w:sz w:val="24"/>
          <w:szCs w:val="24"/>
          <w:lang w:eastAsia="en-US"/>
        </w:rPr>
        <w:t>подавая заявки на участие в запросе предложений дает свое согласие</w:t>
      </w:r>
      <w:proofErr w:type="gramEnd"/>
      <w:r w:rsidRPr="00447FEF">
        <w:rPr>
          <w:rFonts w:ascii="Times New Roman" w:hAnsi="Times New Roman" w:cs="Times New Roman"/>
          <w:color w:val="000000"/>
          <w:sz w:val="24"/>
          <w:szCs w:val="24"/>
          <w:lang w:eastAsia="en-US"/>
        </w:rPr>
        <w:t xml:space="preserve"> на заключение, в случае победы, договора в редакции предложенной заказчиком и не имеет права вносить изменения в текст данного договора</w:t>
      </w:r>
    </w:p>
    <w:p w:rsidR="00447FEF" w:rsidRPr="00447FEF" w:rsidRDefault="00447FEF" w:rsidP="00447FEF">
      <w:pPr>
        <w:suppressAutoHyphens w:val="0"/>
        <w:contextualSpacing/>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       5.8. </w:t>
      </w:r>
      <w:r w:rsidRPr="00447FEF">
        <w:rPr>
          <w:rFonts w:ascii="Times New Roman" w:eastAsiaTheme="minorHAnsi" w:hAnsi="Times New Roman" w:cs="Times New Roman"/>
          <w:color w:val="000000"/>
          <w:sz w:val="24"/>
          <w:szCs w:val="24"/>
          <w:lang w:eastAsia="en-US"/>
        </w:rPr>
        <w:t>В случае нарушения сроков оказания услуг</w:t>
      </w:r>
      <w:proofErr w:type="gramStart"/>
      <w:r w:rsidRPr="00447FEF">
        <w:rPr>
          <w:rFonts w:ascii="Times New Roman" w:eastAsiaTheme="minorHAnsi" w:hAnsi="Times New Roman" w:cs="Times New Roman"/>
          <w:color w:val="000000"/>
          <w:sz w:val="24"/>
          <w:szCs w:val="24"/>
          <w:lang w:eastAsia="en-US"/>
        </w:rPr>
        <w:t xml:space="preserve"> ,</w:t>
      </w:r>
      <w:proofErr w:type="gramEnd"/>
      <w:r w:rsidRPr="00447FEF">
        <w:rPr>
          <w:rFonts w:ascii="Times New Roman" w:eastAsiaTheme="minorHAnsi" w:hAnsi="Times New Roman" w:cs="Times New Roman"/>
          <w:color w:val="000000"/>
          <w:sz w:val="24"/>
          <w:szCs w:val="24"/>
          <w:lang w:eastAsia="en-US"/>
        </w:rPr>
        <w:t>некачественно или не в полной мере оказанных услуг, не предоставления документации, несвоевременного выполнения гарантийных обязательств Исполнитель оплачивает Заказчику неустойку в размере 0,1 % от стоимости оказываемых по договору услуг, а также возмещает все убытки (расходы) Заказчика. За нарушение сроков оказания услуг более чем на 45 (сорок пят) календарных дней, а также нарушения иных условий договора к Исполнителю могут быть предъявлены иные штрафные санкции</w:t>
      </w:r>
    </w:p>
    <w:p w:rsidR="00447FEF" w:rsidRPr="00447FEF" w:rsidRDefault="00447FEF" w:rsidP="00447FEF">
      <w:pPr>
        <w:suppressAutoHyphens w:val="0"/>
        <w:spacing w:after="0" w:line="240" w:lineRule="auto"/>
        <w:jc w:val="center"/>
        <w:rPr>
          <w:rFonts w:ascii="Times New Roman" w:hAnsi="Times New Roman" w:cs="Times New Roman"/>
          <w:b/>
          <w:color w:val="000000"/>
          <w:sz w:val="24"/>
          <w:szCs w:val="24"/>
          <w:lang w:eastAsia="en-US"/>
        </w:rPr>
      </w:pPr>
      <w:r w:rsidRPr="00447FEF">
        <w:rPr>
          <w:rFonts w:ascii="Times New Roman" w:hAnsi="Times New Roman" w:cs="Times New Roman"/>
          <w:b/>
          <w:color w:val="000000"/>
          <w:sz w:val="24"/>
          <w:szCs w:val="24"/>
          <w:lang w:eastAsia="en-US"/>
        </w:rPr>
        <w:t>6. Условия о должной осмотрительности</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 6.1. Поставщик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6.2. Поставщик обязан предоставлять вместе с заявкой следующие документы:</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1) Выписка из ЕГРЮЛ или ЕГРИП с печатью ИФНС, либо </w:t>
      </w:r>
      <w:proofErr w:type="gramStart"/>
      <w:r w:rsidRPr="00447FEF">
        <w:rPr>
          <w:rFonts w:ascii="Times New Roman" w:hAnsi="Times New Roman" w:cs="Times New Roman"/>
          <w:color w:val="000000"/>
          <w:sz w:val="24"/>
          <w:szCs w:val="24"/>
          <w:lang w:eastAsia="en-US"/>
        </w:rPr>
        <w:t>заверенные</w:t>
      </w:r>
      <w:proofErr w:type="gramEnd"/>
      <w:r w:rsidRPr="00447FEF">
        <w:rPr>
          <w:rFonts w:ascii="Times New Roman" w:hAnsi="Times New Roman" w:cs="Times New Roman"/>
          <w:color w:val="000000"/>
          <w:sz w:val="24"/>
          <w:szCs w:val="24"/>
          <w:lang w:eastAsia="en-US"/>
        </w:rPr>
        <w:t xml:space="preserve"> исполнительным</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 органом контрагента их копии;</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 2) Заверенные поставщиком копии свидетельства о государственной регистрации общества </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или ИП (ОГРН);</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 3) Заверенные поставщиком копии свидетельства о постановке на учет в налоговом органе по месту регистрации (ИНН);</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 4) Заверенная поставщиком копия протокола общего собрания участников (акционеров) </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общества или копия решения единственного участника (акционера) общества, в котором </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зафиксировано решение об избрании (назначении) исполнительного органа общества;</w:t>
      </w:r>
      <w:r w:rsidRPr="00447FEF">
        <w:rPr>
          <w:rFonts w:ascii="Times New Roman" w:hAnsi="Times New Roman" w:cs="Times New Roman"/>
          <w:color w:val="000000"/>
          <w:sz w:val="24"/>
          <w:szCs w:val="24"/>
          <w:lang w:eastAsia="en-US"/>
        </w:rPr>
        <w:br/>
        <w:t xml:space="preserve"> 5) Заверенная поставщиком копия приказа о вступлении в должность единоличного исполнительного органа общества;</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 xml:space="preserve"> 6) Заверенная поставщиком копия устава организации;</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7)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r w:rsidRPr="00447FEF">
        <w:rPr>
          <w:rFonts w:ascii="Times New Roman" w:hAnsi="Times New Roman" w:cs="Times New Roman"/>
          <w:color w:val="000000"/>
          <w:sz w:val="24"/>
          <w:szCs w:val="24"/>
          <w:lang w:eastAsia="en-US"/>
        </w:rPr>
        <w:br/>
        <w:t xml:space="preserve"> 8) Заверенная поставщиком копия доверенности лица, подписывающего договор (в случае, если договор подписывает не руководитель);</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9) Форма 6-НДФЛ за последний отчетный период;</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10) Реестр 2-НДФЛ за последний отчетный период;</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11) РСВ за последний отчетный период без 3-го раздела;</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proofErr w:type="gramStart"/>
      <w:r w:rsidRPr="00447FEF">
        <w:rPr>
          <w:rFonts w:ascii="Times New Roman" w:hAnsi="Times New Roman" w:cs="Times New Roman"/>
          <w:color w:val="000000"/>
          <w:sz w:val="24"/>
          <w:szCs w:val="24"/>
          <w:lang w:eastAsia="en-US"/>
        </w:rPr>
        <w:t>12) Заверенная поставщиком копия штатного расписание, включая сведения о штатном заполнении;</w:t>
      </w:r>
      <w:r w:rsidRPr="00447FEF">
        <w:rPr>
          <w:rFonts w:ascii="Times New Roman" w:hAnsi="Times New Roman" w:cs="Times New Roman"/>
          <w:color w:val="000000"/>
          <w:sz w:val="24"/>
          <w:szCs w:val="24"/>
          <w:lang w:eastAsia="en-US"/>
        </w:rPr>
        <w:br/>
        <w:t xml:space="preserve"> 13) Декларации по НДС и налогу на прибыль (включая уточненные декларации) за последний отчетный период;</w:t>
      </w:r>
      <w:proofErr w:type="gramEnd"/>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14)Бухгалтерская отчетность;</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15) Данные о наличии складов и офисов;</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16) Сертификаты дилера, представителя.</w:t>
      </w:r>
    </w:p>
    <w:p w:rsidR="00447FEF" w:rsidRPr="00447FEF" w:rsidRDefault="00447FEF" w:rsidP="00447FEF">
      <w:pPr>
        <w:suppressAutoHyphens w:val="0"/>
        <w:spacing w:after="0" w:line="240" w:lineRule="auto"/>
        <w:jc w:val="both"/>
        <w:rPr>
          <w:rFonts w:ascii="Times New Roman" w:hAnsi="Times New Roman" w:cs="Times New Roman"/>
          <w:color w:val="000000"/>
          <w:sz w:val="24"/>
          <w:szCs w:val="24"/>
          <w:lang w:eastAsia="en-US"/>
        </w:rPr>
      </w:pPr>
      <w:r w:rsidRPr="00447FEF">
        <w:rPr>
          <w:rFonts w:ascii="Times New Roman" w:hAnsi="Times New Roman" w:cs="Times New Roman"/>
          <w:color w:val="000000"/>
          <w:sz w:val="24"/>
          <w:szCs w:val="24"/>
          <w:lang w:eastAsia="en-US"/>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поставщика дополнительных сведений и документов.</w:t>
      </w: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Pr>
            <w:rStyle w:val="a3"/>
            <w:rFonts w:ascii="Times New Roman" w:hAnsi="Times New Roman"/>
            <w:sz w:val="24"/>
            <w:szCs w:val="24"/>
          </w:rPr>
          <w:t>otc.ru</w:t>
        </w:r>
        <w:r w:rsidRPr="009B2F7B">
          <w:rPr>
            <w:rStyle w:val="a3"/>
            <w:rFonts w:ascii="Times New Roman" w:hAnsi="Times New Roman"/>
            <w:sz w:val="24"/>
            <w:szCs w:val="24"/>
          </w:rPr>
          <w:t>//</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осуществить поставку (выполнение работ или оказание услуг)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p w:rsidR="00540A4A" w:rsidRPr="00540A4A" w:rsidRDefault="00540A4A" w:rsidP="00443081">
      <w:pPr>
        <w:keepNext/>
        <w:numPr>
          <w:ilvl w:val="3"/>
          <w:numId w:val="3"/>
        </w:numPr>
        <w:spacing w:after="0" w:line="240" w:lineRule="auto"/>
        <w:jc w:val="center"/>
        <w:outlineLvl w:val="3"/>
        <w:rPr>
          <w:rFonts w:ascii="Times New Roman" w:hAnsi="Times New Roman" w:cs="Times New Roman"/>
          <w:b/>
          <w:bCs/>
          <w:sz w:val="16"/>
          <w:szCs w:val="36"/>
          <w:lang w:eastAsia="ar-SA"/>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FF5AAF">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Компании, с которыми сотрудничает </w:t>
            </w:r>
            <w:r w:rsidR="00FF5AAF">
              <w:rPr>
                <w:rFonts w:ascii="Times New Roman" w:hAnsi="Times New Roman" w:cs="Times New Roman"/>
                <w:sz w:val="24"/>
                <w:szCs w:val="24"/>
                <w:lang w:eastAsia="en-US"/>
              </w:rPr>
              <w:t>Исполнитель</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FF5AAF">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 xml:space="preserve">Имелись ли ранее у </w:t>
            </w:r>
            <w:r w:rsidR="00FF5AAF">
              <w:rPr>
                <w:rFonts w:ascii="Times New Roman" w:hAnsi="Times New Roman" w:cs="Times New Roman"/>
                <w:sz w:val="24"/>
                <w:szCs w:val="24"/>
                <w:lang w:eastAsia="en-US"/>
              </w:rPr>
              <w:t>Исполнитель</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FF5AAF">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FF5AAF">
              <w:rPr>
                <w:rFonts w:ascii="Times New Roman" w:hAnsi="Times New Roman" w:cs="Times New Roman"/>
                <w:sz w:val="24"/>
                <w:szCs w:val="24"/>
                <w:lang w:eastAsia="en-US"/>
              </w:rPr>
              <w:t>Исполнителя</w:t>
            </w:r>
            <w:r w:rsidRPr="00B71DBA">
              <w:rPr>
                <w:rFonts w:ascii="Times New Roman" w:hAnsi="Times New Roman" w:cs="Times New Roman"/>
                <w:sz w:val="24"/>
                <w:szCs w:val="24"/>
                <w:lang w:eastAsia="en-US"/>
              </w:rPr>
              <w:t xml:space="preserve">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BD76D2" w:rsidRDefault="00BD76D2" w:rsidP="00540A4A">
      <w:pPr>
        <w:spacing w:after="0" w:line="240" w:lineRule="auto"/>
        <w:ind w:left="-851"/>
        <w:jc w:val="right"/>
        <w:rPr>
          <w:rFonts w:ascii="Times New Roman" w:hAnsi="Times New Roman" w:cs="Times New Roman"/>
          <w:i/>
          <w:sz w:val="24"/>
          <w:szCs w:val="24"/>
        </w:rPr>
      </w:pPr>
    </w:p>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lastRenderedPageBreak/>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3"/>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FEF" w:rsidRDefault="00447FEF" w:rsidP="00A85798">
      <w:pPr>
        <w:spacing w:after="0" w:line="240" w:lineRule="auto"/>
      </w:pPr>
      <w:r>
        <w:separator/>
      </w:r>
    </w:p>
  </w:endnote>
  <w:endnote w:type="continuationSeparator" w:id="0">
    <w:p w:rsidR="00447FEF" w:rsidRDefault="00447FEF"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FEF" w:rsidRDefault="00447FEF">
    <w:pPr>
      <w:pStyle w:val="af9"/>
      <w:jc w:val="right"/>
    </w:pPr>
    <w:r>
      <w:fldChar w:fldCharType="begin"/>
    </w:r>
    <w:r>
      <w:instrText xml:space="preserve"> PAGE   \* MERGEFORMAT </w:instrText>
    </w:r>
    <w:r>
      <w:fldChar w:fldCharType="separate"/>
    </w:r>
    <w:r w:rsidR="00A04AC4">
      <w:rPr>
        <w:noProof/>
      </w:rPr>
      <w:t>5</w:t>
    </w:r>
    <w:r>
      <w:rPr>
        <w:noProof/>
      </w:rPr>
      <w:fldChar w:fldCharType="end"/>
    </w:r>
  </w:p>
  <w:p w:rsidR="00447FEF" w:rsidRDefault="00447FEF">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FEF" w:rsidRDefault="00447FEF" w:rsidP="00A85798">
      <w:pPr>
        <w:spacing w:after="0" w:line="240" w:lineRule="auto"/>
      </w:pPr>
      <w:r>
        <w:separator/>
      </w:r>
    </w:p>
  </w:footnote>
  <w:footnote w:type="continuationSeparator" w:id="0">
    <w:p w:rsidR="00447FEF" w:rsidRDefault="00447FEF" w:rsidP="00A85798">
      <w:pPr>
        <w:spacing w:after="0" w:line="240" w:lineRule="auto"/>
      </w:pPr>
      <w:r>
        <w:continuationSeparator/>
      </w:r>
    </w:p>
  </w:footnote>
  <w:footnote w:id="1">
    <w:p w:rsidR="00447FEF" w:rsidRPr="006A4B85" w:rsidRDefault="00447FEF"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00C2342"/>
    <w:multiLevelType w:val="hybridMultilevel"/>
    <w:tmpl w:val="ABC07F4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A1513EA"/>
    <w:multiLevelType w:val="multilevel"/>
    <w:tmpl w:val="97563340"/>
    <w:lvl w:ilvl="0">
      <w:start w:val="1"/>
      <w:numFmt w:val="decimal"/>
      <w:lvlText w:val="%1."/>
      <w:lvlJc w:val="left"/>
      <w:pPr>
        <w:ind w:left="928" w:hanging="360"/>
      </w:pPr>
      <w:rPr>
        <w:rFonts w:hint="default"/>
      </w:rPr>
    </w:lvl>
    <w:lvl w:ilvl="1">
      <w:start w:val="1"/>
      <w:numFmt w:val="decimal"/>
      <w:isLgl/>
      <w:lvlText w:val="%1.%2."/>
      <w:lvlJc w:val="left"/>
      <w:pPr>
        <w:ind w:left="1997"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077" w:hanging="720"/>
      </w:pPr>
      <w:rPr>
        <w:rFonts w:hint="default"/>
      </w:rPr>
    </w:lvl>
    <w:lvl w:ilvl="4">
      <w:start w:val="1"/>
      <w:numFmt w:val="decimal"/>
      <w:isLgl/>
      <w:lvlText w:val="%1.%2.%3.%4.%5."/>
      <w:lvlJc w:val="left"/>
      <w:pPr>
        <w:ind w:left="3797" w:hanging="1080"/>
      </w:pPr>
      <w:rPr>
        <w:rFonts w:hint="default"/>
      </w:rPr>
    </w:lvl>
    <w:lvl w:ilvl="5">
      <w:start w:val="1"/>
      <w:numFmt w:val="decimal"/>
      <w:isLgl/>
      <w:lvlText w:val="%1.%2.%3.%4.%5.%6."/>
      <w:lvlJc w:val="left"/>
      <w:pPr>
        <w:ind w:left="4157" w:hanging="1080"/>
      </w:pPr>
      <w:rPr>
        <w:rFonts w:hint="default"/>
      </w:rPr>
    </w:lvl>
    <w:lvl w:ilvl="6">
      <w:start w:val="1"/>
      <w:numFmt w:val="decimal"/>
      <w:isLgl/>
      <w:lvlText w:val="%1.%2.%3.%4.%5.%6.%7."/>
      <w:lvlJc w:val="left"/>
      <w:pPr>
        <w:ind w:left="4877"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957" w:hanging="1800"/>
      </w:pPr>
      <w:rPr>
        <w:rFonts w:hint="default"/>
      </w:rPr>
    </w:lvl>
  </w:abstractNum>
  <w:abstractNum w:abstractNumId="27">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2DDB59C8"/>
    <w:multiLevelType w:val="multilevel"/>
    <w:tmpl w:val="97563340"/>
    <w:lvl w:ilvl="0">
      <w:start w:val="1"/>
      <w:numFmt w:val="decimal"/>
      <w:lvlText w:val="%1."/>
      <w:lvlJc w:val="left"/>
      <w:pPr>
        <w:ind w:left="928" w:hanging="360"/>
      </w:pPr>
      <w:rPr>
        <w:rFonts w:hint="default"/>
      </w:rPr>
    </w:lvl>
    <w:lvl w:ilvl="1">
      <w:start w:val="1"/>
      <w:numFmt w:val="decimal"/>
      <w:isLgl/>
      <w:lvlText w:val="%1.%2."/>
      <w:lvlJc w:val="left"/>
      <w:pPr>
        <w:ind w:left="1997"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077" w:hanging="720"/>
      </w:pPr>
      <w:rPr>
        <w:rFonts w:hint="default"/>
      </w:rPr>
    </w:lvl>
    <w:lvl w:ilvl="4">
      <w:start w:val="1"/>
      <w:numFmt w:val="decimal"/>
      <w:isLgl/>
      <w:lvlText w:val="%1.%2.%3.%4.%5."/>
      <w:lvlJc w:val="left"/>
      <w:pPr>
        <w:ind w:left="3797" w:hanging="1080"/>
      </w:pPr>
      <w:rPr>
        <w:rFonts w:hint="default"/>
      </w:rPr>
    </w:lvl>
    <w:lvl w:ilvl="5">
      <w:start w:val="1"/>
      <w:numFmt w:val="decimal"/>
      <w:isLgl/>
      <w:lvlText w:val="%1.%2.%3.%4.%5.%6."/>
      <w:lvlJc w:val="left"/>
      <w:pPr>
        <w:ind w:left="4157" w:hanging="1080"/>
      </w:pPr>
      <w:rPr>
        <w:rFonts w:hint="default"/>
      </w:rPr>
    </w:lvl>
    <w:lvl w:ilvl="6">
      <w:start w:val="1"/>
      <w:numFmt w:val="decimal"/>
      <w:isLgl/>
      <w:lvlText w:val="%1.%2.%3.%4.%5.%6.%7."/>
      <w:lvlJc w:val="left"/>
      <w:pPr>
        <w:ind w:left="4877"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957" w:hanging="1800"/>
      </w:pPr>
      <w:rPr>
        <w:rFonts w:hint="default"/>
      </w:rPr>
    </w:lvl>
  </w:abstractNum>
  <w:abstractNum w:abstractNumId="29">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0">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1">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4">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5">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30"/>
  </w:num>
  <w:num w:numId="6">
    <w:abstractNumId w:val="31"/>
  </w:num>
  <w:num w:numId="7">
    <w:abstractNumId w:val="35"/>
  </w:num>
  <w:num w:numId="8">
    <w:abstractNumId w:val="27"/>
  </w:num>
  <w:num w:numId="9">
    <w:abstractNumId w:val="32"/>
  </w:num>
  <w:num w:numId="10">
    <w:abstractNumId w:val="28"/>
  </w:num>
  <w:num w:numId="11">
    <w:abstractNumId w:val="25"/>
  </w:num>
  <w:num w:numId="12">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47FEF"/>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412A"/>
    <w:rsid w:val="00766756"/>
    <w:rsid w:val="00774849"/>
    <w:rsid w:val="00774EFC"/>
    <w:rsid w:val="00783DD4"/>
    <w:rsid w:val="00792CC7"/>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04AC4"/>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576B1"/>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2FDB"/>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 w:val="00FF5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6">
    <w:name w:val="Сетка таблицы2"/>
    <w:basedOn w:val="a1"/>
    <w:next w:val="aff6"/>
    <w:rsid w:val="00447F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rsid w:val="00B631E1"/>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6">
    <w:name w:val="Сетка таблицы2"/>
    <w:basedOn w:val="a1"/>
    <w:next w:val="aff6"/>
    <w:rsid w:val="00447F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c.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ot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503FD-A0C0-4AB0-A107-E42C22E0B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17</Pages>
  <Words>5890</Words>
  <Characters>33576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39388</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Ольга Н. Дудина</cp:lastModifiedBy>
  <cp:revision>19</cp:revision>
  <cp:lastPrinted>2020-05-25T10:57:00Z</cp:lastPrinted>
  <dcterms:created xsi:type="dcterms:W3CDTF">2022-02-04T06:47:00Z</dcterms:created>
  <dcterms:modified xsi:type="dcterms:W3CDTF">2022-08-26T05:04:00Z</dcterms:modified>
</cp:coreProperties>
</file>