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sidR="00A90383">
        <w:rPr>
          <w:rFonts w:ascii="Times New Roman" w:eastAsia="Times New Roman" w:hAnsi="Times New Roman" w:cs="Times New Roman"/>
          <w:b/>
          <w:sz w:val="28"/>
          <w:szCs w:val="28"/>
        </w:rPr>
        <w:t>ВЫПОЛНЕНИЕ РАБОТ ПО КАПИТАЛЬНОМУ РЕ</w:t>
      </w:r>
      <w:r w:rsidR="005239E4">
        <w:rPr>
          <w:rFonts w:ascii="Times New Roman" w:eastAsia="Times New Roman" w:hAnsi="Times New Roman" w:cs="Times New Roman"/>
          <w:b/>
          <w:sz w:val="28"/>
          <w:szCs w:val="28"/>
        </w:rPr>
        <w:t>МОНТУ СТОЛОВОЙ №4 В КОРПУСЕ 6 (2</w:t>
      </w:r>
      <w:r w:rsidR="00A90383">
        <w:rPr>
          <w:rFonts w:ascii="Times New Roman" w:eastAsia="Times New Roman" w:hAnsi="Times New Roman" w:cs="Times New Roman"/>
          <w:b/>
          <w:sz w:val="28"/>
          <w:szCs w:val="28"/>
        </w:rPr>
        <w:t>-Й ЭТАП)</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A90383">
        <w:rPr>
          <w:b w:val="0"/>
          <w:bCs/>
          <w:spacing w:val="-2"/>
          <w:sz w:val="24"/>
          <w:szCs w:val="24"/>
        </w:rPr>
        <w:t xml:space="preserve">капитальному ремонту столовой №4 в </w:t>
      </w:r>
      <w:r w:rsidR="005239E4">
        <w:rPr>
          <w:b w:val="0"/>
          <w:bCs/>
          <w:spacing w:val="-2"/>
          <w:sz w:val="24"/>
          <w:szCs w:val="24"/>
        </w:rPr>
        <w:t>корпусе 6 (2</w:t>
      </w:r>
      <w:r w:rsidR="00A90383">
        <w:rPr>
          <w:b w:val="0"/>
          <w:bCs/>
          <w:spacing w:val="-2"/>
          <w:sz w:val="24"/>
          <w:szCs w:val="24"/>
        </w:rPr>
        <w:t>-й этап)</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8"/>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8"/>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5239E4">
        <w:rPr>
          <w:sz w:val="24"/>
          <w:szCs w:val="24"/>
          <w:u w:val="single"/>
        </w:rPr>
        <w:t>27 880 800,00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A90383">
        <w:rPr>
          <w:rFonts w:ascii="Times New Roman" w:hAnsi="Times New Roman" w:cs="Times New Roman"/>
          <w:sz w:val="24"/>
          <w:szCs w:val="24"/>
        </w:rPr>
        <w:t>25.08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5239E4">
        <w:rPr>
          <w:rFonts w:ascii="Times New Roman" w:hAnsi="Times New Roman" w:cs="Times New Roman"/>
          <w:sz w:val="24"/>
          <w:szCs w:val="24"/>
        </w:rPr>
        <w:t>1</w:t>
      </w:r>
      <w:r w:rsidR="00B82BD3">
        <w:rPr>
          <w:rFonts w:ascii="Times New Roman" w:hAnsi="Times New Roman" w:cs="Times New Roman"/>
          <w:sz w:val="24"/>
          <w:szCs w:val="24"/>
        </w:rPr>
        <w:t>2</w:t>
      </w:r>
      <w:r w:rsidR="005239E4">
        <w:rPr>
          <w:rFonts w:ascii="Times New Roman" w:hAnsi="Times New Roman" w:cs="Times New Roman"/>
          <w:sz w:val="24"/>
          <w:szCs w:val="24"/>
        </w:rPr>
        <w:t>:1</w:t>
      </w:r>
      <w:r w:rsidR="006D68A5">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EF76DD">
        <w:rPr>
          <w:rFonts w:ascii="Times New Roman" w:hAnsi="Times New Roman" w:cs="Times New Roman"/>
          <w:sz w:val="24"/>
          <w:szCs w:val="24"/>
        </w:rPr>
        <w:t>30.08</w:t>
      </w:r>
      <w:r w:rsidR="00142A12" w:rsidRPr="00560E5E">
        <w:rPr>
          <w:rFonts w:ascii="Times New Roman" w:hAnsi="Times New Roman" w:cs="Times New Roman"/>
          <w:sz w:val="24"/>
          <w:szCs w:val="24"/>
        </w:rPr>
        <w:t>.2022</w:t>
      </w:r>
      <w:r w:rsidR="00EF76DD">
        <w:rPr>
          <w:rFonts w:ascii="Times New Roman" w:hAnsi="Times New Roman" w:cs="Times New Roman"/>
          <w:sz w:val="24"/>
          <w:szCs w:val="24"/>
        </w:rPr>
        <w:t xml:space="preserve"> 09</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B82BD3">
              <w:rPr>
                <w:rFonts w:ascii="Times New Roman" w:hAnsi="Times New Roman" w:cs="Times New Roman"/>
                <w:sz w:val="24"/>
                <w:szCs w:val="24"/>
              </w:rPr>
              <w:t>25.08.202212</w:t>
            </w:r>
            <w:r w:rsidR="00AC0074" w:rsidRPr="00974D3E">
              <w:rPr>
                <w:rFonts w:ascii="Times New Roman" w:hAnsi="Times New Roman" w:cs="Times New Roman"/>
                <w:sz w:val="24"/>
                <w:szCs w:val="24"/>
              </w:rPr>
              <w:t>:</w:t>
            </w:r>
            <w:r w:rsidR="005239E4">
              <w:rPr>
                <w:rFonts w:ascii="Times New Roman" w:hAnsi="Times New Roman" w:cs="Times New Roman"/>
                <w:sz w:val="24"/>
                <w:szCs w:val="24"/>
              </w:rPr>
              <w:t>1</w:t>
            </w:r>
            <w:r w:rsidR="00EF76DD">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EF76DD">
              <w:rPr>
                <w:rFonts w:ascii="Times New Roman" w:hAnsi="Times New Roman" w:cs="Times New Roman"/>
                <w:sz w:val="24"/>
                <w:szCs w:val="24"/>
              </w:rPr>
              <w:t>30.08.2022 09</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B82BD3"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B82BD3"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EF76DD">
        <w:rPr>
          <w:rFonts w:ascii="Times New Roman" w:hAnsi="Times New Roman" w:cs="Times New Roman"/>
          <w:sz w:val="24"/>
          <w:szCs w:val="24"/>
        </w:rPr>
        <w:t>27.09.2022 17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lastRenderedPageBreak/>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16</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D83818" w:rsidP="004F4C7D">
      <w:pPr>
        <w:pStyle w:val="1711"/>
        <w:numPr>
          <w:ilvl w:val="0"/>
          <w:numId w:val="0"/>
        </w:numPr>
        <w:tabs>
          <w:tab w:val="left" w:pos="567"/>
        </w:tabs>
        <w:ind w:firstLine="567"/>
        <w:rPr>
          <w:sz w:val="24"/>
          <w:szCs w:val="24"/>
          <w:lang w:eastAsia="ar-SA"/>
        </w:rPr>
      </w:pPr>
      <w:r>
        <w:rPr>
          <w:spacing w:val="-1"/>
          <w:sz w:val="24"/>
          <w:szCs w:val="24"/>
        </w:rPr>
        <w:t>17</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D83818" w:rsidP="004F4C7D">
      <w:pPr>
        <w:pStyle w:val="1711"/>
        <w:numPr>
          <w:ilvl w:val="0"/>
          <w:numId w:val="0"/>
        </w:numPr>
        <w:tabs>
          <w:tab w:val="left" w:pos="567"/>
        </w:tabs>
        <w:ind w:firstLine="567"/>
        <w:rPr>
          <w:spacing w:val="-1"/>
          <w:sz w:val="24"/>
          <w:szCs w:val="24"/>
        </w:rPr>
      </w:pPr>
      <w:r>
        <w:rPr>
          <w:sz w:val="24"/>
          <w:szCs w:val="24"/>
          <w:lang w:eastAsia="ar-SA"/>
        </w:rPr>
        <w:t>18</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6D68A5">
        <w:rPr>
          <w:rFonts w:ascii="Times New Roman" w:hAnsi="Times New Roman" w:cs="Times New Roman"/>
          <w:sz w:val="24"/>
          <w:szCs w:val="24"/>
        </w:rPr>
        <w:t>25.08.2022 12</w:t>
      </w:r>
      <w:r w:rsidR="00AC0074" w:rsidRPr="00560E5E">
        <w:rPr>
          <w:rFonts w:ascii="Times New Roman" w:hAnsi="Times New Roman" w:cs="Times New Roman"/>
          <w:sz w:val="24"/>
          <w:szCs w:val="24"/>
        </w:rPr>
        <w:t>:</w:t>
      </w:r>
      <w:r w:rsidR="00B82BD3">
        <w:rPr>
          <w:rFonts w:ascii="Times New Roman" w:hAnsi="Times New Roman" w:cs="Times New Roman"/>
          <w:sz w:val="24"/>
          <w:szCs w:val="24"/>
        </w:rPr>
        <w:t>1</w:t>
      </w:r>
      <w:bookmarkStart w:id="0" w:name="_GoBack"/>
      <w:bookmarkEnd w:id="0"/>
      <w:r w:rsidR="006D68A5">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EF76DD">
        <w:rPr>
          <w:rFonts w:ascii="Times New Roman" w:hAnsi="Times New Roman" w:cs="Times New Roman"/>
          <w:sz w:val="24"/>
          <w:szCs w:val="24"/>
        </w:rPr>
        <w:t>29.08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EF76DD">
        <w:rPr>
          <w:rFonts w:ascii="Times New Roman" w:hAnsi="Times New Roman" w:cs="Times New Roman"/>
          <w:sz w:val="24"/>
          <w:szCs w:val="24"/>
        </w:rPr>
        <w:t>09</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3"/>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lastRenderedPageBreak/>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3"/>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3"/>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3"/>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3"/>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3"/>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3"/>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3"/>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3"/>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8"/>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5239E4" w:rsidRPr="006D4574" w:rsidRDefault="005239E4" w:rsidP="005239E4">
      <w:pPr>
        <w:pStyle w:val="af8"/>
        <w:jc w:val="center"/>
        <w:rPr>
          <w:rFonts w:ascii="Times New Roman" w:hAnsi="Times New Roman" w:cs="Times New Roman"/>
          <w:b/>
        </w:rPr>
      </w:pPr>
      <w:r w:rsidRPr="006D4574">
        <w:rPr>
          <w:rFonts w:ascii="Times New Roman" w:hAnsi="Times New Roman" w:cs="Times New Roman"/>
          <w:b/>
        </w:rPr>
        <w:t>на капитальный ремонт столовой №4 в корпусе 6 (</w:t>
      </w:r>
      <w:r w:rsidRPr="006D4574">
        <w:rPr>
          <w:rFonts w:ascii="Times New Roman" w:eastAsia="Times New Roman" w:hAnsi="Times New Roman" w:cs="Times New Roman"/>
          <w:b/>
        </w:rPr>
        <w:t>2-й этап</w:t>
      </w:r>
      <w:r w:rsidRPr="006D4574">
        <w:rPr>
          <w:rFonts w:ascii="Times New Roman" w:hAnsi="Times New Roman" w:cs="Times New Roman"/>
          <w:b/>
        </w:rPr>
        <w:t>).</w:t>
      </w:r>
    </w:p>
    <w:p w:rsidR="005239E4" w:rsidRPr="006D4574" w:rsidRDefault="005239E4" w:rsidP="005239E4">
      <w:pPr>
        <w:pStyle w:val="af8"/>
        <w:jc w:val="both"/>
        <w:rPr>
          <w:rFonts w:ascii="Times New Roman" w:hAnsi="Times New Roman" w:cs="Times New Roman"/>
        </w:rPr>
      </w:pPr>
    </w:p>
    <w:p w:rsidR="005239E4" w:rsidRPr="006D4574" w:rsidRDefault="005239E4" w:rsidP="005239E4">
      <w:pPr>
        <w:pStyle w:val="af8"/>
        <w:jc w:val="both"/>
        <w:rPr>
          <w:rFonts w:ascii="Times New Roman" w:hAnsi="Times New Roman" w:cs="Times New Roman"/>
          <w:b/>
        </w:rPr>
      </w:pPr>
      <w:r w:rsidRPr="006D4574">
        <w:rPr>
          <w:rFonts w:ascii="Times New Roman" w:hAnsi="Times New Roman" w:cs="Times New Roman"/>
        </w:rPr>
        <w:t>1.</w:t>
      </w:r>
      <w:r w:rsidRPr="006D4574">
        <w:rPr>
          <w:rFonts w:ascii="Times New Roman" w:hAnsi="Times New Roman" w:cs="Times New Roman"/>
          <w:b/>
        </w:rPr>
        <w:t>Требования к количественным характеристикам (объему) работ.</w:t>
      </w:r>
    </w:p>
    <w:p w:rsidR="005239E4" w:rsidRPr="006D4574" w:rsidRDefault="005239E4" w:rsidP="005239E4">
      <w:pPr>
        <w:pStyle w:val="af8"/>
        <w:jc w:val="both"/>
        <w:rPr>
          <w:rFonts w:ascii="Times New Roman" w:eastAsia="Times New Roman" w:hAnsi="Times New Roman" w:cs="Times New Roman"/>
        </w:rPr>
      </w:pPr>
      <w:r w:rsidRPr="006D4574">
        <w:rPr>
          <w:rFonts w:ascii="Times New Roman" w:eastAsia="Times New Roman" w:hAnsi="Times New Roman" w:cs="Times New Roman"/>
        </w:rPr>
        <w:t>1.1. Предметом настоящего технического задания является капитальный ремонт столовой №4 в корпусе 6 (2-й этап).</w:t>
      </w:r>
    </w:p>
    <w:p w:rsidR="005239E4" w:rsidRPr="006D4574" w:rsidRDefault="005239E4" w:rsidP="005239E4">
      <w:pPr>
        <w:pStyle w:val="af8"/>
        <w:jc w:val="both"/>
        <w:rPr>
          <w:rFonts w:ascii="Times New Roman" w:eastAsia="Times New Roman" w:hAnsi="Times New Roman" w:cs="Times New Roman"/>
        </w:rPr>
      </w:pPr>
      <w:r w:rsidRPr="006D4574">
        <w:rPr>
          <w:rFonts w:ascii="Times New Roman" w:eastAsia="Times New Roman" w:hAnsi="Times New Roman" w:cs="Times New Roman"/>
        </w:rPr>
        <w:t xml:space="preserve">1.2. Адрес выполнения работ: </w:t>
      </w:r>
      <w:r w:rsidRPr="006D4574">
        <w:rPr>
          <w:rFonts w:ascii="Times New Roman" w:eastAsia="Times New Roman" w:hAnsi="Times New Roman" w:cs="Times New Roman"/>
          <w:lang w:eastAsia="ru-RU"/>
        </w:rPr>
        <w:t>г. Керчь, ул. Танкистов, 4.</w:t>
      </w:r>
    </w:p>
    <w:p w:rsidR="005239E4" w:rsidRPr="006D4574" w:rsidRDefault="005239E4" w:rsidP="005239E4">
      <w:pPr>
        <w:widowControl w:val="0"/>
        <w:spacing w:after="0" w:line="240" w:lineRule="auto"/>
        <w:jc w:val="both"/>
        <w:rPr>
          <w:rFonts w:ascii="Times New Roman" w:eastAsia="Times New Roman" w:hAnsi="Times New Roman" w:cs="Times New Roman"/>
          <w:lang w:eastAsia="ru-RU"/>
        </w:rPr>
      </w:pPr>
      <w:r w:rsidRPr="006D4574">
        <w:rPr>
          <w:rFonts w:ascii="Times New Roman" w:eastAsia="Times New Roman" w:hAnsi="Times New Roman" w:cs="Times New Roman"/>
          <w:lang w:eastAsia="ru-RU"/>
        </w:rPr>
        <w:t xml:space="preserve">1.3. Срок выполнения работ: не более </w:t>
      </w:r>
      <w:r>
        <w:rPr>
          <w:rFonts w:ascii="Times New Roman" w:eastAsia="Times New Roman" w:hAnsi="Times New Roman" w:cs="Times New Roman"/>
          <w:lang w:eastAsia="ru-RU"/>
        </w:rPr>
        <w:t>30</w:t>
      </w:r>
      <w:r w:rsidRPr="006D4574">
        <w:rPr>
          <w:rFonts w:ascii="Times New Roman" w:eastAsia="Times New Roman" w:hAnsi="Times New Roman" w:cs="Times New Roman"/>
          <w:lang w:eastAsia="ru-RU"/>
        </w:rPr>
        <w:t xml:space="preserve"> рабочих дней.</w:t>
      </w:r>
    </w:p>
    <w:p w:rsidR="005239E4" w:rsidRPr="006D4574" w:rsidRDefault="005239E4" w:rsidP="005239E4">
      <w:pPr>
        <w:widowControl w:val="0"/>
        <w:spacing w:after="0" w:line="240" w:lineRule="auto"/>
        <w:jc w:val="both"/>
        <w:rPr>
          <w:rFonts w:ascii="Times New Roman" w:eastAsia="Times New Roman" w:hAnsi="Times New Roman" w:cs="Times New Roman"/>
          <w:lang w:eastAsia="ru-RU"/>
        </w:rPr>
      </w:pPr>
      <w:r w:rsidRPr="006D4574">
        <w:rPr>
          <w:rFonts w:ascii="Times New Roman" w:eastAsia="Times New Roman" w:hAnsi="Times New Roman" w:cs="Times New Roman"/>
          <w:lang w:eastAsia="ru-RU"/>
        </w:rPr>
        <w:t xml:space="preserve">1.4. Начало выполнения работ: не позднее 5 </w:t>
      </w:r>
      <w:r>
        <w:rPr>
          <w:rFonts w:ascii="Times New Roman" w:eastAsia="Times New Roman" w:hAnsi="Times New Roman" w:cs="Times New Roman"/>
          <w:lang w:eastAsia="ru-RU"/>
        </w:rPr>
        <w:t xml:space="preserve">календарных дней </w:t>
      </w:r>
      <w:proofErr w:type="gramStart"/>
      <w:r>
        <w:rPr>
          <w:rFonts w:ascii="Times New Roman" w:eastAsia="Times New Roman" w:hAnsi="Times New Roman" w:cs="Times New Roman"/>
          <w:lang w:eastAsia="ru-RU"/>
        </w:rPr>
        <w:t xml:space="preserve">с даты </w:t>
      </w:r>
      <w:r w:rsidRPr="006D4574">
        <w:rPr>
          <w:rFonts w:ascii="Times New Roman" w:eastAsia="Times New Roman" w:hAnsi="Times New Roman" w:cs="Times New Roman"/>
          <w:lang w:eastAsia="ru-RU"/>
        </w:rPr>
        <w:t>оплаты</w:t>
      </w:r>
      <w:proofErr w:type="gramEnd"/>
      <w:r w:rsidRPr="006D4574">
        <w:rPr>
          <w:rFonts w:ascii="Times New Roman" w:eastAsia="Times New Roman" w:hAnsi="Times New Roman" w:cs="Times New Roman"/>
          <w:lang w:eastAsia="ru-RU"/>
        </w:rPr>
        <w:t xml:space="preserve"> аванса.</w:t>
      </w:r>
    </w:p>
    <w:p w:rsidR="005239E4" w:rsidRPr="006D4574" w:rsidRDefault="005239E4" w:rsidP="005239E4">
      <w:pPr>
        <w:autoSpaceDE w:val="0"/>
        <w:spacing w:after="0" w:line="240" w:lineRule="auto"/>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1.5. Перечень необходимых работ:</w:t>
      </w:r>
    </w:p>
    <w:tbl>
      <w:tblPr>
        <w:tblStyle w:val="aff7"/>
        <w:tblW w:w="9747" w:type="dxa"/>
        <w:tblLook w:val="04A0" w:firstRow="1" w:lastRow="0" w:firstColumn="1" w:lastColumn="0" w:noHBand="0" w:noVBand="1"/>
      </w:tblPr>
      <w:tblGrid>
        <w:gridCol w:w="700"/>
        <w:gridCol w:w="4937"/>
        <w:gridCol w:w="1220"/>
        <w:gridCol w:w="1060"/>
        <w:gridCol w:w="1830"/>
      </w:tblGrid>
      <w:tr w:rsidR="005239E4" w:rsidRPr="006D4574" w:rsidTr="00780396">
        <w:trPr>
          <w:trHeight w:val="495"/>
        </w:trPr>
        <w:tc>
          <w:tcPr>
            <w:tcW w:w="700" w:type="dxa"/>
            <w:hideMark/>
          </w:tcPr>
          <w:p w:rsidR="005239E4" w:rsidRPr="006D4574" w:rsidRDefault="005239E4" w:rsidP="00780396">
            <w:pPr>
              <w:autoSpaceDE w:val="0"/>
              <w:jc w:val="center"/>
              <w:rPr>
                <w:rFonts w:ascii="Times New Roman" w:eastAsia="Arial" w:hAnsi="Times New Roman" w:cs="Times New Roman"/>
                <w:b/>
                <w:bCs/>
                <w:lang w:eastAsia="ar-SA"/>
              </w:rPr>
            </w:pPr>
            <w:r w:rsidRPr="006D4574">
              <w:rPr>
                <w:rFonts w:ascii="Times New Roman" w:eastAsia="Arial" w:hAnsi="Times New Roman" w:cs="Times New Roman"/>
                <w:b/>
                <w:bCs/>
                <w:lang w:eastAsia="ar-SA"/>
              </w:rPr>
              <w:t xml:space="preserve">№ </w:t>
            </w:r>
            <w:proofErr w:type="spellStart"/>
            <w:r w:rsidRPr="006D4574">
              <w:rPr>
                <w:rFonts w:ascii="Times New Roman" w:eastAsia="Arial" w:hAnsi="Times New Roman" w:cs="Times New Roman"/>
                <w:b/>
                <w:bCs/>
                <w:lang w:eastAsia="ar-SA"/>
              </w:rPr>
              <w:t>пп</w:t>
            </w:r>
            <w:proofErr w:type="spellEnd"/>
          </w:p>
        </w:tc>
        <w:tc>
          <w:tcPr>
            <w:tcW w:w="4937" w:type="dxa"/>
            <w:hideMark/>
          </w:tcPr>
          <w:p w:rsidR="005239E4" w:rsidRPr="006D4574" w:rsidRDefault="005239E4" w:rsidP="00780396">
            <w:pPr>
              <w:autoSpaceDE w:val="0"/>
              <w:jc w:val="center"/>
              <w:rPr>
                <w:rFonts w:ascii="Times New Roman" w:eastAsia="Arial" w:hAnsi="Times New Roman" w:cs="Times New Roman"/>
                <w:b/>
                <w:bCs/>
                <w:lang w:eastAsia="ar-SA"/>
              </w:rPr>
            </w:pPr>
            <w:r w:rsidRPr="006D4574">
              <w:rPr>
                <w:rFonts w:ascii="Times New Roman" w:eastAsia="Arial" w:hAnsi="Times New Roman" w:cs="Times New Roman"/>
                <w:b/>
                <w:bCs/>
                <w:lang w:eastAsia="ar-SA"/>
              </w:rPr>
              <w:t>Наименование</w:t>
            </w:r>
          </w:p>
        </w:tc>
        <w:tc>
          <w:tcPr>
            <w:tcW w:w="1220" w:type="dxa"/>
            <w:hideMark/>
          </w:tcPr>
          <w:p w:rsidR="005239E4" w:rsidRPr="006D4574" w:rsidRDefault="005239E4" w:rsidP="00780396">
            <w:pPr>
              <w:autoSpaceDE w:val="0"/>
              <w:jc w:val="center"/>
              <w:rPr>
                <w:rFonts w:ascii="Times New Roman" w:eastAsia="Arial" w:hAnsi="Times New Roman" w:cs="Times New Roman"/>
                <w:b/>
                <w:bCs/>
                <w:lang w:eastAsia="ar-SA"/>
              </w:rPr>
            </w:pPr>
            <w:r w:rsidRPr="006D4574">
              <w:rPr>
                <w:rFonts w:ascii="Times New Roman" w:eastAsia="Arial" w:hAnsi="Times New Roman" w:cs="Times New Roman"/>
                <w:b/>
                <w:bCs/>
                <w:lang w:eastAsia="ar-SA"/>
              </w:rPr>
              <w:t>Ед. изм.</w:t>
            </w:r>
          </w:p>
        </w:tc>
        <w:tc>
          <w:tcPr>
            <w:tcW w:w="1060" w:type="dxa"/>
            <w:hideMark/>
          </w:tcPr>
          <w:p w:rsidR="005239E4" w:rsidRPr="006D4574" w:rsidRDefault="005239E4" w:rsidP="00780396">
            <w:pPr>
              <w:autoSpaceDE w:val="0"/>
              <w:jc w:val="center"/>
              <w:rPr>
                <w:rFonts w:ascii="Times New Roman" w:eastAsia="Arial" w:hAnsi="Times New Roman" w:cs="Times New Roman"/>
                <w:b/>
                <w:bCs/>
                <w:lang w:eastAsia="ar-SA"/>
              </w:rPr>
            </w:pPr>
            <w:r w:rsidRPr="006D4574">
              <w:rPr>
                <w:rFonts w:ascii="Times New Roman" w:eastAsia="Arial" w:hAnsi="Times New Roman" w:cs="Times New Roman"/>
                <w:b/>
                <w:bCs/>
                <w:lang w:eastAsia="ar-SA"/>
              </w:rPr>
              <w:t>Кол.</w:t>
            </w:r>
          </w:p>
        </w:tc>
        <w:tc>
          <w:tcPr>
            <w:tcW w:w="1830" w:type="dxa"/>
            <w:noWrap/>
            <w:hideMark/>
          </w:tcPr>
          <w:p w:rsidR="005239E4" w:rsidRPr="006D4574" w:rsidRDefault="005239E4" w:rsidP="00780396">
            <w:pPr>
              <w:autoSpaceDE w:val="0"/>
              <w:jc w:val="center"/>
              <w:rPr>
                <w:rFonts w:ascii="Times New Roman" w:eastAsia="Arial" w:hAnsi="Times New Roman" w:cs="Times New Roman"/>
                <w:b/>
                <w:bCs/>
                <w:lang w:eastAsia="ar-SA"/>
              </w:rPr>
            </w:pPr>
            <w:r w:rsidRPr="006D4574">
              <w:rPr>
                <w:rFonts w:ascii="Times New Roman" w:eastAsia="Arial" w:hAnsi="Times New Roman" w:cs="Times New Roman"/>
                <w:b/>
                <w:bCs/>
                <w:lang w:eastAsia="ar-SA"/>
              </w:rPr>
              <w:t>Примечание</w:t>
            </w:r>
          </w:p>
        </w:tc>
      </w:tr>
      <w:tr w:rsidR="005239E4" w:rsidRPr="006D4574" w:rsidTr="00780396">
        <w:trPr>
          <w:trHeight w:val="264"/>
        </w:trPr>
        <w:tc>
          <w:tcPr>
            <w:tcW w:w="700" w:type="dxa"/>
            <w:noWrap/>
            <w:hideMark/>
          </w:tcPr>
          <w:p w:rsidR="005239E4" w:rsidRPr="006D4574" w:rsidRDefault="005239E4" w:rsidP="00780396">
            <w:pPr>
              <w:autoSpaceDE w:val="0"/>
              <w:jc w:val="center"/>
              <w:rPr>
                <w:rFonts w:ascii="Times New Roman" w:eastAsia="Arial" w:hAnsi="Times New Roman" w:cs="Times New Roman"/>
                <w:b/>
                <w:bCs/>
                <w:lang w:eastAsia="ar-SA"/>
              </w:rPr>
            </w:pPr>
            <w:r w:rsidRPr="006D4574">
              <w:rPr>
                <w:rFonts w:ascii="Times New Roman" w:eastAsia="Arial" w:hAnsi="Times New Roman" w:cs="Times New Roman"/>
                <w:b/>
                <w:bCs/>
                <w:lang w:eastAsia="ar-SA"/>
              </w:rPr>
              <w:t>1</w:t>
            </w:r>
          </w:p>
        </w:tc>
        <w:tc>
          <w:tcPr>
            <w:tcW w:w="4937" w:type="dxa"/>
            <w:noWrap/>
            <w:hideMark/>
          </w:tcPr>
          <w:p w:rsidR="005239E4" w:rsidRPr="006D4574" w:rsidRDefault="005239E4" w:rsidP="00780396">
            <w:pPr>
              <w:autoSpaceDE w:val="0"/>
              <w:jc w:val="center"/>
              <w:rPr>
                <w:rFonts w:ascii="Times New Roman" w:eastAsia="Arial" w:hAnsi="Times New Roman" w:cs="Times New Roman"/>
                <w:b/>
                <w:bCs/>
                <w:lang w:eastAsia="ar-SA"/>
              </w:rPr>
            </w:pPr>
            <w:r w:rsidRPr="006D4574">
              <w:rPr>
                <w:rFonts w:ascii="Times New Roman" w:eastAsia="Arial" w:hAnsi="Times New Roman" w:cs="Times New Roman"/>
                <w:b/>
                <w:bCs/>
                <w:lang w:eastAsia="ar-SA"/>
              </w:rPr>
              <w:t>2</w:t>
            </w:r>
          </w:p>
        </w:tc>
        <w:tc>
          <w:tcPr>
            <w:tcW w:w="1220" w:type="dxa"/>
            <w:noWrap/>
            <w:hideMark/>
          </w:tcPr>
          <w:p w:rsidR="005239E4" w:rsidRPr="006D4574" w:rsidRDefault="005239E4" w:rsidP="00780396">
            <w:pPr>
              <w:autoSpaceDE w:val="0"/>
              <w:jc w:val="center"/>
              <w:rPr>
                <w:rFonts w:ascii="Times New Roman" w:eastAsia="Arial" w:hAnsi="Times New Roman" w:cs="Times New Roman"/>
                <w:b/>
                <w:bCs/>
                <w:lang w:eastAsia="ar-SA"/>
              </w:rPr>
            </w:pPr>
            <w:r w:rsidRPr="006D4574">
              <w:rPr>
                <w:rFonts w:ascii="Times New Roman" w:eastAsia="Arial" w:hAnsi="Times New Roman" w:cs="Times New Roman"/>
                <w:b/>
                <w:bCs/>
                <w:lang w:eastAsia="ar-SA"/>
              </w:rPr>
              <w:t>3</w:t>
            </w:r>
          </w:p>
        </w:tc>
        <w:tc>
          <w:tcPr>
            <w:tcW w:w="1060" w:type="dxa"/>
            <w:noWrap/>
            <w:hideMark/>
          </w:tcPr>
          <w:p w:rsidR="005239E4" w:rsidRPr="006D4574" w:rsidRDefault="005239E4" w:rsidP="00780396">
            <w:pPr>
              <w:autoSpaceDE w:val="0"/>
              <w:jc w:val="center"/>
              <w:rPr>
                <w:rFonts w:ascii="Times New Roman" w:eastAsia="Arial" w:hAnsi="Times New Roman" w:cs="Times New Roman"/>
                <w:b/>
                <w:bCs/>
                <w:lang w:eastAsia="ar-SA"/>
              </w:rPr>
            </w:pPr>
            <w:r w:rsidRPr="006D4574">
              <w:rPr>
                <w:rFonts w:ascii="Times New Roman" w:eastAsia="Arial" w:hAnsi="Times New Roman" w:cs="Times New Roman"/>
                <w:b/>
                <w:bCs/>
                <w:lang w:eastAsia="ar-SA"/>
              </w:rPr>
              <w:t>4</w:t>
            </w:r>
          </w:p>
        </w:tc>
        <w:tc>
          <w:tcPr>
            <w:tcW w:w="1830" w:type="dxa"/>
            <w:noWrap/>
            <w:hideMark/>
          </w:tcPr>
          <w:p w:rsidR="005239E4" w:rsidRPr="006D4574" w:rsidRDefault="005239E4" w:rsidP="00780396">
            <w:pPr>
              <w:autoSpaceDE w:val="0"/>
              <w:jc w:val="center"/>
              <w:rPr>
                <w:rFonts w:ascii="Times New Roman" w:eastAsia="Arial" w:hAnsi="Times New Roman" w:cs="Times New Roman"/>
                <w:b/>
                <w:bCs/>
                <w:lang w:eastAsia="ar-SA"/>
              </w:rPr>
            </w:pPr>
            <w:r w:rsidRPr="006D4574">
              <w:rPr>
                <w:rFonts w:ascii="Times New Roman" w:eastAsia="Arial" w:hAnsi="Times New Roman" w:cs="Times New Roman"/>
                <w:b/>
                <w:bCs/>
                <w:lang w:eastAsia="ar-SA"/>
              </w:rPr>
              <w:t>6</w:t>
            </w:r>
          </w:p>
        </w:tc>
      </w:tr>
      <w:tr w:rsidR="005239E4" w:rsidRPr="006D4574" w:rsidTr="00780396">
        <w:trPr>
          <w:trHeight w:val="414"/>
        </w:trPr>
        <w:tc>
          <w:tcPr>
            <w:tcW w:w="9747"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t>Система водоотведения</w:t>
            </w:r>
          </w:p>
        </w:tc>
      </w:tr>
      <w:tr w:rsidR="005239E4" w:rsidRPr="006D4574" w:rsidTr="00780396">
        <w:trPr>
          <w:trHeight w:val="396"/>
        </w:trPr>
        <w:tc>
          <w:tcPr>
            <w:tcW w:w="9747"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Система К</w:t>
            </w:r>
            <w:proofErr w:type="gramStart"/>
            <w:r w:rsidRPr="006D4574">
              <w:rPr>
                <w:rFonts w:ascii="Times New Roman" w:eastAsia="Arial" w:hAnsi="Times New Roman" w:cs="Times New Roman"/>
                <w:bCs/>
                <w:lang w:eastAsia="ar-SA"/>
              </w:rPr>
              <w:t>1</w:t>
            </w:r>
            <w:proofErr w:type="gramEnd"/>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канализации из полипропиленовых труб диаметром: 110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2,2</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НПВХ ПП (рыжая)  Ø110х3,2</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219,6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Отвод НПВХ ПП 110 х45°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136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канализационный НПВХ110/110/45°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53</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канализационный НПВХ ПП (</w:t>
            </w:r>
            <w:proofErr w:type="gramStart"/>
            <w:r w:rsidRPr="006D4574">
              <w:rPr>
                <w:rFonts w:ascii="Times New Roman" w:eastAsia="Arial" w:hAnsi="Times New Roman" w:cs="Times New Roman"/>
                <w:bCs/>
                <w:lang w:eastAsia="ar-SA"/>
              </w:rPr>
              <w:t>рыжая</w:t>
            </w:r>
            <w:proofErr w:type="gramEnd"/>
            <w:r w:rsidRPr="006D4574">
              <w:rPr>
                <w:rFonts w:ascii="Times New Roman" w:eastAsia="Arial" w:hAnsi="Times New Roman" w:cs="Times New Roman"/>
                <w:bCs/>
                <w:lang w:eastAsia="ar-SA"/>
              </w:rPr>
              <w:t>) 110/50/45°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47</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Заглушка  НПВХ ПП (рыжая) ф110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14</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трубный 110мм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трапов диаметром: 100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10 </w:t>
            </w:r>
            <w:proofErr w:type="spellStart"/>
            <w:r w:rsidRPr="006D4574">
              <w:rPr>
                <w:rFonts w:ascii="Times New Roman" w:eastAsia="Arial" w:hAnsi="Times New Roman" w:cs="Times New Roman"/>
                <w:bCs/>
                <w:lang w:eastAsia="ar-SA"/>
              </w:rPr>
              <w:t>компл</w:t>
            </w:r>
            <w:proofErr w:type="spell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канализационный трап ф110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канализации из полипропиленовых труб диаметром: 50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0,34</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НПВХ ПП   Ø 50х3,2</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68</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трубопроводов канализации из полиэтиленовых труб высокой плотности диаметром: 160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0,4</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НПВХ ПП (рыжая) ф160х4,9</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39,92</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Отвод НПВХ ПП 160 х45°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14</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Переход НПВХ ПП 160/110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канализационный НПВХ ПП (</w:t>
            </w:r>
            <w:proofErr w:type="gramStart"/>
            <w:r w:rsidRPr="006D4574">
              <w:rPr>
                <w:rFonts w:ascii="Times New Roman" w:eastAsia="Arial" w:hAnsi="Times New Roman" w:cs="Times New Roman"/>
                <w:bCs/>
                <w:lang w:eastAsia="ar-SA"/>
              </w:rPr>
              <w:t>рыжая</w:t>
            </w:r>
            <w:proofErr w:type="gramEnd"/>
            <w:r w:rsidRPr="006D4574">
              <w:rPr>
                <w:rFonts w:ascii="Times New Roman" w:eastAsia="Arial" w:hAnsi="Times New Roman" w:cs="Times New Roman"/>
                <w:bCs/>
                <w:lang w:eastAsia="ar-SA"/>
              </w:rPr>
              <w:t>) 160/110/45°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9</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трубный 160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20</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Заглушка  НПВХ ПП (рыжая) ф110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14</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Ревизия ф160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Противопожарная муфта ГОСТ 32415-2013</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396"/>
        </w:trPr>
        <w:tc>
          <w:tcPr>
            <w:tcW w:w="9747"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Оборудование системы К</w:t>
            </w:r>
            <w:proofErr w:type="gramStart"/>
            <w:r w:rsidRPr="006D4574">
              <w:rPr>
                <w:rFonts w:ascii="Times New Roman" w:eastAsia="Arial" w:hAnsi="Times New Roman" w:cs="Times New Roman"/>
                <w:bCs/>
                <w:lang w:eastAsia="ar-SA"/>
              </w:rPr>
              <w:t>1</w:t>
            </w:r>
            <w:proofErr w:type="gramEnd"/>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Сифон пластмассовый СБУ ГОСТ 23289-2016</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30</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унитазов: с бачком непосредственно присоединенным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10 </w:t>
            </w:r>
            <w:proofErr w:type="spellStart"/>
            <w:r w:rsidRPr="006D4574">
              <w:rPr>
                <w:rFonts w:ascii="Times New Roman" w:eastAsia="Arial" w:hAnsi="Times New Roman" w:cs="Times New Roman"/>
                <w:bCs/>
                <w:lang w:eastAsia="ar-SA"/>
              </w:rPr>
              <w:t>компл</w:t>
            </w:r>
            <w:proofErr w:type="spell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1,8</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поддонов душевых стальных мелких</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10 </w:t>
            </w:r>
            <w:proofErr w:type="spellStart"/>
            <w:r w:rsidRPr="006D4574">
              <w:rPr>
                <w:rFonts w:ascii="Times New Roman" w:eastAsia="Arial" w:hAnsi="Times New Roman" w:cs="Times New Roman"/>
                <w:bCs/>
                <w:lang w:eastAsia="ar-SA"/>
              </w:rPr>
              <w:t>компл</w:t>
            </w:r>
            <w:proofErr w:type="spell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8</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писсуаров: настенных</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10 </w:t>
            </w:r>
            <w:proofErr w:type="spellStart"/>
            <w:r w:rsidRPr="006D4574">
              <w:rPr>
                <w:rFonts w:ascii="Times New Roman" w:eastAsia="Arial" w:hAnsi="Times New Roman" w:cs="Times New Roman"/>
                <w:bCs/>
                <w:lang w:eastAsia="ar-SA"/>
              </w:rPr>
              <w:t>компл</w:t>
            </w:r>
            <w:proofErr w:type="spell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396"/>
        </w:trPr>
        <w:tc>
          <w:tcPr>
            <w:tcW w:w="9747"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Система К</w:t>
            </w:r>
            <w:proofErr w:type="gramStart"/>
            <w:r w:rsidRPr="006D4574">
              <w:rPr>
                <w:rFonts w:ascii="Times New Roman" w:eastAsia="Arial" w:hAnsi="Times New Roman" w:cs="Times New Roman"/>
                <w:bCs/>
                <w:lang w:eastAsia="ar-SA"/>
              </w:rPr>
              <w:t>2</w:t>
            </w:r>
            <w:proofErr w:type="gramEnd"/>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трубопроводов канализации из полиэтиленовых труб высокой плотности диаметром: 110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2,05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НПВХ ПП (рыжая)  Ø110х3,2</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204,6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Отвод НПВХ ПП 110 х45°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канализационный НПВХ110/110/45°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Заглушка  НПВХ ПП (рыжая) ф110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11</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трубопроводов канализации из полиэтиленовых труб высокой плотности диаметром: 160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НПВХ ПП (рыжая) ф160х4,9</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59,88</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Отвод НПВХ ПП 160 х45°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8</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канализационный НПВХ ПП (</w:t>
            </w:r>
            <w:proofErr w:type="gramStart"/>
            <w:r w:rsidRPr="006D4574">
              <w:rPr>
                <w:rFonts w:ascii="Times New Roman" w:eastAsia="Arial" w:hAnsi="Times New Roman" w:cs="Times New Roman"/>
                <w:bCs/>
                <w:lang w:eastAsia="ar-SA"/>
              </w:rPr>
              <w:t>рыжая</w:t>
            </w:r>
            <w:proofErr w:type="gramEnd"/>
            <w:r w:rsidRPr="006D4574">
              <w:rPr>
                <w:rFonts w:ascii="Times New Roman" w:eastAsia="Arial" w:hAnsi="Times New Roman" w:cs="Times New Roman"/>
                <w:bCs/>
                <w:lang w:eastAsia="ar-SA"/>
              </w:rPr>
              <w:t>) 160/160/45°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Переход НПВХ ПП 160/110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Ревизия ф160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воронок диаметром: 100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9</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Воронки </w:t>
            </w:r>
            <w:proofErr w:type="spellStart"/>
            <w:r w:rsidRPr="006D4574">
              <w:rPr>
                <w:rFonts w:ascii="Times New Roman" w:eastAsia="Arial" w:hAnsi="Times New Roman" w:cs="Times New Roman"/>
                <w:bCs/>
                <w:lang w:eastAsia="ar-SA"/>
              </w:rPr>
              <w:t>Технониколь</w:t>
            </w:r>
            <w:proofErr w:type="spellEnd"/>
            <w:r w:rsidRPr="006D4574">
              <w:rPr>
                <w:rFonts w:ascii="Times New Roman" w:eastAsia="Arial" w:hAnsi="Times New Roman" w:cs="Times New Roman"/>
                <w:bCs/>
                <w:lang w:eastAsia="ar-SA"/>
              </w:rPr>
              <w:t xml:space="preserve"> Ø110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9</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Компенсационный патрубок</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9</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396"/>
        </w:trPr>
        <w:tc>
          <w:tcPr>
            <w:tcW w:w="9747"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Система К3</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13</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канализации из полипропиленовых труб диаметром: 110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1,4</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НПВХ ПП (рыжая)  Ø110х3,2</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139,7</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Отвод НПВХ ПП 110 х45°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256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канализационный НПВХ110/110/45°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78</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канализационный НПВХ ПП (</w:t>
            </w:r>
            <w:proofErr w:type="gramStart"/>
            <w:r w:rsidRPr="006D4574">
              <w:rPr>
                <w:rFonts w:ascii="Times New Roman" w:eastAsia="Arial" w:hAnsi="Times New Roman" w:cs="Times New Roman"/>
                <w:bCs/>
                <w:lang w:eastAsia="ar-SA"/>
              </w:rPr>
              <w:t>рыжая</w:t>
            </w:r>
            <w:proofErr w:type="gramEnd"/>
            <w:r w:rsidRPr="006D4574">
              <w:rPr>
                <w:rFonts w:ascii="Times New Roman" w:eastAsia="Arial" w:hAnsi="Times New Roman" w:cs="Times New Roman"/>
                <w:bCs/>
                <w:lang w:eastAsia="ar-SA"/>
              </w:rPr>
              <w:t>) 110/50/45°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Заглушка  НПВХ ПП (рыжая) ф110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трубный 110мм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14</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канализации из полипропиленовых труб диаметром: 50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0,3</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НПВХ ПП   Ø 50х3,2</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60</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Переход канализационный НПВХ ПП 110/50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r>
              <w:rPr>
                <w:rFonts w:ascii="Times New Roman" w:eastAsia="Arial" w:hAnsi="Times New Roman" w:cs="Times New Roman"/>
                <w:bCs/>
                <w:lang w:eastAsia="ar-SA"/>
              </w:rPr>
              <w:t>15</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трубопроводов канализации из полиэтиленовых труб высокой плотности диаметром: 160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0,7</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НПВХ ПП (рыжая) ф160х4,9</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69,86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Отвод НПВХ ПП 160 х45°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канализационный НПВХ ПП (</w:t>
            </w:r>
            <w:proofErr w:type="gramStart"/>
            <w:r w:rsidRPr="006D4574">
              <w:rPr>
                <w:rFonts w:ascii="Times New Roman" w:eastAsia="Arial" w:hAnsi="Times New Roman" w:cs="Times New Roman"/>
                <w:bCs/>
                <w:lang w:eastAsia="ar-SA"/>
              </w:rPr>
              <w:t>рыжая</w:t>
            </w:r>
            <w:proofErr w:type="gramEnd"/>
            <w:r w:rsidRPr="006D4574">
              <w:rPr>
                <w:rFonts w:ascii="Times New Roman" w:eastAsia="Arial" w:hAnsi="Times New Roman" w:cs="Times New Roman"/>
                <w:bCs/>
                <w:lang w:eastAsia="ar-SA"/>
              </w:rPr>
              <w:t>) 160/110/45°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30</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канализационный НПВХ ПП 160/160/45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трубный 160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60</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Ревизия ф160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Противопожарная муфта ГОСТ 32415-2013</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47</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Сифон пластмассовый СБУ ГОСТ 23289-2016</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16</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поддонов душевых: стальных мелких</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10 </w:t>
            </w:r>
            <w:proofErr w:type="spellStart"/>
            <w:r w:rsidRPr="006D4574">
              <w:rPr>
                <w:rFonts w:ascii="Times New Roman" w:eastAsia="Arial" w:hAnsi="Times New Roman" w:cs="Times New Roman"/>
                <w:bCs/>
                <w:lang w:eastAsia="ar-SA"/>
              </w:rPr>
              <w:t>компл</w:t>
            </w:r>
            <w:proofErr w:type="spell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1,4</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17</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Монтаж </w:t>
            </w:r>
            <w:proofErr w:type="spellStart"/>
            <w:r w:rsidRPr="006D4574">
              <w:rPr>
                <w:rFonts w:ascii="Times New Roman" w:eastAsia="Arial" w:hAnsi="Times New Roman" w:cs="Times New Roman"/>
                <w:bCs/>
                <w:lang w:eastAsia="ar-SA"/>
              </w:rPr>
              <w:t>Жироуловитель</w:t>
            </w:r>
            <w:proofErr w:type="spellEnd"/>
            <w:r w:rsidRPr="006D4574">
              <w:rPr>
                <w:rFonts w:ascii="Times New Roman" w:eastAsia="Arial" w:hAnsi="Times New Roman" w:cs="Times New Roman"/>
                <w:bCs/>
                <w:lang w:eastAsia="ar-SA"/>
              </w:rPr>
              <w:t xml:space="preserve"> Q=5 л/с </w:t>
            </w:r>
            <w:proofErr w:type="spellStart"/>
            <w:r w:rsidRPr="006D4574">
              <w:rPr>
                <w:rFonts w:ascii="Times New Roman" w:eastAsia="Arial" w:hAnsi="Times New Roman" w:cs="Times New Roman"/>
                <w:bCs/>
                <w:lang w:eastAsia="ar-SA"/>
              </w:rPr>
              <w:lastRenderedPageBreak/>
              <w:t>ЕвроАкцентСаба</w:t>
            </w:r>
            <w:proofErr w:type="spell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lastRenderedPageBreak/>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lastRenderedPageBreak/>
              <w:t>18</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трапов диаметром: 100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10 </w:t>
            </w:r>
            <w:proofErr w:type="spellStart"/>
            <w:r w:rsidRPr="006D4574">
              <w:rPr>
                <w:rFonts w:ascii="Times New Roman" w:eastAsia="Arial" w:hAnsi="Times New Roman" w:cs="Times New Roman"/>
                <w:bCs/>
                <w:lang w:eastAsia="ar-SA"/>
              </w:rPr>
              <w:t>компл</w:t>
            </w:r>
            <w:proofErr w:type="spell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5,4</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19</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умывальников групповых с подводкой холодной и горячей воды</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10 </w:t>
            </w:r>
            <w:proofErr w:type="spellStart"/>
            <w:r w:rsidRPr="006D4574">
              <w:rPr>
                <w:rFonts w:ascii="Times New Roman" w:eastAsia="Arial" w:hAnsi="Times New Roman" w:cs="Times New Roman"/>
                <w:bCs/>
                <w:lang w:eastAsia="ar-SA"/>
              </w:rPr>
              <w:t>компл</w:t>
            </w:r>
            <w:proofErr w:type="spell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3,4</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396"/>
        </w:trPr>
        <w:tc>
          <w:tcPr>
            <w:tcW w:w="9747"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Бетонное основание под трубопровод</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20</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Устройство основания под трубопроводы: железобетонного</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м3</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1,7</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Проволока арматурная из низкоуглеродистой стали </w:t>
            </w:r>
            <w:proofErr w:type="spellStart"/>
            <w:r w:rsidRPr="006D4574">
              <w:rPr>
                <w:rFonts w:ascii="Times New Roman" w:eastAsia="Arial" w:hAnsi="Times New Roman" w:cs="Times New Roman"/>
                <w:bCs/>
                <w:lang w:eastAsia="ar-SA"/>
              </w:rPr>
              <w:t>Вр</w:t>
            </w:r>
            <w:proofErr w:type="spellEnd"/>
            <w:r w:rsidRPr="006D4574">
              <w:rPr>
                <w:rFonts w:ascii="Times New Roman" w:eastAsia="Arial" w:hAnsi="Times New Roman" w:cs="Times New Roman"/>
                <w:bCs/>
                <w:lang w:eastAsia="ar-SA"/>
              </w:rPr>
              <w:t>-</w:t>
            </w:r>
            <w:proofErr w:type="gramStart"/>
            <w:r w:rsidRPr="006D4574">
              <w:rPr>
                <w:rFonts w:ascii="Times New Roman" w:eastAsia="Arial" w:hAnsi="Times New Roman" w:cs="Times New Roman"/>
                <w:bCs/>
                <w:lang w:eastAsia="ar-SA"/>
              </w:rPr>
              <w:t>I</w:t>
            </w:r>
            <w:proofErr w:type="gramEnd"/>
            <w:r w:rsidRPr="006D4574">
              <w:rPr>
                <w:rFonts w:ascii="Times New Roman" w:eastAsia="Arial" w:hAnsi="Times New Roman" w:cs="Times New Roman"/>
                <w:bCs/>
                <w:lang w:eastAsia="ar-SA"/>
              </w:rPr>
              <w:t>, диаметром 5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0,31</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Бетон тяжелый, класс В15 (М200)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м3</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17,26</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396"/>
        </w:trPr>
        <w:tc>
          <w:tcPr>
            <w:tcW w:w="9747"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Колодцы</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76</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Разработка грунта в отвал экскаваторами импортного производства с ковшом вместимостью 0,65 (0,5-1) м3, группа грунтов: 2</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1000 м3</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0,0291</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77</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Разработка грунта вручную в траншеях глубиной до 2 м без креплений с откосами, группа грунтов: 2</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м3</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0,009</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78</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Засыпка траншей и котлованов с перемещением грунта до 5 м бульдозерами мощностью: 59 кВт (80 </w:t>
            </w:r>
            <w:proofErr w:type="spellStart"/>
            <w:r w:rsidRPr="006D4574">
              <w:rPr>
                <w:rFonts w:ascii="Times New Roman" w:eastAsia="Arial" w:hAnsi="Times New Roman" w:cs="Times New Roman"/>
                <w:bCs/>
                <w:lang w:eastAsia="ar-SA"/>
              </w:rPr>
              <w:t>л.</w:t>
            </w:r>
            <w:proofErr w:type="gramStart"/>
            <w:r w:rsidRPr="006D4574">
              <w:rPr>
                <w:rFonts w:ascii="Times New Roman" w:eastAsia="Arial" w:hAnsi="Times New Roman" w:cs="Times New Roman"/>
                <w:bCs/>
                <w:lang w:eastAsia="ar-SA"/>
              </w:rPr>
              <w:t>с</w:t>
            </w:r>
            <w:proofErr w:type="spellEnd"/>
            <w:proofErr w:type="gramEnd"/>
            <w:r w:rsidRPr="006D4574">
              <w:rPr>
                <w:rFonts w:ascii="Times New Roman" w:eastAsia="Arial" w:hAnsi="Times New Roman" w:cs="Times New Roman"/>
                <w:bCs/>
                <w:lang w:eastAsia="ar-SA"/>
              </w:rPr>
              <w:t xml:space="preserve">.), </w:t>
            </w:r>
            <w:proofErr w:type="gramStart"/>
            <w:r w:rsidRPr="006D4574">
              <w:rPr>
                <w:rFonts w:ascii="Times New Roman" w:eastAsia="Arial" w:hAnsi="Times New Roman" w:cs="Times New Roman"/>
                <w:bCs/>
                <w:lang w:eastAsia="ar-SA"/>
              </w:rPr>
              <w:t>группа</w:t>
            </w:r>
            <w:proofErr w:type="gramEnd"/>
            <w:r w:rsidRPr="006D4574">
              <w:rPr>
                <w:rFonts w:ascii="Times New Roman" w:eastAsia="Arial" w:hAnsi="Times New Roman" w:cs="Times New Roman"/>
                <w:bCs/>
                <w:lang w:eastAsia="ar-SA"/>
              </w:rPr>
              <w:t xml:space="preserve"> грунтов 2</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1000 м3</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0,005335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79</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Засыпка вручную траншей, пазух котлованов и ям, группа грунтов: 2</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м3</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0,00165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81</w:t>
            </w: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Устройство круглых сборных железобетонных канализационных колодцев диаметром: 1 м в мокрых грунтах</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м3</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0,38</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Плита перекрытия ПП10-1 /бетон В15 (М200), объем 0,10 м3, расход арматуры 8,38 кг/ (серия 3.900.1-14)</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Плита днища ПН10 /бетон В15 (М200), объем 0,18 м3, расход арматуры 15,14 кг / (серия 3.900.1-14)</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Кольцо стеновое смотровых колодцев КС10.9 /бетон В15 (М200), объем 0,24 м3, расход арматуры 5,66 кг/ (серия 3.900.1-14)</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937"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Люки чугунные легкие</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183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bl>
    <w:tbl>
      <w:tblPr>
        <w:tblStyle w:val="1e"/>
        <w:tblW w:w="0" w:type="auto"/>
        <w:tblLook w:val="04A0" w:firstRow="1" w:lastRow="0" w:firstColumn="1" w:lastColumn="0" w:noHBand="0" w:noVBand="1"/>
      </w:tblPr>
      <w:tblGrid>
        <w:gridCol w:w="700"/>
        <w:gridCol w:w="4400"/>
        <w:gridCol w:w="1320"/>
        <w:gridCol w:w="1060"/>
        <w:gridCol w:w="1559"/>
      </w:tblGrid>
      <w:tr w:rsidR="005239E4" w:rsidRPr="006D4574" w:rsidTr="00780396">
        <w:trPr>
          <w:trHeight w:val="414"/>
        </w:trPr>
        <w:tc>
          <w:tcPr>
            <w:tcW w:w="9039"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t xml:space="preserve"> Система В</w:t>
            </w:r>
            <w:proofErr w:type="gramStart"/>
            <w:r w:rsidRPr="006D4574">
              <w:rPr>
                <w:rFonts w:ascii="Times New Roman" w:eastAsia="Arial" w:hAnsi="Times New Roman" w:cs="Times New Roman"/>
                <w:b/>
                <w:bCs/>
                <w:lang w:eastAsia="ar-SA"/>
              </w:rPr>
              <w:t>1</w:t>
            </w:r>
            <w:proofErr w:type="gramEnd"/>
          </w:p>
        </w:tc>
      </w:tr>
      <w:tr w:rsidR="005239E4" w:rsidRPr="006D4574" w:rsidTr="00780396">
        <w:trPr>
          <w:trHeight w:val="396"/>
        </w:trPr>
        <w:tc>
          <w:tcPr>
            <w:tcW w:w="9039"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lastRenderedPageBreak/>
              <w:t>Водомерный узел ВУ-1</w:t>
            </w:r>
          </w:p>
        </w:tc>
      </w:tr>
      <w:tr w:rsidR="005239E4" w:rsidRPr="006D4574" w:rsidTr="00780396">
        <w:trPr>
          <w:trHeight w:val="385"/>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водомерных узлов</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узел</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Счетчик СТВХ 65</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Переход с Ø110 на Ø65</w:t>
            </w:r>
            <w:proofErr w:type="gramStart"/>
            <w:r w:rsidRPr="006D4574">
              <w:rPr>
                <w:rFonts w:ascii="Times New Roman" w:eastAsia="Arial" w:hAnsi="Times New Roman" w:cs="Times New Roman"/>
                <w:bCs/>
                <w:lang w:eastAsia="ar-SA"/>
              </w:rPr>
              <w:t xml:space="preserve">( </w:t>
            </w:r>
            <w:proofErr w:type="gramEnd"/>
            <w:r w:rsidRPr="006D4574">
              <w:rPr>
                <w:rFonts w:ascii="Times New Roman" w:eastAsia="Arial" w:hAnsi="Times New Roman" w:cs="Times New Roman"/>
                <w:bCs/>
                <w:lang w:eastAsia="ar-SA"/>
              </w:rPr>
              <w:t>с полипропилена на сталь)</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Задвижка клиновая фланцевая Dn50 материал чугун Pn16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Фильтр магнитный муфтовый Ду50(материал латунь</w:t>
            </w:r>
            <w:proofErr w:type="gramStart"/>
            <w:r w:rsidRPr="006D4574">
              <w:rPr>
                <w:rFonts w:ascii="Times New Roman" w:eastAsia="Arial" w:hAnsi="Times New Roman" w:cs="Times New Roman"/>
                <w:bCs/>
                <w:lang w:eastAsia="ar-SA"/>
              </w:rPr>
              <w:t>)Р</w:t>
            </w:r>
            <w:proofErr w:type="gramEnd"/>
            <w:r w:rsidRPr="006D4574">
              <w:rPr>
                <w:rFonts w:ascii="Times New Roman" w:eastAsia="Arial" w:hAnsi="Times New Roman" w:cs="Times New Roman"/>
                <w:bCs/>
                <w:lang w:eastAsia="ar-SA"/>
              </w:rPr>
              <w:t>n16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Ø63х10,5</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Штуцер для установки манометра на горизонтальном трубопроводе материал сталь 20</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Кран натяжной трёхходовой муфтовый с фланцем для контрольного манометра (</w:t>
            </w:r>
            <w:proofErr w:type="spellStart"/>
            <w:r w:rsidRPr="006D4574">
              <w:rPr>
                <w:rFonts w:ascii="Times New Roman" w:eastAsia="Arial" w:hAnsi="Times New Roman" w:cs="Times New Roman"/>
                <w:bCs/>
                <w:lang w:eastAsia="ar-SA"/>
              </w:rPr>
              <w:t>Pn</w:t>
            </w:r>
            <w:proofErr w:type="spellEnd"/>
            <w:r w:rsidRPr="006D4574">
              <w:rPr>
                <w:rFonts w:ascii="Times New Roman" w:eastAsia="Arial" w:hAnsi="Times New Roman" w:cs="Times New Roman"/>
                <w:bCs/>
                <w:lang w:eastAsia="ar-SA"/>
              </w:rPr>
              <w:t xml:space="preserve"> 16,Dn15) материал латунь</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Кран </w:t>
            </w:r>
            <w:proofErr w:type="spellStart"/>
            <w:r w:rsidRPr="006D4574">
              <w:rPr>
                <w:rFonts w:ascii="Times New Roman" w:eastAsia="Arial" w:hAnsi="Times New Roman" w:cs="Times New Roman"/>
                <w:bCs/>
                <w:lang w:eastAsia="ar-SA"/>
              </w:rPr>
              <w:t>шаровый</w:t>
            </w:r>
            <w:proofErr w:type="spellEnd"/>
            <w:r w:rsidRPr="006D4574">
              <w:rPr>
                <w:rFonts w:ascii="Times New Roman" w:eastAsia="Arial" w:hAnsi="Times New Roman" w:cs="Times New Roman"/>
                <w:bCs/>
                <w:lang w:eastAsia="ar-SA"/>
              </w:rPr>
              <w:t xml:space="preserve"> </w:t>
            </w:r>
            <w:proofErr w:type="spellStart"/>
            <w:r w:rsidRPr="006D4574">
              <w:rPr>
                <w:rFonts w:ascii="Times New Roman" w:eastAsia="Arial" w:hAnsi="Times New Roman" w:cs="Times New Roman"/>
                <w:bCs/>
                <w:lang w:eastAsia="ar-SA"/>
              </w:rPr>
              <w:t>полнопроходной</w:t>
            </w:r>
            <w:proofErr w:type="spellEnd"/>
            <w:r w:rsidRPr="006D4574">
              <w:rPr>
                <w:rFonts w:ascii="Times New Roman" w:eastAsia="Arial" w:hAnsi="Times New Roman" w:cs="Times New Roman"/>
                <w:bCs/>
                <w:lang w:eastAsia="ar-SA"/>
              </w:rPr>
              <w:t xml:space="preserve"> (спускной) Dn15 материал латунь</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396"/>
        </w:trPr>
        <w:tc>
          <w:tcPr>
            <w:tcW w:w="9039"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Система В</w:t>
            </w:r>
            <w:proofErr w:type="gramStart"/>
            <w:r w:rsidRPr="006D4574">
              <w:rPr>
                <w:rFonts w:ascii="Times New Roman" w:eastAsia="Arial" w:hAnsi="Times New Roman" w:cs="Times New Roman"/>
                <w:bCs/>
                <w:lang w:eastAsia="ar-SA"/>
              </w:rPr>
              <w:t>1</w:t>
            </w:r>
            <w:proofErr w:type="gramEnd"/>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20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35,07</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Труба ПП PN20 армированная стекловолокном Ø20x3.4 </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215,3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05"/>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Сборка узла трубопровода наружный диаметр: 20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соединений</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1,78</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ПП PN20 армированный стекловолокном Ø20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Отвод ПП PN20  армированный стекловолокном Ø20 90°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lastRenderedPageBreak/>
              <w:t>4</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1,16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25мм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16,59</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Труба ПП PN20 армированная стекловолокном Ø25x4.2 </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118,9</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645"/>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Сборка узла трубопровода наружный диаметр: 25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соединений</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0,16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Тройник ПП PN20 армированный стекловолокном Ø25 </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Заглушка ф25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32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0,33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Хомут </w:t>
            </w:r>
            <w:proofErr w:type="gramStart"/>
            <w:r w:rsidRPr="006D4574">
              <w:rPr>
                <w:rFonts w:ascii="Times New Roman" w:eastAsia="Arial" w:hAnsi="Times New Roman" w:cs="Times New Roman"/>
                <w:bCs/>
                <w:lang w:eastAsia="ar-SA"/>
              </w:rPr>
              <w:t>м</w:t>
            </w:r>
            <w:proofErr w:type="gramEnd"/>
            <w:r w:rsidRPr="006D4574">
              <w:rPr>
                <w:rFonts w:ascii="Times New Roman" w:eastAsia="Arial" w:hAnsi="Times New Roman" w:cs="Times New Roman"/>
                <w:bCs/>
                <w:lang w:eastAsia="ar-SA"/>
              </w:rPr>
              <w:t xml:space="preserve"> для крепления трубопроводов диаметром 32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4,125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армированная стекловолокном Ø32x5.4</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33,83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6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Сборка узла трубопровода наружный диаметр: 32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соединений</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Заглушка ф32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8</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63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0,45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63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3,465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Труба ПП PN20  армированная стекловолокном Ø63x6.7 </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46,13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73"/>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9</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Сборка узла трубопровода наружный диаметр: 63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соединений</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0,49</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ПП PN20 армированный стекловолокном Ø 63х32х32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ПП PN20 армированный стекловолокном Ø 63х25х63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Переход  ПП PN20  армированный стекловолокном с Ø63 на Ø63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110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0,65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110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4,095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армированная стекловолокном Ø110x5,1</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66,63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11</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160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0,15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размером 160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9,45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армированная стекловолокном Ø160x8.3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15,38</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изделиями из вспененного каучука, вспененного полиэтилена трубопроводов наружным диметром: до 160 мм трубками</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23,2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системы холодного водоснабжения из вспененного каучука Ø25 15 мм, l= 2 м ГОСТ 30732-2006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58</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системы холодного водоснабжения из вспененного каучука Ø32 15 мм, l= 2 м ГОСТ 30732-2006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17</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Изоляция системы холодного водоснабжения из вспененного каучука </w:t>
            </w:r>
            <w:r w:rsidRPr="006D4574">
              <w:rPr>
                <w:rFonts w:ascii="Times New Roman" w:eastAsia="Arial" w:hAnsi="Times New Roman" w:cs="Times New Roman"/>
                <w:bCs/>
                <w:lang w:eastAsia="ar-SA"/>
              </w:rPr>
              <w:lastRenderedPageBreak/>
              <w:t>Ø110 15 мм, l= 2 м ГОСТ 30732-2006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lastRenderedPageBreak/>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системы холодного водоснабжения из вспененного каучука Ø160 /19</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8</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13</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Монтаж-Регулятор давления Dn50</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Кран </w:t>
            </w:r>
            <w:proofErr w:type="spellStart"/>
            <w:r w:rsidRPr="006D4574">
              <w:rPr>
                <w:rFonts w:ascii="Times New Roman" w:eastAsia="Arial" w:hAnsi="Times New Roman" w:cs="Times New Roman"/>
                <w:bCs/>
                <w:lang w:eastAsia="ar-SA"/>
              </w:rPr>
              <w:t>шаровый</w:t>
            </w:r>
            <w:proofErr w:type="spellEnd"/>
            <w:r w:rsidRPr="006D4574">
              <w:rPr>
                <w:rFonts w:ascii="Times New Roman" w:eastAsia="Arial" w:hAnsi="Times New Roman" w:cs="Times New Roman"/>
                <w:bCs/>
                <w:lang w:eastAsia="ar-SA"/>
              </w:rPr>
              <w:t xml:space="preserve"> </w:t>
            </w:r>
            <w:proofErr w:type="spellStart"/>
            <w:r w:rsidRPr="006D4574">
              <w:rPr>
                <w:rFonts w:ascii="Times New Roman" w:eastAsia="Arial" w:hAnsi="Times New Roman" w:cs="Times New Roman"/>
                <w:bCs/>
                <w:lang w:eastAsia="ar-SA"/>
              </w:rPr>
              <w:t>полнопроходной</w:t>
            </w:r>
            <w:proofErr w:type="spellEnd"/>
            <w:r w:rsidRPr="006D4574">
              <w:rPr>
                <w:rFonts w:ascii="Times New Roman" w:eastAsia="Arial" w:hAnsi="Times New Roman" w:cs="Times New Roman"/>
                <w:bCs/>
                <w:lang w:eastAsia="ar-SA"/>
              </w:rPr>
              <w:t xml:space="preserve"> Dn15 материал латунь</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59</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14</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вентилей, задвижек, затворов, клапанов обратных, кранов проходных на трубопроводах из стальных труб диаметром: до 50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Задвижка клиновая фланцевая Dn40 материал чугун Pn16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15</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трубопроводов отопления и водоснабжения из стальных электросварных труб диаметром: 150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16</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Двухуровневая водосливная арматура нижний подвод - монтаж учтен в разделе канализации в расценке на установку унитаза</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19</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17</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Смеситель для умывальника (См-</w:t>
            </w:r>
            <w:proofErr w:type="spellStart"/>
            <w:r w:rsidRPr="006D4574">
              <w:rPr>
                <w:rFonts w:ascii="Times New Roman" w:eastAsia="Arial" w:hAnsi="Times New Roman" w:cs="Times New Roman"/>
                <w:bCs/>
                <w:lang w:eastAsia="ar-SA"/>
              </w:rPr>
              <w:t>УмОЦБА</w:t>
            </w:r>
            <w:proofErr w:type="spellEnd"/>
            <w:r w:rsidRPr="006D4574">
              <w:rPr>
                <w:rFonts w:ascii="Times New Roman" w:eastAsia="Arial" w:hAnsi="Times New Roman" w:cs="Times New Roman"/>
                <w:bCs/>
                <w:lang w:eastAsia="ar-SA"/>
              </w:rPr>
              <w:t>) - монтаж учтен в разделе канализации в расценке на установку умывальника</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27</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18</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Водосливная арматура для </w:t>
            </w:r>
            <w:proofErr w:type="spellStart"/>
            <w:r w:rsidRPr="006D4574">
              <w:rPr>
                <w:rFonts w:ascii="Times New Roman" w:eastAsia="Arial" w:hAnsi="Times New Roman" w:cs="Times New Roman"/>
                <w:bCs/>
                <w:lang w:eastAsia="ar-SA"/>
              </w:rPr>
              <w:t>писуар</w:t>
            </w:r>
            <w:proofErr w:type="gramStart"/>
            <w:r w:rsidRPr="006D4574">
              <w:rPr>
                <w:rFonts w:ascii="Times New Roman" w:eastAsia="Arial" w:hAnsi="Times New Roman" w:cs="Times New Roman"/>
                <w:bCs/>
                <w:lang w:eastAsia="ar-SA"/>
              </w:rPr>
              <w:t>а</w:t>
            </w:r>
            <w:proofErr w:type="spellEnd"/>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 xml:space="preserve"> монтаж учтен в разделе канализации в расценке на установку писсуара</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19</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смесителей</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10 </w:t>
            </w: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20</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трубопроводов отопления и водоснабжения из стальных электросварных труб диаметром: 15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21</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Установка </w:t>
            </w:r>
            <w:proofErr w:type="spellStart"/>
            <w:r w:rsidRPr="006D4574">
              <w:rPr>
                <w:rFonts w:ascii="Times New Roman" w:eastAsia="Arial" w:hAnsi="Times New Roman" w:cs="Times New Roman"/>
                <w:bCs/>
                <w:lang w:eastAsia="ar-SA"/>
              </w:rPr>
              <w:t>воздухоотводчиков</w:t>
            </w:r>
            <w:proofErr w:type="spellEnd"/>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14"/>
        </w:trPr>
        <w:tc>
          <w:tcPr>
            <w:tcW w:w="9039"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t>Система Т3</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22</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20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33,4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армированная стекловолокном Ø20x3.4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205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23</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Сборка узла трубопровода наружный диаметр: 20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соединений</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1,78</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ПП PN20 армированный стекловолокном Ø20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Отвод ПП PN20  армированный стекловолокном Ø20 90°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24</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0,96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25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13,73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армированная стекловолокном Ø25x4.2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98,4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867"/>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25</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Сборка узла трубопровода наружный диаметр: 25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соединений</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0,16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ПП PN20 армированный стекловолокном Ø25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Заглушка ф25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26</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32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0,33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32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4,125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армированная стекловолокном Ø32x5.4</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33,83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69"/>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27</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Сборка узла трубопровода, наружный диаметр: 32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соединений</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Заглушка ф32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lastRenderedPageBreak/>
              <w:t>28</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63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1,54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63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11,86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армированная стекловолокном Ø63x6.7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157,9</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681"/>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29</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Сборка узла трубопровода наружный диаметр: 63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соединений</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0,45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ПП PN20 армированный стекловолокном Ø 63х32х32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Тройник ПП PN20 армированный стекловолокном Ø 63х25х63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30</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изделиями из вспененного каучука, вспененного полиэтилена трубопроводов наружным диметром: до 160 мм трубками</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104,8</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системы горячего водоснабжения из вспененного каучука Ø25 20мм, l= 2 м ГОСТ30732-2006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системы горячего водоснабжения из вспененного каучука Ø32 20мм, l= 2 м ГОСТ30732-2006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392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системы горячего водоснабжения из вспененного каучука Ø63 20мм, l= 2 м ГОСТ30732-2006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77</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Кран </w:t>
            </w:r>
            <w:proofErr w:type="spellStart"/>
            <w:r w:rsidRPr="006D4574">
              <w:rPr>
                <w:rFonts w:ascii="Times New Roman" w:eastAsia="Arial" w:hAnsi="Times New Roman" w:cs="Times New Roman"/>
                <w:bCs/>
                <w:lang w:eastAsia="ar-SA"/>
              </w:rPr>
              <w:t>шаровый</w:t>
            </w:r>
            <w:proofErr w:type="spellEnd"/>
            <w:r w:rsidRPr="006D4574">
              <w:rPr>
                <w:rFonts w:ascii="Times New Roman" w:eastAsia="Arial" w:hAnsi="Times New Roman" w:cs="Times New Roman"/>
                <w:bCs/>
                <w:lang w:eastAsia="ar-SA"/>
              </w:rPr>
              <w:t xml:space="preserve"> </w:t>
            </w:r>
            <w:proofErr w:type="spellStart"/>
            <w:r w:rsidRPr="006D4574">
              <w:rPr>
                <w:rFonts w:ascii="Times New Roman" w:eastAsia="Arial" w:hAnsi="Times New Roman" w:cs="Times New Roman"/>
                <w:bCs/>
                <w:lang w:eastAsia="ar-SA"/>
              </w:rPr>
              <w:t>полнопроходной</w:t>
            </w:r>
            <w:proofErr w:type="spellEnd"/>
            <w:r w:rsidRPr="006D4574">
              <w:rPr>
                <w:rFonts w:ascii="Times New Roman" w:eastAsia="Arial" w:hAnsi="Times New Roman" w:cs="Times New Roman"/>
                <w:bCs/>
                <w:lang w:eastAsia="ar-SA"/>
              </w:rPr>
              <w:t xml:space="preserve"> Dn15 материал латунь</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31</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вентилей, задвижек, затворов, клапанов обратных, кранов проходных на трубопроводах из стальных труб диаметром: до 50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Задвижка клиновая фланцевая Dn40 материал чугун Pn16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32</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Установка </w:t>
            </w:r>
            <w:proofErr w:type="spellStart"/>
            <w:r w:rsidRPr="006D4574">
              <w:rPr>
                <w:rFonts w:ascii="Times New Roman" w:eastAsia="Arial" w:hAnsi="Times New Roman" w:cs="Times New Roman"/>
                <w:bCs/>
                <w:lang w:eastAsia="ar-SA"/>
              </w:rPr>
              <w:t>воздухоотводчиков</w:t>
            </w:r>
            <w:proofErr w:type="spellEnd"/>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17</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14"/>
        </w:trPr>
        <w:tc>
          <w:tcPr>
            <w:tcW w:w="9039"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lastRenderedPageBreak/>
              <w:t>Система Т</w:t>
            </w:r>
            <w:proofErr w:type="gramStart"/>
            <w:r w:rsidRPr="006D4574">
              <w:rPr>
                <w:rFonts w:ascii="Times New Roman" w:eastAsia="Arial" w:hAnsi="Times New Roman" w:cs="Times New Roman"/>
                <w:b/>
                <w:bCs/>
                <w:lang w:eastAsia="ar-SA"/>
              </w:rPr>
              <w:t>4</w:t>
            </w:r>
            <w:proofErr w:type="gramEnd"/>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33</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20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3,34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армированная стекловолокном Ø20x3.4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20,5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27"/>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34</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Сборка узла трубопровода наружный диаметр: 20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соединений</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0,62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Отвод ПП PN20  армированный стекловолокном Ø20 90°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Заглушка ф20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35</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0,54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25мм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7,722</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армированная стекловолокном Ø25x4.2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55,35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617"/>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36</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Сборка узла трубопровода наружный диаметр: 25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соединений</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0,16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Отвод ПП PN20  армированный стекловолокном Ø25 90°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Заглушка ф25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37</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40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0,65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43"/>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40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7,215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армированная стекловолокном Ø40x5.4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66,63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29"/>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lastRenderedPageBreak/>
              <w:t>38</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Сборка узла трубопровода наружный диаметр: 40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соединений</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Отвод ПП PN20  армированный стекловолокном Ø40 90° ГОСТ 32415-2013</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39</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изделиями из вспененного каучука, вспененного полиэтилена трубопроводов наружным диметром: до 160 мм трубками</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системы горячего водоснабжения из вспененного каучука Ø20 20мм, l= 2 м ГОСТ30732-2006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системы горячего водоснабжения из вспененного каучука Ø25 20мм, l= 2 м ГОСТ30732-2006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27</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Изоляция системы горячего водоснабжения из вспененного каучука Ø40 20мм, l= 2 м ГОСТ30732-2006</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33</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14"/>
        </w:trPr>
        <w:tc>
          <w:tcPr>
            <w:tcW w:w="9039"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t>Система В</w:t>
            </w:r>
            <w:proofErr w:type="gramStart"/>
            <w:r w:rsidRPr="006D4574">
              <w:rPr>
                <w:rFonts w:ascii="Times New Roman" w:eastAsia="Arial" w:hAnsi="Times New Roman" w:cs="Times New Roman"/>
                <w:b/>
                <w:bCs/>
                <w:lang w:eastAsia="ar-SA"/>
              </w:rPr>
              <w:t>2</w:t>
            </w:r>
            <w:proofErr w:type="gramEnd"/>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40</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трубопроводов отопления и водоснабжения из стальных электросварных труб диаметром: 50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r>
              <w:rPr>
                <w:rFonts w:ascii="Times New Roman" w:eastAsia="Arial" w:hAnsi="Times New Roman" w:cs="Times New Roman"/>
                <w:bCs/>
                <w:lang w:eastAsia="ar-SA"/>
              </w:rPr>
              <w:t>Труб</w:t>
            </w:r>
            <w:proofErr w:type="gramStart"/>
            <w:r>
              <w:rPr>
                <w:rFonts w:ascii="Times New Roman" w:eastAsia="Arial" w:hAnsi="Times New Roman" w:cs="Times New Roman"/>
                <w:bCs/>
                <w:lang w:eastAsia="ar-SA"/>
              </w:rPr>
              <w:t>ы-</w:t>
            </w:r>
            <w:proofErr w:type="gramEnd"/>
            <w:r>
              <w:rPr>
                <w:rFonts w:ascii="Times New Roman" w:eastAsia="Arial" w:hAnsi="Times New Roman" w:cs="Times New Roman"/>
                <w:bCs/>
                <w:lang w:eastAsia="ar-SA"/>
              </w:rPr>
              <w:t xml:space="preserve"> Материал Заказчика</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Отвод 45*3,5 90 </w:t>
            </w:r>
            <w:proofErr w:type="spellStart"/>
            <w:r w:rsidRPr="006D4574">
              <w:rPr>
                <w:rFonts w:ascii="Times New Roman" w:eastAsia="Arial" w:hAnsi="Times New Roman" w:cs="Times New Roman"/>
                <w:bCs/>
                <w:lang w:eastAsia="ar-SA"/>
              </w:rPr>
              <w:t>гр</w:t>
            </w:r>
            <w:proofErr w:type="spellEnd"/>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Фланец стальной DN50</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14"/>
        </w:trPr>
        <w:tc>
          <w:tcPr>
            <w:tcW w:w="9039"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t>Оборудование</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41</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Монтаж теплового пункта</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Блочный тепловой пункт </w:t>
            </w:r>
            <w:proofErr w:type="spellStart"/>
            <w:r w:rsidRPr="006D4574">
              <w:rPr>
                <w:rFonts w:ascii="Times New Roman" w:eastAsia="Arial" w:hAnsi="Times New Roman" w:cs="Times New Roman"/>
                <w:bCs/>
                <w:lang w:eastAsia="ar-SA"/>
              </w:rPr>
              <w:t>Fortus</w:t>
            </w:r>
            <w:proofErr w:type="spellEnd"/>
            <w:r w:rsidRPr="006D4574">
              <w:rPr>
                <w:rFonts w:ascii="Times New Roman" w:eastAsia="Arial" w:hAnsi="Times New Roman" w:cs="Times New Roman"/>
                <w:bCs/>
                <w:lang w:eastAsia="ar-SA"/>
              </w:rPr>
              <w:t xml:space="preserve"> ((модуль управления АМПЕРУС ТГР2(М</w:t>
            </w:r>
            <w:proofErr w:type="gramStart"/>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Пн2(4,5)Fт.р.-ГВС2(0,63-1А) )  арт.061195</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r w:rsidRPr="006D4574">
              <w:rPr>
                <w:rFonts w:ascii="Times New Roman" w:eastAsia="Arial" w:hAnsi="Times New Roman" w:cs="Times New Roman"/>
                <w:bCs/>
                <w:lang w:eastAsia="ar-SA"/>
              </w:rPr>
              <w:t>компл</w:t>
            </w:r>
            <w:proofErr w:type="spell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07"/>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42</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Монтаж модуля подкачивающих насосов</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proofErr w:type="gramStart"/>
            <w:r w:rsidRPr="006D4574">
              <w:rPr>
                <w:rFonts w:ascii="Times New Roman" w:eastAsia="Arial" w:hAnsi="Times New Roman" w:cs="Times New Roman"/>
                <w:bCs/>
                <w:lang w:eastAsia="ar-SA"/>
              </w:rPr>
              <w:t xml:space="preserve">Блочный тепловой пункт  </w:t>
            </w:r>
            <w:proofErr w:type="spellStart"/>
            <w:r w:rsidRPr="006D4574">
              <w:rPr>
                <w:rFonts w:ascii="Times New Roman" w:eastAsia="Arial" w:hAnsi="Times New Roman" w:cs="Times New Roman"/>
                <w:bCs/>
                <w:lang w:eastAsia="ar-SA"/>
              </w:rPr>
              <w:t>Fortus</w:t>
            </w:r>
            <w:proofErr w:type="spellEnd"/>
            <w:r w:rsidRPr="006D4574">
              <w:rPr>
                <w:rFonts w:ascii="Times New Roman" w:eastAsia="Arial" w:hAnsi="Times New Roman" w:cs="Times New Roman"/>
                <w:bCs/>
                <w:lang w:eastAsia="ar-SA"/>
              </w:rPr>
              <w:t xml:space="preserve"> ((модуль Подкачивающих насосов)  арт.061259</w:t>
            </w:r>
            <w:proofErr w:type="gramEnd"/>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r w:rsidRPr="006D4574">
              <w:rPr>
                <w:rFonts w:ascii="Times New Roman" w:eastAsia="Arial" w:hAnsi="Times New Roman" w:cs="Times New Roman"/>
                <w:bCs/>
                <w:lang w:eastAsia="ar-SA"/>
              </w:rPr>
              <w:t>компл</w:t>
            </w:r>
            <w:proofErr w:type="spell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43</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Монтаж модуля ГВС</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Блочный тепловой пункт  </w:t>
            </w:r>
            <w:proofErr w:type="spellStart"/>
            <w:r w:rsidRPr="006D4574">
              <w:rPr>
                <w:rFonts w:ascii="Times New Roman" w:eastAsia="Arial" w:hAnsi="Times New Roman" w:cs="Times New Roman"/>
                <w:bCs/>
                <w:lang w:eastAsia="ar-SA"/>
              </w:rPr>
              <w:t>Fortus</w:t>
            </w:r>
            <w:proofErr w:type="spellEnd"/>
            <w:r w:rsidRPr="006D4574">
              <w:rPr>
                <w:rFonts w:ascii="Times New Roman" w:eastAsia="Arial" w:hAnsi="Times New Roman" w:cs="Times New Roman"/>
                <w:bCs/>
                <w:lang w:eastAsia="ar-SA"/>
              </w:rPr>
              <w:t xml:space="preserve"> (модуль ГВС)  арт.061322</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r w:rsidRPr="006D4574">
              <w:rPr>
                <w:rFonts w:ascii="Times New Roman" w:eastAsia="Arial" w:hAnsi="Times New Roman" w:cs="Times New Roman"/>
                <w:bCs/>
                <w:lang w:eastAsia="ar-SA"/>
              </w:rPr>
              <w:t>компл</w:t>
            </w:r>
            <w:proofErr w:type="spell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lastRenderedPageBreak/>
              <w:t>44</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110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0,15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Хомут для крепления трубопроводов диаметром 110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шт.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0,945</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Труба ПП PN20  Ø110x8.1</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15,38</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14"/>
        </w:trPr>
        <w:tc>
          <w:tcPr>
            <w:tcW w:w="9039"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t>Прочие работы</w:t>
            </w:r>
          </w:p>
        </w:tc>
      </w:tr>
      <w:tr w:rsidR="005239E4" w:rsidRPr="006D4574" w:rsidTr="00780396">
        <w:trPr>
          <w:trHeight w:val="396"/>
        </w:trPr>
        <w:tc>
          <w:tcPr>
            <w:tcW w:w="9039"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Узел ввода</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45</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Заделка сальников при проходе труб через фундаменты или стены подвала диаметром: до 400 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25"/>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46</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гильз</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0,01</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396"/>
        </w:trPr>
        <w:tc>
          <w:tcPr>
            <w:tcW w:w="9039"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Узел прохода через перекрытия</w:t>
            </w:r>
          </w:p>
        </w:tc>
      </w:tr>
      <w:tr w:rsidR="005239E4" w:rsidRPr="006D4574" w:rsidTr="00780396">
        <w:trPr>
          <w:trHeight w:val="515"/>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47</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Установка гильз</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0,39</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51"/>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Гильза стальная электросварная 40х2,0мм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0,073086</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r>
              <w:rPr>
                <w:rFonts w:ascii="Times New Roman" w:eastAsia="Arial" w:hAnsi="Times New Roman" w:cs="Times New Roman"/>
                <w:bCs/>
                <w:lang w:eastAsia="ar-SA"/>
              </w:rPr>
              <w:t>Материал Заказчика</w:t>
            </w:r>
          </w:p>
        </w:tc>
      </w:tr>
      <w:tr w:rsidR="005239E4" w:rsidRPr="006D4574" w:rsidTr="00780396">
        <w:trPr>
          <w:trHeight w:val="681"/>
        </w:trPr>
        <w:tc>
          <w:tcPr>
            <w:tcW w:w="9039"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Крепление трубопровода. Хомуты учтены в соответствии с нормами, предусмотренными соответствующими расценками на монтаж трубопровода</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48</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Болт анкерный</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808</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396"/>
        </w:trPr>
        <w:tc>
          <w:tcPr>
            <w:tcW w:w="9039"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Кирпич под душевые поддоны</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49</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Кладка из кирпича: столбов прямоугольных неармированных при высоте этажа до 4 м</w:t>
            </w:r>
          </w:p>
        </w:tc>
        <w:tc>
          <w:tcPr>
            <w:tcW w:w="13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м3</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w:t>
            </w:r>
          </w:p>
        </w:tc>
        <w:tc>
          <w:tcPr>
            <w:tcW w:w="155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bl>
    <w:tbl>
      <w:tblPr>
        <w:tblStyle w:val="27"/>
        <w:tblW w:w="0" w:type="auto"/>
        <w:tblLook w:val="04A0" w:firstRow="1" w:lastRow="0" w:firstColumn="1" w:lastColumn="0" w:noHBand="0" w:noVBand="1"/>
      </w:tblPr>
      <w:tblGrid>
        <w:gridCol w:w="700"/>
        <w:gridCol w:w="4400"/>
        <w:gridCol w:w="1220"/>
        <w:gridCol w:w="1060"/>
        <w:gridCol w:w="1600"/>
      </w:tblGrid>
      <w:tr w:rsidR="005239E4" w:rsidRPr="006D4574" w:rsidTr="00780396">
        <w:trPr>
          <w:trHeight w:val="414"/>
        </w:trPr>
        <w:tc>
          <w:tcPr>
            <w:tcW w:w="8980"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t>Структурированная кабельная система</w:t>
            </w:r>
          </w:p>
        </w:tc>
      </w:tr>
      <w:tr w:rsidR="005239E4" w:rsidRPr="006D4574" w:rsidTr="00780396">
        <w:trPr>
          <w:trHeight w:val="507"/>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Монтаж шкафа</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Настенный разборный шкаф TLK 19", 12U, металлическая дверь, Ш600хВ636хГ600мм, 2 пары монтажных направляющих, серый</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Коммутатор служебной связи</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056"/>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MES2428 </w:t>
            </w:r>
            <w:proofErr w:type="spellStart"/>
            <w:r w:rsidRPr="006D4574">
              <w:rPr>
                <w:rFonts w:ascii="Times New Roman" w:eastAsia="Arial" w:hAnsi="Times New Roman" w:cs="Times New Roman"/>
                <w:bCs/>
                <w:lang w:eastAsia="ar-SA"/>
              </w:rPr>
              <w:t>Eltex</w:t>
            </w:r>
            <w:proofErr w:type="spellEnd"/>
            <w:r w:rsidRPr="006D4574">
              <w:rPr>
                <w:rFonts w:ascii="Times New Roman" w:eastAsia="Arial" w:hAnsi="Times New Roman" w:cs="Times New Roman"/>
                <w:bCs/>
                <w:lang w:eastAsia="ar-SA"/>
              </w:rPr>
              <w:t xml:space="preserve"> коммутатор доступа уровня L2; 24 порта 10/100/1000 </w:t>
            </w:r>
            <w:proofErr w:type="spellStart"/>
            <w:r w:rsidRPr="006D4574">
              <w:rPr>
                <w:rFonts w:ascii="Times New Roman" w:eastAsia="Arial" w:hAnsi="Times New Roman" w:cs="Times New Roman"/>
                <w:bCs/>
                <w:lang w:eastAsia="ar-SA"/>
              </w:rPr>
              <w:t>Base</w:t>
            </w:r>
            <w:proofErr w:type="spellEnd"/>
            <w:r w:rsidRPr="006D4574">
              <w:rPr>
                <w:rFonts w:ascii="Times New Roman" w:eastAsia="Arial" w:hAnsi="Times New Roman" w:cs="Times New Roman"/>
                <w:bCs/>
                <w:lang w:eastAsia="ar-SA"/>
              </w:rPr>
              <w:t xml:space="preserve">-TX; 4 порта 10/100/1000Base-T/1000Base-FX </w:t>
            </w:r>
            <w:proofErr w:type="spellStart"/>
            <w:r w:rsidRPr="006D4574">
              <w:rPr>
                <w:rFonts w:ascii="Times New Roman" w:eastAsia="Arial" w:hAnsi="Times New Roman" w:cs="Times New Roman"/>
                <w:bCs/>
                <w:lang w:eastAsia="ar-SA"/>
              </w:rPr>
              <w:t>Combo</w:t>
            </w:r>
            <w:proofErr w:type="spellEnd"/>
            <w:r w:rsidRPr="006D4574">
              <w:rPr>
                <w:rFonts w:ascii="Times New Roman" w:eastAsia="Arial" w:hAnsi="Times New Roman" w:cs="Times New Roman"/>
                <w:bCs/>
                <w:lang w:eastAsia="ar-SA"/>
              </w:rPr>
              <w:t xml:space="preserve"> Консольный порт RS-232 (RJ-45)</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lastRenderedPageBreak/>
              <w:t>3</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Монтаж ИБП </w:t>
            </w:r>
            <w:proofErr w:type="spellStart"/>
            <w:r w:rsidRPr="006D4574">
              <w:rPr>
                <w:rFonts w:ascii="Times New Roman" w:eastAsia="Arial" w:hAnsi="Times New Roman" w:cs="Times New Roman"/>
                <w:bCs/>
                <w:lang w:eastAsia="ar-SA"/>
              </w:rPr>
              <w:t>Сайбер</w:t>
            </w:r>
            <w:proofErr w:type="spellEnd"/>
            <w:r w:rsidRPr="006D4574">
              <w:rPr>
                <w:rFonts w:ascii="Times New Roman" w:eastAsia="Arial" w:hAnsi="Times New Roman" w:cs="Times New Roman"/>
                <w:bCs/>
                <w:lang w:eastAsia="ar-SA"/>
              </w:rPr>
              <w:t xml:space="preserve"> </w:t>
            </w:r>
            <w:proofErr w:type="spellStart"/>
            <w:r w:rsidRPr="006D4574">
              <w:rPr>
                <w:rFonts w:ascii="Times New Roman" w:eastAsia="Arial" w:hAnsi="Times New Roman" w:cs="Times New Roman"/>
                <w:bCs/>
                <w:lang w:eastAsia="ar-SA"/>
              </w:rPr>
              <w:t>Электро</w:t>
            </w:r>
            <w:proofErr w:type="spellEnd"/>
            <w:r w:rsidRPr="006D4574">
              <w:rPr>
                <w:rFonts w:ascii="Times New Roman" w:eastAsia="Arial" w:hAnsi="Times New Roman" w:cs="Times New Roman"/>
                <w:bCs/>
                <w:lang w:eastAsia="ar-SA"/>
              </w:rPr>
              <w:t xml:space="preserve">, онлайн, стойка/напольный 2000ВА/1800Вт. USB/RS-232/SNMP </w:t>
            </w:r>
            <w:proofErr w:type="spellStart"/>
            <w:r w:rsidRPr="006D4574">
              <w:rPr>
                <w:rFonts w:ascii="Times New Roman" w:eastAsia="Arial" w:hAnsi="Times New Roman" w:cs="Times New Roman"/>
                <w:bCs/>
                <w:lang w:eastAsia="ar-SA"/>
              </w:rPr>
              <w:t>Slot</w:t>
            </w:r>
            <w:proofErr w:type="spellEnd"/>
            <w:r w:rsidRPr="006D4574">
              <w:rPr>
                <w:rFonts w:ascii="Times New Roman" w:eastAsia="Arial" w:hAnsi="Times New Roman" w:cs="Times New Roman"/>
                <w:bCs/>
                <w:lang w:eastAsia="ar-SA"/>
              </w:rPr>
              <w:t>/EPO (8 IEC С13) (12В /9Ач. х 4) 2U</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Монтаж </w:t>
            </w:r>
            <w:proofErr w:type="gramStart"/>
            <w:r w:rsidRPr="006D4574">
              <w:rPr>
                <w:rFonts w:ascii="Times New Roman" w:eastAsia="Arial" w:hAnsi="Times New Roman" w:cs="Times New Roman"/>
                <w:bCs/>
                <w:lang w:eastAsia="ar-SA"/>
              </w:rPr>
              <w:t>-К</w:t>
            </w:r>
            <w:proofErr w:type="gramEnd"/>
            <w:r w:rsidRPr="006D4574">
              <w:rPr>
                <w:rFonts w:ascii="Times New Roman" w:eastAsia="Arial" w:hAnsi="Times New Roman" w:cs="Times New Roman"/>
                <w:bCs/>
                <w:lang w:eastAsia="ar-SA"/>
              </w:rPr>
              <w:t>оммутационная панель NIKOMAX 19", 1U, 24 порта, Кат.5e (Класс D), 100МГц, RJ45/8P8C, 110/KRONE, T568A/B, неэкранированная, с органайзером, черная - гарантия: 1 год</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Включение в аппаратуру разъемов штепсельных, количество контактов в разъеме: до 14 шт.</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r w:rsidRPr="006D4574">
              <w:rPr>
                <w:rFonts w:ascii="Times New Roman" w:eastAsia="Arial" w:hAnsi="Times New Roman" w:cs="Times New Roman"/>
                <w:bCs/>
                <w:lang w:eastAsia="ar-SA"/>
              </w:rPr>
              <w:t>Патч</w:t>
            </w:r>
            <w:proofErr w:type="spellEnd"/>
            <w:r w:rsidRPr="006D4574">
              <w:rPr>
                <w:rFonts w:ascii="Times New Roman" w:eastAsia="Arial" w:hAnsi="Times New Roman" w:cs="Times New Roman"/>
                <w:bCs/>
                <w:lang w:eastAsia="ar-SA"/>
              </w:rPr>
              <w:t xml:space="preserve">-корд NIKOMAX U/UTP 4 пары, Кат.5е (Класс D), 100МГц, 2хRJ45/8P8C, T568B, заливной, с защитой защелки, многожильный, BC (чистая медь), 24AWG (7х0,205мм), LSZH </w:t>
            </w:r>
            <w:proofErr w:type="spellStart"/>
            <w:r w:rsidRPr="006D4574">
              <w:rPr>
                <w:rFonts w:ascii="Times New Roman" w:eastAsia="Arial" w:hAnsi="Times New Roman" w:cs="Times New Roman"/>
                <w:bCs/>
                <w:lang w:eastAsia="ar-SA"/>
              </w:rPr>
              <w:t>н</w:t>
            </w:r>
            <w:proofErr w:type="gramStart"/>
            <w:r w:rsidRPr="006D4574">
              <w:rPr>
                <w:rFonts w:ascii="Times New Roman" w:eastAsia="Arial" w:hAnsi="Times New Roman" w:cs="Times New Roman"/>
                <w:bCs/>
                <w:lang w:eastAsia="ar-SA"/>
              </w:rPr>
              <w:t>г</w:t>
            </w:r>
            <w:proofErr w:type="spellEnd"/>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А)-</w:t>
            </w:r>
            <w:proofErr w:type="spellStart"/>
            <w:r w:rsidRPr="006D4574">
              <w:rPr>
                <w:rFonts w:ascii="Times New Roman" w:eastAsia="Arial" w:hAnsi="Times New Roman" w:cs="Times New Roman"/>
                <w:bCs/>
                <w:lang w:eastAsia="ar-SA"/>
              </w:rPr>
              <w:t>HFLTx</w:t>
            </w:r>
            <w:proofErr w:type="spellEnd"/>
            <w:r w:rsidRPr="006D4574">
              <w:rPr>
                <w:rFonts w:ascii="Times New Roman" w:eastAsia="Arial" w:hAnsi="Times New Roman" w:cs="Times New Roman"/>
                <w:bCs/>
                <w:lang w:eastAsia="ar-SA"/>
              </w:rPr>
              <w:t>, белый, 1м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Съемные и выдвижные блоки (модули, ячейки, ТЭЗ), масса: до 5 кг</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NIKOMAX Кабельный органайзер 19", 1U, глубина колец 60мм, металлический</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Коробка </w:t>
            </w:r>
            <w:proofErr w:type="spellStart"/>
            <w:r w:rsidRPr="006D4574">
              <w:rPr>
                <w:rFonts w:ascii="Times New Roman" w:eastAsia="Arial" w:hAnsi="Times New Roman" w:cs="Times New Roman"/>
                <w:bCs/>
                <w:lang w:eastAsia="ar-SA"/>
              </w:rPr>
              <w:t>разветвительная</w:t>
            </w:r>
            <w:proofErr w:type="spell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8</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Розетка компьютерная RJ45, кат.5e, UTP, механизм, белый </w:t>
            </w:r>
            <w:proofErr w:type="spellStart"/>
            <w:r w:rsidRPr="006D4574">
              <w:rPr>
                <w:rFonts w:ascii="Times New Roman" w:eastAsia="Arial" w:hAnsi="Times New Roman" w:cs="Times New Roman"/>
                <w:bCs/>
                <w:lang w:eastAsia="ar-SA"/>
              </w:rPr>
              <w:t>AtlasDesign</w:t>
            </w:r>
            <w:proofErr w:type="spellEnd"/>
            <w:r w:rsidRPr="006D4574">
              <w:rPr>
                <w:rFonts w:ascii="Times New Roman" w:eastAsia="Arial" w:hAnsi="Times New Roman" w:cs="Times New Roman"/>
                <w:bCs/>
                <w:lang w:eastAsia="ar-SA"/>
              </w:rPr>
              <w:t xml:space="preserve"> </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9</w:t>
            </w:r>
          </w:p>
        </w:tc>
        <w:tc>
          <w:tcPr>
            <w:tcW w:w="4400" w:type="dxa"/>
            <w:hideMark/>
          </w:tcPr>
          <w:p w:rsidR="005239E4" w:rsidRPr="006D4574" w:rsidRDefault="005239E4" w:rsidP="00780396">
            <w:pPr>
              <w:autoSpaceDE w:val="0"/>
              <w:jc w:val="both"/>
              <w:rPr>
                <w:rFonts w:ascii="Times New Roman" w:eastAsia="Arial" w:hAnsi="Times New Roman" w:cs="Times New Roman"/>
                <w:bCs/>
                <w:lang w:val="en-US" w:eastAsia="ar-SA"/>
              </w:rPr>
            </w:pPr>
            <w:r w:rsidRPr="006D4574">
              <w:rPr>
                <w:rFonts w:ascii="Times New Roman" w:eastAsia="Arial" w:hAnsi="Times New Roman" w:cs="Times New Roman"/>
                <w:bCs/>
                <w:lang w:val="en-US" w:eastAsia="ar-SA"/>
              </w:rPr>
              <w:t>2-</w:t>
            </w:r>
            <w:r w:rsidRPr="006D4574">
              <w:rPr>
                <w:rFonts w:ascii="Times New Roman" w:eastAsia="Arial" w:hAnsi="Times New Roman" w:cs="Times New Roman"/>
                <w:bCs/>
                <w:lang w:eastAsia="ar-SA"/>
              </w:rPr>
              <w:t>постовая</w:t>
            </w:r>
            <w:r w:rsidRPr="006D4574">
              <w:rPr>
                <w:rFonts w:ascii="Times New Roman" w:eastAsia="Arial" w:hAnsi="Times New Roman" w:cs="Times New Roman"/>
                <w:bCs/>
                <w:lang w:val="en-US" w:eastAsia="ar-SA"/>
              </w:rPr>
              <w:t xml:space="preserve"> </w:t>
            </w:r>
            <w:r w:rsidRPr="006D4574">
              <w:rPr>
                <w:rFonts w:ascii="Times New Roman" w:eastAsia="Arial" w:hAnsi="Times New Roman" w:cs="Times New Roman"/>
                <w:bCs/>
                <w:lang w:eastAsia="ar-SA"/>
              </w:rPr>
              <w:t>рамка</w:t>
            </w:r>
            <w:r w:rsidRPr="006D4574">
              <w:rPr>
                <w:rFonts w:ascii="Times New Roman" w:eastAsia="Arial" w:hAnsi="Times New Roman" w:cs="Times New Roman"/>
                <w:bCs/>
                <w:lang w:val="en-US" w:eastAsia="ar-SA"/>
              </w:rPr>
              <w:t xml:space="preserve">, </w:t>
            </w:r>
            <w:r w:rsidRPr="006D4574">
              <w:rPr>
                <w:rFonts w:ascii="Times New Roman" w:eastAsia="Arial" w:hAnsi="Times New Roman" w:cs="Times New Roman"/>
                <w:bCs/>
                <w:lang w:eastAsia="ar-SA"/>
              </w:rPr>
              <w:t>белый</w:t>
            </w:r>
            <w:r w:rsidRPr="006D4574">
              <w:rPr>
                <w:rFonts w:ascii="Times New Roman" w:eastAsia="Arial" w:hAnsi="Times New Roman" w:cs="Times New Roman"/>
                <w:bCs/>
                <w:lang w:val="en-US" w:eastAsia="ar-SA"/>
              </w:rPr>
              <w:t xml:space="preserve"> </w:t>
            </w:r>
            <w:proofErr w:type="spellStart"/>
            <w:r w:rsidRPr="006D4574">
              <w:rPr>
                <w:rFonts w:ascii="Times New Roman" w:eastAsia="Arial" w:hAnsi="Times New Roman" w:cs="Times New Roman"/>
                <w:bCs/>
                <w:lang w:val="en-US" w:eastAsia="ar-SA"/>
              </w:rPr>
              <w:t>AtlasDesign</w:t>
            </w:r>
            <w:proofErr w:type="spellEnd"/>
            <w:r w:rsidRPr="006D4574">
              <w:rPr>
                <w:rFonts w:ascii="Times New Roman" w:eastAsia="Arial" w:hAnsi="Times New Roman" w:cs="Times New Roman"/>
                <w:bCs/>
                <w:lang w:val="en-US" w:eastAsia="ar-SA"/>
              </w:rPr>
              <w:t xml:space="preserve"> ATN000102 Schneider Electric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Розетки компьютерные RJ-45 (8P8C), категория 5e </w:t>
            </w:r>
            <w:proofErr w:type="spellStart"/>
            <w:r w:rsidRPr="006D4574">
              <w:rPr>
                <w:rFonts w:ascii="Times New Roman" w:eastAsia="Arial" w:hAnsi="Times New Roman" w:cs="Times New Roman"/>
                <w:bCs/>
                <w:lang w:eastAsia="ar-SA"/>
              </w:rPr>
              <w:t>Hyperline</w:t>
            </w:r>
            <w:proofErr w:type="spell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14"/>
        </w:trPr>
        <w:tc>
          <w:tcPr>
            <w:tcW w:w="8980"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proofErr w:type="spellStart"/>
            <w:r w:rsidRPr="006D4574">
              <w:rPr>
                <w:rFonts w:ascii="Times New Roman" w:eastAsia="Arial" w:hAnsi="Times New Roman" w:cs="Times New Roman"/>
                <w:b/>
                <w:bCs/>
                <w:lang w:eastAsia="ar-SA"/>
              </w:rPr>
              <w:t>Кабелепрооводниковая</w:t>
            </w:r>
            <w:proofErr w:type="spellEnd"/>
            <w:r w:rsidRPr="006D4574">
              <w:rPr>
                <w:rFonts w:ascii="Times New Roman" w:eastAsia="Arial" w:hAnsi="Times New Roman" w:cs="Times New Roman"/>
                <w:b/>
                <w:bCs/>
                <w:lang w:eastAsia="ar-SA"/>
              </w:rPr>
              <w:t> продукция</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11</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6D4574">
              <w:rPr>
                <w:rFonts w:ascii="Times New Roman" w:eastAsia="Arial" w:hAnsi="Times New Roman" w:cs="Times New Roman"/>
                <w:bCs/>
                <w:lang w:eastAsia="ar-SA"/>
              </w:rPr>
              <w:t>2</w:t>
            </w:r>
            <w:proofErr w:type="gram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6,2</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Кабель NIKOLAN U/UTP 4 пары, Кат.5e (Класс D), тест по ISO/IEC, 100МГц, одножильный, BC (чистая медь), 24AWG (0,50мм), внутренний, LSZH </w:t>
            </w:r>
            <w:proofErr w:type="spellStart"/>
            <w:r w:rsidRPr="006D4574">
              <w:rPr>
                <w:rFonts w:ascii="Times New Roman" w:eastAsia="Arial" w:hAnsi="Times New Roman" w:cs="Times New Roman"/>
                <w:bCs/>
                <w:lang w:eastAsia="ar-SA"/>
              </w:rPr>
              <w:t>н</w:t>
            </w:r>
            <w:proofErr w:type="gramStart"/>
            <w:r w:rsidRPr="006D4574">
              <w:rPr>
                <w:rFonts w:ascii="Times New Roman" w:eastAsia="Arial" w:hAnsi="Times New Roman" w:cs="Times New Roman"/>
                <w:bCs/>
                <w:lang w:eastAsia="ar-SA"/>
              </w:rPr>
              <w:t>г</w:t>
            </w:r>
            <w:proofErr w:type="spellEnd"/>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А)-</w:t>
            </w:r>
            <w:proofErr w:type="spellStart"/>
            <w:r w:rsidRPr="006D4574">
              <w:rPr>
                <w:rFonts w:ascii="Times New Roman" w:eastAsia="Arial" w:hAnsi="Times New Roman" w:cs="Times New Roman"/>
                <w:bCs/>
                <w:lang w:eastAsia="ar-SA"/>
              </w:rPr>
              <w:t>HFLTx</w:t>
            </w:r>
            <w:proofErr w:type="spellEnd"/>
            <w:r w:rsidRPr="006D4574">
              <w:rPr>
                <w:rFonts w:ascii="Times New Roman" w:eastAsia="Arial" w:hAnsi="Times New Roman" w:cs="Times New Roman"/>
                <w:bCs/>
                <w:lang w:eastAsia="ar-SA"/>
              </w:rPr>
              <w:t>, оранжевый,</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620</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14"/>
        </w:trPr>
        <w:tc>
          <w:tcPr>
            <w:tcW w:w="8980"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proofErr w:type="spellStart"/>
            <w:r w:rsidRPr="006D4574">
              <w:rPr>
                <w:rFonts w:ascii="Times New Roman" w:eastAsia="Arial" w:hAnsi="Times New Roman" w:cs="Times New Roman"/>
                <w:b/>
                <w:bCs/>
                <w:lang w:eastAsia="ar-SA"/>
              </w:rPr>
              <w:t>Кабеленесущие</w:t>
            </w:r>
            <w:proofErr w:type="spellEnd"/>
            <w:r w:rsidRPr="006D4574">
              <w:rPr>
                <w:rFonts w:ascii="Times New Roman" w:eastAsia="Arial" w:hAnsi="Times New Roman" w:cs="Times New Roman"/>
                <w:b/>
                <w:bCs/>
                <w:lang w:eastAsia="ar-SA"/>
              </w:rPr>
              <w:t> системы</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lastRenderedPageBreak/>
              <w:t>12</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proofErr w:type="gramStart"/>
            <w:r w:rsidRPr="006D4574">
              <w:rPr>
                <w:rFonts w:ascii="Times New Roman" w:eastAsia="Arial" w:hAnsi="Times New Roman" w:cs="Times New Roman"/>
                <w:bCs/>
                <w:lang w:eastAsia="ar-SA"/>
              </w:rPr>
              <w:t>Труба</w:t>
            </w:r>
            <w:proofErr w:type="gramEnd"/>
            <w:r w:rsidRPr="006D4574">
              <w:rPr>
                <w:rFonts w:ascii="Times New Roman" w:eastAsia="Arial" w:hAnsi="Times New Roman" w:cs="Times New Roman"/>
                <w:bCs/>
                <w:lang w:eastAsia="ar-SA"/>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6,2</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Трубы гибкие гофрированные тяжелые из ПНД, серии BH, с зондом, диаметром 20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62</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14"/>
        </w:trPr>
        <w:tc>
          <w:tcPr>
            <w:tcW w:w="8980"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t>Оборудование телефонизации</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13</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IP-телефон VP-15 </w:t>
            </w:r>
            <w:proofErr w:type="spellStart"/>
            <w:r w:rsidRPr="006D4574">
              <w:rPr>
                <w:rFonts w:ascii="Times New Roman" w:eastAsia="Arial" w:hAnsi="Times New Roman" w:cs="Times New Roman"/>
                <w:bCs/>
                <w:lang w:eastAsia="ar-SA"/>
              </w:rPr>
              <w:t>Eltex</w:t>
            </w:r>
            <w:proofErr w:type="spell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шт.</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14"/>
        </w:trPr>
        <w:tc>
          <w:tcPr>
            <w:tcW w:w="8980"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t>Проводимые работы</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14</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Пробивка в кирпичных стенах отверстий круглых диаметром: до 50 мм при толщине стен до 25 см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100 </w:t>
            </w: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0,12</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15</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Пробивка в кирпичных стенах гнезд размером: до 130х130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100 </w:t>
            </w: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0,01</w:t>
            </w:r>
          </w:p>
        </w:tc>
        <w:tc>
          <w:tcPr>
            <w:tcW w:w="16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bl>
    <w:tbl>
      <w:tblPr>
        <w:tblStyle w:val="36"/>
        <w:tblW w:w="10031" w:type="dxa"/>
        <w:tblLook w:val="04A0" w:firstRow="1" w:lastRow="0" w:firstColumn="1" w:lastColumn="0" w:noHBand="0" w:noVBand="1"/>
      </w:tblPr>
      <w:tblGrid>
        <w:gridCol w:w="700"/>
        <w:gridCol w:w="4400"/>
        <w:gridCol w:w="1220"/>
        <w:gridCol w:w="1060"/>
        <w:gridCol w:w="2651"/>
      </w:tblGrid>
      <w:tr w:rsidR="005239E4" w:rsidRPr="006D4574" w:rsidTr="00780396">
        <w:trPr>
          <w:trHeight w:val="414"/>
        </w:trPr>
        <w:tc>
          <w:tcPr>
            <w:tcW w:w="10031"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proofErr w:type="spellStart"/>
            <w:r w:rsidRPr="006D4574">
              <w:rPr>
                <w:rFonts w:ascii="Times New Roman" w:eastAsia="Arial" w:hAnsi="Times New Roman" w:cs="Times New Roman"/>
                <w:b/>
                <w:bCs/>
                <w:lang w:eastAsia="ar-SA"/>
              </w:rPr>
              <w:t>Общеобменная</w:t>
            </w:r>
            <w:proofErr w:type="spellEnd"/>
            <w:r w:rsidRPr="006D4574">
              <w:rPr>
                <w:rFonts w:ascii="Times New Roman" w:eastAsia="Arial" w:hAnsi="Times New Roman" w:cs="Times New Roman"/>
                <w:b/>
                <w:bCs/>
                <w:lang w:eastAsia="ar-SA"/>
              </w:rPr>
              <w:t xml:space="preserve"> вентиляция</w:t>
            </w:r>
          </w:p>
        </w:tc>
      </w:tr>
      <w:tr w:rsidR="005239E4" w:rsidRPr="006D4574" w:rsidTr="00780396">
        <w:trPr>
          <w:trHeight w:val="396"/>
        </w:trPr>
        <w:tc>
          <w:tcPr>
            <w:tcW w:w="10031"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Кабели и провода</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sidRPr="006D4574">
              <w:rPr>
                <w:rFonts w:ascii="Times New Roman" w:eastAsia="Arial" w:hAnsi="Times New Roman" w:cs="Times New Roman"/>
                <w:bCs/>
                <w:lang w:eastAsia="ar-SA"/>
              </w:rPr>
              <w:t>2</w:t>
            </w:r>
            <w:proofErr w:type="gram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2,3</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6D4574">
              <w:rPr>
                <w:rFonts w:ascii="Times New Roman" w:eastAsia="Arial" w:hAnsi="Times New Roman" w:cs="Times New Roman"/>
                <w:bCs/>
                <w:lang w:eastAsia="ar-SA"/>
              </w:rPr>
              <w:t>2</w:t>
            </w:r>
            <w:proofErr w:type="gram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5,1</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Кабель трех-пятижильный по установленным конструкциям и лоткам с установкой </w:t>
            </w:r>
            <w:proofErr w:type="spellStart"/>
            <w:r w:rsidRPr="006D4574">
              <w:rPr>
                <w:rFonts w:ascii="Times New Roman" w:eastAsia="Arial" w:hAnsi="Times New Roman" w:cs="Times New Roman"/>
                <w:bCs/>
                <w:lang w:eastAsia="ar-SA"/>
              </w:rPr>
              <w:t>ответвительных</w:t>
            </w:r>
            <w:proofErr w:type="spellEnd"/>
            <w:r w:rsidRPr="006D4574">
              <w:rPr>
                <w:rFonts w:ascii="Times New Roman" w:eastAsia="Arial" w:hAnsi="Times New Roman" w:cs="Times New Roman"/>
                <w:bCs/>
                <w:lang w:eastAsia="ar-SA"/>
              </w:rPr>
              <w:t xml:space="preserve"> коробок: в помещениях с нормальной средой сечением жилы до 10 мм</w:t>
            </w:r>
            <w:proofErr w:type="gramStart"/>
            <w:r w:rsidRPr="006D4574">
              <w:rPr>
                <w:rFonts w:ascii="Times New Roman" w:eastAsia="Arial" w:hAnsi="Times New Roman" w:cs="Times New Roman"/>
                <w:bCs/>
                <w:lang w:eastAsia="ar-SA"/>
              </w:rPr>
              <w:t>2</w:t>
            </w:r>
            <w:proofErr w:type="gram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12,5</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Кабель силовой </w:t>
            </w:r>
            <w:proofErr w:type="spellStart"/>
            <w:r w:rsidRPr="006D4574">
              <w:rPr>
                <w:rFonts w:ascii="Times New Roman" w:eastAsia="Arial" w:hAnsi="Times New Roman" w:cs="Times New Roman"/>
                <w:bCs/>
                <w:lang w:eastAsia="ar-SA"/>
              </w:rPr>
              <w:t>ППГн</w:t>
            </w:r>
            <w:proofErr w:type="gramStart"/>
            <w:r w:rsidRPr="006D4574">
              <w:rPr>
                <w:rFonts w:ascii="Times New Roman" w:eastAsia="Arial" w:hAnsi="Times New Roman" w:cs="Times New Roman"/>
                <w:bCs/>
                <w:lang w:eastAsia="ar-SA"/>
              </w:rPr>
              <w:t>г</w:t>
            </w:r>
            <w:proofErr w:type="spellEnd"/>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А)-HF 2х1,5 ОК 0,66кВ 00-00023032</w:t>
            </w:r>
            <w:r w:rsidRPr="006D4574">
              <w:rPr>
                <w:rFonts w:ascii="Times New Roman" w:eastAsia="Arial" w:hAnsi="Times New Roman" w:cs="Times New Roman"/>
                <w:bCs/>
                <w:lang w:eastAsia="ar-SA"/>
              </w:rPr>
              <w:br/>
            </w:r>
            <w:r w:rsidRPr="006D4574">
              <w:rPr>
                <w:rFonts w:ascii="Times New Roman" w:eastAsia="Arial" w:hAnsi="Times New Roman" w:cs="Times New Roman"/>
                <w:bCs/>
                <w:lang w:eastAsia="ar-SA"/>
              </w:rPr>
              <w:br/>
              <w:t>(</w:t>
            </w:r>
            <w:proofErr w:type="spellStart"/>
            <w:r w:rsidRPr="006D4574">
              <w:rPr>
                <w:rFonts w:ascii="Times New Roman" w:eastAsia="Arial" w:hAnsi="Times New Roman" w:cs="Times New Roman"/>
                <w:bCs/>
                <w:lang w:eastAsia="ar-SA"/>
              </w:rPr>
              <w:t>Пересвет</w:t>
            </w:r>
            <w:proofErr w:type="spellEnd"/>
            <w:r w:rsidRPr="006D4574">
              <w:rPr>
                <w:rFonts w:ascii="Times New Roman" w:eastAsia="Arial" w:hAnsi="Times New Roman" w:cs="Times New Roman"/>
                <w:bCs/>
                <w:lang w:eastAsia="ar-SA"/>
              </w:rPr>
              <w:t xml:space="preserve"> Кабель)</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550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Кабель силовой </w:t>
            </w:r>
            <w:proofErr w:type="spellStart"/>
            <w:r w:rsidRPr="006D4574">
              <w:rPr>
                <w:rFonts w:ascii="Times New Roman" w:eastAsia="Arial" w:hAnsi="Times New Roman" w:cs="Times New Roman"/>
                <w:bCs/>
                <w:lang w:eastAsia="ar-SA"/>
              </w:rPr>
              <w:t>ППГн</w:t>
            </w:r>
            <w:proofErr w:type="gramStart"/>
            <w:r w:rsidRPr="006D4574">
              <w:rPr>
                <w:rFonts w:ascii="Times New Roman" w:eastAsia="Arial" w:hAnsi="Times New Roman" w:cs="Times New Roman"/>
                <w:bCs/>
                <w:lang w:eastAsia="ar-SA"/>
              </w:rPr>
              <w:t>г</w:t>
            </w:r>
            <w:proofErr w:type="spellEnd"/>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 xml:space="preserve">А)-HF 3*1.5 </w:t>
            </w:r>
            <w:proofErr w:type="spellStart"/>
            <w:r w:rsidRPr="006D4574">
              <w:rPr>
                <w:rFonts w:ascii="Times New Roman" w:eastAsia="Arial" w:hAnsi="Times New Roman" w:cs="Times New Roman"/>
                <w:bCs/>
                <w:lang w:eastAsia="ar-SA"/>
              </w:rPr>
              <w:t>ок</w:t>
            </w:r>
            <w:proofErr w:type="spellEnd"/>
            <w:r w:rsidRPr="006D4574">
              <w:rPr>
                <w:rFonts w:ascii="Times New Roman" w:eastAsia="Arial" w:hAnsi="Times New Roman" w:cs="Times New Roman"/>
                <w:bCs/>
                <w:lang w:eastAsia="ar-SA"/>
              </w:rPr>
              <w:t>(N,PE)-0.66 (</w:t>
            </w:r>
            <w:proofErr w:type="spellStart"/>
            <w:r w:rsidRPr="006D4574">
              <w:rPr>
                <w:rFonts w:ascii="Times New Roman" w:eastAsia="Arial" w:hAnsi="Times New Roman" w:cs="Times New Roman"/>
                <w:bCs/>
                <w:lang w:eastAsia="ar-SA"/>
              </w:rPr>
              <w:t>Цветлит</w:t>
            </w:r>
            <w:proofErr w:type="spellEnd"/>
            <w:r w:rsidRPr="006D4574">
              <w:rPr>
                <w:rFonts w:ascii="Times New Roman" w:eastAsia="Arial" w:hAnsi="Times New Roman" w:cs="Times New Roman"/>
                <w:bCs/>
                <w:lang w:eastAsia="ar-SA"/>
              </w:rPr>
              <w:t>)</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370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r w:rsidRPr="006D4574">
              <w:rPr>
                <w:rFonts w:ascii="Times New Roman" w:eastAsia="Arial" w:hAnsi="Times New Roman" w:cs="Times New Roman"/>
                <w:bCs/>
                <w:lang w:eastAsia="ar-SA"/>
              </w:rPr>
              <w:t>КПСТТн</w:t>
            </w:r>
            <w:proofErr w:type="gramStart"/>
            <w:r w:rsidRPr="006D4574">
              <w:rPr>
                <w:rFonts w:ascii="Times New Roman" w:eastAsia="Arial" w:hAnsi="Times New Roman" w:cs="Times New Roman"/>
                <w:bCs/>
                <w:lang w:eastAsia="ar-SA"/>
              </w:rPr>
              <w:t>г</w:t>
            </w:r>
            <w:proofErr w:type="spellEnd"/>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А)-HF 1*2*0,75, Кабель систем связи и сигнализации</w:t>
            </w:r>
            <w:r w:rsidRPr="006D4574">
              <w:rPr>
                <w:rFonts w:ascii="Times New Roman" w:eastAsia="Arial" w:hAnsi="Times New Roman" w:cs="Times New Roman"/>
                <w:bCs/>
                <w:lang w:eastAsia="ar-SA"/>
              </w:rPr>
              <w:br/>
            </w:r>
            <w:r w:rsidRPr="006D4574">
              <w:rPr>
                <w:rFonts w:ascii="Times New Roman" w:eastAsia="Arial" w:hAnsi="Times New Roman" w:cs="Times New Roman"/>
                <w:bCs/>
                <w:lang w:eastAsia="ar-SA"/>
              </w:rPr>
              <w:br/>
              <w:t>(бухта 200м) (СПКБ Техно)</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880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r w:rsidRPr="006D4574">
              <w:rPr>
                <w:rFonts w:ascii="Times New Roman" w:eastAsia="Arial" w:hAnsi="Times New Roman" w:cs="Times New Roman"/>
                <w:bCs/>
                <w:lang w:eastAsia="ar-SA"/>
              </w:rPr>
              <w:t>КПСТТн</w:t>
            </w:r>
            <w:proofErr w:type="gramStart"/>
            <w:r w:rsidRPr="006D4574">
              <w:rPr>
                <w:rFonts w:ascii="Times New Roman" w:eastAsia="Arial" w:hAnsi="Times New Roman" w:cs="Times New Roman"/>
                <w:bCs/>
                <w:lang w:eastAsia="ar-SA"/>
              </w:rPr>
              <w:t>г</w:t>
            </w:r>
            <w:proofErr w:type="spellEnd"/>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А)-HF 2*2*0,75, Кабель систем связи и сигнализации</w:t>
            </w:r>
            <w:r w:rsidRPr="006D4574">
              <w:rPr>
                <w:rFonts w:ascii="Times New Roman" w:eastAsia="Arial" w:hAnsi="Times New Roman" w:cs="Times New Roman"/>
                <w:bCs/>
                <w:lang w:eastAsia="ar-SA"/>
              </w:rPr>
              <w:br/>
            </w:r>
            <w:r w:rsidRPr="006D4574">
              <w:rPr>
                <w:rFonts w:ascii="Times New Roman" w:eastAsia="Arial" w:hAnsi="Times New Roman" w:cs="Times New Roman"/>
                <w:bCs/>
                <w:lang w:eastAsia="ar-SA"/>
              </w:rPr>
              <w:br/>
              <w:t>(бухта 200м) (СПКБ Техно)</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110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r w:rsidRPr="006D4574">
              <w:rPr>
                <w:rFonts w:ascii="Times New Roman" w:eastAsia="Arial" w:hAnsi="Times New Roman" w:cs="Times New Roman"/>
                <w:bCs/>
                <w:lang w:eastAsia="ar-SA"/>
              </w:rPr>
              <w:t>КППГЭн</w:t>
            </w:r>
            <w:proofErr w:type="gramStart"/>
            <w:r w:rsidRPr="006D4574">
              <w:rPr>
                <w:rFonts w:ascii="Times New Roman" w:eastAsia="Arial" w:hAnsi="Times New Roman" w:cs="Times New Roman"/>
                <w:bCs/>
                <w:lang w:eastAsia="ar-SA"/>
              </w:rPr>
              <w:t>г</w:t>
            </w:r>
            <w:proofErr w:type="spellEnd"/>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А)-HF 7*1,0 кабель контрольный экранированный</w:t>
            </w:r>
            <w:r w:rsidRPr="006D4574">
              <w:rPr>
                <w:rFonts w:ascii="Times New Roman" w:eastAsia="Arial" w:hAnsi="Times New Roman" w:cs="Times New Roman"/>
                <w:bCs/>
                <w:lang w:eastAsia="ar-SA"/>
              </w:rPr>
              <w:br/>
            </w:r>
            <w:r w:rsidRPr="006D4574">
              <w:rPr>
                <w:rFonts w:ascii="Times New Roman" w:eastAsia="Arial" w:hAnsi="Times New Roman" w:cs="Times New Roman"/>
                <w:bCs/>
                <w:lang w:eastAsia="ar-SA"/>
              </w:rPr>
              <w:br/>
              <w:t>(Ивановский кабельный завод)</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80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396"/>
        </w:trPr>
        <w:tc>
          <w:tcPr>
            <w:tcW w:w="10031" w:type="dxa"/>
            <w:gridSpan w:val="5"/>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Монтажные изделия и материалы</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proofErr w:type="gramStart"/>
            <w:r w:rsidRPr="006D4574">
              <w:rPr>
                <w:rFonts w:ascii="Times New Roman" w:eastAsia="Arial" w:hAnsi="Times New Roman" w:cs="Times New Roman"/>
                <w:bCs/>
                <w:lang w:eastAsia="ar-SA"/>
              </w:rPr>
              <w:t>Труба</w:t>
            </w:r>
            <w:proofErr w:type="gramEnd"/>
            <w:r w:rsidRPr="006D4574">
              <w:rPr>
                <w:rFonts w:ascii="Times New Roman" w:eastAsia="Arial" w:hAnsi="Times New Roman" w:cs="Times New Roman"/>
                <w:bCs/>
                <w:lang w:eastAsia="ar-SA"/>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7,4</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91920, Труба ПВХ гибкая гофр</w:t>
            </w:r>
            <w:proofErr w:type="gramStart"/>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 xml:space="preserve"> </w:t>
            </w:r>
            <w:proofErr w:type="gramStart"/>
            <w:r w:rsidRPr="006D4574">
              <w:rPr>
                <w:rFonts w:ascii="Times New Roman" w:eastAsia="Arial" w:hAnsi="Times New Roman" w:cs="Times New Roman"/>
                <w:bCs/>
                <w:lang w:eastAsia="ar-SA"/>
              </w:rPr>
              <w:t>д</w:t>
            </w:r>
            <w:proofErr w:type="gramEnd"/>
            <w:r w:rsidRPr="006D4574">
              <w:rPr>
                <w:rFonts w:ascii="Times New Roman" w:eastAsia="Arial" w:hAnsi="Times New Roman" w:cs="Times New Roman"/>
                <w:bCs/>
                <w:lang w:eastAsia="ar-SA"/>
              </w:rPr>
              <w:t>.20мм, лёгкая с протяжкой, 100м,</w:t>
            </w:r>
            <w:r w:rsidRPr="006D4574">
              <w:rPr>
                <w:rFonts w:ascii="Times New Roman" w:eastAsia="Arial" w:hAnsi="Times New Roman" w:cs="Times New Roman"/>
                <w:bCs/>
                <w:lang w:eastAsia="ar-SA"/>
              </w:rPr>
              <w:br/>
            </w:r>
            <w:r w:rsidRPr="006D4574">
              <w:rPr>
                <w:rFonts w:ascii="Times New Roman" w:eastAsia="Arial" w:hAnsi="Times New Roman" w:cs="Times New Roman"/>
                <w:bCs/>
                <w:lang w:eastAsia="ar-SA"/>
              </w:rPr>
              <w:br/>
              <w:t>цвет серый 91920 (DKC)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140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91925 Труба d-25мм гофрированная с протяжкой (50м) (DKC)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600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51320, Держатель с защелкой и дюбелем, д.20мм (DKC)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280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51325, Держатель с защелкой и дюбелем, д.25мм (DKC)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1200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Короб металлический, подвешиваемый к конструкциям на оттяжках или подвесах, длина: 2 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0,76</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Лоток перфорированный 200*100*2500*0,7</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76</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крышка лотка замковая 200*2500*0,7</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76</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соединительная планка для борта</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Подвес вертикальный одиночный 44*27</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54</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анкер болт М10*80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108</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болт М8х60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108</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CM121000, Шайба белого цвета М10 кузовная DIN9021 (DKC)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108</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болт М</w:t>
            </w:r>
            <w:proofErr w:type="gramStart"/>
            <w:r w:rsidRPr="006D4574">
              <w:rPr>
                <w:rFonts w:ascii="Times New Roman" w:eastAsia="Arial" w:hAnsi="Times New Roman" w:cs="Times New Roman"/>
                <w:bCs/>
                <w:lang w:eastAsia="ar-SA"/>
              </w:rPr>
              <w:t>6</w:t>
            </w:r>
            <w:proofErr w:type="gramEnd"/>
            <w:r w:rsidRPr="006D4574">
              <w:rPr>
                <w:rFonts w:ascii="Times New Roman" w:eastAsia="Arial" w:hAnsi="Times New Roman" w:cs="Times New Roman"/>
                <w:bCs/>
                <w:lang w:eastAsia="ar-SA"/>
              </w:rPr>
              <w:t xml:space="preserve">*16 </w:t>
            </w:r>
            <w:proofErr w:type="spellStart"/>
            <w:r w:rsidRPr="006D4574">
              <w:rPr>
                <w:rFonts w:ascii="Times New Roman" w:eastAsia="Arial" w:hAnsi="Times New Roman" w:cs="Times New Roman"/>
                <w:bCs/>
                <w:lang w:eastAsia="ar-SA"/>
              </w:rPr>
              <w:t>оц</w:t>
            </w:r>
            <w:proofErr w:type="spell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108</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гайка шестигранная м</w:t>
            </w:r>
            <w:proofErr w:type="gramStart"/>
            <w:r w:rsidRPr="006D4574">
              <w:rPr>
                <w:rFonts w:ascii="Times New Roman" w:eastAsia="Arial" w:hAnsi="Times New Roman" w:cs="Times New Roman"/>
                <w:bCs/>
                <w:lang w:eastAsia="ar-SA"/>
              </w:rPr>
              <w:t>6</w:t>
            </w:r>
            <w:proofErr w:type="gramEnd"/>
            <w:r w:rsidRPr="006D4574">
              <w:rPr>
                <w:rFonts w:ascii="Times New Roman" w:eastAsia="Arial" w:hAnsi="Times New Roman" w:cs="Times New Roman"/>
                <w:bCs/>
                <w:lang w:eastAsia="ar-SA"/>
              </w:rPr>
              <w:t xml:space="preserve"> с фланцем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108</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подвес потолочный</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Подвес вертикальный одиночный 44*27</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CM441060, Стандартный анкер со шпилькой М10 (DKC)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24</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CM041030, Винт для крепления к профилю DB или LAS М10х30</w:t>
            </w:r>
            <w:r w:rsidRPr="006D4574">
              <w:rPr>
                <w:rFonts w:ascii="Times New Roman" w:eastAsia="Arial" w:hAnsi="Times New Roman" w:cs="Times New Roman"/>
                <w:bCs/>
                <w:lang w:eastAsia="ar-SA"/>
              </w:rPr>
              <w:br/>
            </w:r>
            <w:r w:rsidRPr="006D4574">
              <w:rPr>
                <w:rFonts w:ascii="Times New Roman" w:eastAsia="Arial" w:hAnsi="Times New Roman" w:cs="Times New Roman"/>
                <w:bCs/>
                <w:lang w:eastAsia="ar-SA"/>
              </w:rPr>
              <w:br/>
              <w:t>(DKC)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CM101000, Гайка с насечкой, препятствующей откручиванию М10</w:t>
            </w:r>
            <w:r w:rsidRPr="006D4574">
              <w:rPr>
                <w:rFonts w:ascii="Times New Roman" w:eastAsia="Arial" w:hAnsi="Times New Roman" w:cs="Times New Roman"/>
                <w:bCs/>
                <w:lang w:eastAsia="ar-SA"/>
              </w:rPr>
              <w:br/>
            </w:r>
            <w:r w:rsidRPr="006D4574">
              <w:rPr>
                <w:rFonts w:ascii="Times New Roman" w:eastAsia="Arial" w:hAnsi="Times New Roman" w:cs="Times New Roman"/>
                <w:bCs/>
                <w:lang w:eastAsia="ar-SA"/>
              </w:rPr>
              <w:br/>
              <w:t>(DKC)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CM121000, Шайба белого цвета М10 кузовная DIN9021 (DKC)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12</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BMT1010, Направляющая SPC под лоток осн.100 (DKC)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51</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Шпилька М8х1000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51</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анкер забивной М8*10*30 </w:t>
            </w:r>
            <w:proofErr w:type="spellStart"/>
            <w:r w:rsidRPr="006D4574">
              <w:rPr>
                <w:rFonts w:ascii="Times New Roman" w:eastAsia="Arial" w:hAnsi="Times New Roman" w:cs="Times New Roman"/>
                <w:bCs/>
                <w:lang w:eastAsia="ar-SA"/>
              </w:rPr>
              <w:t>оц</w:t>
            </w:r>
            <w:proofErr w:type="spell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51</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гайка шестигранная м8с фланцем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102</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Шайба усиленная М8 </w:t>
            </w:r>
            <w:proofErr w:type="spellStart"/>
            <w:r w:rsidRPr="006D4574">
              <w:rPr>
                <w:rFonts w:ascii="Times New Roman" w:eastAsia="Arial" w:hAnsi="Times New Roman" w:cs="Times New Roman"/>
                <w:bCs/>
                <w:lang w:eastAsia="ar-SA"/>
              </w:rPr>
              <w:t>оц</w:t>
            </w:r>
            <w:proofErr w:type="spell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102</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14"/>
        </w:trPr>
        <w:tc>
          <w:tcPr>
            <w:tcW w:w="10031"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t>Система кондиционирования</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6D4574">
              <w:rPr>
                <w:rFonts w:ascii="Times New Roman" w:eastAsia="Arial" w:hAnsi="Times New Roman" w:cs="Times New Roman"/>
                <w:bCs/>
                <w:lang w:eastAsia="ar-SA"/>
              </w:rPr>
              <w:t>2</w:t>
            </w:r>
            <w:proofErr w:type="gram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r w:rsidRPr="006D4574">
              <w:rPr>
                <w:rFonts w:ascii="Times New Roman" w:eastAsia="Arial" w:hAnsi="Times New Roman" w:cs="Times New Roman"/>
                <w:bCs/>
                <w:lang w:eastAsia="ar-SA"/>
              </w:rPr>
              <w:t>КПСТТн</w:t>
            </w:r>
            <w:proofErr w:type="gramStart"/>
            <w:r w:rsidRPr="006D4574">
              <w:rPr>
                <w:rFonts w:ascii="Times New Roman" w:eastAsia="Arial" w:hAnsi="Times New Roman" w:cs="Times New Roman"/>
                <w:bCs/>
                <w:lang w:eastAsia="ar-SA"/>
              </w:rPr>
              <w:t>г</w:t>
            </w:r>
            <w:proofErr w:type="spellEnd"/>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А)-HF 2*2*0,75, Кабель систем связи и сигнализации</w:t>
            </w:r>
            <w:r w:rsidRPr="006D4574">
              <w:rPr>
                <w:rFonts w:ascii="Times New Roman" w:eastAsia="Arial" w:hAnsi="Times New Roman" w:cs="Times New Roman"/>
                <w:bCs/>
                <w:lang w:eastAsia="ar-SA"/>
              </w:rPr>
              <w:br/>
            </w:r>
            <w:r w:rsidRPr="006D4574">
              <w:rPr>
                <w:rFonts w:ascii="Times New Roman" w:eastAsia="Arial" w:hAnsi="Times New Roman" w:cs="Times New Roman"/>
                <w:bCs/>
                <w:lang w:eastAsia="ar-SA"/>
              </w:rPr>
              <w:br/>
              <w:t>(бухта 200м) (СПКБ Техно)</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500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7</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proofErr w:type="gramStart"/>
            <w:r w:rsidRPr="006D4574">
              <w:rPr>
                <w:rFonts w:ascii="Times New Roman" w:eastAsia="Arial" w:hAnsi="Times New Roman" w:cs="Times New Roman"/>
                <w:bCs/>
                <w:lang w:eastAsia="ar-SA"/>
              </w:rPr>
              <w:t>Труба</w:t>
            </w:r>
            <w:proofErr w:type="gramEnd"/>
            <w:r w:rsidRPr="006D4574">
              <w:rPr>
                <w:rFonts w:ascii="Times New Roman" w:eastAsia="Arial" w:hAnsi="Times New Roman" w:cs="Times New Roman"/>
                <w:bCs/>
                <w:lang w:eastAsia="ar-SA"/>
              </w:rPr>
              <w:t xml:space="preserve"> гофрированная ПВХ для защиты проводов и кабелей по установленным конструкциям, по стенам, колоннам, потолкам, основанию пола</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ДКС 91520 Труба гофр</w:t>
            </w:r>
            <w:proofErr w:type="gramStart"/>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 xml:space="preserve"> </w:t>
            </w:r>
            <w:proofErr w:type="gramStart"/>
            <w:r w:rsidRPr="006D4574">
              <w:rPr>
                <w:rFonts w:ascii="Times New Roman" w:eastAsia="Arial" w:hAnsi="Times New Roman" w:cs="Times New Roman"/>
                <w:bCs/>
                <w:lang w:eastAsia="ar-SA"/>
              </w:rPr>
              <w:t>т</w:t>
            </w:r>
            <w:proofErr w:type="gramEnd"/>
            <w:r w:rsidRPr="006D4574">
              <w:rPr>
                <w:rFonts w:ascii="Times New Roman" w:eastAsia="Arial" w:hAnsi="Times New Roman" w:cs="Times New Roman"/>
                <w:bCs/>
                <w:lang w:eastAsia="ar-SA"/>
              </w:rPr>
              <w:t>яжелая с зондом 20 мм (DKC)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435</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80020 Труба PA6V0, гибкая гофр</w:t>
            </w:r>
            <w:proofErr w:type="gramStart"/>
            <w:r w:rsidRPr="006D4574">
              <w:rPr>
                <w:rFonts w:ascii="Times New Roman" w:eastAsia="Arial" w:hAnsi="Times New Roman" w:cs="Times New Roman"/>
                <w:bCs/>
                <w:lang w:eastAsia="ar-SA"/>
              </w:rPr>
              <w:t>.</w:t>
            </w:r>
            <w:proofErr w:type="gramEnd"/>
            <w:r w:rsidRPr="006D4574">
              <w:rPr>
                <w:rFonts w:ascii="Times New Roman" w:eastAsia="Arial" w:hAnsi="Times New Roman" w:cs="Times New Roman"/>
                <w:bCs/>
                <w:lang w:eastAsia="ar-SA"/>
              </w:rPr>
              <w:t xml:space="preserve"> </w:t>
            </w:r>
            <w:proofErr w:type="gramStart"/>
            <w:r w:rsidRPr="006D4574">
              <w:rPr>
                <w:rFonts w:ascii="Times New Roman" w:eastAsia="Arial" w:hAnsi="Times New Roman" w:cs="Times New Roman"/>
                <w:bCs/>
                <w:lang w:eastAsia="ar-SA"/>
              </w:rPr>
              <w:t>д</w:t>
            </w:r>
            <w:proofErr w:type="gramEnd"/>
            <w:r w:rsidRPr="006D4574">
              <w:rPr>
                <w:rFonts w:ascii="Times New Roman" w:eastAsia="Arial" w:hAnsi="Times New Roman" w:cs="Times New Roman"/>
                <w:bCs/>
                <w:lang w:eastAsia="ar-SA"/>
              </w:rPr>
              <w:t>.20мм, без протяжки, 100м, цвет</w:t>
            </w:r>
            <w:r w:rsidRPr="006D4574">
              <w:rPr>
                <w:rFonts w:ascii="Times New Roman" w:eastAsia="Arial" w:hAnsi="Times New Roman" w:cs="Times New Roman"/>
                <w:bCs/>
                <w:lang w:eastAsia="ar-SA"/>
              </w:rPr>
              <w:br/>
            </w:r>
            <w:r w:rsidRPr="006D4574">
              <w:rPr>
                <w:rFonts w:ascii="Times New Roman" w:eastAsia="Arial" w:hAnsi="Times New Roman" w:cs="Times New Roman"/>
                <w:bCs/>
                <w:lang w:eastAsia="ar-SA"/>
              </w:rPr>
              <w:br/>
            </w:r>
            <w:r w:rsidRPr="006D4574">
              <w:rPr>
                <w:rFonts w:ascii="Times New Roman" w:eastAsia="Arial" w:hAnsi="Times New Roman" w:cs="Times New Roman"/>
                <w:bCs/>
                <w:lang w:eastAsia="ar-SA"/>
              </w:rPr>
              <w:lastRenderedPageBreak/>
              <w:t>тёмно-серый (DKC)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lastRenderedPageBreak/>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65</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51320, Держатель с защелкой и дюбелем, д.20мм (DKC)</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1000</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8</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Прокладка трубопроводов отопления и водоснабжения из стальных электросварных труб диаметром: до 40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0,05</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792"/>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Трубы стальные электросварные </w:t>
            </w:r>
            <w:proofErr w:type="spellStart"/>
            <w:r w:rsidRPr="006D4574">
              <w:rPr>
                <w:rFonts w:ascii="Times New Roman" w:eastAsia="Arial" w:hAnsi="Times New Roman" w:cs="Times New Roman"/>
                <w:bCs/>
                <w:lang w:eastAsia="ar-SA"/>
              </w:rPr>
              <w:t>прямошовные</w:t>
            </w:r>
            <w:proofErr w:type="spellEnd"/>
            <w:r w:rsidRPr="006D4574">
              <w:rPr>
                <w:rFonts w:ascii="Times New Roman" w:eastAsia="Arial" w:hAnsi="Times New Roman" w:cs="Times New Roman"/>
                <w:bCs/>
                <w:lang w:eastAsia="ar-SA"/>
              </w:rPr>
              <w:t xml:space="preserve"> (ГОСТ 10704-91), наружный диаметр 32 мм, толщина стенки 2,0 мм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414"/>
        </w:trPr>
        <w:tc>
          <w:tcPr>
            <w:tcW w:w="10031" w:type="dxa"/>
            <w:gridSpan w:val="5"/>
            <w:hideMark/>
          </w:tcPr>
          <w:p w:rsidR="005239E4" w:rsidRPr="006D4574" w:rsidRDefault="005239E4" w:rsidP="00780396">
            <w:pPr>
              <w:autoSpaceDE w:val="0"/>
              <w:jc w:val="both"/>
              <w:rPr>
                <w:rFonts w:ascii="Times New Roman" w:eastAsia="Arial" w:hAnsi="Times New Roman" w:cs="Times New Roman"/>
                <w:b/>
                <w:bCs/>
                <w:lang w:eastAsia="ar-SA"/>
              </w:rPr>
            </w:pPr>
            <w:proofErr w:type="spellStart"/>
            <w:r w:rsidRPr="006D4574">
              <w:rPr>
                <w:rFonts w:ascii="Times New Roman" w:eastAsia="Arial" w:hAnsi="Times New Roman" w:cs="Times New Roman"/>
                <w:b/>
                <w:bCs/>
                <w:lang w:eastAsia="ar-SA"/>
              </w:rPr>
              <w:t>Противодымная</w:t>
            </w:r>
            <w:proofErr w:type="spellEnd"/>
            <w:r w:rsidRPr="006D4574">
              <w:rPr>
                <w:rFonts w:ascii="Times New Roman" w:eastAsia="Arial" w:hAnsi="Times New Roman" w:cs="Times New Roman"/>
                <w:b/>
                <w:bCs/>
                <w:lang w:eastAsia="ar-SA"/>
              </w:rPr>
              <w:t xml:space="preserve"> вентиляция</w:t>
            </w:r>
          </w:p>
        </w:tc>
      </w:tr>
      <w:tr w:rsidR="005239E4" w:rsidRPr="006D4574" w:rsidTr="00780396">
        <w:trPr>
          <w:trHeight w:val="528"/>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9</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Короб металлический по стенам и потолкам, длина: 2 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100 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1,74</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Лоток перфорированный 200*100*2500*0,7</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174</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крышка лотка замковая 200*2500*0,7</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w:t>
            </w:r>
          </w:p>
        </w:tc>
        <w:tc>
          <w:tcPr>
            <w:tcW w:w="106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174</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соединительная планка для борта</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139</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Подвес вертикальный одиночный 44*27</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261</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Шпилька М8х1000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261</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Шайба усиленная М8 </w:t>
            </w:r>
            <w:proofErr w:type="spellStart"/>
            <w:r w:rsidRPr="006D4574">
              <w:rPr>
                <w:rFonts w:ascii="Times New Roman" w:eastAsia="Arial" w:hAnsi="Times New Roman" w:cs="Times New Roman"/>
                <w:bCs/>
                <w:lang w:eastAsia="ar-SA"/>
              </w:rPr>
              <w:t>оц</w:t>
            </w:r>
            <w:proofErr w:type="spell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522</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анкер забивной М8*10*30 </w:t>
            </w:r>
            <w:proofErr w:type="spellStart"/>
            <w:r w:rsidRPr="006D4574">
              <w:rPr>
                <w:rFonts w:ascii="Times New Roman" w:eastAsia="Arial" w:hAnsi="Times New Roman" w:cs="Times New Roman"/>
                <w:bCs/>
                <w:lang w:eastAsia="ar-SA"/>
              </w:rPr>
              <w:t>оц</w:t>
            </w:r>
            <w:proofErr w:type="spell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261</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xml:space="preserve">Гайка  М8 </w:t>
            </w:r>
            <w:proofErr w:type="spellStart"/>
            <w:r w:rsidRPr="006D4574">
              <w:rPr>
                <w:rFonts w:ascii="Times New Roman" w:eastAsia="Arial" w:hAnsi="Times New Roman" w:cs="Times New Roman"/>
                <w:bCs/>
                <w:lang w:eastAsia="ar-SA"/>
              </w:rPr>
              <w:t>оц</w:t>
            </w:r>
            <w:proofErr w:type="spellEnd"/>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522</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анкер болт М10*80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522</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болт М8х60</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522</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528"/>
        </w:trPr>
        <w:tc>
          <w:tcPr>
            <w:tcW w:w="700" w:type="dxa"/>
            <w:noWrap/>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CM121000, Шайба белого цвета М10 кузовная DIN9021 (DKC)</w:t>
            </w:r>
          </w:p>
          <w:p w:rsidR="005239E4" w:rsidRPr="006D4574" w:rsidRDefault="005239E4" w:rsidP="00780396">
            <w:pPr>
              <w:autoSpaceDE w:val="0"/>
              <w:jc w:val="both"/>
              <w:rPr>
                <w:rFonts w:ascii="Times New Roman" w:eastAsia="Arial" w:hAnsi="Times New Roman" w:cs="Times New Roman"/>
                <w:bCs/>
                <w:lang w:eastAsia="ar-SA"/>
              </w:rPr>
            </w:pP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522</w:t>
            </w:r>
          </w:p>
        </w:tc>
        <w:tc>
          <w:tcPr>
            <w:tcW w:w="2651"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708"/>
        <w:gridCol w:w="709"/>
        <w:gridCol w:w="1276"/>
      </w:tblGrid>
      <w:tr w:rsidR="005239E4" w:rsidRPr="00546B61" w:rsidTr="00780396">
        <w:tc>
          <w:tcPr>
            <w:tcW w:w="10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39E4" w:rsidRPr="00546B61" w:rsidRDefault="005239E4" w:rsidP="00780396">
            <w:pPr>
              <w:spacing w:after="0" w:line="240" w:lineRule="auto"/>
              <w:rPr>
                <w:rFonts w:ascii="Times New Roman" w:hAnsi="Times New Roman" w:cs="Times New Roman"/>
                <w:b/>
                <w:i/>
                <w:smallCaps/>
                <w:sz w:val="24"/>
                <w:szCs w:val="24"/>
              </w:rPr>
            </w:pPr>
            <w:r w:rsidRPr="00546B61">
              <w:rPr>
                <w:rFonts w:ascii="Times New Roman" w:hAnsi="Times New Roman" w:cs="Times New Roman"/>
                <w:b/>
                <w:i/>
                <w:smallCaps/>
                <w:sz w:val="24"/>
                <w:szCs w:val="24"/>
              </w:rPr>
              <w:t>ЭЛЕКТРОСНАБЖЕНИЕ</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center"/>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светильников в подвесных потолках:</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tabs>
                <w:tab w:val="center" w:pos="246"/>
              </w:tabs>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226</w:t>
            </w:r>
          </w:p>
        </w:tc>
        <w:tc>
          <w:tcPr>
            <w:tcW w:w="1276" w:type="dxa"/>
            <w:tcBorders>
              <w:top w:val="single" w:sz="4" w:space="0" w:color="auto"/>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18"/>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Светильник светодиодный ЖКХ 18Вт 4000К 1350Лм IP65 круг 210х50 белый типа  PBH-PC2-RA 18W (компакт) </w:t>
            </w:r>
            <w:proofErr w:type="spellStart"/>
            <w:r w:rsidRPr="00546B61">
              <w:rPr>
                <w:rFonts w:ascii="Times New Roman" w:hAnsi="Times New Roman" w:cs="Times New Roman"/>
                <w:sz w:val="24"/>
                <w:szCs w:val="24"/>
              </w:rPr>
              <w:t>JazzWay</w:t>
            </w:r>
            <w:proofErr w:type="spellEnd"/>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tabs>
                <w:tab w:val="center" w:pos="246"/>
              </w:tabs>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w:t>
            </w:r>
          </w:p>
        </w:tc>
        <w:tc>
          <w:tcPr>
            <w:tcW w:w="1276" w:type="dxa"/>
            <w:vMerge w:val="restart"/>
            <w:tcBorders>
              <w:top w:val="single" w:sz="4" w:space="0" w:color="auto"/>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r w:rsidRPr="00546B61">
              <w:rPr>
                <w:rFonts w:ascii="Times New Roman" w:hAnsi="Times New Roman" w:cs="Times New Roman"/>
                <w:sz w:val="18"/>
                <w:szCs w:val="24"/>
              </w:rPr>
              <w:t xml:space="preserve">(в потолках </w:t>
            </w:r>
            <w:proofErr w:type="spellStart"/>
            <w:r w:rsidRPr="00546B61">
              <w:rPr>
                <w:rFonts w:ascii="Times New Roman" w:hAnsi="Times New Roman" w:cs="Times New Roman"/>
                <w:sz w:val="18"/>
                <w:szCs w:val="24"/>
              </w:rPr>
              <w:t>Армстронг</w:t>
            </w:r>
            <w:proofErr w:type="spellEnd"/>
            <w:r w:rsidRPr="00546B61">
              <w:rPr>
                <w:rFonts w:ascii="Times New Roman" w:hAnsi="Times New Roman" w:cs="Times New Roman"/>
                <w:sz w:val="18"/>
                <w:szCs w:val="24"/>
              </w:rPr>
              <w:t>)</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2</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Светильник светодиодный  офисный универсальный 40Вт 4000K 3120Лм IP40 типа  PPL 595/U </w:t>
            </w:r>
            <w:proofErr w:type="spellStart"/>
            <w:r w:rsidRPr="00546B61">
              <w:rPr>
                <w:rFonts w:ascii="Times New Roman" w:hAnsi="Times New Roman" w:cs="Times New Roman"/>
                <w:sz w:val="24"/>
                <w:szCs w:val="24"/>
              </w:rPr>
              <w:t>Opal</w:t>
            </w:r>
            <w:proofErr w:type="spellEnd"/>
            <w:r w:rsidRPr="00546B61">
              <w:rPr>
                <w:rFonts w:ascii="Times New Roman" w:hAnsi="Times New Roman" w:cs="Times New Roman"/>
                <w:sz w:val="24"/>
                <w:szCs w:val="24"/>
              </w:rPr>
              <w:t xml:space="preserve"> </w:t>
            </w:r>
            <w:proofErr w:type="spellStart"/>
            <w:r w:rsidRPr="00546B61">
              <w:rPr>
                <w:rFonts w:ascii="Times New Roman" w:hAnsi="Times New Roman" w:cs="Times New Roman"/>
                <w:sz w:val="24"/>
                <w:szCs w:val="24"/>
              </w:rPr>
              <w:t>Jazzway</w:t>
            </w:r>
            <w:proofErr w:type="spellEnd"/>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168</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3</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Светильник светодиодный  PPL SPEC1 OP 36w 4000K IP54 176-264V 595*595*40 </w:t>
            </w:r>
            <w:proofErr w:type="spellStart"/>
            <w:r w:rsidRPr="00546B61">
              <w:rPr>
                <w:rFonts w:ascii="Times New Roman" w:hAnsi="Times New Roman" w:cs="Times New Roman"/>
                <w:sz w:val="24"/>
                <w:szCs w:val="24"/>
              </w:rPr>
              <w:t>Jazzway</w:t>
            </w:r>
            <w:proofErr w:type="spellEnd"/>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15</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Светильник светодиодный  ЖКХ 24Вт 4000К 1800Лм IP65 270х93 круг белый типа PBH-PC-RA </w:t>
            </w:r>
            <w:proofErr w:type="spellStart"/>
            <w:r w:rsidRPr="00546B61">
              <w:rPr>
                <w:rFonts w:ascii="Times New Roman" w:hAnsi="Times New Roman" w:cs="Times New Roman"/>
                <w:sz w:val="24"/>
                <w:szCs w:val="24"/>
              </w:rPr>
              <w:t>Jazzway</w:t>
            </w:r>
            <w:proofErr w:type="spellEnd"/>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39</w:t>
            </w:r>
          </w:p>
        </w:tc>
        <w:tc>
          <w:tcPr>
            <w:tcW w:w="1276" w:type="dxa"/>
            <w:vMerge/>
            <w:tcBorders>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rPr>
          <w:trHeight w:val="251"/>
        </w:trPr>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lang w:val="en-US"/>
              </w:rPr>
            </w:pPr>
            <w:r w:rsidRPr="00546B61">
              <w:rPr>
                <w:rFonts w:ascii="Times New Roman" w:hAnsi="Times New Roman" w:cs="Times New Roman"/>
                <w:sz w:val="24"/>
                <w:szCs w:val="24"/>
              </w:rPr>
              <w:t>Монтаж накладных светильников</w:t>
            </w:r>
            <w:r w:rsidRPr="00546B61">
              <w:rPr>
                <w:rFonts w:ascii="Times New Roman" w:hAnsi="Times New Roman" w:cs="Times New Roman"/>
                <w:sz w:val="24"/>
                <w:szCs w:val="24"/>
                <w:lang w:val="en-US"/>
              </w:rPr>
              <w:t>:</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lang w:val="en-US"/>
              </w:rPr>
              <w:t>169</w:t>
            </w:r>
          </w:p>
        </w:tc>
        <w:tc>
          <w:tcPr>
            <w:tcW w:w="1276" w:type="dxa"/>
            <w:tcBorders>
              <w:top w:val="single" w:sz="4" w:space="0" w:color="auto"/>
              <w:left w:val="single" w:sz="4" w:space="0" w:color="auto"/>
              <w:right w:val="single" w:sz="4" w:space="0" w:color="auto"/>
            </w:tcBorders>
            <w:vAlign w:val="center"/>
          </w:tcPr>
          <w:p w:rsidR="005239E4" w:rsidRPr="00546B61" w:rsidRDefault="005239E4" w:rsidP="00780396">
            <w:pPr>
              <w:spacing w:after="0" w:line="240" w:lineRule="atLeast"/>
              <w:jc w:val="center"/>
              <w:rPr>
                <w:rFonts w:ascii="Times New Roman" w:hAnsi="Times New Roman" w:cs="Times New Roman"/>
                <w:sz w:val="18"/>
                <w:szCs w:val="24"/>
              </w:rPr>
            </w:pPr>
          </w:p>
        </w:tc>
      </w:tr>
      <w:tr w:rsidR="005239E4" w:rsidRPr="00546B61" w:rsidTr="00780396">
        <w:trPr>
          <w:trHeight w:val="251"/>
        </w:trPr>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Светильник светодиодный типа PWP-С5 PRO 1200 36w 4000K 3960Lm  IP65 </w:t>
            </w:r>
            <w:proofErr w:type="spellStart"/>
            <w:r w:rsidRPr="00546B61">
              <w:rPr>
                <w:rFonts w:ascii="Times New Roman" w:hAnsi="Times New Roman" w:cs="Times New Roman"/>
                <w:sz w:val="24"/>
                <w:szCs w:val="24"/>
              </w:rPr>
              <w:t>Jazzway</w:t>
            </w:r>
            <w:proofErr w:type="spellEnd"/>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140</w:t>
            </w:r>
          </w:p>
        </w:tc>
        <w:tc>
          <w:tcPr>
            <w:tcW w:w="1276" w:type="dxa"/>
            <w:vMerge w:val="restart"/>
            <w:tcBorders>
              <w:top w:val="single" w:sz="4" w:space="0" w:color="auto"/>
              <w:left w:val="single" w:sz="4" w:space="0" w:color="auto"/>
              <w:right w:val="single" w:sz="4" w:space="0" w:color="auto"/>
            </w:tcBorders>
            <w:vAlign w:val="center"/>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18"/>
                <w:szCs w:val="24"/>
              </w:rPr>
              <w:t xml:space="preserve">С креплением к поверхности </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6</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Светильника </w:t>
            </w:r>
            <w:proofErr w:type="gramStart"/>
            <w:r w:rsidRPr="00546B61">
              <w:rPr>
                <w:rFonts w:ascii="Times New Roman" w:hAnsi="Times New Roman" w:cs="Times New Roman"/>
                <w:sz w:val="24"/>
                <w:szCs w:val="24"/>
              </w:rPr>
              <w:t>светодиодный</w:t>
            </w:r>
            <w:proofErr w:type="gramEnd"/>
            <w:r w:rsidRPr="00546B61">
              <w:rPr>
                <w:rFonts w:ascii="Times New Roman" w:hAnsi="Times New Roman" w:cs="Times New Roman"/>
                <w:sz w:val="24"/>
                <w:szCs w:val="24"/>
              </w:rPr>
              <w:t xml:space="preserve">  </w:t>
            </w:r>
            <w:r w:rsidRPr="00546B61">
              <w:rPr>
                <w:rFonts w:ascii="Times New Roman" w:hAnsi="Times New Roman" w:cs="Times New Roman"/>
                <w:sz w:val="24"/>
                <w:szCs w:val="24"/>
                <w:lang w:val="en-US"/>
              </w:rPr>
              <w:t>PPL</w:t>
            </w:r>
            <w:r w:rsidRPr="00546B61">
              <w:rPr>
                <w:rFonts w:ascii="Times New Roman" w:hAnsi="Times New Roman" w:cs="Times New Roman"/>
                <w:sz w:val="24"/>
                <w:szCs w:val="24"/>
              </w:rPr>
              <w:t>1195/</w:t>
            </w:r>
            <w:r w:rsidRPr="00546B61">
              <w:rPr>
                <w:rFonts w:ascii="Times New Roman" w:hAnsi="Times New Roman" w:cs="Times New Roman"/>
                <w:sz w:val="24"/>
                <w:szCs w:val="24"/>
                <w:lang w:val="en-US"/>
              </w:rPr>
              <w:t>U</w:t>
            </w:r>
            <w:r w:rsidRPr="00546B61">
              <w:rPr>
                <w:rFonts w:ascii="Times New Roman" w:hAnsi="Times New Roman" w:cs="Times New Roman"/>
                <w:sz w:val="24"/>
                <w:szCs w:val="24"/>
              </w:rPr>
              <w:t xml:space="preserve"> 36</w:t>
            </w:r>
            <w:r w:rsidRPr="00546B61">
              <w:rPr>
                <w:rFonts w:ascii="Times New Roman" w:hAnsi="Times New Roman" w:cs="Times New Roman"/>
                <w:sz w:val="24"/>
                <w:szCs w:val="24"/>
                <w:lang w:val="en-US"/>
              </w:rPr>
              <w:t>w</w:t>
            </w:r>
            <w:r w:rsidRPr="00546B61">
              <w:rPr>
                <w:rFonts w:ascii="Times New Roman" w:hAnsi="Times New Roman" w:cs="Times New Roman"/>
                <w:sz w:val="24"/>
                <w:szCs w:val="24"/>
              </w:rPr>
              <w:t xml:space="preserve"> 4000</w:t>
            </w:r>
            <w:r w:rsidRPr="00546B61">
              <w:rPr>
                <w:rFonts w:ascii="Times New Roman" w:hAnsi="Times New Roman" w:cs="Times New Roman"/>
                <w:sz w:val="24"/>
                <w:szCs w:val="24"/>
                <w:lang w:val="en-US"/>
              </w:rPr>
              <w:t>K</w:t>
            </w:r>
            <w:r w:rsidRPr="00546B61">
              <w:rPr>
                <w:rFonts w:ascii="Times New Roman" w:hAnsi="Times New Roman" w:cs="Times New Roman"/>
                <w:sz w:val="24"/>
                <w:szCs w:val="24"/>
              </w:rPr>
              <w:t xml:space="preserve"> 3100</w:t>
            </w:r>
            <w:r w:rsidRPr="00546B61">
              <w:rPr>
                <w:rFonts w:ascii="Times New Roman" w:hAnsi="Times New Roman" w:cs="Times New Roman"/>
                <w:sz w:val="24"/>
                <w:szCs w:val="24"/>
                <w:lang w:val="en-US"/>
              </w:rPr>
              <w:t>Lm</w:t>
            </w:r>
            <w:r w:rsidRPr="00546B61">
              <w:rPr>
                <w:rFonts w:ascii="Times New Roman" w:hAnsi="Times New Roman" w:cs="Times New Roman"/>
                <w:sz w:val="24"/>
                <w:szCs w:val="24"/>
              </w:rPr>
              <w:t xml:space="preserve"> </w:t>
            </w:r>
            <w:r w:rsidRPr="00546B61">
              <w:rPr>
                <w:rFonts w:ascii="Times New Roman" w:hAnsi="Times New Roman" w:cs="Times New Roman"/>
                <w:sz w:val="24"/>
                <w:szCs w:val="24"/>
                <w:lang w:val="en-US"/>
              </w:rPr>
              <w:t>IP</w:t>
            </w:r>
            <w:r w:rsidRPr="00546B61">
              <w:rPr>
                <w:rFonts w:ascii="Times New Roman" w:hAnsi="Times New Roman" w:cs="Times New Roman"/>
                <w:sz w:val="24"/>
                <w:szCs w:val="24"/>
              </w:rPr>
              <w:t>40 (100</w:t>
            </w:r>
            <w:r w:rsidRPr="00546B61">
              <w:rPr>
                <w:rFonts w:ascii="Times New Roman" w:hAnsi="Times New Roman" w:cs="Times New Roman"/>
                <w:sz w:val="24"/>
                <w:szCs w:val="24"/>
                <w:lang w:val="en-US"/>
              </w:rPr>
              <w:t>mA</w:t>
            </w:r>
            <w:r w:rsidRPr="00546B61">
              <w:rPr>
                <w:rFonts w:ascii="Times New Roman" w:hAnsi="Times New Roman" w:cs="Times New Roman"/>
                <w:sz w:val="24"/>
                <w:szCs w:val="24"/>
              </w:rPr>
              <w:t xml:space="preserve"> 19мм) (</w:t>
            </w:r>
            <w:proofErr w:type="spellStart"/>
            <w:r w:rsidRPr="00546B61">
              <w:rPr>
                <w:rFonts w:ascii="Times New Roman" w:hAnsi="Times New Roman" w:cs="Times New Roman"/>
                <w:sz w:val="24"/>
                <w:szCs w:val="24"/>
              </w:rPr>
              <w:t>уп</w:t>
            </w:r>
            <w:proofErr w:type="spellEnd"/>
            <w:r w:rsidRPr="00546B61">
              <w:rPr>
                <w:rFonts w:ascii="Times New Roman" w:hAnsi="Times New Roman" w:cs="Times New Roman"/>
                <w:sz w:val="24"/>
                <w:szCs w:val="24"/>
              </w:rPr>
              <w:t xml:space="preserve">. 4*1шт) </w:t>
            </w:r>
            <w:proofErr w:type="spellStart"/>
            <w:r w:rsidRPr="00546B61">
              <w:rPr>
                <w:rFonts w:ascii="Times New Roman" w:hAnsi="Times New Roman" w:cs="Times New Roman"/>
                <w:sz w:val="24"/>
                <w:szCs w:val="24"/>
                <w:lang w:val="en-US"/>
              </w:rPr>
              <w:t>Jazzway</w:t>
            </w:r>
            <w:proofErr w:type="spellEnd"/>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10</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7</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Светильника светодиодный ЖКХ 18Вт 4000К 1350Лм IP65 круг 210х50 белый типа  PBH-PC2-RA 18W (компакт) </w:t>
            </w:r>
            <w:proofErr w:type="spellStart"/>
            <w:r w:rsidRPr="00546B61">
              <w:rPr>
                <w:rFonts w:ascii="Times New Roman" w:hAnsi="Times New Roman" w:cs="Times New Roman"/>
                <w:sz w:val="24"/>
                <w:szCs w:val="24"/>
              </w:rPr>
              <w:t>JazzWay</w:t>
            </w:r>
            <w:proofErr w:type="spellEnd"/>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19</w:t>
            </w:r>
          </w:p>
        </w:tc>
        <w:tc>
          <w:tcPr>
            <w:tcW w:w="1276" w:type="dxa"/>
            <w:vMerge/>
            <w:tcBorders>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8</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Пробивка в кирпичных стенах гнезд размером: до 130х130 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180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9</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выключателей: одноклавишных утопленного типа при скрытой проводке, с установкой коробок:</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175</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10</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Монтаж выключателей: одноклавишных </w:t>
            </w:r>
            <w:proofErr w:type="spellStart"/>
            <w:r w:rsidRPr="00546B61">
              <w:rPr>
                <w:rFonts w:ascii="Times New Roman" w:hAnsi="Times New Roman" w:cs="Times New Roman"/>
                <w:sz w:val="24"/>
                <w:szCs w:val="24"/>
              </w:rPr>
              <w:t>неутопленного</w:t>
            </w:r>
            <w:proofErr w:type="spellEnd"/>
            <w:r w:rsidRPr="00546B61">
              <w:rPr>
                <w:rFonts w:ascii="Times New Roman" w:hAnsi="Times New Roman" w:cs="Times New Roman"/>
                <w:sz w:val="24"/>
                <w:szCs w:val="24"/>
              </w:rPr>
              <w:t xml:space="preserve"> типа при открытой проводке: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center"/>
              <w:rPr>
                <w:rFonts w:ascii="Times New Roman" w:hAnsi="Times New Roman" w:cs="Times New Roman"/>
                <w:sz w:val="20"/>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12</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Монтаж коробок пластиковых FS с кабельными вводами и </w:t>
            </w:r>
            <w:proofErr w:type="spellStart"/>
            <w:r w:rsidRPr="00546B61">
              <w:rPr>
                <w:rFonts w:ascii="Times New Roman" w:hAnsi="Times New Roman" w:cs="Times New Roman"/>
                <w:sz w:val="24"/>
                <w:szCs w:val="24"/>
              </w:rPr>
              <w:t>клеммниками</w:t>
            </w:r>
            <w:proofErr w:type="spellEnd"/>
            <w:r w:rsidRPr="00546B61">
              <w:rPr>
                <w:rFonts w:ascii="Times New Roman" w:hAnsi="Times New Roman" w:cs="Times New Roman"/>
                <w:sz w:val="24"/>
                <w:szCs w:val="24"/>
              </w:rPr>
              <w:t xml:space="preserve"> IP55 100х100х50мм (FSB11404) FSB11404 DKC</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140</w:t>
            </w:r>
          </w:p>
        </w:tc>
        <w:tc>
          <w:tcPr>
            <w:tcW w:w="1276"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rPr>
                <w:rFonts w:ascii="Times New Roman" w:hAnsi="Times New Roman" w:cs="Times New Roman"/>
                <w:sz w:val="20"/>
                <w:szCs w:val="20"/>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13</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Монтаж коробки </w:t>
            </w:r>
            <w:proofErr w:type="spellStart"/>
            <w:r w:rsidRPr="00546B61">
              <w:rPr>
                <w:rFonts w:ascii="Times New Roman" w:hAnsi="Times New Roman" w:cs="Times New Roman"/>
                <w:sz w:val="24"/>
                <w:szCs w:val="24"/>
              </w:rPr>
              <w:t>распаячные</w:t>
            </w:r>
            <w:proofErr w:type="spellEnd"/>
            <w:r w:rsidRPr="00546B61">
              <w:rPr>
                <w:rFonts w:ascii="Times New Roman" w:hAnsi="Times New Roman" w:cs="Times New Roman"/>
                <w:sz w:val="24"/>
                <w:szCs w:val="24"/>
              </w:rPr>
              <w:t xml:space="preserve"> КМ41004 d80x40мм для твердых стен (с крышкой) IEK с пробивкой гнезд</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430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Монтаж коробки </w:t>
            </w:r>
            <w:proofErr w:type="spellStart"/>
            <w:r w:rsidRPr="00546B61">
              <w:rPr>
                <w:rFonts w:ascii="Times New Roman" w:hAnsi="Times New Roman" w:cs="Times New Roman"/>
                <w:sz w:val="24"/>
                <w:szCs w:val="24"/>
              </w:rPr>
              <w:t>распаячные</w:t>
            </w:r>
            <w:proofErr w:type="spellEnd"/>
            <w:r w:rsidRPr="00546B61">
              <w:rPr>
                <w:rFonts w:ascii="Times New Roman" w:hAnsi="Times New Roman" w:cs="Times New Roman"/>
                <w:sz w:val="24"/>
                <w:szCs w:val="24"/>
              </w:rPr>
              <w:t xml:space="preserve"> КМ41234 для открытой проводки 100х100х50мм IP55 (RAL 7035, 6 </w:t>
            </w:r>
            <w:proofErr w:type="spellStart"/>
            <w:r w:rsidRPr="00546B61">
              <w:rPr>
                <w:rFonts w:ascii="Times New Roman" w:hAnsi="Times New Roman" w:cs="Times New Roman"/>
                <w:sz w:val="24"/>
                <w:szCs w:val="24"/>
              </w:rPr>
              <w:t>гермовводов</w:t>
            </w:r>
            <w:proofErr w:type="spellEnd"/>
            <w:r w:rsidRPr="00546B61">
              <w:rPr>
                <w:rFonts w:ascii="Times New Roman" w:hAnsi="Times New Roman" w:cs="Times New Roman"/>
                <w:sz w:val="24"/>
                <w:szCs w:val="24"/>
              </w:rPr>
              <w:t>) IEK с креплением к стене дюбель гвоздями</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440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кабеля силового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А)-LS 3х1,5 ОК 0,66кВ в гофре д. 25 мм с установкой бирок</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3780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r w:rsidRPr="00546B61">
              <w:rPr>
                <w:rFonts w:ascii="Times New Roman" w:hAnsi="Times New Roman" w:cs="Times New Roman"/>
                <w:szCs w:val="24"/>
              </w:rPr>
              <w:t>Кабель давальческий – 3000 м</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16</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трубы гофрированной для прокладки кабеля Д.25мм с установкой клипс через каждые 300мм.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 xml:space="preserve">5620 </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Cs w:val="24"/>
              </w:rPr>
            </w:pPr>
            <w:r w:rsidRPr="00546B61">
              <w:rPr>
                <w:rFonts w:ascii="Times New Roman" w:hAnsi="Times New Roman" w:cs="Times New Roman"/>
                <w:sz w:val="20"/>
                <w:szCs w:val="24"/>
              </w:rPr>
              <w:t>(3300+2320)</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трубы гофрированной для прокладки кабеля Д.32мм с установкой клипс через каждые 300мм.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Cs w:val="24"/>
              </w:rPr>
            </w:pPr>
            <w:r w:rsidRPr="00546B61">
              <w:rPr>
                <w:rFonts w:ascii="Times New Roman" w:hAnsi="Times New Roman" w:cs="Times New Roman"/>
                <w:sz w:val="20"/>
                <w:szCs w:val="24"/>
              </w:rPr>
              <w:t>(100+170)</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17</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pStyle w:val="af8"/>
              <w:rPr>
                <w:rFonts w:ascii="Times New Roman" w:hAnsi="Times New Roman" w:cs="Times New Roman"/>
                <w:sz w:val="24"/>
                <w:szCs w:val="24"/>
              </w:rPr>
            </w:pPr>
            <w:r w:rsidRPr="00546B61">
              <w:rPr>
                <w:rFonts w:ascii="Times New Roman" w:hAnsi="Times New Roman" w:cs="Times New Roman"/>
                <w:sz w:val="24"/>
                <w:szCs w:val="24"/>
              </w:rPr>
              <w:t>Монтаж кабеля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А)-LS 5x4 ок-0.66 (N, PE) в гофре Д.32 с установкой бирок</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18</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pStyle w:val="af8"/>
              <w:rPr>
                <w:rFonts w:ascii="Times New Roman" w:hAnsi="Times New Roman" w:cs="Times New Roman"/>
                <w:sz w:val="24"/>
                <w:szCs w:val="24"/>
              </w:rPr>
            </w:pPr>
            <w:r w:rsidRPr="00546B61">
              <w:rPr>
                <w:rFonts w:ascii="Times New Roman" w:hAnsi="Times New Roman" w:cs="Times New Roman"/>
                <w:sz w:val="24"/>
                <w:szCs w:val="24"/>
              </w:rPr>
              <w:t>Монтаж кабеля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А)-FRLS 3х1.5 ОК 0.66кВ в гофре Д.25 с установкой бирок</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2320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rPr>
          <w:trHeight w:val="343"/>
        </w:trPr>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19</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pStyle w:val="af8"/>
              <w:rPr>
                <w:rFonts w:ascii="Times New Roman" w:hAnsi="Times New Roman" w:cs="Times New Roman"/>
                <w:sz w:val="24"/>
                <w:szCs w:val="24"/>
              </w:rPr>
            </w:pPr>
            <w:r w:rsidRPr="00546B61">
              <w:rPr>
                <w:rFonts w:ascii="Times New Roman" w:hAnsi="Times New Roman" w:cs="Times New Roman"/>
                <w:sz w:val="24"/>
                <w:szCs w:val="24"/>
              </w:rPr>
              <w:t>Монтаж кабеля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А)-FRLS 5х4 в гофре Д.32 с установкой бирок</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170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20</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pStyle w:val="af8"/>
              <w:rPr>
                <w:rFonts w:ascii="Times New Roman" w:hAnsi="Times New Roman" w:cs="Times New Roman"/>
                <w:sz w:val="24"/>
                <w:szCs w:val="24"/>
              </w:rPr>
            </w:pPr>
            <w:r w:rsidRPr="00546B61">
              <w:rPr>
                <w:rFonts w:ascii="Times New Roman" w:hAnsi="Times New Roman" w:cs="Times New Roman"/>
                <w:sz w:val="24"/>
                <w:szCs w:val="24"/>
              </w:rPr>
              <w:t>Монтаж лотка металлического перфорированного с креплением к стене и потолку 200</w:t>
            </w:r>
            <w:r w:rsidRPr="00546B61">
              <w:rPr>
                <w:rFonts w:ascii="Times New Roman" w:hAnsi="Times New Roman" w:cs="Times New Roman"/>
                <w:sz w:val="24"/>
                <w:szCs w:val="24"/>
                <w:lang w:val="en-US"/>
              </w:rPr>
              <w:t>x</w:t>
            </w:r>
            <w:r w:rsidRPr="00546B61">
              <w:rPr>
                <w:rFonts w:ascii="Times New Roman" w:hAnsi="Times New Roman" w:cs="Times New Roman"/>
                <w:sz w:val="24"/>
                <w:szCs w:val="24"/>
              </w:rPr>
              <w:t>100</w:t>
            </w:r>
            <w:r w:rsidRPr="00546B61">
              <w:rPr>
                <w:rFonts w:ascii="Times New Roman" w:hAnsi="Times New Roman" w:cs="Times New Roman"/>
                <w:sz w:val="24"/>
                <w:szCs w:val="24"/>
                <w:lang w:val="en-US"/>
              </w:rPr>
              <w:t>x</w:t>
            </w:r>
            <w:r w:rsidRPr="00546B61">
              <w:rPr>
                <w:rFonts w:ascii="Times New Roman" w:hAnsi="Times New Roman" w:cs="Times New Roman"/>
                <w:sz w:val="24"/>
                <w:szCs w:val="24"/>
              </w:rPr>
              <w:t>3000</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216</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21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pStyle w:val="af8"/>
              <w:rPr>
                <w:rFonts w:ascii="Times New Roman" w:hAnsi="Times New Roman" w:cs="Times New Roman"/>
                <w:sz w:val="24"/>
                <w:szCs w:val="24"/>
              </w:rPr>
            </w:pPr>
            <w:r w:rsidRPr="00546B61">
              <w:rPr>
                <w:rFonts w:ascii="Times New Roman" w:hAnsi="Times New Roman" w:cs="Times New Roman"/>
                <w:sz w:val="24"/>
                <w:szCs w:val="24"/>
              </w:rPr>
              <w:t>Монтаж трубы стальной по установленным конструкциям, по стенам с креплением скобами, диаметр: до 25 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120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0"/>
                <w:szCs w:val="24"/>
              </w:rPr>
            </w:pPr>
            <w:r w:rsidRPr="00546B61">
              <w:rPr>
                <w:rFonts w:ascii="Times New Roman" w:hAnsi="Times New Roman" w:cs="Times New Roman"/>
                <w:sz w:val="18"/>
                <w:szCs w:val="24"/>
              </w:rPr>
              <w:t>Труба давальческая</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22</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pStyle w:val="af8"/>
              <w:rPr>
                <w:rFonts w:ascii="Times New Roman" w:hAnsi="Times New Roman" w:cs="Times New Roman"/>
                <w:sz w:val="24"/>
                <w:szCs w:val="24"/>
              </w:rPr>
            </w:pPr>
            <w:r w:rsidRPr="00546B61">
              <w:rPr>
                <w:rFonts w:ascii="Times New Roman" w:hAnsi="Times New Roman" w:cs="Times New Roman"/>
                <w:sz w:val="24"/>
                <w:szCs w:val="24"/>
              </w:rPr>
              <w:t>Пробивка в кирпичных стенах отверстий круглых диаметром: до 50 мм при толщине стен до 25 см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316</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23</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pStyle w:val="af8"/>
              <w:rPr>
                <w:rFonts w:ascii="Times New Roman" w:hAnsi="Times New Roman" w:cs="Times New Roman"/>
                <w:sz w:val="24"/>
                <w:szCs w:val="24"/>
              </w:rPr>
            </w:pPr>
            <w:r w:rsidRPr="00546B61">
              <w:rPr>
                <w:rFonts w:ascii="Times New Roman" w:hAnsi="Times New Roman" w:cs="Times New Roman"/>
                <w:sz w:val="24"/>
                <w:szCs w:val="24"/>
              </w:rPr>
              <w:t>Пробивка в кирпичных стенах гнезд размером: до 130х130 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pStyle w:val="af8"/>
              <w:rPr>
                <w:rFonts w:ascii="Times New Roman" w:hAnsi="Times New Roman" w:cs="Times New Roman"/>
                <w:b/>
                <w:sz w:val="24"/>
                <w:szCs w:val="24"/>
              </w:rPr>
            </w:pPr>
            <w:r w:rsidRPr="00546B61">
              <w:rPr>
                <w:rFonts w:ascii="Times New Roman" w:hAnsi="Times New Roman" w:cs="Times New Roman"/>
                <w:b/>
                <w:sz w:val="24"/>
                <w:szCs w:val="24"/>
              </w:rPr>
              <w:t xml:space="preserve">Раздел 2.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24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pStyle w:val="af8"/>
              <w:rPr>
                <w:rFonts w:ascii="Times New Roman" w:hAnsi="Times New Roman" w:cs="Times New Roman"/>
                <w:sz w:val="24"/>
                <w:szCs w:val="24"/>
              </w:rPr>
            </w:pPr>
            <w:r w:rsidRPr="00546B61">
              <w:rPr>
                <w:rFonts w:ascii="Times New Roman" w:hAnsi="Times New Roman" w:cs="Times New Roman"/>
                <w:sz w:val="24"/>
                <w:szCs w:val="24"/>
              </w:rPr>
              <w:t>Монтаж распределительного пункта (шкаф), устанавливаемого: на полу, высота и ширина до 1700х1100 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25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pStyle w:val="af8"/>
              <w:rPr>
                <w:rFonts w:ascii="Times New Roman" w:hAnsi="Times New Roman" w:cs="Times New Roman"/>
                <w:sz w:val="24"/>
                <w:szCs w:val="24"/>
              </w:rPr>
            </w:pPr>
            <w:r w:rsidRPr="00546B61">
              <w:rPr>
                <w:rFonts w:ascii="Times New Roman" w:hAnsi="Times New Roman" w:cs="Times New Roman"/>
                <w:sz w:val="24"/>
                <w:szCs w:val="24"/>
              </w:rPr>
              <w:t>ВРУ</w:t>
            </w:r>
            <w:proofErr w:type="gramStart"/>
            <w:r w:rsidRPr="00546B61">
              <w:rPr>
                <w:rFonts w:ascii="Times New Roman" w:hAnsi="Times New Roman" w:cs="Times New Roman"/>
                <w:sz w:val="24"/>
                <w:szCs w:val="24"/>
              </w:rPr>
              <w:t>1</w:t>
            </w:r>
            <w:proofErr w:type="gramEnd"/>
            <w:r w:rsidRPr="00546B61">
              <w:rPr>
                <w:rFonts w:ascii="Times New Roman"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26</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ВРУ</w:t>
            </w:r>
            <w:proofErr w:type="gramStart"/>
            <w:r w:rsidRPr="00546B61">
              <w:rPr>
                <w:rFonts w:ascii="Times New Roman" w:hAnsi="Times New Roman" w:cs="Times New Roman"/>
                <w:sz w:val="24"/>
                <w:szCs w:val="24"/>
              </w:rPr>
              <w:t>2</w:t>
            </w:r>
            <w:proofErr w:type="gramEnd"/>
            <w:r w:rsidRPr="00546B61">
              <w:rPr>
                <w:rFonts w:ascii="Times New Roman"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27</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ВРУ3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28</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щита открытого исполнения, 800</w:t>
            </w:r>
            <w:r w:rsidRPr="00546B61">
              <w:rPr>
                <w:rFonts w:ascii="Times New Roman" w:hAnsi="Times New Roman" w:cs="Times New Roman"/>
                <w:sz w:val="24"/>
                <w:szCs w:val="24"/>
                <w:lang w:val="en-US"/>
              </w:rPr>
              <w:t>x</w:t>
            </w:r>
            <w:r w:rsidRPr="00546B61">
              <w:rPr>
                <w:rFonts w:ascii="Times New Roman" w:hAnsi="Times New Roman" w:cs="Times New Roman"/>
                <w:sz w:val="24"/>
                <w:szCs w:val="24"/>
              </w:rPr>
              <w:t>1400</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29</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ППУ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tabs>
                <w:tab w:val="center" w:pos="246"/>
              </w:tabs>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30</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Монтаж блока управления шкафного исполнения или распределительного пункта (шкаф), устанавливаемого: на </w:t>
            </w:r>
            <w:r w:rsidRPr="00546B61">
              <w:rPr>
                <w:rFonts w:ascii="Times New Roman" w:hAnsi="Times New Roman" w:cs="Times New Roman"/>
                <w:sz w:val="24"/>
                <w:szCs w:val="24"/>
              </w:rPr>
              <w:lastRenderedPageBreak/>
              <w:t>стене, высота и ширина до 1200х1000 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rPr>
          <w:trHeight w:val="299"/>
        </w:trPr>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lastRenderedPageBreak/>
              <w:t>31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4"/>
              </w:rPr>
            </w:pPr>
            <w:r w:rsidRPr="00546B61">
              <w:rPr>
                <w:rFonts w:ascii="Times New Roman" w:hAnsi="Times New Roman" w:cs="Times New Roman"/>
                <w:sz w:val="24"/>
                <w:szCs w:val="24"/>
              </w:rPr>
              <w:t xml:space="preserve">ЩС-2.1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32</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4"/>
              </w:rPr>
            </w:pPr>
            <w:r w:rsidRPr="00546B61">
              <w:rPr>
                <w:rFonts w:ascii="Times New Roman" w:hAnsi="Times New Roman" w:cs="Times New Roman"/>
                <w:sz w:val="24"/>
                <w:szCs w:val="24"/>
              </w:rPr>
              <w:t xml:space="preserve">ЩС-2.2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33</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4"/>
              </w:rPr>
            </w:pPr>
            <w:r w:rsidRPr="00546B61">
              <w:rPr>
                <w:rFonts w:ascii="Times New Roman" w:hAnsi="Times New Roman" w:cs="Times New Roman"/>
                <w:sz w:val="24"/>
                <w:szCs w:val="24"/>
              </w:rPr>
              <w:t xml:space="preserve">ЩС-2.3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34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4"/>
              </w:rPr>
            </w:pPr>
            <w:r w:rsidRPr="00546B61">
              <w:rPr>
                <w:rFonts w:ascii="Times New Roman" w:hAnsi="Times New Roman" w:cs="Times New Roman"/>
                <w:sz w:val="24"/>
                <w:szCs w:val="24"/>
              </w:rPr>
              <w:t xml:space="preserve">ЩС 1.1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35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4"/>
              </w:rPr>
            </w:pPr>
            <w:r w:rsidRPr="00546B61">
              <w:rPr>
                <w:rFonts w:ascii="Times New Roman" w:hAnsi="Times New Roman" w:cs="Times New Roman"/>
                <w:sz w:val="24"/>
                <w:szCs w:val="24"/>
              </w:rPr>
              <w:t xml:space="preserve">ЩС-1.2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36</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4"/>
              </w:rPr>
            </w:pPr>
            <w:r w:rsidRPr="00546B61">
              <w:rPr>
                <w:rFonts w:ascii="Times New Roman" w:hAnsi="Times New Roman" w:cs="Times New Roman"/>
                <w:sz w:val="24"/>
                <w:szCs w:val="24"/>
              </w:rPr>
              <w:t xml:space="preserve">ЩС-1.3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37</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0"/>
              </w:rPr>
            </w:pPr>
            <w:r w:rsidRPr="00546B61">
              <w:rPr>
                <w:rFonts w:ascii="Times New Roman" w:hAnsi="Times New Roman" w:cs="Times New Roman"/>
                <w:sz w:val="24"/>
                <w:szCs w:val="20"/>
              </w:rPr>
              <w:t>ЩВ-1</w:t>
            </w:r>
            <w:r w:rsidRPr="00546B61">
              <w:rPr>
                <w:rFonts w:ascii="Times New Roman"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38</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0"/>
              </w:rPr>
            </w:pPr>
            <w:r w:rsidRPr="00546B61">
              <w:rPr>
                <w:rFonts w:ascii="Times New Roman" w:hAnsi="Times New Roman" w:cs="Times New Roman"/>
                <w:sz w:val="24"/>
                <w:szCs w:val="20"/>
              </w:rPr>
              <w:t>ЩВ-2</w:t>
            </w:r>
            <w:r w:rsidRPr="00546B61">
              <w:rPr>
                <w:rFonts w:ascii="Times New Roman" w:hAnsi="Times New Roman" w:cs="Times New Roman"/>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rPr>
          <w:trHeight w:val="188"/>
        </w:trPr>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38.1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ЩХ-1</w:t>
            </w:r>
          </w:p>
        </w:tc>
        <w:tc>
          <w:tcPr>
            <w:tcW w:w="708"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color w:val="FF0000"/>
                <w:sz w:val="24"/>
                <w:szCs w:val="24"/>
              </w:rPr>
            </w:pPr>
          </w:p>
        </w:tc>
      </w:tr>
      <w:tr w:rsidR="005239E4" w:rsidRPr="00546B61" w:rsidTr="00780396">
        <w:trPr>
          <w:trHeight w:val="188"/>
        </w:trPr>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39</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блока управления шкафного исполнения или распределительного пункта (шкаф), устанавливаемого: на стене, высота и ширина до 600х600 мм</w:t>
            </w:r>
          </w:p>
        </w:tc>
        <w:tc>
          <w:tcPr>
            <w:tcW w:w="708"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rPr>
          <w:trHeight w:val="624"/>
        </w:trPr>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40</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4"/>
              </w:rPr>
            </w:pPr>
            <w:r w:rsidRPr="00546B61">
              <w:rPr>
                <w:rFonts w:ascii="Times New Roman" w:hAnsi="Times New Roman" w:cs="Times New Roman"/>
                <w:sz w:val="24"/>
                <w:szCs w:val="24"/>
              </w:rPr>
              <w:t xml:space="preserve">ЩАО-1.1; ЩАО-1.2; ЩО-1.1; ЩО-1.2 </w:t>
            </w:r>
          </w:p>
        </w:tc>
        <w:tc>
          <w:tcPr>
            <w:tcW w:w="708"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rPr>
          <w:trHeight w:val="188"/>
        </w:trPr>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41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4"/>
              </w:rPr>
            </w:pPr>
            <w:r w:rsidRPr="00546B61">
              <w:rPr>
                <w:rFonts w:ascii="Times New Roman" w:hAnsi="Times New Roman" w:cs="Times New Roman"/>
                <w:sz w:val="24"/>
                <w:szCs w:val="24"/>
              </w:rPr>
              <w:t>ЩАО-2.1; ЩО-2.1</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42</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4"/>
              </w:rPr>
            </w:pPr>
            <w:r w:rsidRPr="00546B61">
              <w:rPr>
                <w:rFonts w:ascii="Times New Roman" w:hAnsi="Times New Roman" w:cs="Times New Roman"/>
                <w:sz w:val="24"/>
                <w:szCs w:val="24"/>
              </w:rPr>
              <w:t>ЩАО-2.2; ЩО-2.2</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43</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rPr>
                <w:rFonts w:ascii="Times New Roman" w:hAnsi="Times New Roman" w:cs="Times New Roman"/>
                <w:sz w:val="24"/>
                <w:szCs w:val="24"/>
              </w:rPr>
            </w:pPr>
            <w:r w:rsidRPr="00546B61">
              <w:rPr>
                <w:rFonts w:ascii="Times New Roman" w:hAnsi="Times New Roman" w:cs="Times New Roman"/>
                <w:sz w:val="24"/>
                <w:szCs w:val="24"/>
              </w:rPr>
              <w:t>Монтаж АВР</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44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розетки двойной накладной влагозащищенной DIS5706407</w:t>
            </w:r>
          </w:p>
        </w:tc>
        <w:tc>
          <w:tcPr>
            <w:tcW w:w="708"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109</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45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розетки штепсельной: утопленного типа при скрытой проводке с установкой рамок 2-х местных</w:t>
            </w:r>
          </w:p>
        </w:tc>
        <w:tc>
          <w:tcPr>
            <w:tcW w:w="708"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46</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Монтаж коробок пластиковых FS с кабельными вводами и </w:t>
            </w:r>
            <w:proofErr w:type="spellStart"/>
            <w:r w:rsidRPr="00546B61">
              <w:rPr>
                <w:rFonts w:ascii="Times New Roman" w:hAnsi="Times New Roman" w:cs="Times New Roman"/>
                <w:sz w:val="24"/>
                <w:szCs w:val="24"/>
              </w:rPr>
              <w:t>клеммниками</w:t>
            </w:r>
            <w:proofErr w:type="spellEnd"/>
            <w:r w:rsidRPr="00546B61">
              <w:rPr>
                <w:rFonts w:ascii="Times New Roman" w:hAnsi="Times New Roman" w:cs="Times New Roman"/>
                <w:sz w:val="24"/>
                <w:szCs w:val="24"/>
              </w:rPr>
              <w:t xml:space="preserve"> IP55 100х100х50мм (FSB11404)</w:t>
            </w:r>
          </w:p>
        </w:tc>
        <w:tc>
          <w:tcPr>
            <w:tcW w:w="708"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47</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разъемов штепсельных с разделкой и включением экранированного кабеля, сечение жилы до 1 мм</w:t>
            </w:r>
            <w:proofErr w:type="gramStart"/>
            <w:r w:rsidRPr="00546B61">
              <w:rPr>
                <w:rFonts w:ascii="Times New Roman" w:hAnsi="Times New Roman" w:cs="Times New Roman"/>
                <w:sz w:val="24"/>
                <w:szCs w:val="24"/>
              </w:rPr>
              <w:t>2</w:t>
            </w:r>
            <w:proofErr w:type="gramEnd"/>
            <w:r w:rsidRPr="00546B61">
              <w:rPr>
                <w:rFonts w:ascii="Times New Roman" w:hAnsi="Times New Roman" w:cs="Times New Roman"/>
                <w:sz w:val="24"/>
                <w:szCs w:val="24"/>
              </w:rPr>
              <w:t>,с количеством подключаемых жил: 14 шт.</w:t>
            </w:r>
          </w:p>
        </w:tc>
        <w:tc>
          <w:tcPr>
            <w:tcW w:w="708"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48</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кабеля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А)-LS    3</w:t>
            </w:r>
            <w:r w:rsidRPr="00546B61">
              <w:rPr>
                <w:rFonts w:ascii="Times New Roman" w:hAnsi="Times New Roman" w:cs="Times New Roman"/>
                <w:sz w:val="24"/>
                <w:szCs w:val="24"/>
                <w:lang w:val="en-US"/>
              </w:rPr>
              <w:t>x</w:t>
            </w:r>
            <w:r w:rsidRPr="00546B61">
              <w:rPr>
                <w:rFonts w:ascii="Times New Roman" w:hAnsi="Times New Roman" w:cs="Times New Roman"/>
                <w:sz w:val="24"/>
                <w:szCs w:val="24"/>
              </w:rPr>
              <w:t xml:space="preserve">2,5 </w:t>
            </w:r>
            <w:proofErr w:type="spellStart"/>
            <w:r w:rsidRPr="00546B61">
              <w:rPr>
                <w:rFonts w:ascii="Times New Roman" w:hAnsi="Times New Roman" w:cs="Times New Roman"/>
                <w:sz w:val="24"/>
                <w:szCs w:val="24"/>
              </w:rPr>
              <w:t>ок</w:t>
            </w:r>
            <w:proofErr w:type="spellEnd"/>
            <w:r w:rsidRPr="00546B61">
              <w:rPr>
                <w:rFonts w:ascii="Times New Roman" w:hAnsi="Times New Roman" w:cs="Times New Roman"/>
                <w:sz w:val="24"/>
                <w:szCs w:val="24"/>
              </w:rPr>
              <w:t xml:space="preserve"> -0,66   в гофре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2532</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color w:val="FF0000"/>
                <w:sz w:val="24"/>
                <w:szCs w:val="24"/>
              </w:rPr>
            </w:pPr>
            <w:r w:rsidRPr="00546B61">
              <w:rPr>
                <w:rFonts w:ascii="Times New Roman" w:hAnsi="Times New Roman" w:cs="Times New Roman"/>
                <w:sz w:val="20"/>
                <w:szCs w:val="24"/>
              </w:rPr>
              <w:t>(L=2000м - материал давальческий)</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50</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 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А)-LS 3х4 ОК 0,66кВ в гофре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51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 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А)-LS 3х10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42</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52</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 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А)-LS 5</w:t>
            </w:r>
            <w:r w:rsidRPr="00546B61">
              <w:rPr>
                <w:rFonts w:ascii="Times New Roman" w:hAnsi="Times New Roman" w:cs="Times New Roman"/>
                <w:sz w:val="24"/>
                <w:szCs w:val="24"/>
                <w:lang w:val="en-US"/>
              </w:rPr>
              <w:t>x</w:t>
            </w:r>
            <w:r w:rsidRPr="00546B61">
              <w:rPr>
                <w:rFonts w:ascii="Times New Roman" w:hAnsi="Times New Roman" w:cs="Times New Roman"/>
                <w:sz w:val="24"/>
                <w:szCs w:val="24"/>
              </w:rPr>
              <w:t>2,5 в трубе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932</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53</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А)-LS 5x4 в трубе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257</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54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А)-LS 5х6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305</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55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А)-LS 5х10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400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56</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А)-LS 5х16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57</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ВВГнг(A)-LS 5</w:t>
            </w:r>
            <w:r w:rsidRPr="00546B61">
              <w:rPr>
                <w:rFonts w:ascii="Times New Roman" w:hAnsi="Times New Roman" w:cs="Times New Roman"/>
                <w:sz w:val="24"/>
                <w:szCs w:val="24"/>
                <w:lang w:val="en-US"/>
              </w:rPr>
              <w:t>x</w:t>
            </w:r>
            <w:r w:rsidRPr="00546B61">
              <w:rPr>
                <w:rFonts w:ascii="Times New Roman" w:hAnsi="Times New Roman" w:cs="Times New Roman"/>
                <w:sz w:val="24"/>
                <w:szCs w:val="24"/>
              </w:rPr>
              <w:t>25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58</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А)-LS 5х35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59</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А)-FRLS 3х2.5 в трубе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60</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А)-FRLS 5х2,5 в трубе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61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А)-FRLS 5х4 в трубе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145</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62</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А)-FRLS 5х6 в трубе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63</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А)-FRLS 5х10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420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64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кабель  ВВГн</w:t>
            </w:r>
            <w:proofErr w:type="gramStart"/>
            <w:r w:rsidRPr="00546B61">
              <w:rPr>
                <w:rFonts w:ascii="Times New Roman" w:hAnsi="Times New Roman" w:cs="Times New Roman"/>
                <w:sz w:val="24"/>
                <w:szCs w:val="24"/>
              </w:rPr>
              <w:t>г(</w:t>
            </w:r>
            <w:proofErr w:type="gramEnd"/>
            <w:r w:rsidRPr="00546B61">
              <w:rPr>
                <w:rFonts w:ascii="Times New Roman" w:hAnsi="Times New Roman" w:cs="Times New Roman"/>
                <w:sz w:val="24"/>
                <w:szCs w:val="24"/>
              </w:rPr>
              <w:t>А)-FRLS 5х120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65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кабель  </w:t>
            </w:r>
            <w:proofErr w:type="spellStart"/>
            <w:r w:rsidRPr="00546B61">
              <w:rPr>
                <w:rFonts w:ascii="Times New Roman" w:hAnsi="Times New Roman" w:cs="Times New Roman"/>
                <w:sz w:val="24"/>
                <w:szCs w:val="24"/>
              </w:rPr>
              <w:t>АВВГн</w:t>
            </w:r>
            <w:proofErr w:type="gramStart"/>
            <w:r w:rsidRPr="00546B61">
              <w:rPr>
                <w:rFonts w:ascii="Times New Roman" w:hAnsi="Times New Roman" w:cs="Times New Roman"/>
                <w:sz w:val="24"/>
                <w:szCs w:val="24"/>
              </w:rPr>
              <w:t>г</w:t>
            </w:r>
            <w:proofErr w:type="spellEnd"/>
            <w:r w:rsidRPr="00546B61">
              <w:rPr>
                <w:rFonts w:ascii="Times New Roman" w:hAnsi="Times New Roman" w:cs="Times New Roman"/>
                <w:sz w:val="24"/>
                <w:szCs w:val="24"/>
              </w:rPr>
              <w:t>(</w:t>
            </w:r>
            <w:proofErr w:type="gramEnd"/>
            <w:r w:rsidRPr="00546B61">
              <w:rPr>
                <w:rFonts w:ascii="Times New Roman" w:hAnsi="Times New Roman" w:cs="Times New Roman"/>
                <w:sz w:val="24"/>
                <w:szCs w:val="24"/>
              </w:rPr>
              <w:t>А)-LS 4</w:t>
            </w:r>
            <w:r w:rsidRPr="00546B61">
              <w:rPr>
                <w:rFonts w:ascii="Times New Roman" w:hAnsi="Times New Roman" w:cs="Times New Roman"/>
                <w:sz w:val="24"/>
                <w:szCs w:val="24"/>
                <w:lang w:val="en-US"/>
              </w:rPr>
              <w:t>x</w:t>
            </w:r>
            <w:r w:rsidRPr="00546B61">
              <w:rPr>
                <w:rFonts w:ascii="Times New Roman" w:hAnsi="Times New Roman" w:cs="Times New Roman"/>
                <w:sz w:val="24"/>
                <w:szCs w:val="24"/>
              </w:rPr>
              <w:t>95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85</w:t>
            </w:r>
          </w:p>
        </w:tc>
        <w:tc>
          <w:tcPr>
            <w:tcW w:w="1276" w:type="dxa"/>
            <w:vMerge w:val="restart"/>
            <w:tcBorders>
              <w:top w:val="single" w:sz="4" w:space="0" w:color="auto"/>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r w:rsidRPr="00546B61">
              <w:rPr>
                <w:rFonts w:ascii="Times New Roman" w:hAnsi="Times New Roman" w:cs="Times New Roman"/>
                <w:sz w:val="24"/>
                <w:szCs w:val="24"/>
              </w:rPr>
              <w:t>Материал давальческий</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66</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кабель  </w:t>
            </w:r>
            <w:proofErr w:type="spellStart"/>
            <w:r w:rsidRPr="00546B61">
              <w:rPr>
                <w:rFonts w:ascii="Times New Roman" w:hAnsi="Times New Roman" w:cs="Times New Roman"/>
                <w:sz w:val="24"/>
                <w:szCs w:val="24"/>
              </w:rPr>
              <w:t>АВВГн</w:t>
            </w:r>
            <w:proofErr w:type="gramStart"/>
            <w:r w:rsidRPr="00546B61">
              <w:rPr>
                <w:rFonts w:ascii="Times New Roman" w:hAnsi="Times New Roman" w:cs="Times New Roman"/>
                <w:sz w:val="24"/>
                <w:szCs w:val="24"/>
              </w:rPr>
              <w:t>г</w:t>
            </w:r>
            <w:proofErr w:type="spellEnd"/>
            <w:r w:rsidRPr="00546B61">
              <w:rPr>
                <w:rFonts w:ascii="Times New Roman" w:hAnsi="Times New Roman" w:cs="Times New Roman"/>
                <w:sz w:val="24"/>
                <w:szCs w:val="24"/>
              </w:rPr>
              <w:t>(</w:t>
            </w:r>
            <w:proofErr w:type="gramEnd"/>
            <w:r w:rsidRPr="00546B61">
              <w:rPr>
                <w:rFonts w:ascii="Times New Roman" w:hAnsi="Times New Roman" w:cs="Times New Roman"/>
                <w:sz w:val="24"/>
                <w:szCs w:val="24"/>
              </w:rPr>
              <w:t>А)-LS 4</w:t>
            </w:r>
            <w:r w:rsidRPr="00546B61">
              <w:rPr>
                <w:rFonts w:ascii="Times New Roman" w:hAnsi="Times New Roman" w:cs="Times New Roman"/>
                <w:sz w:val="24"/>
                <w:szCs w:val="24"/>
                <w:lang w:val="en-US"/>
              </w:rPr>
              <w:t>x</w:t>
            </w:r>
            <w:r w:rsidRPr="00546B61">
              <w:rPr>
                <w:rFonts w:ascii="Times New Roman" w:hAnsi="Times New Roman" w:cs="Times New Roman"/>
                <w:sz w:val="24"/>
                <w:szCs w:val="24"/>
              </w:rPr>
              <w:t>120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30</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67</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кабель  </w:t>
            </w:r>
            <w:proofErr w:type="spellStart"/>
            <w:r w:rsidRPr="00546B61">
              <w:rPr>
                <w:rFonts w:ascii="Times New Roman" w:hAnsi="Times New Roman" w:cs="Times New Roman"/>
                <w:sz w:val="24"/>
                <w:szCs w:val="24"/>
              </w:rPr>
              <w:t>АВВГн</w:t>
            </w:r>
            <w:proofErr w:type="gramStart"/>
            <w:r w:rsidRPr="00546B61">
              <w:rPr>
                <w:rFonts w:ascii="Times New Roman" w:hAnsi="Times New Roman" w:cs="Times New Roman"/>
                <w:sz w:val="24"/>
                <w:szCs w:val="24"/>
              </w:rPr>
              <w:t>г</w:t>
            </w:r>
            <w:proofErr w:type="spellEnd"/>
            <w:r w:rsidRPr="00546B61">
              <w:rPr>
                <w:rFonts w:ascii="Times New Roman" w:hAnsi="Times New Roman" w:cs="Times New Roman"/>
                <w:sz w:val="24"/>
                <w:szCs w:val="24"/>
              </w:rPr>
              <w:t>(</w:t>
            </w:r>
            <w:proofErr w:type="gramEnd"/>
            <w:r w:rsidRPr="00546B61">
              <w:rPr>
                <w:rFonts w:ascii="Times New Roman" w:hAnsi="Times New Roman" w:cs="Times New Roman"/>
                <w:sz w:val="24"/>
                <w:szCs w:val="24"/>
              </w:rPr>
              <w:t>А)-LS 4</w:t>
            </w:r>
            <w:r w:rsidRPr="00546B61">
              <w:rPr>
                <w:rFonts w:ascii="Times New Roman" w:hAnsi="Times New Roman" w:cs="Times New Roman"/>
                <w:sz w:val="24"/>
                <w:szCs w:val="24"/>
                <w:lang w:val="en-US"/>
              </w:rPr>
              <w:t>x</w:t>
            </w:r>
            <w:r w:rsidRPr="00546B61">
              <w:rPr>
                <w:rFonts w:ascii="Times New Roman" w:hAnsi="Times New Roman" w:cs="Times New Roman"/>
                <w:sz w:val="24"/>
                <w:szCs w:val="24"/>
              </w:rPr>
              <w:t>150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25</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lastRenderedPageBreak/>
              <w:t>68</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кабель   </w:t>
            </w:r>
            <w:proofErr w:type="spellStart"/>
            <w:r w:rsidRPr="00546B61">
              <w:rPr>
                <w:rFonts w:ascii="Times New Roman" w:hAnsi="Times New Roman" w:cs="Times New Roman"/>
                <w:sz w:val="24"/>
                <w:szCs w:val="24"/>
              </w:rPr>
              <w:t>АВВГн</w:t>
            </w:r>
            <w:proofErr w:type="gramStart"/>
            <w:r w:rsidRPr="00546B61">
              <w:rPr>
                <w:rFonts w:ascii="Times New Roman" w:hAnsi="Times New Roman" w:cs="Times New Roman"/>
                <w:sz w:val="24"/>
                <w:szCs w:val="24"/>
              </w:rPr>
              <w:t>г</w:t>
            </w:r>
            <w:proofErr w:type="spellEnd"/>
            <w:r w:rsidRPr="00546B61">
              <w:rPr>
                <w:rFonts w:ascii="Times New Roman" w:hAnsi="Times New Roman" w:cs="Times New Roman"/>
                <w:sz w:val="24"/>
                <w:szCs w:val="24"/>
              </w:rPr>
              <w:t>(</w:t>
            </w:r>
            <w:proofErr w:type="gramEnd"/>
            <w:r w:rsidRPr="00546B61">
              <w:rPr>
                <w:rFonts w:ascii="Times New Roman" w:hAnsi="Times New Roman" w:cs="Times New Roman"/>
                <w:sz w:val="24"/>
                <w:szCs w:val="24"/>
              </w:rPr>
              <w:t>А)-LS 4</w:t>
            </w:r>
            <w:r w:rsidRPr="00546B61">
              <w:rPr>
                <w:rFonts w:ascii="Times New Roman" w:hAnsi="Times New Roman" w:cs="Times New Roman"/>
                <w:sz w:val="24"/>
                <w:szCs w:val="24"/>
                <w:lang w:val="en-US"/>
              </w:rPr>
              <w:t>x</w:t>
            </w:r>
            <w:r w:rsidRPr="00546B61">
              <w:rPr>
                <w:rFonts w:ascii="Times New Roman" w:hAnsi="Times New Roman" w:cs="Times New Roman"/>
                <w:sz w:val="24"/>
                <w:szCs w:val="24"/>
              </w:rPr>
              <w:t>185 в лотке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lang w:val="en-US"/>
              </w:rPr>
            </w:pPr>
            <w:r w:rsidRPr="00546B61">
              <w:rPr>
                <w:rFonts w:ascii="Times New Roman" w:hAnsi="Times New Roman" w:cs="Times New Roman"/>
                <w:sz w:val="24"/>
                <w:szCs w:val="24"/>
                <w:lang w:val="en-US"/>
              </w:rPr>
              <w:t>325</w:t>
            </w:r>
          </w:p>
        </w:tc>
        <w:tc>
          <w:tcPr>
            <w:tcW w:w="1276" w:type="dxa"/>
            <w:vMerge/>
            <w:tcBorders>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69</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трубы гофрированной для прокладки кабеля Д.25мм с установкой клипс через каждые 300мм.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2240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70</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трубы гофрированной для прокладки кабеля Д.32мм с установкой клипс через каждые 300мм.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540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71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Монтаж коробки </w:t>
            </w:r>
            <w:proofErr w:type="spellStart"/>
            <w:r w:rsidRPr="00546B61">
              <w:rPr>
                <w:rFonts w:ascii="Times New Roman" w:hAnsi="Times New Roman" w:cs="Times New Roman"/>
                <w:sz w:val="24"/>
                <w:szCs w:val="24"/>
              </w:rPr>
              <w:t>распаячной</w:t>
            </w:r>
            <w:proofErr w:type="spellEnd"/>
            <w:r w:rsidRPr="00546B61">
              <w:rPr>
                <w:rFonts w:ascii="Times New Roman" w:hAnsi="Times New Roman" w:cs="Times New Roman"/>
                <w:sz w:val="24"/>
                <w:szCs w:val="24"/>
              </w:rPr>
              <w:t xml:space="preserve"> КМ41234 для открытой проводки 100х100х50мм IP55 (RAL 7035, 6 </w:t>
            </w:r>
            <w:proofErr w:type="spellStart"/>
            <w:r w:rsidRPr="00546B61">
              <w:rPr>
                <w:rFonts w:ascii="Times New Roman" w:hAnsi="Times New Roman" w:cs="Times New Roman"/>
                <w:sz w:val="24"/>
                <w:szCs w:val="24"/>
              </w:rPr>
              <w:t>гермовводов</w:t>
            </w:r>
            <w:proofErr w:type="spellEnd"/>
            <w:r w:rsidRPr="00546B61">
              <w:rPr>
                <w:rFonts w:ascii="Times New Roman" w:hAnsi="Times New Roman" w:cs="Times New Roman"/>
                <w:sz w:val="24"/>
                <w:szCs w:val="24"/>
              </w:rPr>
              <w:t xml:space="preserve">) IEK  </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72</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 xml:space="preserve">Монтаж коробки </w:t>
            </w:r>
            <w:proofErr w:type="spellStart"/>
            <w:r w:rsidRPr="00546B61">
              <w:rPr>
                <w:rFonts w:ascii="Times New Roman" w:hAnsi="Times New Roman" w:cs="Times New Roman"/>
                <w:sz w:val="24"/>
                <w:szCs w:val="24"/>
              </w:rPr>
              <w:t>распаячной</w:t>
            </w:r>
            <w:proofErr w:type="spellEnd"/>
            <w:r w:rsidRPr="00546B61">
              <w:rPr>
                <w:rFonts w:ascii="Times New Roman" w:hAnsi="Times New Roman" w:cs="Times New Roman"/>
                <w:sz w:val="24"/>
                <w:szCs w:val="24"/>
              </w:rPr>
              <w:t xml:space="preserve"> IP55 DKC 53800</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73</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4"/>
              </w:rPr>
              <w:t>Монтаж</w:t>
            </w:r>
            <w:r w:rsidRPr="00546B61">
              <w:rPr>
                <w:rFonts w:ascii="Times New Roman" w:hAnsi="Times New Roman" w:cs="Times New Roman"/>
                <w:sz w:val="24"/>
                <w:szCs w:val="20"/>
              </w:rPr>
              <w:t xml:space="preserve"> лотка кабельного перфорированного 200х100</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477</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74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Крышка на лоток замковая 200</w:t>
            </w:r>
            <w:r w:rsidRPr="00546B61">
              <w:rPr>
                <w:rFonts w:ascii="Times New Roman" w:hAnsi="Times New Roman" w:cs="Times New Roman"/>
                <w:sz w:val="24"/>
                <w:szCs w:val="24"/>
                <w:lang w:val="en-US"/>
              </w:rPr>
              <w:t>x</w:t>
            </w:r>
            <w:r w:rsidRPr="00546B61">
              <w:rPr>
                <w:rFonts w:ascii="Times New Roman" w:hAnsi="Times New Roman" w:cs="Times New Roman"/>
                <w:sz w:val="24"/>
                <w:szCs w:val="24"/>
              </w:rPr>
              <w:t>3000</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135</w:t>
            </w:r>
          </w:p>
        </w:tc>
        <w:tc>
          <w:tcPr>
            <w:tcW w:w="1276" w:type="dxa"/>
            <w:vMerge w:val="restart"/>
            <w:tcBorders>
              <w:top w:val="single" w:sz="4" w:space="0" w:color="auto"/>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r w:rsidRPr="00546B61">
              <w:rPr>
                <w:rFonts w:ascii="Times New Roman" w:hAnsi="Times New Roman" w:cs="Times New Roman"/>
                <w:sz w:val="24"/>
                <w:szCs w:val="24"/>
              </w:rPr>
              <w:t>Комплектующие</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75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Соединительная планка для борта 100 мм УТ</w:t>
            </w:r>
            <w:proofErr w:type="gramStart"/>
            <w:r w:rsidRPr="00546B61">
              <w:rPr>
                <w:rFonts w:ascii="Times New Roman" w:hAnsi="Times New Roman" w:cs="Times New Roman"/>
                <w:sz w:val="24"/>
                <w:szCs w:val="20"/>
              </w:rPr>
              <w:t>2</w:t>
            </w:r>
            <w:proofErr w:type="gramEnd"/>
            <w:r w:rsidRPr="00546B61">
              <w:rPr>
                <w:rFonts w:ascii="Times New Roman" w:hAnsi="Times New Roman" w:cs="Times New Roman"/>
                <w:sz w:val="24"/>
                <w:szCs w:val="20"/>
              </w:rPr>
              <w:t>,5</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383</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76</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 xml:space="preserve">Болт М6х16 </w:t>
            </w:r>
            <w:proofErr w:type="spellStart"/>
            <w:r w:rsidRPr="00546B61">
              <w:rPr>
                <w:rFonts w:ascii="Times New Roman" w:hAnsi="Times New Roman" w:cs="Times New Roman"/>
                <w:sz w:val="24"/>
                <w:szCs w:val="20"/>
              </w:rPr>
              <w:t>оц</w:t>
            </w:r>
            <w:proofErr w:type="spellEnd"/>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1122</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77</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tabs>
                <w:tab w:val="left" w:pos="1410"/>
              </w:tabs>
              <w:spacing w:after="0" w:line="240" w:lineRule="auto"/>
              <w:rPr>
                <w:rFonts w:ascii="Times New Roman" w:hAnsi="Times New Roman" w:cs="Times New Roman"/>
                <w:sz w:val="24"/>
                <w:szCs w:val="24"/>
              </w:rPr>
            </w:pPr>
            <w:r w:rsidRPr="00546B61">
              <w:rPr>
                <w:rFonts w:ascii="Times New Roman" w:hAnsi="Times New Roman" w:cs="Times New Roman"/>
                <w:sz w:val="24"/>
                <w:szCs w:val="24"/>
              </w:rPr>
              <w:t>Гайка с насечкой М</w:t>
            </w:r>
            <w:proofErr w:type="gramStart"/>
            <w:r w:rsidRPr="00546B61">
              <w:rPr>
                <w:rFonts w:ascii="Times New Roman" w:hAnsi="Times New Roman" w:cs="Times New Roman"/>
                <w:sz w:val="24"/>
                <w:szCs w:val="24"/>
              </w:rPr>
              <w:t>6</w:t>
            </w:r>
            <w:proofErr w:type="gramEnd"/>
            <w:r w:rsidRPr="00546B61">
              <w:rPr>
                <w:rFonts w:ascii="Times New Roman" w:hAnsi="Times New Roman" w:cs="Times New Roman"/>
                <w:sz w:val="24"/>
                <w:szCs w:val="24"/>
              </w:rPr>
              <w:tab/>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1122</w:t>
            </w:r>
          </w:p>
        </w:tc>
        <w:tc>
          <w:tcPr>
            <w:tcW w:w="1276" w:type="dxa"/>
            <w:vMerge/>
            <w:tcBorders>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78</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профиля перфорированного монтажного 27х44х27х2,0  L=1000мм УТ</w:t>
            </w:r>
            <w:proofErr w:type="gramStart"/>
            <w:r w:rsidRPr="00546B61">
              <w:rPr>
                <w:rFonts w:ascii="Times New Roman" w:hAnsi="Times New Roman" w:cs="Times New Roman"/>
                <w:sz w:val="24"/>
                <w:szCs w:val="24"/>
              </w:rPr>
              <w:t>2</w:t>
            </w:r>
            <w:proofErr w:type="gramEnd"/>
            <w:r w:rsidRPr="00546B61">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477</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79</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Анкерный болт 10х80</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954</w:t>
            </w:r>
          </w:p>
        </w:tc>
        <w:tc>
          <w:tcPr>
            <w:tcW w:w="1276" w:type="dxa"/>
            <w:vMerge w:val="restart"/>
            <w:tcBorders>
              <w:top w:val="single" w:sz="4" w:space="0" w:color="auto"/>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r w:rsidRPr="00546B61">
              <w:rPr>
                <w:rFonts w:ascii="Times New Roman" w:hAnsi="Times New Roman" w:cs="Times New Roman"/>
                <w:sz w:val="24"/>
                <w:szCs w:val="24"/>
              </w:rPr>
              <w:t>Комплектующие</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80</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Гайка с насечкой M8</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1828</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81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Болт М8х60</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1908</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82</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Консоль для лотка с осн.300 мм УТ</w:t>
            </w:r>
            <w:proofErr w:type="gramStart"/>
            <w:r w:rsidRPr="00546B61">
              <w:rPr>
                <w:rFonts w:ascii="Times New Roman" w:hAnsi="Times New Roman" w:cs="Times New Roman"/>
                <w:sz w:val="24"/>
                <w:szCs w:val="24"/>
              </w:rPr>
              <w:t>2</w:t>
            </w:r>
            <w:proofErr w:type="gramEnd"/>
            <w:r w:rsidRPr="00546B61">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color w:val="000000"/>
                <w:sz w:val="24"/>
                <w:szCs w:val="24"/>
              </w:rPr>
            </w:pPr>
            <w:r w:rsidRPr="00546B61">
              <w:rPr>
                <w:rFonts w:ascii="Times New Roman" w:hAnsi="Times New Roman" w:cs="Times New Roman"/>
                <w:color w:val="000000"/>
                <w:sz w:val="24"/>
                <w:szCs w:val="24"/>
              </w:rPr>
              <w:t>477</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83</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Угол горизонтальный СРО 90 для лотка 200х100 с крышкой УТ</w:t>
            </w:r>
            <w:proofErr w:type="gramStart"/>
            <w:r w:rsidRPr="00546B61">
              <w:rPr>
                <w:rFonts w:ascii="Times New Roman" w:hAnsi="Times New Roman" w:cs="Times New Roman"/>
                <w:sz w:val="24"/>
                <w:szCs w:val="20"/>
              </w:rPr>
              <w:t>2</w:t>
            </w:r>
            <w:proofErr w:type="gramEnd"/>
            <w:r w:rsidRPr="00546B61">
              <w:rPr>
                <w:rFonts w:ascii="Times New Roman" w:hAnsi="Times New Roman" w:cs="Times New Roman"/>
                <w:sz w:val="24"/>
                <w:szCs w:val="20"/>
              </w:rPr>
              <w:t>,5</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30</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84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Угол вертикальный внешний CD 90 для лотка 200х100 с крышкой УТ</w:t>
            </w:r>
            <w:proofErr w:type="gramStart"/>
            <w:r w:rsidRPr="00546B61">
              <w:rPr>
                <w:rFonts w:ascii="Times New Roman" w:hAnsi="Times New Roman" w:cs="Times New Roman"/>
                <w:sz w:val="24"/>
                <w:szCs w:val="20"/>
              </w:rPr>
              <w:t>2</w:t>
            </w:r>
            <w:proofErr w:type="gramEnd"/>
            <w:r w:rsidRPr="00546B61">
              <w:rPr>
                <w:rFonts w:ascii="Times New Roman" w:hAnsi="Times New Roman" w:cs="Times New Roman"/>
                <w:sz w:val="24"/>
                <w:szCs w:val="20"/>
              </w:rPr>
              <w:t>,5</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30</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85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Угол вертикальный внутренний CS 90 для лотка 200х100 с крышкой УТ</w:t>
            </w:r>
            <w:proofErr w:type="gramStart"/>
            <w:r w:rsidRPr="00546B61">
              <w:rPr>
                <w:rFonts w:ascii="Times New Roman" w:hAnsi="Times New Roman" w:cs="Times New Roman"/>
                <w:sz w:val="24"/>
                <w:szCs w:val="20"/>
              </w:rPr>
              <w:t>2</w:t>
            </w:r>
            <w:proofErr w:type="gramEnd"/>
            <w:r w:rsidRPr="00546B61">
              <w:rPr>
                <w:rFonts w:ascii="Times New Roman" w:hAnsi="Times New Roman" w:cs="Times New Roman"/>
                <w:sz w:val="24"/>
                <w:szCs w:val="20"/>
              </w:rPr>
              <w:t>,5</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30</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86</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Подвес вертикальный одиночный 44х27 L=120 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477</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87</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Перегородка для лотка с бортом 100 мм 0,7 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168</w:t>
            </w:r>
          </w:p>
        </w:tc>
        <w:tc>
          <w:tcPr>
            <w:tcW w:w="1276" w:type="dxa"/>
            <w:vMerge/>
            <w:tcBorders>
              <w:left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88</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Пена противопожарная DF1201 DKC</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20</w:t>
            </w:r>
          </w:p>
        </w:tc>
        <w:tc>
          <w:tcPr>
            <w:tcW w:w="1276" w:type="dxa"/>
            <w:vMerge/>
            <w:tcBorders>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89</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трубы стальной по стенам с креплением скобами диаметр: до 25 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90</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трубы стальной по стенам с креплением скобами диаметр: до 50 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91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b/>
                <w:sz w:val="24"/>
                <w:szCs w:val="24"/>
              </w:rPr>
            </w:pPr>
            <w:r w:rsidRPr="00546B61">
              <w:rPr>
                <w:rFonts w:ascii="Times New Roman" w:hAnsi="Times New Roman" w:cs="Times New Roman"/>
                <w:b/>
                <w:sz w:val="24"/>
                <w:szCs w:val="24"/>
              </w:rPr>
              <w:t>Раздел 3. Заземление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93</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Монтаж главной заземляющей шины по: установленным конструкциям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94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ГЗШ Главная заземляющая шина ГЗШ-33-УХЛ4 6008-25L3 DKC</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95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Установка щитов уравнивания потенциала ШДУП NE1001 DKC</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97</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 xml:space="preserve">Монтаж полосы </w:t>
            </w:r>
            <w:proofErr w:type="gramStart"/>
            <w:r w:rsidRPr="00546B61">
              <w:rPr>
                <w:rFonts w:ascii="Times New Roman" w:hAnsi="Times New Roman" w:cs="Times New Roman"/>
                <w:sz w:val="24"/>
                <w:szCs w:val="20"/>
              </w:rPr>
              <w:t>стальная</w:t>
            </w:r>
            <w:proofErr w:type="gramEnd"/>
            <w:r w:rsidRPr="00546B61">
              <w:rPr>
                <w:rFonts w:ascii="Times New Roman" w:hAnsi="Times New Roman" w:cs="Times New Roman"/>
                <w:sz w:val="24"/>
                <w:szCs w:val="20"/>
              </w:rPr>
              <w:t xml:space="preserve">  горячего </w:t>
            </w:r>
            <w:proofErr w:type="spellStart"/>
            <w:r w:rsidRPr="00546B61">
              <w:rPr>
                <w:rFonts w:ascii="Times New Roman" w:hAnsi="Times New Roman" w:cs="Times New Roman"/>
                <w:sz w:val="24"/>
                <w:szCs w:val="20"/>
              </w:rPr>
              <w:t>цинкования</w:t>
            </w:r>
            <w:proofErr w:type="spellEnd"/>
            <w:r w:rsidRPr="00546B61">
              <w:rPr>
                <w:rFonts w:ascii="Times New Roman" w:hAnsi="Times New Roman" w:cs="Times New Roman"/>
                <w:sz w:val="24"/>
                <w:szCs w:val="20"/>
              </w:rPr>
              <w:t xml:space="preserve"> 5Х40мм ГОСТ 103-91, ГОСТ 9.307-89 по стене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99</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 xml:space="preserve">Монтаж заземлителя. Сталь угловая горячего </w:t>
            </w:r>
            <w:proofErr w:type="spellStart"/>
            <w:r w:rsidRPr="00546B61">
              <w:rPr>
                <w:rFonts w:ascii="Times New Roman" w:hAnsi="Times New Roman" w:cs="Times New Roman"/>
                <w:sz w:val="24"/>
                <w:szCs w:val="20"/>
              </w:rPr>
              <w:t>цинкования</w:t>
            </w:r>
            <w:proofErr w:type="spellEnd"/>
            <w:r w:rsidRPr="00546B61">
              <w:rPr>
                <w:rFonts w:ascii="Times New Roman" w:hAnsi="Times New Roman" w:cs="Times New Roman"/>
                <w:sz w:val="24"/>
                <w:szCs w:val="20"/>
              </w:rPr>
              <w:t xml:space="preserve"> 50х50х5мм L=3м ГОСТ 9.307-89</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101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Монтаж полосы стальной 5Х40мм ГОСТ 103-91 по стене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210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102</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Монтаж полосы стальной 3,5Х30мм ГОСТ 103-91 по стене</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140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104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0"/>
              </w:rPr>
              <w:t xml:space="preserve">Труба стальная электросварная </w:t>
            </w:r>
            <w:proofErr w:type="spellStart"/>
            <w:r w:rsidRPr="00546B61">
              <w:rPr>
                <w:rFonts w:ascii="Times New Roman" w:hAnsi="Times New Roman" w:cs="Times New Roman"/>
                <w:sz w:val="24"/>
                <w:szCs w:val="20"/>
              </w:rPr>
              <w:t>прямошовная</w:t>
            </w:r>
            <w:proofErr w:type="spellEnd"/>
            <w:r w:rsidRPr="00546B61">
              <w:rPr>
                <w:rFonts w:ascii="Times New Roman" w:hAnsi="Times New Roman" w:cs="Times New Roman"/>
                <w:sz w:val="24"/>
                <w:szCs w:val="20"/>
              </w:rPr>
              <w:t xml:space="preserve"> (ГОСТ 10704-91), наружный диаметр 57 мм, толщина стенки 3,0 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105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4"/>
              </w:rPr>
              <w:t>Монтаж</w:t>
            </w:r>
            <w:r w:rsidRPr="00546B61">
              <w:rPr>
                <w:rFonts w:ascii="Times New Roman" w:hAnsi="Times New Roman" w:cs="Times New Roman"/>
                <w:sz w:val="24"/>
                <w:szCs w:val="20"/>
              </w:rPr>
              <w:t xml:space="preserve"> трубопроводов из </w:t>
            </w:r>
            <w:proofErr w:type="spellStart"/>
            <w:r w:rsidRPr="00546B61">
              <w:rPr>
                <w:rFonts w:ascii="Times New Roman" w:hAnsi="Times New Roman" w:cs="Times New Roman"/>
                <w:sz w:val="24"/>
                <w:szCs w:val="20"/>
              </w:rPr>
              <w:t>хризотилцементных</w:t>
            </w:r>
            <w:proofErr w:type="spellEnd"/>
            <w:r w:rsidRPr="00546B61">
              <w:rPr>
                <w:rFonts w:ascii="Times New Roman" w:hAnsi="Times New Roman" w:cs="Times New Roman"/>
                <w:sz w:val="24"/>
                <w:szCs w:val="20"/>
              </w:rPr>
              <w:t xml:space="preserve"> безнапорных труб диаметром: до 150 мм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r w:rsidRPr="00546B61">
              <w:rPr>
                <w:rFonts w:ascii="Times New Roman" w:hAnsi="Times New Roman" w:cs="Times New Roman"/>
                <w:sz w:val="24"/>
                <w:szCs w:val="20"/>
              </w:rPr>
              <w:t>Труба асбестоцементная д.100</w:t>
            </w: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lastRenderedPageBreak/>
              <w:t>106</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4"/>
              </w:rPr>
            </w:pPr>
            <w:r w:rsidRPr="00546B61">
              <w:rPr>
                <w:rFonts w:ascii="Times New Roman" w:hAnsi="Times New Roman" w:cs="Times New Roman"/>
                <w:sz w:val="24"/>
                <w:szCs w:val="24"/>
              </w:rPr>
              <w:t>Пена противопожарная DF1201 DKC</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108</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4"/>
              </w:rPr>
              <w:t xml:space="preserve">Монтаж проводника заземляющего из медного изолированного провода  </w:t>
            </w:r>
            <w:proofErr w:type="spellStart"/>
            <w:r w:rsidRPr="00546B61">
              <w:rPr>
                <w:rFonts w:ascii="Times New Roman" w:hAnsi="Times New Roman" w:cs="Times New Roman"/>
                <w:sz w:val="24"/>
                <w:szCs w:val="20"/>
              </w:rPr>
              <w:t>ПуГв</w:t>
            </w:r>
            <w:proofErr w:type="spellEnd"/>
            <w:r w:rsidRPr="00546B61">
              <w:rPr>
                <w:rFonts w:ascii="Times New Roman" w:hAnsi="Times New Roman" w:cs="Times New Roman"/>
                <w:sz w:val="24"/>
                <w:szCs w:val="20"/>
              </w:rPr>
              <w:t xml:space="preserve"> 1х6мм2 желто-зеленый </w:t>
            </w:r>
            <w:r w:rsidRPr="00546B61">
              <w:rPr>
                <w:rFonts w:ascii="Times New Roman" w:hAnsi="Times New Roman" w:cs="Times New Roman"/>
                <w:sz w:val="24"/>
                <w:szCs w:val="24"/>
              </w:rPr>
              <w:t>открыто по строительным основаниям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109</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4"/>
              </w:rPr>
              <w:t>Монтаж проводника заземляющего из медного изолированного провода п</w:t>
            </w:r>
            <w:r w:rsidRPr="00546B61">
              <w:rPr>
                <w:rFonts w:ascii="Times New Roman" w:hAnsi="Times New Roman" w:cs="Times New Roman"/>
                <w:sz w:val="24"/>
                <w:szCs w:val="20"/>
              </w:rPr>
              <w:t xml:space="preserve">ровод </w:t>
            </w:r>
            <w:proofErr w:type="spellStart"/>
            <w:r w:rsidRPr="00546B61">
              <w:rPr>
                <w:rFonts w:ascii="Times New Roman" w:hAnsi="Times New Roman" w:cs="Times New Roman"/>
                <w:sz w:val="24"/>
                <w:szCs w:val="20"/>
              </w:rPr>
              <w:t>ПуГв</w:t>
            </w:r>
            <w:proofErr w:type="spellEnd"/>
            <w:r w:rsidRPr="00546B61">
              <w:rPr>
                <w:rFonts w:ascii="Times New Roman" w:hAnsi="Times New Roman" w:cs="Times New Roman"/>
                <w:sz w:val="24"/>
                <w:szCs w:val="20"/>
              </w:rPr>
              <w:t xml:space="preserve"> 1х10мм2 желто-зеленый </w:t>
            </w:r>
            <w:r w:rsidRPr="00546B61">
              <w:rPr>
                <w:rFonts w:ascii="Times New Roman" w:hAnsi="Times New Roman" w:cs="Times New Roman"/>
                <w:sz w:val="24"/>
                <w:szCs w:val="24"/>
              </w:rPr>
              <w:t>открыто по строительным основаниям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110</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4"/>
              </w:rPr>
              <w:t xml:space="preserve">Монтаж проводника заземляющего из медного изолированного провода  </w:t>
            </w:r>
            <w:proofErr w:type="spellStart"/>
            <w:r w:rsidRPr="00546B61">
              <w:rPr>
                <w:rFonts w:ascii="Times New Roman" w:hAnsi="Times New Roman" w:cs="Times New Roman"/>
                <w:sz w:val="24"/>
                <w:szCs w:val="20"/>
              </w:rPr>
              <w:t>ПуГв</w:t>
            </w:r>
            <w:proofErr w:type="spellEnd"/>
            <w:r w:rsidRPr="00546B61">
              <w:rPr>
                <w:rFonts w:ascii="Times New Roman" w:hAnsi="Times New Roman" w:cs="Times New Roman"/>
                <w:sz w:val="24"/>
                <w:szCs w:val="20"/>
              </w:rPr>
              <w:t xml:space="preserve"> 1х25мм2 желто-зеленый </w:t>
            </w:r>
            <w:r w:rsidRPr="00546B61">
              <w:rPr>
                <w:rFonts w:ascii="Times New Roman" w:hAnsi="Times New Roman" w:cs="Times New Roman"/>
                <w:sz w:val="24"/>
                <w:szCs w:val="24"/>
              </w:rPr>
              <w:t>открыто по строительным основаниям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111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4"/>
              </w:rPr>
              <w:t xml:space="preserve">Монтаж проводника заземляющего из медного изолированного провода </w:t>
            </w:r>
            <w:proofErr w:type="spellStart"/>
            <w:r w:rsidRPr="00546B61">
              <w:rPr>
                <w:rFonts w:ascii="Times New Roman" w:hAnsi="Times New Roman" w:cs="Times New Roman"/>
                <w:sz w:val="24"/>
                <w:szCs w:val="20"/>
              </w:rPr>
              <w:t>ПуГв</w:t>
            </w:r>
            <w:proofErr w:type="spellEnd"/>
            <w:r w:rsidRPr="00546B61">
              <w:rPr>
                <w:rFonts w:ascii="Times New Roman" w:hAnsi="Times New Roman" w:cs="Times New Roman"/>
                <w:sz w:val="24"/>
                <w:szCs w:val="20"/>
              </w:rPr>
              <w:t xml:space="preserve"> 1х35мм2 желто-зеленый </w:t>
            </w:r>
            <w:r w:rsidRPr="00546B61">
              <w:rPr>
                <w:rFonts w:ascii="Times New Roman" w:hAnsi="Times New Roman" w:cs="Times New Roman"/>
                <w:sz w:val="24"/>
                <w:szCs w:val="24"/>
              </w:rPr>
              <w:t>открыто по строительным основаниям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112</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4"/>
              </w:rPr>
              <w:t xml:space="preserve">Монтаж проводника заземляющего из медного изолированного провода </w:t>
            </w:r>
            <w:proofErr w:type="spellStart"/>
            <w:r w:rsidRPr="00546B61">
              <w:rPr>
                <w:rFonts w:ascii="Times New Roman" w:hAnsi="Times New Roman" w:cs="Times New Roman"/>
                <w:sz w:val="24"/>
                <w:szCs w:val="20"/>
              </w:rPr>
              <w:t>ПуГв</w:t>
            </w:r>
            <w:proofErr w:type="spellEnd"/>
            <w:r w:rsidRPr="00546B61">
              <w:rPr>
                <w:rFonts w:ascii="Times New Roman" w:hAnsi="Times New Roman" w:cs="Times New Roman"/>
                <w:sz w:val="24"/>
                <w:szCs w:val="20"/>
              </w:rPr>
              <w:t xml:space="preserve"> 1х50мм2 желто-зеленый </w:t>
            </w:r>
            <w:r w:rsidRPr="00546B61">
              <w:rPr>
                <w:rFonts w:ascii="Times New Roman" w:hAnsi="Times New Roman" w:cs="Times New Roman"/>
                <w:sz w:val="24"/>
                <w:szCs w:val="24"/>
              </w:rPr>
              <w:t>открыто по строительным основаниям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113</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4"/>
              </w:rPr>
              <w:t>Монтаж проводника заземляющего из медного изолированного провода</w:t>
            </w:r>
            <w:r w:rsidRPr="00546B61">
              <w:rPr>
                <w:rFonts w:ascii="Times New Roman" w:hAnsi="Times New Roman" w:cs="Times New Roman"/>
                <w:sz w:val="24"/>
                <w:szCs w:val="20"/>
              </w:rPr>
              <w:t xml:space="preserve"> </w:t>
            </w:r>
            <w:proofErr w:type="spellStart"/>
            <w:r w:rsidRPr="00546B61">
              <w:rPr>
                <w:rFonts w:ascii="Times New Roman" w:hAnsi="Times New Roman" w:cs="Times New Roman"/>
                <w:sz w:val="24"/>
                <w:szCs w:val="20"/>
              </w:rPr>
              <w:t>ПуГв</w:t>
            </w:r>
            <w:proofErr w:type="spellEnd"/>
            <w:r w:rsidRPr="00546B61">
              <w:rPr>
                <w:rFonts w:ascii="Times New Roman" w:hAnsi="Times New Roman" w:cs="Times New Roman"/>
                <w:sz w:val="24"/>
                <w:szCs w:val="20"/>
              </w:rPr>
              <w:t xml:space="preserve"> 1х95мм2 желто-зеленый </w:t>
            </w:r>
            <w:r w:rsidRPr="00546B61">
              <w:rPr>
                <w:rFonts w:ascii="Times New Roman" w:hAnsi="Times New Roman" w:cs="Times New Roman"/>
                <w:sz w:val="24"/>
                <w:szCs w:val="24"/>
              </w:rPr>
              <w:t>открыто по строительным основаниям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160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114</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r w:rsidRPr="00546B61">
              <w:rPr>
                <w:rFonts w:ascii="Times New Roman" w:hAnsi="Times New Roman" w:cs="Times New Roman"/>
                <w:sz w:val="24"/>
                <w:szCs w:val="24"/>
              </w:rPr>
              <w:t xml:space="preserve">Монтаж проводника заземляющего из медного изолированного провода </w:t>
            </w:r>
            <w:r w:rsidRPr="00546B61">
              <w:rPr>
                <w:rFonts w:ascii="Times New Roman" w:hAnsi="Times New Roman" w:cs="Times New Roman"/>
                <w:sz w:val="24"/>
                <w:szCs w:val="20"/>
              </w:rPr>
              <w:t xml:space="preserve">1х240мм2 желто-зеленый </w:t>
            </w:r>
            <w:r w:rsidRPr="00546B61">
              <w:rPr>
                <w:rFonts w:ascii="Times New Roman" w:hAnsi="Times New Roman" w:cs="Times New Roman"/>
                <w:sz w:val="24"/>
                <w:szCs w:val="24"/>
              </w:rPr>
              <w:t>открыто по строительным основаниям</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115</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proofErr w:type="spellStart"/>
            <w:r w:rsidRPr="00546B61">
              <w:rPr>
                <w:rFonts w:ascii="Times New Roman" w:hAnsi="Times New Roman" w:cs="Times New Roman"/>
                <w:sz w:val="24"/>
                <w:szCs w:val="20"/>
              </w:rPr>
              <w:t>Опрессовка</w:t>
            </w:r>
            <w:proofErr w:type="spellEnd"/>
            <w:r w:rsidRPr="00546B61">
              <w:rPr>
                <w:rFonts w:ascii="Times New Roman" w:hAnsi="Times New Roman" w:cs="Times New Roman"/>
                <w:sz w:val="24"/>
                <w:szCs w:val="20"/>
              </w:rPr>
              <w:t xml:space="preserve"> наконечника </w:t>
            </w:r>
            <w:proofErr w:type="gramStart"/>
            <w:r w:rsidRPr="00546B61">
              <w:rPr>
                <w:rFonts w:ascii="Times New Roman" w:hAnsi="Times New Roman" w:cs="Times New Roman"/>
                <w:sz w:val="24"/>
                <w:szCs w:val="20"/>
              </w:rPr>
              <w:t>медный</w:t>
            </w:r>
            <w:proofErr w:type="gramEnd"/>
            <w:r w:rsidRPr="00546B61">
              <w:rPr>
                <w:rFonts w:ascii="Times New Roman" w:hAnsi="Times New Roman" w:cs="Times New Roman"/>
                <w:sz w:val="24"/>
                <w:szCs w:val="20"/>
              </w:rPr>
              <w:t xml:space="preserve"> луженый ТМЛ 240</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116</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proofErr w:type="spellStart"/>
            <w:r w:rsidRPr="00546B61">
              <w:rPr>
                <w:rFonts w:ascii="Times New Roman" w:hAnsi="Times New Roman" w:cs="Times New Roman"/>
                <w:sz w:val="24"/>
                <w:szCs w:val="20"/>
              </w:rPr>
              <w:t>Опрессовка</w:t>
            </w:r>
            <w:proofErr w:type="spellEnd"/>
            <w:r w:rsidRPr="00546B61">
              <w:rPr>
                <w:rFonts w:ascii="Times New Roman" w:hAnsi="Times New Roman" w:cs="Times New Roman"/>
                <w:sz w:val="24"/>
                <w:szCs w:val="20"/>
              </w:rPr>
              <w:t xml:space="preserve"> наконечника </w:t>
            </w:r>
            <w:proofErr w:type="gramStart"/>
            <w:r w:rsidRPr="00546B61">
              <w:rPr>
                <w:rFonts w:ascii="Times New Roman" w:hAnsi="Times New Roman" w:cs="Times New Roman"/>
                <w:sz w:val="24"/>
                <w:szCs w:val="20"/>
              </w:rPr>
              <w:t>медный</w:t>
            </w:r>
            <w:proofErr w:type="gramEnd"/>
            <w:r w:rsidRPr="00546B61">
              <w:rPr>
                <w:rFonts w:ascii="Times New Roman" w:hAnsi="Times New Roman" w:cs="Times New Roman"/>
                <w:sz w:val="24"/>
                <w:szCs w:val="20"/>
              </w:rPr>
              <w:t xml:space="preserve"> луженый ТМЛ 95</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117</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proofErr w:type="spellStart"/>
            <w:r w:rsidRPr="00546B61">
              <w:rPr>
                <w:rFonts w:ascii="Times New Roman" w:hAnsi="Times New Roman" w:cs="Times New Roman"/>
                <w:sz w:val="24"/>
                <w:szCs w:val="20"/>
              </w:rPr>
              <w:t>Опрессовка</w:t>
            </w:r>
            <w:proofErr w:type="spellEnd"/>
            <w:r w:rsidRPr="00546B61">
              <w:rPr>
                <w:rFonts w:ascii="Times New Roman" w:hAnsi="Times New Roman" w:cs="Times New Roman"/>
                <w:sz w:val="24"/>
                <w:szCs w:val="20"/>
              </w:rPr>
              <w:t xml:space="preserve"> наконечника </w:t>
            </w:r>
            <w:proofErr w:type="gramStart"/>
            <w:r w:rsidRPr="00546B61">
              <w:rPr>
                <w:rFonts w:ascii="Times New Roman" w:hAnsi="Times New Roman" w:cs="Times New Roman"/>
                <w:sz w:val="24"/>
                <w:szCs w:val="20"/>
              </w:rPr>
              <w:t>медный</w:t>
            </w:r>
            <w:proofErr w:type="gramEnd"/>
            <w:r w:rsidRPr="00546B61">
              <w:rPr>
                <w:rFonts w:ascii="Times New Roman" w:hAnsi="Times New Roman" w:cs="Times New Roman"/>
                <w:sz w:val="24"/>
                <w:szCs w:val="20"/>
              </w:rPr>
              <w:t xml:space="preserve"> луженый ТМЛ 50</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118</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proofErr w:type="spellStart"/>
            <w:r w:rsidRPr="00546B61">
              <w:rPr>
                <w:rFonts w:ascii="Times New Roman" w:hAnsi="Times New Roman" w:cs="Times New Roman"/>
                <w:sz w:val="24"/>
                <w:szCs w:val="20"/>
              </w:rPr>
              <w:t>Опрессовка</w:t>
            </w:r>
            <w:proofErr w:type="spellEnd"/>
            <w:r w:rsidRPr="00546B61">
              <w:rPr>
                <w:rFonts w:ascii="Times New Roman" w:hAnsi="Times New Roman" w:cs="Times New Roman"/>
                <w:sz w:val="24"/>
                <w:szCs w:val="20"/>
              </w:rPr>
              <w:t xml:space="preserve"> наконечника </w:t>
            </w:r>
            <w:proofErr w:type="gramStart"/>
            <w:r w:rsidRPr="00546B61">
              <w:rPr>
                <w:rFonts w:ascii="Times New Roman" w:hAnsi="Times New Roman" w:cs="Times New Roman"/>
                <w:sz w:val="24"/>
                <w:szCs w:val="20"/>
              </w:rPr>
              <w:t>медный</w:t>
            </w:r>
            <w:proofErr w:type="gramEnd"/>
            <w:r w:rsidRPr="00546B61">
              <w:rPr>
                <w:rFonts w:ascii="Times New Roman" w:hAnsi="Times New Roman" w:cs="Times New Roman"/>
                <w:sz w:val="24"/>
                <w:szCs w:val="20"/>
              </w:rPr>
              <w:t xml:space="preserve"> луженый ТМЛ 35</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119</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proofErr w:type="spellStart"/>
            <w:r w:rsidRPr="00546B61">
              <w:rPr>
                <w:rFonts w:ascii="Times New Roman" w:hAnsi="Times New Roman" w:cs="Times New Roman"/>
                <w:sz w:val="24"/>
                <w:szCs w:val="20"/>
              </w:rPr>
              <w:t>Опрессовка</w:t>
            </w:r>
            <w:proofErr w:type="spellEnd"/>
            <w:r w:rsidRPr="00546B61">
              <w:rPr>
                <w:rFonts w:ascii="Times New Roman" w:hAnsi="Times New Roman" w:cs="Times New Roman"/>
                <w:sz w:val="24"/>
                <w:szCs w:val="20"/>
              </w:rPr>
              <w:t xml:space="preserve"> наконечника </w:t>
            </w:r>
            <w:proofErr w:type="gramStart"/>
            <w:r w:rsidRPr="00546B61">
              <w:rPr>
                <w:rFonts w:ascii="Times New Roman" w:hAnsi="Times New Roman" w:cs="Times New Roman"/>
                <w:sz w:val="24"/>
                <w:szCs w:val="20"/>
              </w:rPr>
              <w:t>медный</w:t>
            </w:r>
            <w:proofErr w:type="gramEnd"/>
            <w:r w:rsidRPr="00546B61">
              <w:rPr>
                <w:rFonts w:ascii="Times New Roman" w:hAnsi="Times New Roman" w:cs="Times New Roman"/>
                <w:sz w:val="24"/>
                <w:szCs w:val="20"/>
              </w:rPr>
              <w:t xml:space="preserve"> луженый ТМЛ 25</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120</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proofErr w:type="spellStart"/>
            <w:r w:rsidRPr="00546B61">
              <w:rPr>
                <w:rFonts w:ascii="Times New Roman" w:hAnsi="Times New Roman" w:cs="Times New Roman"/>
                <w:sz w:val="24"/>
                <w:szCs w:val="20"/>
              </w:rPr>
              <w:t>Опрессовка</w:t>
            </w:r>
            <w:proofErr w:type="spellEnd"/>
            <w:r w:rsidRPr="00546B61">
              <w:rPr>
                <w:rFonts w:ascii="Times New Roman" w:hAnsi="Times New Roman" w:cs="Times New Roman"/>
                <w:sz w:val="24"/>
                <w:szCs w:val="20"/>
              </w:rPr>
              <w:t xml:space="preserve"> наконечника </w:t>
            </w:r>
            <w:proofErr w:type="gramStart"/>
            <w:r w:rsidRPr="00546B61">
              <w:rPr>
                <w:rFonts w:ascii="Times New Roman" w:hAnsi="Times New Roman" w:cs="Times New Roman"/>
                <w:sz w:val="24"/>
                <w:szCs w:val="20"/>
              </w:rPr>
              <w:t>медный</w:t>
            </w:r>
            <w:proofErr w:type="gramEnd"/>
            <w:r w:rsidRPr="00546B61">
              <w:rPr>
                <w:rFonts w:ascii="Times New Roman" w:hAnsi="Times New Roman" w:cs="Times New Roman"/>
                <w:sz w:val="24"/>
                <w:szCs w:val="20"/>
              </w:rPr>
              <w:t xml:space="preserve"> луженый ТМЛ 10</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r w:rsidR="005239E4" w:rsidRPr="00546B61" w:rsidTr="00780396">
        <w:tc>
          <w:tcPr>
            <w:tcW w:w="675"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tLeast"/>
              <w:jc w:val="center"/>
              <w:rPr>
                <w:rFonts w:ascii="Times New Roman" w:hAnsi="Times New Roman" w:cs="Times New Roman"/>
                <w:sz w:val="24"/>
                <w:szCs w:val="24"/>
              </w:rPr>
            </w:pPr>
            <w:r w:rsidRPr="00546B61">
              <w:rPr>
                <w:rFonts w:ascii="Times New Roman" w:hAnsi="Times New Roman" w:cs="Times New Roman"/>
                <w:sz w:val="24"/>
                <w:szCs w:val="24"/>
              </w:rPr>
              <w:t>121</w:t>
            </w:r>
          </w:p>
        </w:tc>
        <w:tc>
          <w:tcPr>
            <w:tcW w:w="6663"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rPr>
                <w:rFonts w:ascii="Times New Roman" w:hAnsi="Times New Roman" w:cs="Times New Roman"/>
                <w:sz w:val="24"/>
                <w:szCs w:val="20"/>
              </w:rPr>
            </w:pPr>
            <w:proofErr w:type="spellStart"/>
            <w:r w:rsidRPr="00546B61">
              <w:rPr>
                <w:rFonts w:ascii="Times New Roman" w:hAnsi="Times New Roman" w:cs="Times New Roman"/>
                <w:sz w:val="24"/>
                <w:szCs w:val="20"/>
              </w:rPr>
              <w:t>Опрессовка</w:t>
            </w:r>
            <w:proofErr w:type="spellEnd"/>
            <w:r w:rsidRPr="00546B61">
              <w:rPr>
                <w:rFonts w:ascii="Times New Roman" w:hAnsi="Times New Roman" w:cs="Times New Roman"/>
                <w:sz w:val="24"/>
                <w:szCs w:val="20"/>
              </w:rPr>
              <w:t xml:space="preserve"> наконечника </w:t>
            </w:r>
            <w:proofErr w:type="gramStart"/>
            <w:r w:rsidRPr="00546B61">
              <w:rPr>
                <w:rFonts w:ascii="Times New Roman" w:hAnsi="Times New Roman" w:cs="Times New Roman"/>
                <w:sz w:val="24"/>
                <w:szCs w:val="20"/>
              </w:rPr>
              <w:t>медный</w:t>
            </w:r>
            <w:proofErr w:type="gramEnd"/>
            <w:r w:rsidRPr="00546B61">
              <w:rPr>
                <w:rFonts w:ascii="Times New Roman" w:hAnsi="Times New Roman" w:cs="Times New Roman"/>
                <w:sz w:val="24"/>
                <w:szCs w:val="20"/>
              </w:rPr>
              <w:t xml:space="preserve"> луженый ТМЛ 6</w:t>
            </w:r>
          </w:p>
        </w:tc>
        <w:tc>
          <w:tcPr>
            <w:tcW w:w="708"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tcPr>
          <w:p w:rsidR="005239E4" w:rsidRPr="00546B61" w:rsidRDefault="005239E4" w:rsidP="00780396">
            <w:pPr>
              <w:spacing w:after="0" w:line="240" w:lineRule="auto"/>
              <w:jc w:val="center"/>
              <w:rPr>
                <w:rFonts w:ascii="Times New Roman" w:hAnsi="Times New Roman" w:cs="Times New Roman"/>
                <w:sz w:val="24"/>
                <w:szCs w:val="24"/>
              </w:rPr>
            </w:pPr>
            <w:r w:rsidRPr="00546B61">
              <w:rPr>
                <w:rFonts w:ascii="Times New Roman" w:hAnsi="Times New Roman" w:cs="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vAlign w:val="center"/>
          </w:tcPr>
          <w:p w:rsidR="005239E4" w:rsidRPr="00546B61" w:rsidRDefault="005239E4" w:rsidP="00780396">
            <w:pPr>
              <w:spacing w:after="0" w:line="240" w:lineRule="atLeast"/>
              <w:jc w:val="both"/>
              <w:rPr>
                <w:rFonts w:ascii="Times New Roman" w:hAnsi="Times New Roman" w:cs="Times New Roman"/>
                <w:sz w:val="24"/>
                <w:szCs w:val="24"/>
              </w:rPr>
            </w:pPr>
          </w:p>
        </w:tc>
      </w:tr>
    </w:tbl>
    <w:tbl>
      <w:tblPr>
        <w:tblStyle w:val="41"/>
        <w:tblW w:w="10031" w:type="dxa"/>
        <w:tblLook w:val="04A0" w:firstRow="1" w:lastRow="0" w:firstColumn="1" w:lastColumn="0" w:noHBand="0" w:noVBand="1"/>
      </w:tblPr>
      <w:tblGrid>
        <w:gridCol w:w="700"/>
        <w:gridCol w:w="4400"/>
        <w:gridCol w:w="1220"/>
        <w:gridCol w:w="1060"/>
        <w:gridCol w:w="666"/>
        <w:gridCol w:w="709"/>
        <w:gridCol w:w="1276"/>
      </w:tblGrid>
      <w:tr w:rsidR="005239E4" w:rsidRPr="00546B61" w:rsidTr="00780396">
        <w:trPr>
          <w:trHeight w:val="414"/>
        </w:trPr>
        <w:tc>
          <w:tcPr>
            <w:tcW w:w="10031" w:type="dxa"/>
            <w:gridSpan w:val="7"/>
            <w:hideMark/>
          </w:tcPr>
          <w:p w:rsidR="005239E4" w:rsidRPr="00546B61" w:rsidRDefault="005239E4" w:rsidP="00780396">
            <w:pPr>
              <w:autoSpaceDE w:val="0"/>
              <w:jc w:val="both"/>
              <w:rPr>
                <w:rFonts w:ascii="Times New Roman" w:eastAsia="Arial" w:hAnsi="Times New Roman" w:cs="Times New Roman"/>
                <w:b/>
                <w:bCs/>
                <w:lang w:eastAsia="ar-SA"/>
              </w:rPr>
            </w:pPr>
            <w:r w:rsidRPr="00546B61">
              <w:rPr>
                <w:rFonts w:ascii="Times New Roman" w:eastAsia="Arial" w:hAnsi="Times New Roman" w:cs="Times New Roman"/>
                <w:b/>
                <w:bCs/>
                <w:lang w:eastAsia="ar-SA"/>
              </w:rPr>
              <w:t>грузовой лифт</w:t>
            </w:r>
          </w:p>
        </w:tc>
      </w:tr>
      <w:tr w:rsidR="005239E4" w:rsidRPr="00546B61" w:rsidTr="00780396">
        <w:trPr>
          <w:trHeight w:val="396"/>
        </w:trPr>
        <w:tc>
          <w:tcPr>
            <w:tcW w:w="10031" w:type="dxa"/>
            <w:gridSpan w:val="7"/>
            <w:hideMark/>
          </w:tcPr>
          <w:p w:rsidR="005239E4" w:rsidRPr="00546B61" w:rsidRDefault="005239E4" w:rsidP="00780396">
            <w:pPr>
              <w:autoSpaceDE w:val="0"/>
              <w:jc w:val="both"/>
              <w:rPr>
                <w:rFonts w:ascii="Times New Roman" w:eastAsia="Arial" w:hAnsi="Times New Roman" w:cs="Times New Roman"/>
                <w:bCs/>
                <w:lang w:eastAsia="ar-SA"/>
              </w:rPr>
            </w:pPr>
            <w:r w:rsidRPr="00546B61">
              <w:rPr>
                <w:rFonts w:ascii="Times New Roman" w:eastAsia="Arial" w:hAnsi="Times New Roman" w:cs="Times New Roman"/>
                <w:bCs/>
                <w:lang w:eastAsia="ar-SA"/>
              </w:rPr>
              <w:t>Демонтажные работы</w:t>
            </w:r>
          </w:p>
        </w:tc>
      </w:tr>
      <w:tr w:rsidR="005239E4" w:rsidRPr="006D4574" w:rsidTr="00780396">
        <w:trPr>
          <w:trHeight w:val="1320"/>
        </w:trPr>
        <w:tc>
          <w:tcPr>
            <w:tcW w:w="700" w:type="dxa"/>
            <w:noWrap/>
            <w:hideMark/>
          </w:tcPr>
          <w:p w:rsidR="005239E4" w:rsidRPr="00546B61" w:rsidRDefault="005239E4" w:rsidP="00780396">
            <w:pPr>
              <w:autoSpaceDE w:val="0"/>
              <w:jc w:val="both"/>
              <w:rPr>
                <w:rFonts w:ascii="Times New Roman" w:eastAsia="Arial" w:hAnsi="Times New Roman" w:cs="Times New Roman"/>
                <w:bCs/>
                <w:lang w:eastAsia="ar-SA"/>
              </w:rPr>
            </w:pPr>
            <w:r w:rsidRPr="00546B61">
              <w:rPr>
                <w:rFonts w:ascii="Times New Roman" w:eastAsia="Arial" w:hAnsi="Times New Roman" w:cs="Times New Roman"/>
                <w:bCs/>
                <w:lang w:eastAsia="ar-SA"/>
              </w:rPr>
              <w:t>1</w:t>
            </w:r>
          </w:p>
        </w:tc>
        <w:tc>
          <w:tcPr>
            <w:tcW w:w="6680" w:type="dxa"/>
            <w:gridSpan w:val="3"/>
            <w:hideMark/>
          </w:tcPr>
          <w:p w:rsidR="005239E4" w:rsidRPr="00546B61" w:rsidRDefault="005239E4" w:rsidP="00780396">
            <w:pPr>
              <w:autoSpaceDE w:val="0"/>
              <w:jc w:val="both"/>
              <w:rPr>
                <w:rFonts w:ascii="Times New Roman" w:eastAsia="Arial" w:hAnsi="Times New Roman" w:cs="Times New Roman"/>
                <w:bCs/>
                <w:lang w:eastAsia="ar-SA"/>
              </w:rPr>
            </w:pPr>
            <w:r w:rsidRPr="00546B61">
              <w:rPr>
                <w:rFonts w:ascii="Times New Roman" w:eastAsia="Arial" w:hAnsi="Times New Roman" w:cs="Times New Roman"/>
                <w:bCs/>
                <w:lang w:eastAsia="ar-SA"/>
              </w:rPr>
              <w:t>Лифт грузовой общего назначения со скоростью движения кабины 0,5 м/</w:t>
            </w:r>
            <w:proofErr w:type="gramStart"/>
            <w:r w:rsidRPr="00546B61">
              <w:rPr>
                <w:rFonts w:ascii="Times New Roman" w:eastAsia="Arial" w:hAnsi="Times New Roman" w:cs="Times New Roman"/>
                <w:bCs/>
                <w:lang w:eastAsia="ar-SA"/>
              </w:rPr>
              <w:t>с</w:t>
            </w:r>
            <w:proofErr w:type="gramEnd"/>
            <w:r w:rsidRPr="00546B61">
              <w:rPr>
                <w:rFonts w:ascii="Times New Roman" w:eastAsia="Arial" w:hAnsi="Times New Roman" w:cs="Times New Roman"/>
                <w:bCs/>
                <w:lang w:eastAsia="ar-SA"/>
              </w:rPr>
              <w:t xml:space="preserve"> на 3 </w:t>
            </w:r>
            <w:proofErr w:type="spellStart"/>
            <w:r w:rsidRPr="00546B61">
              <w:rPr>
                <w:rFonts w:ascii="Times New Roman" w:eastAsia="Arial" w:hAnsi="Times New Roman" w:cs="Times New Roman"/>
                <w:bCs/>
                <w:lang w:eastAsia="ar-SA"/>
              </w:rPr>
              <w:t>остановоки</w:t>
            </w:r>
            <w:proofErr w:type="spellEnd"/>
            <w:r w:rsidRPr="00546B61">
              <w:rPr>
                <w:rFonts w:ascii="Times New Roman" w:eastAsia="Arial" w:hAnsi="Times New Roman" w:cs="Times New Roman"/>
                <w:bCs/>
                <w:lang w:eastAsia="ar-SA"/>
              </w:rPr>
              <w:t xml:space="preserve">, </w:t>
            </w:r>
            <w:proofErr w:type="gramStart"/>
            <w:r w:rsidRPr="00546B61">
              <w:rPr>
                <w:rFonts w:ascii="Times New Roman" w:eastAsia="Arial" w:hAnsi="Times New Roman" w:cs="Times New Roman"/>
                <w:bCs/>
                <w:lang w:eastAsia="ar-SA"/>
              </w:rPr>
              <w:t>высота</w:t>
            </w:r>
            <w:proofErr w:type="gramEnd"/>
            <w:r w:rsidRPr="00546B61">
              <w:rPr>
                <w:rFonts w:ascii="Times New Roman" w:eastAsia="Arial" w:hAnsi="Times New Roman" w:cs="Times New Roman"/>
                <w:bCs/>
                <w:lang w:eastAsia="ar-SA"/>
              </w:rPr>
              <w:t xml:space="preserve"> шахты 8 м, скорость движения кабины 0,5 м/с, грузоподъемность: 500 кг</w:t>
            </w:r>
          </w:p>
        </w:tc>
        <w:tc>
          <w:tcPr>
            <w:tcW w:w="666" w:type="dxa"/>
            <w:hideMark/>
          </w:tcPr>
          <w:p w:rsidR="005239E4" w:rsidRPr="00546B61" w:rsidRDefault="005239E4" w:rsidP="00780396">
            <w:pPr>
              <w:autoSpaceDE w:val="0"/>
              <w:jc w:val="both"/>
              <w:rPr>
                <w:rFonts w:ascii="Times New Roman" w:eastAsia="Arial" w:hAnsi="Times New Roman" w:cs="Times New Roman"/>
                <w:bCs/>
                <w:lang w:eastAsia="ar-SA"/>
              </w:rPr>
            </w:pPr>
            <w:proofErr w:type="spellStart"/>
            <w:proofErr w:type="gramStart"/>
            <w:r w:rsidRPr="00546B61">
              <w:rPr>
                <w:rFonts w:ascii="Times New Roman" w:eastAsia="Arial" w:hAnsi="Times New Roman" w:cs="Times New Roman"/>
                <w:bCs/>
                <w:lang w:eastAsia="ar-SA"/>
              </w:rPr>
              <w:t>шт</w:t>
            </w:r>
            <w:proofErr w:type="spellEnd"/>
            <w:proofErr w:type="gramEnd"/>
          </w:p>
        </w:tc>
        <w:tc>
          <w:tcPr>
            <w:tcW w:w="70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546B61">
              <w:rPr>
                <w:rFonts w:ascii="Times New Roman" w:eastAsia="Arial" w:hAnsi="Times New Roman" w:cs="Times New Roman"/>
                <w:bCs/>
                <w:lang w:eastAsia="ar-SA"/>
              </w:rPr>
              <w:t>1</w:t>
            </w:r>
          </w:p>
        </w:tc>
        <w:tc>
          <w:tcPr>
            <w:tcW w:w="1276"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396"/>
        </w:trPr>
        <w:tc>
          <w:tcPr>
            <w:tcW w:w="10031" w:type="dxa"/>
            <w:gridSpan w:val="7"/>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Монтажные работы</w:t>
            </w:r>
          </w:p>
        </w:tc>
      </w:tr>
      <w:tr w:rsidR="005239E4" w:rsidRPr="006D4574" w:rsidTr="00780396">
        <w:trPr>
          <w:trHeight w:val="1320"/>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2</w:t>
            </w:r>
          </w:p>
        </w:tc>
        <w:tc>
          <w:tcPr>
            <w:tcW w:w="6680" w:type="dxa"/>
            <w:gridSpan w:val="3"/>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Лифт грузовой общего назначения со скоростью движения кабины 0,5 м/</w:t>
            </w:r>
            <w:proofErr w:type="gramStart"/>
            <w:r w:rsidRPr="006D4574">
              <w:rPr>
                <w:rFonts w:ascii="Times New Roman" w:eastAsia="Arial" w:hAnsi="Times New Roman" w:cs="Times New Roman"/>
                <w:bCs/>
                <w:lang w:eastAsia="ar-SA"/>
              </w:rPr>
              <w:t>с</w:t>
            </w:r>
            <w:proofErr w:type="gramEnd"/>
            <w:r w:rsidRPr="006D4574">
              <w:rPr>
                <w:rFonts w:ascii="Times New Roman" w:eastAsia="Arial" w:hAnsi="Times New Roman" w:cs="Times New Roman"/>
                <w:bCs/>
                <w:lang w:eastAsia="ar-SA"/>
              </w:rPr>
              <w:t xml:space="preserve"> на 3 </w:t>
            </w:r>
            <w:proofErr w:type="spellStart"/>
            <w:r w:rsidRPr="006D4574">
              <w:rPr>
                <w:rFonts w:ascii="Times New Roman" w:eastAsia="Arial" w:hAnsi="Times New Roman" w:cs="Times New Roman"/>
                <w:bCs/>
                <w:lang w:eastAsia="ar-SA"/>
              </w:rPr>
              <w:t>остановоки</w:t>
            </w:r>
            <w:proofErr w:type="spellEnd"/>
            <w:r w:rsidRPr="006D4574">
              <w:rPr>
                <w:rFonts w:ascii="Times New Roman" w:eastAsia="Arial" w:hAnsi="Times New Roman" w:cs="Times New Roman"/>
                <w:bCs/>
                <w:lang w:eastAsia="ar-SA"/>
              </w:rPr>
              <w:t xml:space="preserve">, </w:t>
            </w:r>
            <w:proofErr w:type="gramStart"/>
            <w:r w:rsidRPr="006D4574">
              <w:rPr>
                <w:rFonts w:ascii="Times New Roman" w:eastAsia="Arial" w:hAnsi="Times New Roman" w:cs="Times New Roman"/>
                <w:bCs/>
                <w:lang w:eastAsia="ar-SA"/>
              </w:rPr>
              <w:t>высота</w:t>
            </w:r>
            <w:proofErr w:type="gramEnd"/>
            <w:r w:rsidRPr="006D4574">
              <w:rPr>
                <w:rFonts w:ascii="Times New Roman" w:eastAsia="Arial" w:hAnsi="Times New Roman" w:cs="Times New Roman"/>
                <w:bCs/>
                <w:lang w:eastAsia="ar-SA"/>
              </w:rPr>
              <w:t xml:space="preserve"> шахты 8 м, скорость движения кабины 0,5 м/с, грузоподъемность: 500 кг</w:t>
            </w:r>
          </w:p>
        </w:tc>
        <w:tc>
          <w:tcPr>
            <w:tcW w:w="666"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70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276"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6680" w:type="dxa"/>
            <w:gridSpan w:val="3"/>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Грузовой лифт ГВ 0505 Q=500 кг</w:t>
            </w:r>
          </w:p>
        </w:tc>
        <w:tc>
          <w:tcPr>
            <w:tcW w:w="666"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709"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1276"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681"/>
        </w:trPr>
        <w:tc>
          <w:tcPr>
            <w:tcW w:w="10031" w:type="dxa"/>
            <w:gridSpan w:val="7"/>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Пусконаладочные работы, первичное освидетельствование и декларирование</w:t>
            </w:r>
          </w:p>
        </w:tc>
      </w:tr>
      <w:tr w:rsidR="005239E4" w:rsidRPr="006D4574" w:rsidTr="00780396">
        <w:trPr>
          <w:trHeight w:val="414"/>
        </w:trPr>
        <w:tc>
          <w:tcPr>
            <w:tcW w:w="10031" w:type="dxa"/>
            <w:gridSpan w:val="7"/>
            <w:hideMark/>
          </w:tcPr>
          <w:p w:rsidR="005239E4" w:rsidRPr="006D4574" w:rsidRDefault="005239E4" w:rsidP="00780396">
            <w:pPr>
              <w:autoSpaceDE w:val="0"/>
              <w:jc w:val="both"/>
              <w:rPr>
                <w:rFonts w:ascii="Times New Roman" w:eastAsia="Arial" w:hAnsi="Times New Roman" w:cs="Times New Roman"/>
                <w:b/>
                <w:bCs/>
                <w:lang w:eastAsia="ar-SA"/>
              </w:rPr>
            </w:pPr>
            <w:r w:rsidRPr="006D4574">
              <w:rPr>
                <w:rFonts w:ascii="Times New Roman" w:eastAsia="Arial" w:hAnsi="Times New Roman" w:cs="Times New Roman"/>
                <w:b/>
                <w:bCs/>
                <w:lang w:eastAsia="ar-SA"/>
              </w:rPr>
              <w:t>Лифт малогрузовой ПГ 239 Q-100 кг</w:t>
            </w:r>
          </w:p>
        </w:tc>
      </w:tr>
      <w:tr w:rsidR="005239E4" w:rsidRPr="006D4574" w:rsidTr="00780396">
        <w:trPr>
          <w:trHeight w:val="396"/>
        </w:trPr>
        <w:tc>
          <w:tcPr>
            <w:tcW w:w="10031" w:type="dxa"/>
            <w:gridSpan w:val="7"/>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Демонтажные работы</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lastRenderedPageBreak/>
              <w:t>3</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Лифт малогрузовой и грузовой тротуарный со скоростью движения кабины до 0,5 м/с: грузоподъемностью 100 кг на 3 остановки в глухой шахте, высота шахты 8 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2651" w:type="dxa"/>
            <w:gridSpan w:val="3"/>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396"/>
        </w:trPr>
        <w:tc>
          <w:tcPr>
            <w:tcW w:w="10031" w:type="dxa"/>
            <w:gridSpan w:val="7"/>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Монтажные работы</w:t>
            </w:r>
          </w:p>
        </w:tc>
      </w:tr>
      <w:tr w:rsidR="005239E4" w:rsidRPr="006D4574" w:rsidTr="00780396">
        <w:trPr>
          <w:trHeight w:val="1056"/>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4</w:t>
            </w: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Лифт малогрузовой и грузовой тротуарный со скоростью движения кабины до 0,5 м/с: грузоподъемностью 100 кг на 3 остановки в глухой шахте, высота шахты 8 м</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2651" w:type="dxa"/>
            <w:gridSpan w:val="3"/>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264"/>
        </w:trPr>
        <w:tc>
          <w:tcPr>
            <w:tcW w:w="700" w:type="dxa"/>
            <w:noWrap/>
            <w:hideMark/>
          </w:tcPr>
          <w:p w:rsidR="005239E4" w:rsidRPr="006D4574" w:rsidRDefault="005239E4" w:rsidP="00780396">
            <w:pPr>
              <w:autoSpaceDE w:val="0"/>
              <w:jc w:val="both"/>
              <w:rPr>
                <w:rFonts w:ascii="Times New Roman" w:eastAsia="Arial" w:hAnsi="Times New Roman" w:cs="Times New Roman"/>
                <w:bCs/>
                <w:lang w:eastAsia="ar-SA"/>
              </w:rPr>
            </w:pPr>
          </w:p>
        </w:tc>
        <w:tc>
          <w:tcPr>
            <w:tcW w:w="4400" w:type="dxa"/>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Лифт малогрузовой ПГ 239 Q-100 кг</w:t>
            </w:r>
          </w:p>
        </w:tc>
        <w:tc>
          <w:tcPr>
            <w:tcW w:w="1220" w:type="dxa"/>
            <w:hideMark/>
          </w:tcPr>
          <w:p w:rsidR="005239E4" w:rsidRPr="006D4574" w:rsidRDefault="005239E4" w:rsidP="00780396">
            <w:pPr>
              <w:autoSpaceDE w:val="0"/>
              <w:jc w:val="both"/>
              <w:rPr>
                <w:rFonts w:ascii="Times New Roman" w:eastAsia="Arial" w:hAnsi="Times New Roman" w:cs="Times New Roman"/>
                <w:bCs/>
                <w:lang w:eastAsia="ar-SA"/>
              </w:rPr>
            </w:pPr>
            <w:proofErr w:type="spellStart"/>
            <w:proofErr w:type="gramStart"/>
            <w:r w:rsidRPr="006D4574">
              <w:rPr>
                <w:rFonts w:ascii="Times New Roman" w:eastAsia="Arial" w:hAnsi="Times New Roman" w:cs="Times New Roman"/>
                <w:bCs/>
                <w:lang w:eastAsia="ar-SA"/>
              </w:rPr>
              <w:t>шт</w:t>
            </w:r>
            <w:proofErr w:type="spellEnd"/>
            <w:proofErr w:type="gramEnd"/>
          </w:p>
        </w:tc>
        <w:tc>
          <w:tcPr>
            <w:tcW w:w="1060" w:type="dxa"/>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1</w:t>
            </w:r>
          </w:p>
        </w:tc>
        <w:tc>
          <w:tcPr>
            <w:tcW w:w="2651" w:type="dxa"/>
            <w:gridSpan w:val="3"/>
            <w:noWrap/>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 </w:t>
            </w:r>
          </w:p>
        </w:tc>
      </w:tr>
      <w:tr w:rsidR="005239E4" w:rsidRPr="006D4574" w:rsidTr="00780396">
        <w:trPr>
          <w:trHeight w:val="681"/>
        </w:trPr>
        <w:tc>
          <w:tcPr>
            <w:tcW w:w="10031" w:type="dxa"/>
            <w:gridSpan w:val="7"/>
            <w:hideMark/>
          </w:tcPr>
          <w:p w:rsidR="005239E4" w:rsidRPr="006D4574" w:rsidRDefault="005239E4" w:rsidP="00780396">
            <w:pPr>
              <w:autoSpaceDE w:val="0"/>
              <w:jc w:val="both"/>
              <w:rPr>
                <w:rFonts w:ascii="Times New Roman" w:eastAsia="Arial" w:hAnsi="Times New Roman" w:cs="Times New Roman"/>
                <w:bCs/>
                <w:lang w:eastAsia="ar-SA"/>
              </w:rPr>
            </w:pPr>
            <w:r w:rsidRPr="006D4574">
              <w:rPr>
                <w:rFonts w:ascii="Times New Roman" w:eastAsia="Arial" w:hAnsi="Times New Roman" w:cs="Times New Roman"/>
                <w:bCs/>
                <w:lang w:eastAsia="ar-SA"/>
              </w:rPr>
              <w:t>Пусконаладочные работы, первичное освидетельствование и декларирование</w:t>
            </w:r>
          </w:p>
        </w:tc>
      </w:tr>
      <w:tr w:rsidR="005239E4" w:rsidRPr="006D4574" w:rsidTr="00780396">
        <w:trPr>
          <w:trHeight w:val="681"/>
        </w:trPr>
        <w:tc>
          <w:tcPr>
            <w:tcW w:w="10031" w:type="dxa"/>
            <w:gridSpan w:val="7"/>
          </w:tcPr>
          <w:p w:rsidR="005239E4" w:rsidRDefault="005239E4" w:rsidP="005239E4">
            <w:pPr>
              <w:pStyle w:val="af9"/>
              <w:numPr>
                <w:ilvl w:val="0"/>
                <w:numId w:val="16"/>
              </w:numPr>
              <w:suppressAutoHyphens w:val="0"/>
              <w:autoSpaceDE w:val="0"/>
              <w:spacing w:after="0" w:line="240" w:lineRule="auto"/>
              <w:jc w:val="both"/>
              <w:rPr>
                <w:rFonts w:ascii="Times New Roman" w:eastAsia="Arial" w:hAnsi="Times New Roman" w:cs="Times New Roman"/>
                <w:bCs/>
                <w:lang w:eastAsia="ar-SA"/>
              </w:rPr>
            </w:pPr>
            <w:r w:rsidRPr="0068193C">
              <w:rPr>
                <w:rFonts w:ascii="Times New Roman" w:eastAsia="Arial" w:hAnsi="Times New Roman" w:cs="Times New Roman"/>
                <w:bCs/>
                <w:lang w:eastAsia="ar-SA"/>
              </w:rPr>
              <w:t>Очистка помещений от строительного мусора, вывоз и утилизация строительного мусора</w:t>
            </w:r>
            <w:r>
              <w:rPr>
                <w:rFonts w:ascii="Times New Roman" w:eastAsia="Arial" w:hAnsi="Times New Roman" w:cs="Times New Roman"/>
                <w:bCs/>
                <w:lang w:eastAsia="ar-SA"/>
              </w:rPr>
              <w:t>.</w:t>
            </w:r>
          </w:p>
          <w:p w:rsidR="005239E4" w:rsidRPr="0068193C" w:rsidRDefault="005239E4" w:rsidP="005239E4">
            <w:pPr>
              <w:pStyle w:val="af9"/>
              <w:numPr>
                <w:ilvl w:val="0"/>
                <w:numId w:val="16"/>
              </w:numPr>
              <w:suppressAutoHyphens w:val="0"/>
              <w:autoSpaceDE w:val="0"/>
              <w:spacing w:after="0" w:line="240" w:lineRule="auto"/>
              <w:jc w:val="both"/>
              <w:rPr>
                <w:rFonts w:ascii="Times New Roman" w:eastAsia="Arial" w:hAnsi="Times New Roman" w:cs="Times New Roman"/>
                <w:bCs/>
                <w:lang w:eastAsia="ar-SA"/>
              </w:rPr>
            </w:pPr>
            <w:r>
              <w:rPr>
                <w:rFonts w:ascii="Times New Roman" w:eastAsia="Arial" w:hAnsi="Times New Roman" w:cs="Times New Roman"/>
                <w:bCs/>
                <w:lang w:eastAsia="ar-SA"/>
              </w:rPr>
              <w:t>Все материалы и оборудование (цвет, марка и другие характеристики) до монтажа согласовывать с Заказчиком.</w:t>
            </w:r>
          </w:p>
        </w:tc>
      </w:tr>
    </w:tbl>
    <w:p w:rsidR="005239E4" w:rsidRPr="006D4574" w:rsidRDefault="005239E4" w:rsidP="005239E4">
      <w:pPr>
        <w:autoSpaceDE w:val="0"/>
        <w:spacing w:after="0" w:line="240" w:lineRule="auto"/>
        <w:jc w:val="both"/>
        <w:rPr>
          <w:rFonts w:ascii="Times New Roman" w:eastAsia="Arial" w:hAnsi="Times New Roman" w:cs="Times New Roman"/>
          <w:bCs/>
          <w:lang w:eastAsia="ar-SA"/>
        </w:rPr>
      </w:pPr>
    </w:p>
    <w:p w:rsidR="005239E4" w:rsidRPr="006D4574" w:rsidRDefault="005239E4" w:rsidP="005239E4">
      <w:pPr>
        <w:spacing w:after="0" w:line="240" w:lineRule="auto"/>
        <w:rPr>
          <w:rFonts w:ascii="Times New Roman" w:eastAsia="Times New Roman" w:hAnsi="Times New Roman" w:cs="Times New Roman"/>
          <w:lang w:eastAsia="ru-RU"/>
        </w:rPr>
      </w:pPr>
    </w:p>
    <w:p w:rsidR="005239E4" w:rsidRPr="006D4574" w:rsidRDefault="005239E4" w:rsidP="005239E4">
      <w:pPr>
        <w:spacing w:after="0" w:line="240" w:lineRule="auto"/>
        <w:jc w:val="both"/>
        <w:rPr>
          <w:rFonts w:ascii="Times New Roman" w:eastAsia="Times New Roman" w:hAnsi="Times New Roman" w:cs="Times New Roman"/>
          <w:lang w:eastAsia="ru-RU"/>
        </w:rPr>
      </w:pPr>
      <w:r w:rsidRPr="006D4574">
        <w:rPr>
          <w:rFonts w:ascii="Times New Roman" w:eastAsia="Times New Roman" w:hAnsi="Times New Roman" w:cs="Times New Roman"/>
          <w:lang w:eastAsia="ru-RU"/>
        </w:rPr>
        <w:t xml:space="preserve">1.6. Техническое задание разрабатывается в рамках (в целях обеспечения)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 (присвоен ИГК 2028187301931452209002843). </w:t>
      </w:r>
      <w:proofErr w:type="gramStart"/>
      <w:r w:rsidRPr="006D4574">
        <w:rPr>
          <w:rFonts w:ascii="Times New Roman" w:eastAsia="Times New Roman" w:hAnsi="Times New Roman" w:cs="Times New Roman"/>
          <w:lang w:eastAsia="ru-RU"/>
        </w:rPr>
        <w:t>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Подрядчика в соответствии с названным федеральным законом в уполномоченном банке, выбранном Заказчиком, при наличии у Подрядчика с таким уполномоченным банком</w:t>
      </w:r>
      <w:proofErr w:type="gramEnd"/>
      <w:r w:rsidRPr="006D4574">
        <w:rPr>
          <w:rFonts w:ascii="Times New Roman" w:eastAsia="Times New Roman" w:hAnsi="Times New Roman" w:cs="Times New Roman"/>
          <w:lang w:eastAsia="ru-RU"/>
        </w:rPr>
        <w:t xml:space="preserve"> заключенного Договора о банковском сопровождении.</w:t>
      </w:r>
    </w:p>
    <w:p w:rsidR="005239E4" w:rsidRPr="006D4574" w:rsidRDefault="005239E4" w:rsidP="005239E4">
      <w:pPr>
        <w:spacing w:after="0" w:line="240" w:lineRule="auto"/>
        <w:jc w:val="both"/>
        <w:rPr>
          <w:rFonts w:ascii="Times New Roman" w:eastAsia="Times New Roman" w:hAnsi="Times New Roman" w:cs="Times New Roman"/>
          <w:lang w:eastAsia="ru-RU"/>
        </w:rPr>
      </w:pPr>
    </w:p>
    <w:p w:rsidR="005239E4" w:rsidRPr="006D4574" w:rsidRDefault="005239E4" w:rsidP="005239E4">
      <w:pPr>
        <w:spacing w:after="0" w:line="240" w:lineRule="auto"/>
        <w:jc w:val="both"/>
        <w:rPr>
          <w:rFonts w:ascii="Times New Roman" w:eastAsia="Times New Roman" w:hAnsi="Times New Roman" w:cs="Times New Roman"/>
          <w:b/>
          <w:lang w:eastAsia="ru-RU"/>
        </w:rPr>
      </w:pPr>
      <w:r w:rsidRPr="006D4574">
        <w:rPr>
          <w:rFonts w:ascii="Times New Roman" w:eastAsia="Times New Roman" w:hAnsi="Times New Roman" w:cs="Times New Roman"/>
          <w:b/>
          <w:lang w:eastAsia="ru-RU"/>
        </w:rPr>
        <w:t>2.</w:t>
      </w:r>
      <w:r w:rsidRPr="006D4574">
        <w:rPr>
          <w:rFonts w:ascii="Times New Roman" w:eastAsia="Times New Roman" w:hAnsi="Times New Roman" w:cs="Times New Roman"/>
          <w:lang w:eastAsia="ru-RU"/>
        </w:rPr>
        <w:tab/>
      </w:r>
      <w:r w:rsidRPr="006D4574">
        <w:rPr>
          <w:rFonts w:ascii="Times New Roman" w:eastAsia="Times New Roman" w:hAnsi="Times New Roman" w:cs="Times New Roman"/>
          <w:b/>
          <w:lang w:eastAsia="ru-RU"/>
        </w:rPr>
        <w:t>Требования к качеству и безопасности работ.</w:t>
      </w:r>
    </w:p>
    <w:p w:rsidR="005239E4" w:rsidRPr="006D4574" w:rsidRDefault="005239E4" w:rsidP="005239E4">
      <w:pPr>
        <w:spacing w:after="0" w:line="240" w:lineRule="auto"/>
        <w:jc w:val="both"/>
        <w:rPr>
          <w:rFonts w:ascii="Times New Roman" w:eastAsia="Times New Roman" w:hAnsi="Times New Roman" w:cs="Times New Roman"/>
          <w:lang w:eastAsia="ru-RU"/>
        </w:rPr>
      </w:pPr>
      <w:r w:rsidRPr="006D4574">
        <w:rPr>
          <w:rFonts w:ascii="Times New Roman" w:eastAsia="Times New Roman" w:hAnsi="Times New Roman" w:cs="Times New Roman"/>
          <w:lang w:eastAsia="ru-RU"/>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5239E4" w:rsidRPr="006D4574" w:rsidRDefault="005239E4" w:rsidP="005239E4">
      <w:pPr>
        <w:spacing w:after="0" w:line="240" w:lineRule="auto"/>
        <w:jc w:val="both"/>
        <w:rPr>
          <w:rFonts w:ascii="Times New Roman" w:eastAsia="Times New Roman" w:hAnsi="Times New Roman" w:cs="Times New Roman"/>
          <w:lang w:eastAsia="ru-RU"/>
        </w:rPr>
      </w:pPr>
      <w:r w:rsidRPr="006D4574">
        <w:rPr>
          <w:rFonts w:ascii="Times New Roman" w:eastAsia="Times New Roman" w:hAnsi="Times New Roman" w:cs="Times New Roman"/>
          <w:lang w:eastAsia="ru-RU"/>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5239E4" w:rsidRPr="006D4574" w:rsidRDefault="005239E4" w:rsidP="005239E4">
      <w:pPr>
        <w:spacing w:after="0" w:line="240" w:lineRule="auto"/>
        <w:jc w:val="both"/>
        <w:rPr>
          <w:rFonts w:ascii="Times New Roman" w:eastAsia="Times New Roman" w:hAnsi="Times New Roman" w:cs="Times New Roman"/>
          <w:lang w:eastAsia="ru-RU"/>
        </w:rPr>
      </w:pPr>
      <w:r w:rsidRPr="006D4574">
        <w:rPr>
          <w:rFonts w:ascii="Times New Roman" w:eastAsia="Times New Roman" w:hAnsi="Times New Roman" w:cs="Times New Roman"/>
          <w:lang w:eastAsia="ru-RU"/>
        </w:rPr>
        <w:t>2.3. Риск случайной гибели или случайного повреждения объекта до приемки этого объекта Заказчиком несет Подрядчик (ст.741 ГК РФ).</w:t>
      </w:r>
    </w:p>
    <w:p w:rsidR="005239E4" w:rsidRPr="006D4574" w:rsidRDefault="005239E4" w:rsidP="005239E4">
      <w:pPr>
        <w:spacing w:after="0" w:line="240" w:lineRule="auto"/>
        <w:jc w:val="both"/>
        <w:rPr>
          <w:rFonts w:ascii="Times New Roman" w:eastAsia="Times New Roman" w:hAnsi="Times New Roman" w:cs="Times New Roman"/>
          <w:lang w:eastAsia="ru-RU"/>
        </w:rPr>
      </w:pPr>
    </w:p>
    <w:p w:rsidR="005239E4" w:rsidRPr="006D4574" w:rsidRDefault="005239E4" w:rsidP="005239E4">
      <w:pPr>
        <w:spacing w:after="0" w:line="240" w:lineRule="auto"/>
        <w:jc w:val="both"/>
        <w:rPr>
          <w:rFonts w:ascii="Times New Roman" w:eastAsia="Times New Roman" w:hAnsi="Times New Roman" w:cs="Times New Roman"/>
          <w:b/>
          <w:lang w:eastAsia="ru-RU"/>
        </w:rPr>
      </w:pPr>
      <w:r w:rsidRPr="006D4574">
        <w:rPr>
          <w:rFonts w:ascii="Times New Roman" w:eastAsia="Times New Roman" w:hAnsi="Times New Roman" w:cs="Times New Roman"/>
          <w:b/>
          <w:lang w:eastAsia="ru-RU"/>
        </w:rPr>
        <w:t>3.Требования к техническим характеристикам работ.</w:t>
      </w:r>
    </w:p>
    <w:p w:rsidR="005239E4" w:rsidRPr="006D4574" w:rsidRDefault="005239E4" w:rsidP="005239E4">
      <w:pPr>
        <w:spacing w:after="0" w:line="240" w:lineRule="auto"/>
        <w:jc w:val="both"/>
        <w:rPr>
          <w:rFonts w:ascii="Times New Roman" w:eastAsia="Times New Roman" w:hAnsi="Times New Roman" w:cs="Times New Roman"/>
          <w:b/>
          <w:lang w:eastAsia="ru-RU"/>
        </w:rPr>
      </w:pPr>
      <w:r w:rsidRPr="006D4574">
        <w:rPr>
          <w:rFonts w:ascii="Times New Roman" w:eastAsia="Times New Roman" w:hAnsi="Times New Roman" w:cs="Times New Roman"/>
          <w:b/>
          <w:lang w:eastAsia="ru-RU"/>
        </w:rPr>
        <w:t>3.1 Требование к выполнению работ.</w:t>
      </w:r>
    </w:p>
    <w:p w:rsidR="005239E4" w:rsidRPr="006D4574" w:rsidRDefault="005239E4" w:rsidP="005239E4">
      <w:pPr>
        <w:spacing w:after="0" w:line="240" w:lineRule="auto"/>
        <w:jc w:val="both"/>
        <w:rPr>
          <w:rFonts w:ascii="Times New Roman" w:eastAsia="Times New Roman" w:hAnsi="Times New Roman" w:cs="Times New Roman"/>
          <w:lang w:eastAsia="ru-RU"/>
        </w:rPr>
      </w:pPr>
      <w:r w:rsidRPr="006D4574">
        <w:rPr>
          <w:rFonts w:ascii="Times New Roman" w:eastAsia="Times New Roman" w:hAnsi="Times New Roman" w:cs="Times New Roman"/>
          <w:lang w:eastAsia="ru-RU"/>
        </w:rPr>
        <w:t xml:space="preserve">3.1.1. Подрядчик не имеет права самостоятельно изменять перечень и объем работ, указанный в Техническом задании. </w:t>
      </w:r>
    </w:p>
    <w:p w:rsidR="005239E4" w:rsidRPr="006D4574" w:rsidRDefault="005239E4" w:rsidP="005239E4">
      <w:pPr>
        <w:spacing w:after="0" w:line="240" w:lineRule="auto"/>
        <w:jc w:val="both"/>
        <w:rPr>
          <w:rFonts w:ascii="Times New Roman" w:eastAsia="Times New Roman" w:hAnsi="Times New Roman" w:cs="Times New Roman"/>
          <w:lang w:eastAsia="ru-RU"/>
        </w:rPr>
      </w:pPr>
      <w:r w:rsidRPr="006D4574">
        <w:rPr>
          <w:rFonts w:ascii="Times New Roman" w:eastAsia="Times New Roman" w:hAnsi="Times New Roman" w:cs="Times New Roman"/>
          <w:lang w:eastAsia="ru-RU"/>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3.1.3. Подрядчик должен обеспечить содержание и уборку объектов Заказчика, где производятся работы.</w:t>
      </w:r>
    </w:p>
    <w:p w:rsidR="005239E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5239E4" w:rsidRPr="006D4574" w:rsidRDefault="005239E4" w:rsidP="005239E4">
      <w:pPr>
        <w:spacing w:after="0" w:line="240" w:lineRule="auto"/>
        <w:jc w:val="both"/>
        <w:rPr>
          <w:rFonts w:ascii="Times New Roman" w:hAnsi="Times New Roman" w:cs="Times New Roman"/>
          <w:b/>
          <w:lang w:eastAsia="ar-SA"/>
        </w:rPr>
      </w:pPr>
      <w:r w:rsidRPr="006D4574">
        <w:rPr>
          <w:rFonts w:ascii="Times New Roman" w:hAnsi="Times New Roman" w:cs="Times New Roman"/>
          <w:b/>
          <w:lang w:eastAsia="ar-SA"/>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3.2.1. Приемка завершенных работ производится по акту приема-передачи выполненных работ.</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b/>
          <w:lang w:eastAsia="ar-SA"/>
        </w:rPr>
        <w:t>3.3. Гарантийные обязательства</w:t>
      </w:r>
      <w:r w:rsidRPr="006D4574">
        <w:rPr>
          <w:rFonts w:ascii="Times New Roman" w:hAnsi="Times New Roman" w:cs="Times New Roman"/>
          <w:lang w:eastAsia="ar-SA"/>
        </w:rPr>
        <w:t>.</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lastRenderedPageBreak/>
        <w:t>3.3.1. Исполнитель несет ответственность за ненадлежащее выполнение обязательств по настоящему Договору.</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5239E4" w:rsidRPr="006D4574" w:rsidRDefault="005239E4" w:rsidP="005239E4">
      <w:pPr>
        <w:spacing w:after="0" w:line="240" w:lineRule="auto"/>
        <w:jc w:val="both"/>
        <w:rPr>
          <w:rFonts w:ascii="Times New Roman" w:hAnsi="Times New Roman" w:cs="Times New Roman"/>
          <w:lang w:eastAsia="ar-SA"/>
        </w:rPr>
      </w:pPr>
    </w:p>
    <w:p w:rsidR="005239E4" w:rsidRPr="006D4574" w:rsidRDefault="005239E4" w:rsidP="005239E4">
      <w:pPr>
        <w:spacing w:after="0" w:line="240" w:lineRule="auto"/>
        <w:jc w:val="both"/>
        <w:rPr>
          <w:rFonts w:ascii="Times New Roman" w:hAnsi="Times New Roman" w:cs="Times New Roman"/>
          <w:b/>
          <w:lang w:eastAsia="ar-SA"/>
        </w:rPr>
      </w:pPr>
      <w:r w:rsidRPr="006D4574">
        <w:rPr>
          <w:rFonts w:ascii="Times New Roman" w:hAnsi="Times New Roman" w:cs="Times New Roman"/>
          <w:b/>
          <w:lang w:eastAsia="ar-SA"/>
        </w:rPr>
        <w:t>4. Требования к Подрядчику.</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4.1. Подрядчик должен обладать гражданской правоспособностью в полном объеме для заключения и исполнения Договора.</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4.2.  Не должен находиться в процессе ликвидации, банкротства и на его имущество не должен быть наложен арест.</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4.3. Иметь необходимые разрешительные документы на выполнение соответствующих работ (услуг) – СРО.</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4.4.  Обладать необходимыми профессиональными знаниями, опытом и  репутацией.</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4.5. Иметь ресурсные возможности (финансовые, материально – технические, производственные, трудовые).</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 xml:space="preserve">4.6. Обеспечить способность проведения необходимого комплекса работ в требуемые сроки и с должным качеством. </w:t>
      </w:r>
    </w:p>
    <w:p w:rsidR="005239E4" w:rsidRPr="00735885" w:rsidRDefault="005239E4" w:rsidP="005239E4">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4.7 </w:t>
      </w:r>
      <w:r w:rsidRPr="00735885">
        <w:rPr>
          <w:rFonts w:ascii="Times New Roman" w:eastAsia="Times New Roman" w:hAnsi="Times New Roman" w:cs="Times New Roman"/>
          <w:lang w:eastAsia="ru-RU"/>
        </w:rPr>
        <w:t>Подрядчик долже</w:t>
      </w:r>
      <w:r>
        <w:rPr>
          <w:rFonts w:ascii="Times New Roman" w:eastAsia="Times New Roman" w:hAnsi="Times New Roman" w:cs="Times New Roman"/>
          <w:lang w:eastAsia="ru-RU"/>
        </w:rPr>
        <w:t xml:space="preserve">н предоставить до начала работ </w:t>
      </w:r>
      <w:r w:rsidRPr="00735885">
        <w:rPr>
          <w:rFonts w:ascii="Times New Roman" w:eastAsia="Times New Roman" w:hAnsi="Times New Roman" w:cs="Times New Roman"/>
          <w:lang w:eastAsia="ru-RU"/>
        </w:rPr>
        <w:t>рабочую</w:t>
      </w:r>
      <w:r>
        <w:rPr>
          <w:rFonts w:ascii="Times New Roman" w:eastAsia="Times New Roman" w:hAnsi="Times New Roman" w:cs="Times New Roman"/>
          <w:lang w:eastAsia="ru-RU"/>
        </w:rPr>
        <w:t xml:space="preserve"> и сметную </w:t>
      </w:r>
      <w:r w:rsidRPr="00735885">
        <w:rPr>
          <w:rFonts w:ascii="Times New Roman" w:eastAsia="Times New Roman" w:hAnsi="Times New Roman" w:cs="Times New Roman"/>
          <w:lang w:eastAsia="ru-RU"/>
        </w:rPr>
        <w:t>документацию</w:t>
      </w:r>
      <w:r>
        <w:rPr>
          <w:rFonts w:ascii="Times New Roman" w:eastAsia="Times New Roman" w:hAnsi="Times New Roman" w:cs="Times New Roman"/>
          <w:lang w:eastAsia="ru-RU"/>
        </w:rPr>
        <w:t xml:space="preserve"> (</w:t>
      </w:r>
      <w:r w:rsidRPr="006D4574">
        <w:rPr>
          <w:rFonts w:ascii="Times New Roman" w:hAnsi="Times New Roman" w:cs="Times New Roman"/>
          <w:lang w:eastAsia="ar-SA"/>
        </w:rPr>
        <w:t>выполненную ресурсным методам в ценах Республики Крым</w:t>
      </w:r>
      <w:r>
        <w:rPr>
          <w:rFonts w:ascii="Times New Roman" w:hAnsi="Times New Roman" w:cs="Times New Roman"/>
          <w:lang w:eastAsia="ar-SA"/>
        </w:rPr>
        <w:t xml:space="preserve"> и в соответствие с требованиями:</w:t>
      </w:r>
      <w:proofErr w:type="gramEnd"/>
      <w:r>
        <w:rPr>
          <w:rFonts w:ascii="Times New Roman" w:hAnsi="Times New Roman" w:cs="Times New Roman"/>
          <w:lang w:eastAsia="ar-SA"/>
        </w:rPr>
        <w:t xml:space="preserve"> </w:t>
      </w:r>
      <w:proofErr w:type="gramStart"/>
      <w:r>
        <w:rPr>
          <w:rFonts w:ascii="Times New Roman" w:hAnsi="Times New Roman" w:cs="Times New Roman"/>
          <w:lang w:eastAsia="ar-SA"/>
        </w:rPr>
        <w:t>«</w:t>
      </w:r>
      <w:r w:rsidRPr="008E48C8">
        <w:rPr>
          <w:rFonts w:ascii="Times New Roman" w:hAnsi="Times New Roman" w:cs="Times New Roman"/>
          <w:lang w:eastAsia="ar-SA"/>
        </w:rPr>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Pr>
          <w:rFonts w:ascii="Times New Roman" w:hAnsi="Times New Roman" w:cs="Times New Roman"/>
          <w:lang w:eastAsia="ar-SA"/>
        </w:rPr>
        <w:t>), утвержденной приказом №421 от 04.08.2020 г.)</w:t>
      </w:r>
      <w:r w:rsidRPr="00735885">
        <w:rPr>
          <w:rFonts w:ascii="Times New Roman" w:eastAsia="Times New Roman" w:hAnsi="Times New Roman" w:cs="Times New Roman"/>
          <w:lang w:eastAsia="ru-RU"/>
        </w:rPr>
        <w:t xml:space="preserve"> в объеме</w:t>
      </w:r>
      <w:r>
        <w:rPr>
          <w:rFonts w:ascii="Times New Roman" w:eastAsia="Times New Roman" w:hAnsi="Times New Roman" w:cs="Times New Roman"/>
          <w:lang w:eastAsia="ru-RU"/>
        </w:rPr>
        <w:t>,</w:t>
      </w:r>
      <w:r w:rsidRPr="00735885">
        <w:rPr>
          <w:rFonts w:ascii="Times New Roman" w:eastAsia="Times New Roman" w:hAnsi="Times New Roman" w:cs="Times New Roman"/>
          <w:lang w:eastAsia="ru-RU"/>
        </w:rPr>
        <w:t xml:space="preserve"> необходимом для выполнения капитального ремонта</w:t>
      </w:r>
      <w:r>
        <w:rPr>
          <w:rFonts w:ascii="Times New Roman" w:eastAsia="Times New Roman" w:hAnsi="Times New Roman" w:cs="Times New Roman"/>
          <w:lang w:eastAsia="ru-RU"/>
        </w:rPr>
        <w:t xml:space="preserve"> объекта.</w:t>
      </w:r>
      <w:proofErr w:type="gramEnd"/>
    </w:p>
    <w:p w:rsidR="005239E4" w:rsidRPr="00735885" w:rsidRDefault="005239E4" w:rsidP="005239E4">
      <w:pPr>
        <w:spacing w:after="0" w:line="240" w:lineRule="auto"/>
        <w:jc w:val="both"/>
        <w:rPr>
          <w:rFonts w:ascii="Times New Roman" w:hAnsi="Times New Roman" w:cs="Times New Roman"/>
          <w:lang w:eastAsia="ar-SA"/>
        </w:rPr>
      </w:pPr>
      <w:r>
        <w:rPr>
          <w:rFonts w:ascii="Times New Roman" w:eastAsia="Times New Roman" w:hAnsi="Times New Roman" w:cs="Times New Roman"/>
          <w:lang w:eastAsia="ru-RU"/>
        </w:rPr>
        <w:t>4.8.  Подрядчик должен в</w:t>
      </w:r>
      <w:r w:rsidRPr="00735885">
        <w:rPr>
          <w:rFonts w:ascii="Times New Roman" w:eastAsia="Times New Roman" w:hAnsi="Times New Roman" w:cs="Times New Roman"/>
          <w:lang w:eastAsia="ru-RU"/>
        </w:rPr>
        <w:t>ыполнять СМР в соответствие с рабочей документацией</w:t>
      </w:r>
      <w:r>
        <w:rPr>
          <w:rFonts w:ascii="Times New Roman" w:eastAsia="Times New Roman" w:hAnsi="Times New Roman" w:cs="Times New Roman"/>
          <w:lang w:eastAsia="ru-RU"/>
        </w:rPr>
        <w:t>,</w:t>
      </w:r>
      <w:r w:rsidRPr="00735885">
        <w:rPr>
          <w:rFonts w:ascii="Times New Roman" w:eastAsia="Times New Roman" w:hAnsi="Times New Roman" w:cs="Times New Roman"/>
          <w:lang w:eastAsia="ru-RU"/>
        </w:rPr>
        <w:t xml:space="preserve"> утвержденной Заказчиком</w:t>
      </w:r>
      <w:r>
        <w:rPr>
          <w:rFonts w:ascii="Times New Roman" w:eastAsia="Times New Roman" w:hAnsi="Times New Roman" w:cs="Times New Roman"/>
          <w:lang w:eastAsia="ru-RU"/>
        </w:rPr>
        <w:t>.</w:t>
      </w:r>
    </w:p>
    <w:p w:rsidR="005239E4" w:rsidRPr="006D4574" w:rsidRDefault="005239E4" w:rsidP="005239E4">
      <w:pPr>
        <w:spacing w:after="0" w:line="240" w:lineRule="auto"/>
        <w:jc w:val="both"/>
        <w:rPr>
          <w:rFonts w:ascii="Times New Roman" w:hAnsi="Times New Roman" w:cs="Times New Roman"/>
          <w:lang w:eastAsia="ar-SA"/>
        </w:rPr>
      </w:pPr>
    </w:p>
    <w:p w:rsidR="005239E4" w:rsidRPr="006D4574" w:rsidRDefault="005239E4" w:rsidP="005239E4">
      <w:pPr>
        <w:spacing w:after="0" w:line="240" w:lineRule="auto"/>
        <w:jc w:val="both"/>
        <w:rPr>
          <w:rFonts w:ascii="Times New Roman" w:hAnsi="Times New Roman" w:cs="Times New Roman"/>
          <w:lang w:eastAsia="ar-SA"/>
        </w:rPr>
      </w:pPr>
      <w:r w:rsidRPr="00ED7CF4">
        <w:rPr>
          <w:rFonts w:ascii="Times New Roman" w:hAnsi="Times New Roman" w:cs="Times New Roman"/>
          <w:b/>
          <w:lang w:eastAsia="ar-SA"/>
        </w:rPr>
        <w:t>4.</w:t>
      </w:r>
      <w:r>
        <w:rPr>
          <w:rFonts w:ascii="Times New Roman" w:hAnsi="Times New Roman" w:cs="Times New Roman"/>
          <w:b/>
          <w:lang w:eastAsia="ar-SA"/>
        </w:rPr>
        <w:t>9</w:t>
      </w:r>
      <w:r w:rsidRPr="00ED7CF4">
        <w:rPr>
          <w:rFonts w:ascii="Times New Roman" w:hAnsi="Times New Roman" w:cs="Times New Roman"/>
          <w:b/>
          <w:lang w:eastAsia="ar-SA"/>
        </w:rPr>
        <w:t>.</w:t>
      </w:r>
      <w:r w:rsidRPr="006D4574">
        <w:rPr>
          <w:rFonts w:ascii="Times New Roman" w:hAnsi="Times New Roman" w:cs="Times New Roman"/>
          <w:lang w:eastAsia="ar-SA"/>
        </w:rPr>
        <w:t xml:space="preserve"> </w:t>
      </w:r>
      <w:r w:rsidRPr="006D4574">
        <w:rPr>
          <w:rFonts w:ascii="Times New Roman" w:hAnsi="Times New Roman" w:cs="Times New Roman"/>
          <w:b/>
          <w:lang w:eastAsia="ar-SA"/>
        </w:rPr>
        <w:t>Условия о должной осмотрительности</w:t>
      </w:r>
      <w:r w:rsidRPr="006D4574">
        <w:rPr>
          <w:rFonts w:ascii="Times New Roman" w:hAnsi="Times New Roman" w:cs="Times New Roman"/>
          <w:lang w:eastAsia="ar-SA"/>
        </w:rPr>
        <w:t>.</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4.</w:t>
      </w:r>
      <w:r>
        <w:rPr>
          <w:rFonts w:ascii="Times New Roman" w:hAnsi="Times New Roman" w:cs="Times New Roman"/>
          <w:lang w:eastAsia="ar-SA"/>
        </w:rPr>
        <w:t>9</w:t>
      </w:r>
      <w:r w:rsidRPr="006D4574">
        <w:rPr>
          <w:rFonts w:ascii="Times New Roman" w:hAnsi="Times New Roman" w:cs="Times New Roman"/>
          <w:lang w:eastAsia="ar-SA"/>
        </w:rPr>
        <w:t>.1.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239E4" w:rsidRPr="006D4574" w:rsidRDefault="005239E4" w:rsidP="005239E4">
      <w:pPr>
        <w:spacing w:after="0" w:line="240" w:lineRule="auto"/>
        <w:jc w:val="both"/>
        <w:rPr>
          <w:rFonts w:ascii="Times New Roman" w:hAnsi="Times New Roman" w:cs="Times New Roman"/>
          <w:lang w:eastAsia="ar-SA"/>
        </w:rPr>
      </w:pPr>
      <w:r>
        <w:rPr>
          <w:rFonts w:ascii="Times New Roman" w:hAnsi="Times New Roman" w:cs="Times New Roman"/>
          <w:lang w:eastAsia="ar-SA"/>
        </w:rPr>
        <w:t>4.9</w:t>
      </w:r>
      <w:r w:rsidRPr="006D4574">
        <w:rPr>
          <w:rFonts w:ascii="Times New Roman" w:hAnsi="Times New Roman" w:cs="Times New Roman"/>
          <w:lang w:eastAsia="ar-SA"/>
        </w:rPr>
        <w:t>.2. Подрядчик обязан предоставлять вместе с заявкой следующие документы:</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 xml:space="preserve">1) Выписка из ЕГРЮЛ или ЕГРИП с печатью ИФНС, либо заверенные исполнительным органом контрагента их копии;  </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2) Заверенные подрядчиком копии свидетельства о государственной регистрации общества или ИП (ОГРН);</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3) Заверенные подрядчиком копии свидетельства о постановке на учет в налоговом органе по месту регистрации (ИНН);</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5) Копия приказа о вступлении в должность единоличного исполнительного органа общества;</w:t>
      </w:r>
    </w:p>
    <w:p w:rsidR="005239E4" w:rsidRPr="006D4574"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6) Устав организации;</w:t>
      </w:r>
    </w:p>
    <w:p w:rsidR="005239E4" w:rsidRPr="00BB785D" w:rsidRDefault="005239E4" w:rsidP="005239E4">
      <w:pPr>
        <w:spacing w:after="0" w:line="240" w:lineRule="auto"/>
        <w:jc w:val="both"/>
        <w:rPr>
          <w:rFonts w:ascii="Times New Roman" w:hAnsi="Times New Roman" w:cs="Times New Roman"/>
          <w:lang w:eastAsia="ar-SA"/>
        </w:rPr>
      </w:pPr>
      <w:r w:rsidRPr="006D4574">
        <w:rPr>
          <w:rFonts w:ascii="Times New Roman" w:hAnsi="Times New Roman" w:cs="Times New Roman"/>
          <w:lang w:eastAsia="ar-SA"/>
        </w:rPr>
        <w:t>7) Заверенная подрядчиком копия доверенности лица, подписывающего договор (в</w:t>
      </w:r>
      <w:r w:rsidRPr="00BB785D">
        <w:rPr>
          <w:rFonts w:ascii="Times New Roman" w:hAnsi="Times New Roman" w:cs="Times New Roman"/>
          <w:lang w:eastAsia="ar-SA"/>
        </w:rPr>
        <w:t xml:space="preserve"> случае, если договор подписывает не руководитель);</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8) Форма 6-НДФЛ за последний отчетный период;</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9) Реестр 2-НДФЛ за последний отчетный период;</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10) РСВ за последний отчетный период без 3-го раздела;</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11) Заверенную подрядчиком копию штатного расписания, включая сведения о штатном заполнении документа;</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12) Декларации по НДС и налогу на прибыль (включая уточненные декларации) за последний отчетный период;</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13) Бухгалтерская отчетность за отчетный год;</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14) Данные о наличии складов и офисов;</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5239E4" w:rsidRPr="00BB785D" w:rsidRDefault="005239E4" w:rsidP="005239E4">
      <w:pPr>
        <w:spacing w:after="0" w:line="240" w:lineRule="auto"/>
        <w:jc w:val="both"/>
        <w:rPr>
          <w:rFonts w:ascii="Times New Roman" w:hAnsi="Times New Roman" w:cs="Times New Roman"/>
          <w:b/>
          <w:lang w:eastAsia="ar-SA"/>
        </w:rPr>
      </w:pPr>
      <w:r w:rsidRPr="00BB785D">
        <w:rPr>
          <w:rFonts w:ascii="Times New Roman" w:hAnsi="Times New Roman" w:cs="Times New Roman"/>
          <w:b/>
          <w:lang w:eastAsia="ar-SA"/>
        </w:rPr>
        <w:t>5. Ответственность.</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5.1</w:t>
      </w:r>
      <w:proofErr w:type="gramStart"/>
      <w:r w:rsidRPr="00BB785D">
        <w:rPr>
          <w:rFonts w:ascii="Times New Roman" w:hAnsi="Times New Roman" w:cs="Times New Roman"/>
          <w:lang w:eastAsia="ar-SA"/>
        </w:rPr>
        <w:t xml:space="preserve"> </w:t>
      </w:r>
      <w:r w:rsidRPr="00716CFD">
        <w:rPr>
          <w:rFonts w:ascii="Times New Roman" w:hAnsi="Times New Roman" w:cs="Times New Roman"/>
          <w:highlight w:val="yellow"/>
          <w:lang w:eastAsia="ar-SA"/>
        </w:rPr>
        <w:t>П</w:t>
      </w:r>
      <w:proofErr w:type="gramEnd"/>
      <w:r w:rsidRPr="00716CFD">
        <w:rPr>
          <w:rFonts w:ascii="Times New Roman" w:hAnsi="Times New Roman" w:cs="Times New Roman"/>
          <w:highlight w:val="yellow"/>
          <w:lang w:eastAsia="ar-SA"/>
        </w:rPr>
        <w:t xml:space="preserve">ри нарушении Подрядчиком срока выполнения работ, а также в случае некачественного выполнения работ по Договору Подрядчик уплачивает Заказчику неустойку в размере 0,5% от стоимости Договора за </w:t>
      </w:r>
      <w:r w:rsidRPr="00716CFD">
        <w:rPr>
          <w:rFonts w:ascii="Times New Roman" w:hAnsi="Times New Roman" w:cs="Times New Roman"/>
          <w:highlight w:val="yellow"/>
          <w:lang w:eastAsia="ar-SA"/>
        </w:rPr>
        <w:lastRenderedPageBreak/>
        <w:t>каждый день просрочки, а за просрочку более 45 календарных дней дополнительно уплачивает Заказчику штраф в размере 15% от стоимости Договора.</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5.2 Уплата неустойки не освобождает Стороны от исполнения обязательств или устранения нарушений.</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5.3 Подрядчик несет ответственность за допущенные отступления от требований технической документации и СНиП.</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5.4  В </w:t>
      </w:r>
      <w:proofErr w:type="gramStart"/>
      <w:r w:rsidRPr="00BB785D">
        <w:rPr>
          <w:rFonts w:ascii="Times New Roman" w:hAnsi="Times New Roman" w:cs="Times New Roman"/>
          <w:lang w:eastAsia="ar-SA"/>
        </w:rPr>
        <w:t>случае</w:t>
      </w:r>
      <w:proofErr w:type="gramEnd"/>
      <w:r w:rsidRPr="00BB785D">
        <w:rPr>
          <w:rFonts w:ascii="Times New Roman" w:hAnsi="Times New Roman" w:cs="Times New Roman"/>
          <w:lang w:eastAsia="ar-SA"/>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BB785D">
        <w:rPr>
          <w:rFonts w:ascii="Times New Roman" w:hAnsi="Times New Roman" w:cs="Times New Roman"/>
          <w:lang w:eastAsia="ar-SA"/>
        </w:rPr>
        <w:t>за</w:t>
      </w:r>
      <w:proofErr w:type="gramEnd"/>
      <w:r w:rsidRPr="00BB785D">
        <w:rPr>
          <w:rFonts w:ascii="Times New Roman" w:hAnsi="Times New Roman" w:cs="Times New Roman"/>
          <w:lang w:eastAsia="ar-SA"/>
        </w:rPr>
        <w:t xml:space="preserve"> свои собственные.</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5.7 Ответственность за охрану труда и пожарную безопасность:</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5.7.2 Заказчик имеет право осуществлять </w:t>
      </w:r>
      <w:proofErr w:type="gramStart"/>
      <w:r w:rsidRPr="00BB785D">
        <w:rPr>
          <w:rFonts w:ascii="Times New Roman" w:hAnsi="Times New Roman" w:cs="Times New Roman"/>
          <w:lang w:eastAsia="ar-SA"/>
        </w:rPr>
        <w:t>контроль за</w:t>
      </w:r>
      <w:proofErr w:type="gramEnd"/>
      <w:r w:rsidRPr="00BB785D">
        <w:rPr>
          <w:rFonts w:ascii="Times New Roman" w:hAnsi="Times New Roman" w:cs="Times New Roman"/>
          <w:lang w:eastAsia="ar-SA"/>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w:t>
      </w:r>
      <w:proofErr w:type="gramStart"/>
      <w:r w:rsidRPr="00BB785D">
        <w:rPr>
          <w:rFonts w:ascii="Times New Roman" w:hAnsi="Times New Roman" w:cs="Times New Roman"/>
          <w:lang w:eastAsia="ar-SA"/>
        </w:rPr>
        <w:t>случае</w:t>
      </w:r>
      <w:proofErr w:type="gramEnd"/>
      <w:r w:rsidRPr="00BB785D">
        <w:rPr>
          <w:rFonts w:ascii="Times New Roman" w:hAnsi="Times New Roman" w:cs="Times New Roman"/>
          <w:lang w:eastAsia="ar-SA"/>
        </w:rPr>
        <w:t xml:space="preserve">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5239E4" w:rsidRPr="00BB785D" w:rsidRDefault="005239E4" w:rsidP="005239E4">
      <w:pPr>
        <w:spacing w:after="0" w:line="240" w:lineRule="auto"/>
        <w:jc w:val="both"/>
        <w:rPr>
          <w:rFonts w:ascii="Times New Roman" w:hAnsi="Times New Roman" w:cs="Times New Roman"/>
          <w:lang w:eastAsia="ar-SA"/>
        </w:rPr>
      </w:pPr>
    </w:p>
    <w:p w:rsidR="005239E4" w:rsidRPr="00BB785D" w:rsidRDefault="005239E4" w:rsidP="005239E4">
      <w:pPr>
        <w:spacing w:after="0" w:line="240" w:lineRule="auto"/>
        <w:jc w:val="both"/>
        <w:rPr>
          <w:rFonts w:ascii="Times New Roman" w:hAnsi="Times New Roman" w:cs="Times New Roman"/>
          <w:b/>
          <w:lang w:eastAsia="ar-SA"/>
        </w:rPr>
      </w:pPr>
      <w:r w:rsidRPr="00BB785D">
        <w:rPr>
          <w:rFonts w:ascii="Times New Roman" w:hAnsi="Times New Roman" w:cs="Times New Roman"/>
          <w:b/>
          <w:lang w:eastAsia="ar-SA"/>
        </w:rPr>
        <w:t>6.Порядок платежей.</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6.1 Аванс в размере от 10%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6.2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5239E4" w:rsidRPr="00BB785D" w:rsidRDefault="005239E4" w:rsidP="005239E4">
      <w:pPr>
        <w:spacing w:after="0" w:line="360" w:lineRule="auto"/>
        <w:jc w:val="both"/>
        <w:rPr>
          <w:rFonts w:ascii="Times New Roman" w:hAnsi="Times New Roman" w:cs="Times New Roman"/>
          <w:b/>
          <w:lang w:eastAsia="ar-SA"/>
        </w:rPr>
      </w:pPr>
      <w:r w:rsidRPr="00BB785D">
        <w:rPr>
          <w:rFonts w:ascii="Times New Roman" w:hAnsi="Times New Roman" w:cs="Times New Roman"/>
          <w:lang w:eastAsia="ar-SA"/>
        </w:rPr>
        <w:t>6.3 Началь</w:t>
      </w:r>
      <w:r>
        <w:rPr>
          <w:rFonts w:ascii="Times New Roman" w:hAnsi="Times New Roman" w:cs="Times New Roman"/>
          <w:lang w:eastAsia="ar-SA"/>
        </w:rPr>
        <w:t xml:space="preserve">ная (максимальная) стоимость: </w:t>
      </w:r>
      <w:r w:rsidRPr="00F42566">
        <w:rPr>
          <w:rFonts w:ascii="Times New Roman" w:hAnsi="Times New Roman" w:cs="Times New Roman"/>
          <w:b/>
          <w:lang w:eastAsia="ar-SA"/>
        </w:rPr>
        <w:t>27</w:t>
      </w:r>
      <w:r>
        <w:rPr>
          <w:rFonts w:ascii="Times New Roman" w:hAnsi="Times New Roman" w:cs="Times New Roman"/>
          <w:b/>
          <w:lang w:eastAsia="ar-SA"/>
        </w:rPr>
        <w:t> </w:t>
      </w:r>
      <w:r w:rsidRPr="00F42566">
        <w:rPr>
          <w:rFonts w:ascii="Times New Roman" w:hAnsi="Times New Roman" w:cs="Times New Roman"/>
          <w:b/>
          <w:lang w:eastAsia="ar-SA"/>
        </w:rPr>
        <w:t>880</w:t>
      </w:r>
      <w:r>
        <w:rPr>
          <w:rFonts w:ascii="Times New Roman" w:hAnsi="Times New Roman" w:cs="Times New Roman"/>
          <w:b/>
          <w:lang w:eastAsia="ar-SA"/>
        </w:rPr>
        <w:t xml:space="preserve"> </w:t>
      </w:r>
      <w:r w:rsidRPr="00F42566">
        <w:rPr>
          <w:rFonts w:ascii="Times New Roman" w:hAnsi="Times New Roman" w:cs="Times New Roman"/>
          <w:b/>
          <w:lang w:eastAsia="ar-SA"/>
        </w:rPr>
        <w:t>800,00</w:t>
      </w:r>
      <w:r>
        <w:rPr>
          <w:rFonts w:ascii="Times New Roman" w:hAnsi="Times New Roman" w:cs="Times New Roman"/>
          <w:b/>
          <w:lang w:eastAsia="ar-SA"/>
        </w:rPr>
        <w:t xml:space="preserve"> руб. </w:t>
      </w:r>
      <w:r w:rsidRPr="00BB785D">
        <w:rPr>
          <w:rFonts w:ascii="Times New Roman" w:hAnsi="Times New Roman" w:cs="Times New Roman"/>
          <w:b/>
          <w:lang w:eastAsia="ar-SA"/>
        </w:rPr>
        <w:t>с НДС.</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В стоимость работ включены НДС, расходы по уплате налогов и сборов, а так же другие обязательные платежи.</w:t>
      </w:r>
    </w:p>
    <w:p w:rsidR="005239E4" w:rsidRPr="00BB785D" w:rsidRDefault="005239E4" w:rsidP="005239E4">
      <w:pPr>
        <w:autoSpaceDE w:val="0"/>
        <w:autoSpaceDN w:val="0"/>
        <w:adjustRightInd w:val="0"/>
        <w:spacing w:after="0" w:line="240" w:lineRule="auto"/>
        <w:rPr>
          <w:rFonts w:ascii="Times New Roman" w:hAnsi="Times New Roman" w:cs="Times New Roman"/>
          <w:color w:val="000000"/>
        </w:rPr>
      </w:pPr>
      <w:r w:rsidRPr="00BB785D">
        <w:rPr>
          <w:rFonts w:ascii="Times New Roman" w:hAnsi="Times New Roman" w:cs="Times New Roman"/>
          <w:color w:val="000000"/>
        </w:rPr>
        <w:t xml:space="preserve">6.4 Обеспечение исполнения договора (применяется для обеспечения исполнения обязательств по возврату аванса): </w:t>
      </w:r>
    </w:p>
    <w:p w:rsidR="005239E4" w:rsidRPr="00BB785D" w:rsidRDefault="005239E4" w:rsidP="005239E4">
      <w:pPr>
        <w:spacing w:after="0" w:line="240" w:lineRule="auto"/>
        <w:jc w:val="both"/>
        <w:rPr>
          <w:rFonts w:ascii="Times New Roman" w:hAnsi="Times New Roman" w:cs="Times New Roman"/>
          <w:color w:val="000000"/>
        </w:rPr>
      </w:pPr>
      <w:r w:rsidRPr="00BB785D">
        <w:rPr>
          <w:rFonts w:ascii="Times New Roman" w:hAnsi="Times New Roman" w:cs="Times New Roman"/>
          <w:color w:val="000000"/>
        </w:rPr>
        <w:t xml:space="preserve">-подрядчик обязуется предоставить в срок не позднее 15 (пятнадцати) дней </w:t>
      </w:r>
      <w:proofErr w:type="gramStart"/>
      <w:r w:rsidRPr="00BB785D">
        <w:rPr>
          <w:rFonts w:ascii="Times New Roman" w:hAnsi="Times New Roman" w:cs="Times New Roman"/>
          <w:color w:val="000000"/>
        </w:rPr>
        <w:t>с даты заключения</w:t>
      </w:r>
      <w:proofErr w:type="gramEnd"/>
      <w:r w:rsidRPr="00BB785D">
        <w:rPr>
          <w:rFonts w:ascii="Times New Roman" w:hAnsi="Times New Roman" w:cs="Times New Roman"/>
          <w:color w:val="000000"/>
        </w:rPr>
        <w:t xml:space="preserve"> Договора обеспечение возврата аванса  по Договору в форме:</w:t>
      </w:r>
    </w:p>
    <w:p w:rsidR="005239E4" w:rsidRPr="00BB785D" w:rsidRDefault="005239E4" w:rsidP="005239E4">
      <w:pPr>
        <w:spacing w:after="0" w:line="240" w:lineRule="auto"/>
        <w:jc w:val="both"/>
        <w:rPr>
          <w:rFonts w:ascii="Times New Roman" w:hAnsi="Times New Roman" w:cs="Times New Roman"/>
          <w:color w:val="000000"/>
        </w:rPr>
      </w:pPr>
      <w:r w:rsidRPr="00BB785D">
        <w:rPr>
          <w:rFonts w:ascii="Times New Roman" w:hAnsi="Times New Roman" w:cs="Times New Roman"/>
          <w:color w:val="000000"/>
        </w:rPr>
        <w:t xml:space="preserve">- безотзывной банковской гарантии (далее – банковская гарантия), выданной банком; </w:t>
      </w:r>
    </w:p>
    <w:p w:rsidR="005239E4" w:rsidRPr="00BB785D" w:rsidRDefault="005239E4" w:rsidP="005239E4">
      <w:pPr>
        <w:spacing w:after="0" w:line="240" w:lineRule="auto"/>
        <w:jc w:val="both"/>
        <w:rPr>
          <w:rFonts w:ascii="Times New Roman" w:hAnsi="Times New Roman" w:cs="Times New Roman"/>
          <w:color w:val="000000"/>
        </w:rPr>
      </w:pPr>
      <w:r w:rsidRPr="00BB785D">
        <w:rPr>
          <w:rFonts w:ascii="Times New Roman" w:hAnsi="Times New Roman" w:cs="Times New Roman"/>
          <w:color w:val="000000"/>
        </w:rPr>
        <w:t>- денежных средств путем их перечисления Заказчику (обеспечительный платеж).</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  Способ обеспечения  исполнения обязательств по Договору из перечисленных в настоящем пункте способов определяется Подрядчиком по письменному согласованию с Заказчиком.</w:t>
      </w:r>
    </w:p>
    <w:p w:rsidR="005239E4" w:rsidRPr="00BB785D" w:rsidRDefault="005239E4" w:rsidP="005239E4">
      <w:pPr>
        <w:spacing w:after="0" w:line="240" w:lineRule="auto"/>
        <w:jc w:val="both"/>
        <w:rPr>
          <w:rFonts w:ascii="Times New Roman" w:hAnsi="Times New Roman" w:cs="Times New Roman"/>
          <w:lang w:eastAsia="ar-SA"/>
        </w:rPr>
      </w:pPr>
      <w:r w:rsidRPr="00BB785D">
        <w:rPr>
          <w:rFonts w:ascii="Times New Roman" w:hAnsi="Times New Roman" w:cs="Times New Roman"/>
          <w:lang w:eastAsia="ar-SA"/>
        </w:rPr>
        <w:t xml:space="preserve">   Заказчик вправе не устанавливать в договоре требование обеспечения исполнения обязательств, без объяснения причин. </w:t>
      </w:r>
    </w:p>
    <w:p w:rsidR="0015489C" w:rsidRDefault="0015489C" w:rsidP="006D68A5">
      <w:pPr>
        <w:tabs>
          <w:tab w:val="left" w:pos="567"/>
          <w:tab w:val="left" w:pos="1276"/>
          <w:tab w:val="left" w:pos="1701"/>
          <w:tab w:val="left" w:pos="1843"/>
          <w:tab w:val="left" w:pos="2127"/>
        </w:tabs>
        <w:spacing w:after="0" w:line="240" w:lineRule="auto"/>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D68A5" w:rsidRDefault="006D68A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8"/>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8"/>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8"/>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8"/>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8"/>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DD" w:rsidRDefault="00EF76DD" w:rsidP="00A85798">
      <w:pPr>
        <w:spacing w:after="0" w:line="240" w:lineRule="auto"/>
      </w:pPr>
      <w:r>
        <w:separator/>
      </w:r>
    </w:p>
  </w:endnote>
  <w:endnote w:type="continuationSeparator" w:id="0">
    <w:p w:rsidR="00EF76DD" w:rsidRDefault="00EF76DD"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DD" w:rsidRDefault="00EF76DD">
    <w:pPr>
      <w:pStyle w:val="afa"/>
      <w:jc w:val="right"/>
    </w:pPr>
    <w:r>
      <w:fldChar w:fldCharType="begin"/>
    </w:r>
    <w:r>
      <w:instrText xml:space="preserve"> PAGE   \* MERGEFORMAT </w:instrText>
    </w:r>
    <w:r>
      <w:fldChar w:fldCharType="separate"/>
    </w:r>
    <w:r w:rsidR="00B82BD3">
      <w:rPr>
        <w:noProof/>
      </w:rPr>
      <w:t>7</w:t>
    </w:r>
    <w:r>
      <w:rPr>
        <w:noProof/>
      </w:rPr>
      <w:fldChar w:fldCharType="end"/>
    </w:r>
  </w:p>
  <w:p w:rsidR="00EF76DD" w:rsidRDefault="00EF76D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DD" w:rsidRDefault="00EF76DD" w:rsidP="00A85798">
      <w:pPr>
        <w:spacing w:after="0" w:line="240" w:lineRule="auto"/>
      </w:pPr>
      <w:r>
        <w:separator/>
      </w:r>
    </w:p>
  </w:footnote>
  <w:footnote w:type="continuationSeparator" w:id="0">
    <w:p w:rsidR="00EF76DD" w:rsidRDefault="00EF76DD" w:rsidP="00A85798">
      <w:pPr>
        <w:spacing w:after="0" w:line="240" w:lineRule="auto"/>
      </w:pPr>
      <w:r>
        <w:continuationSeparator/>
      </w:r>
    </w:p>
  </w:footnote>
  <w:footnote w:id="1">
    <w:p w:rsidR="00EF76DD" w:rsidRPr="006A4B85" w:rsidRDefault="00EF76DD" w:rsidP="00443081">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4804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8491A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6">
    <w:nsid w:val="108E5094"/>
    <w:multiLevelType w:val="multilevel"/>
    <w:tmpl w:val="FC24BF42"/>
    <w:lvl w:ilvl="0">
      <w:start w:val="2"/>
      <w:numFmt w:val="decimal"/>
      <w:lvlText w:val="%1."/>
      <w:lvlJc w:val="left"/>
      <w:pPr>
        <w:ind w:left="585" w:hanging="585"/>
      </w:pPr>
      <w:rPr>
        <w:rFonts w:hint="default"/>
        <w:color w:val="000000"/>
      </w:rPr>
    </w:lvl>
    <w:lvl w:ilvl="1">
      <w:start w:val="2"/>
      <w:numFmt w:val="decimal"/>
      <w:lvlText w:val="%1.%2."/>
      <w:lvlJc w:val="left"/>
      <w:pPr>
        <w:ind w:left="730" w:hanging="720"/>
      </w:pPr>
      <w:rPr>
        <w:rFonts w:hint="default"/>
        <w:color w:val="000000"/>
      </w:rPr>
    </w:lvl>
    <w:lvl w:ilvl="2">
      <w:start w:val="1"/>
      <w:numFmt w:val="decimal"/>
      <w:lvlText w:val="%1.%2.%3."/>
      <w:lvlJc w:val="left"/>
      <w:pPr>
        <w:ind w:left="740" w:hanging="720"/>
      </w:pPr>
      <w:rPr>
        <w:rFonts w:hint="default"/>
        <w:color w:val="000000"/>
      </w:rPr>
    </w:lvl>
    <w:lvl w:ilvl="3">
      <w:start w:val="1"/>
      <w:numFmt w:val="decimal"/>
      <w:lvlText w:val="%1.%2.%3.%4."/>
      <w:lvlJc w:val="left"/>
      <w:pPr>
        <w:ind w:left="1110" w:hanging="1080"/>
      </w:pPr>
      <w:rPr>
        <w:rFonts w:hint="default"/>
        <w:color w:val="000000"/>
      </w:rPr>
    </w:lvl>
    <w:lvl w:ilvl="4">
      <w:start w:val="1"/>
      <w:numFmt w:val="decimal"/>
      <w:lvlText w:val="%1.%2.%3.%4.%5."/>
      <w:lvlJc w:val="left"/>
      <w:pPr>
        <w:ind w:left="1120" w:hanging="1080"/>
      </w:pPr>
      <w:rPr>
        <w:rFonts w:hint="default"/>
        <w:color w:val="000000"/>
      </w:rPr>
    </w:lvl>
    <w:lvl w:ilvl="5">
      <w:start w:val="1"/>
      <w:numFmt w:val="decimal"/>
      <w:lvlText w:val="%1.%2.%3.%4.%5.%6."/>
      <w:lvlJc w:val="left"/>
      <w:pPr>
        <w:ind w:left="1490" w:hanging="1440"/>
      </w:pPr>
      <w:rPr>
        <w:rFonts w:hint="default"/>
        <w:color w:val="000000"/>
      </w:rPr>
    </w:lvl>
    <w:lvl w:ilvl="6">
      <w:start w:val="1"/>
      <w:numFmt w:val="decimal"/>
      <w:lvlText w:val="%1.%2.%3.%4.%5.%6.%7."/>
      <w:lvlJc w:val="left"/>
      <w:pPr>
        <w:ind w:left="1500" w:hanging="1440"/>
      </w:pPr>
      <w:rPr>
        <w:rFonts w:hint="default"/>
        <w:color w:val="000000"/>
      </w:rPr>
    </w:lvl>
    <w:lvl w:ilvl="7">
      <w:start w:val="1"/>
      <w:numFmt w:val="decimal"/>
      <w:lvlText w:val="%1.%2.%3.%4.%5.%6.%7.%8."/>
      <w:lvlJc w:val="left"/>
      <w:pPr>
        <w:ind w:left="1870" w:hanging="1800"/>
      </w:pPr>
      <w:rPr>
        <w:rFonts w:hint="default"/>
        <w:color w:val="000000"/>
      </w:rPr>
    </w:lvl>
    <w:lvl w:ilvl="8">
      <w:start w:val="1"/>
      <w:numFmt w:val="decimal"/>
      <w:lvlText w:val="%1.%2.%3.%4.%5.%6.%7.%8.%9."/>
      <w:lvlJc w:val="left"/>
      <w:pPr>
        <w:ind w:left="1880" w:hanging="1800"/>
      </w:pPr>
      <w:rPr>
        <w:rFonts w:hint="default"/>
        <w:color w:val="000000"/>
      </w:rPr>
    </w:lvl>
  </w:abstractNum>
  <w:abstractNum w:abstractNumId="27">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16DB7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A393C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BA95AC7"/>
    <w:multiLevelType w:val="hybridMultilevel"/>
    <w:tmpl w:val="41F6C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F154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B952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BA62C67"/>
    <w:multiLevelType w:val="hybridMultilevel"/>
    <w:tmpl w:val="37041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F2723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0130573"/>
    <w:multiLevelType w:val="multilevel"/>
    <w:tmpl w:val="54221D6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40">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1">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2">
    <w:nsid w:val="37E933A3"/>
    <w:multiLevelType w:val="hybridMultilevel"/>
    <w:tmpl w:val="CE4CC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C819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35712CA"/>
    <w:multiLevelType w:val="hybridMultilevel"/>
    <w:tmpl w:val="AAAAA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51623FA"/>
    <w:multiLevelType w:val="hybridMultilevel"/>
    <w:tmpl w:val="CCA20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6979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A515C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D5156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F8D2C15"/>
    <w:multiLevelType w:val="multilevel"/>
    <w:tmpl w:val="FE884F6C"/>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5BF4DE7"/>
    <w:multiLevelType w:val="hybridMultilevel"/>
    <w:tmpl w:val="30A814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4">
    <w:nsid w:val="5F0F1A9A"/>
    <w:multiLevelType w:val="hybridMultilevel"/>
    <w:tmpl w:val="8E42FD50"/>
    <w:lvl w:ilvl="0" w:tplc="DCF08D3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5">
    <w:nsid w:val="67FF7C7B"/>
    <w:multiLevelType w:val="hybridMultilevel"/>
    <w:tmpl w:val="959A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AA756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16866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3A6B0B"/>
    <w:multiLevelType w:val="multilevel"/>
    <w:tmpl w:val="879E25B4"/>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761E2137"/>
    <w:multiLevelType w:val="multilevel"/>
    <w:tmpl w:val="C16E2426"/>
    <w:lvl w:ilvl="0">
      <w:start w:val="8"/>
      <w:numFmt w:val="decimal"/>
      <w:lvlText w:val="%1."/>
      <w:lvlJc w:val="left"/>
      <w:pPr>
        <w:ind w:left="360" w:hanging="360"/>
      </w:pPr>
      <w:rPr>
        <w:rFonts w:hint="default"/>
        <w:b w:val="0"/>
      </w:rPr>
    </w:lvl>
    <w:lvl w:ilvl="1">
      <w:start w:val="1"/>
      <w:numFmt w:val="decimal"/>
      <w:lvlText w:val="%1.%2."/>
      <w:lvlJc w:val="left"/>
      <w:pPr>
        <w:ind w:left="-491" w:hanging="360"/>
      </w:pPr>
      <w:rPr>
        <w:rFonts w:ascii="Times New Roman" w:hAnsi="Times New Roman" w:cs="Times New Roman" w:hint="default"/>
        <w:b w:val="0"/>
      </w:rPr>
    </w:lvl>
    <w:lvl w:ilvl="2">
      <w:start w:val="1"/>
      <w:numFmt w:val="decimal"/>
      <w:lvlText w:val="%1.%2.%3."/>
      <w:lvlJc w:val="left"/>
      <w:pPr>
        <w:ind w:left="-982" w:hanging="720"/>
      </w:pPr>
      <w:rPr>
        <w:rFonts w:hint="default"/>
        <w:b w:val="0"/>
      </w:rPr>
    </w:lvl>
    <w:lvl w:ilvl="3">
      <w:start w:val="1"/>
      <w:numFmt w:val="decimal"/>
      <w:lvlText w:val="%1.%2.%3.%4."/>
      <w:lvlJc w:val="left"/>
      <w:pPr>
        <w:ind w:left="-1833" w:hanging="720"/>
      </w:pPr>
      <w:rPr>
        <w:rFonts w:hint="default"/>
        <w:b w:val="0"/>
      </w:rPr>
    </w:lvl>
    <w:lvl w:ilvl="4">
      <w:start w:val="1"/>
      <w:numFmt w:val="decimal"/>
      <w:lvlText w:val="%1.%2.%3.%4.%5."/>
      <w:lvlJc w:val="left"/>
      <w:pPr>
        <w:ind w:left="-2324" w:hanging="1080"/>
      </w:pPr>
      <w:rPr>
        <w:rFonts w:hint="default"/>
        <w:b w:val="0"/>
      </w:rPr>
    </w:lvl>
    <w:lvl w:ilvl="5">
      <w:start w:val="1"/>
      <w:numFmt w:val="decimal"/>
      <w:lvlText w:val="%1.%2.%3.%4.%5.%6."/>
      <w:lvlJc w:val="left"/>
      <w:pPr>
        <w:ind w:left="-3175" w:hanging="1080"/>
      </w:pPr>
      <w:rPr>
        <w:rFonts w:hint="default"/>
        <w:b w:val="0"/>
      </w:rPr>
    </w:lvl>
    <w:lvl w:ilvl="6">
      <w:start w:val="1"/>
      <w:numFmt w:val="decimal"/>
      <w:lvlText w:val="%1.%2.%3.%4.%5.%6.%7."/>
      <w:lvlJc w:val="left"/>
      <w:pPr>
        <w:ind w:left="-3666" w:hanging="1440"/>
      </w:pPr>
      <w:rPr>
        <w:rFonts w:hint="default"/>
        <w:b w:val="0"/>
      </w:rPr>
    </w:lvl>
    <w:lvl w:ilvl="7">
      <w:start w:val="1"/>
      <w:numFmt w:val="decimal"/>
      <w:lvlText w:val="%1.%2.%3.%4.%5.%6.%7.%8."/>
      <w:lvlJc w:val="left"/>
      <w:pPr>
        <w:ind w:left="-4517" w:hanging="1440"/>
      </w:pPr>
      <w:rPr>
        <w:rFonts w:hint="default"/>
        <w:b w:val="0"/>
      </w:rPr>
    </w:lvl>
    <w:lvl w:ilvl="8">
      <w:start w:val="1"/>
      <w:numFmt w:val="decimal"/>
      <w:lvlText w:val="%1.%2.%3.%4.%5.%6.%7.%8.%9."/>
      <w:lvlJc w:val="left"/>
      <w:pPr>
        <w:ind w:left="-5008" w:hanging="1800"/>
      </w:pPr>
      <w:rPr>
        <w:rFonts w:hint="default"/>
        <w:b w:val="0"/>
      </w:rPr>
    </w:lvl>
  </w:abstractNum>
  <w:abstractNum w:abstractNumId="60">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61">
    <w:nsid w:val="78C45560"/>
    <w:multiLevelType w:val="multilevel"/>
    <w:tmpl w:val="84E6CA2C"/>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6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C175045"/>
    <w:multiLevelType w:val="hybridMultilevel"/>
    <w:tmpl w:val="495E1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C5F2431"/>
    <w:multiLevelType w:val="hybridMultilevel"/>
    <w:tmpl w:val="87B6F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271EE8"/>
    <w:multiLevelType w:val="multilevel"/>
    <w:tmpl w:val="E5023500"/>
    <w:lvl w:ilvl="0">
      <w:start w:val="11"/>
      <w:numFmt w:val="decimal"/>
      <w:lvlText w:val="%1."/>
      <w:lvlJc w:val="left"/>
      <w:pPr>
        <w:ind w:left="600" w:hanging="600"/>
      </w:pPr>
      <w:rPr>
        <w:rFonts w:hint="default"/>
        <w:color w:val="000000"/>
      </w:rPr>
    </w:lvl>
    <w:lvl w:ilvl="1">
      <w:start w:val="12"/>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6">
    <w:nsid w:val="7F3156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27"/>
  </w:num>
  <w:num w:numId="5">
    <w:abstractNumId w:val="41"/>
  </w:num>
  <w:num w:numId="6">
    <w:abstractNumId w:val="49"/>
  </w:num>
  <w:num w:numId="7">
    <w:abstractNumId w:val="62"/>
  </w:num>
  <w:num w:numId="8">
    <w:abstractNumId w:val="34"/>
  </w:num>
  <w:num w:numId="9">
    <w:abstractNumId w:val="50"/>
  </w:num>
  <w:num w:numId="10">
    <w:abstractNumId w:val="52"/>
  </w:num>
  <w:num w:numId="11">
    <w:abstractNumId w:val="35"/>
  </w:num>
  <w:num w:numId="12">
    <w:abstractNumId w:val="64"/>
  </w:num>
  <w:num w:numId="13">
    <w:abstractNumId w:val="45"/>
  </w:num>
  <w:num w:numId="14">
    <w:abstractNumId w:val="63"/>
  </w:num>
  <w:num w:numId="15">
    <w:abstractNumId w:val="30"/>
  </w:num>
  <w:num w:numId="16">
    <w:abstractNumId w:val="44"/>
  </w:num>
  <w:num w:numId="17">
    <w:abstractNumId w:val="40"/>
  </w:num>
  <w:num w:numId="18">
    <w:abstractNumId w:val="32"/>
  </w:num>
  <w:num w:numId="19">
    <w:abstractNumId w:val="61"/>
  </w:num>
  <w:num w:numId="20">
    <w:abstractNumId w:val="26"/>
  </w:num>
  <w:num w:numId="21">
    <w:abstractNumId w:val="10"/>
  </w:num>
  <w:num w:numId="22">
    <w:abstractNumId w:val="12"/>
  </w:num>
  <w:num w:numId="23">
    <w:abstractNumId w:val="16"/>
  </w:num>
  <w:num w:numId="24">
    <w:abstractNumId w:val="18"/>
  </w:num>
  <w:num w:numId="25">
    <w:abstractNumId w:val="20"/>
  </w:num>
  <w:num w:numId="26">
    <w:abstractNumId w:val="65"/>
  </w:num>
  <w:num w:numId="27">
    <w:abstractNumId w:val="59"/>
  </w:num>
  <w:num w:numId="28">
    <w:abstractNumId w:val="42"/>
  </w:num>
  <w:num w:numId="29">
    <w:abstractNumId w:val="55"/>
  </w:num>
  <w:num w:numId="30">
    <w:abstractNumId w:val="51"/>
  </w:num>
  <w:num w:numId="31">
    <w:abstractNumId w:val="38"/>
  </w:num>
  <w:num w:numId="32">
    <w:abstractNumId w:val="58"/>
  </w:num>
  <w:num w:numId="33">
    <w:abstractNumId w:val="36"/>
  </w:num>
  <w:num w:numId="34">
    <w:abstractNumId w:val="57"/>
  </w:num>
  <w:num w:numId="35">
    <w:abstractNumId w:val="23"/>
  </w:num>
  <w:num w:numId="36">
    <w:abstractNumId w:val="43"/>
  </w:num>
  <w:num w:numId="37">
    <w:abstractNumId w:val="28"/>
  </w:num>
  <w:num w:numId="38">
    <w:abstractNumId w:val="47"/>
  </w:num>
  <w:num w:numId="39">
    <w:abstractNumId w:val="24"/>
  </w:num>
  <w:num w:numId="40">
    <w:abstractNumId w:val="29"/>
  </w:num>
  <w:num w:numId="41">
    <w:abstractNumId w:val="37"/>
  </w:num>
  <w:num w:numId="42">
    <w:abstractNumId w:val="54"/>
  </w:num>
  <w:num w:numId="43">
    <w:abstractNumId w:val="56"/>
  </w:num>
  <w:num w:numId="44">
    <w:abstractNumId w:val="31"/>
  </w:num>
  <w:num w:numId="45">
    <w:abstractNumId w:val="46"/>
  </w:num>
  <w:num w:numId="46">
    <w:abstractNumId w:val="33"/>
  </w:num>
  <w:num w:numId="47">
    <w:abstractNumId w:val="48"/>
  </w:num>
  <w:num w:numId="48">
    <w:abstractNumId w:val="6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239E4"/>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8A5"/>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0383"/>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2BD3"/>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EF76DD"/>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uiPriority w:val="99"/>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uiPriority w:val="99"/>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uiPriority w:val="99"/>
    <w:pPr>
      <w:tabs>
        <w:tab w:val="center" w:pos="4677"/>
        <w:tab w:val="right" w:pos="9355"/>
      </w:tabs>
    </w:pPr>
    <w:rPr>
      <w:lang w:val="x-none"/>
    </w:rPr>
  </w:style>
  <w:style w:type="paragraph" w:styleId="afb">
    <w:name w:val="header"/>
    <w:basedOn w:val="a"/>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e">
    <w:name w:val="Сетка таблицы1"/>
    <w:basedOn w:val="a1"/>
    <w:next w:val="aff7"/>
    <w:uiPriority w:val="59"/>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productcatalog-name">
    <w:name w:val="product__catalog-name"/>
    <w:basedOn w:val="a0"/>
    <w:rsid w:val="00EF76DD"/>
  </w:style>
  <w:style w:type="paragraph" w:styleId="a8">
    <w:name w:val="Title"/>
    <w:basedOn w:val="a"/>
    <w:next w:val="a"/>
    <w:link w:val="a7"/>
    <w:qFormat/>
    <w:rsid w:val="00EF76DD"/>
    <w:pPr>
      <w:suppressAutoHyphens w:val="0"/>
      <w:spacing w:before="240" w:after="60" w:line="240" w:lineRule="auto"/>
      <w:jc w:val="center"/>
      <w:outlineLvl w:val="0"/>
    </w:pPr>
    <w:rPr>
      <w:rFonts w:ascii="Arial" w:eastAsia="Times New Roman" w:hAnsi="Arial" w:cs="Arial"/>
      <w:b/>
      <w:kern w:val="1"/>
      <w:sz w:val="32"/>
      <w:szCs w:val="20"/>
      <w:lang w:eastAsia="ru-RU"/>
    </w:rPr>
  </w:style>
  <w:style w:type="character" w:customStyle="1" w:styleId="1f0">
    <w:name w:val="Название Знак1"/>
    <w:basedOn w:val="a0"/>
    <w:uiPriority w:val="10"/>
    <w:rsid w:val="00EF76D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price-value">
    <w:name w:val="price-value"/>
    <w:rsid w:val="00EF76DD"/>
  </w:style>
  <w:style w:type="character" w:customStyle="1" w:styleId="40">
    <w:name w:val="Заголовок 4 Знак"/>
    <w:basedOn w:val="a0"/>
    <w:link w:val="4"/>
    <w:uiPriority w:val="9"/>
    <w:rsid w:val="00EF76DD"/>
    <w:rPr>
      <w:rFonts w:eastAsia="Calibri"/>
      <w:b/>
      <w:bCs/>
      <w:sz w:val="28"/>
      <w:szCs w:val="28"/>
      <w:lang w:eastAsia="zh-CN"/>
    </w:rPr>
  </w:style>
  <w:style w:type="character" w:styleId="affc">
    <w:name w:val="FollowedHyperlink"/>
    <w:basedOn w:val="a0"/>
    <w:uiPriority w:val="99"/>
    <w:semiHidden/>
    <w:unhideWhenUsed/>
    <w:rsid w:val="00EF76DD"/>
    <w:rPr>
      <w:color w:val="800080"/>
      <w:u w:val="single"/>
    </w:rPr>
  </w:style>
  <w:style w:type="paragraph" w:customStyle="1" w:styleId="xl65">
    <w:name w:val="xl65"/>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EF76DD"/>
    <w:pP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4">
    <w:name w:val="xl8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styleId="affd">
    <w:name w:val="line number"/>
    <w:basedOn w:val="a0"/>
    <w:uiPriority w:val="99"/>
    <w:semiHidden/>
    <w:unhideWhenUsed/>
    <w:rsid w:val="00EF76DD"/>
  </w:style>
  <w:style w:type="character" w:customStyle="1" w:styleId="price-styleruble">
    <w:name w:val="price-style__ruble"/>
    <w:rsid w:val="00EF76DD"/>
  </w:style>
  <w:style w:type="paragraph" w:customStyle="1" w:styleId="xl86">
    <w:name w:val="xl86"/>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7">
    <w:name w:val="xl87"/>
    <w:basedOn w:val="a"/>
    <w:rsid w:val="00EF76DD"/>
    <w:pPr>
      <w:pBdr>
        <w:top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8">
    <w:name w:val="xl88"/>
    <w:basedOn w:val="a"/>
    <w:rsid w:val="00EF76DD"/>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3">
    <w:name w:val="xl63"/>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table" w:customStyle="1" w:styleId="27">
    <w:name w:val="Сетка таблицы2"/>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239E4"/>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2">
    <w:name w:val="Основной текст 2 Знак1"/>
    <w:basedOn w:val="a0"/>
    <w:uiPriority w:val="99"/>
    <w:semiHidden/>
    <w:rsid w:val="005239E4"/>
    <w:rPr>
      <w:rFonts w:ascii="Calibri" w:eastAsia="Calibri" w:hAnsi="Calibri" w:cs="Calibri"/>
      <w:sz w:val="22"/>
      <w:szCs w:val="22"/>
      <w:lang w:eastAsia="zh-CN"/>
    </w:rPr>
  </w:style>
  <w:style w:type="character" w:customStyle="1" w:styleId="price">
    <w:name w:val="price"/>
    <w:rsid w:val="005239E4"/>
  </w:style>
  <w:style w:type="character" w:customStyle="1" w:styleId="currency">
    <w:name w:val="currency"/>
    <w:rsid w:val="005239E4"/>
  </w:style>
  <w:style w:type="table" w:customStyle="1" w:styleId="41">
    <w:name w:val="Сетка таблицы4"/>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uiPriority w:val="9"/>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uiPriority w:val="99"/>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uiPriority w:val="9"/>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uiPriority w:val="99"/>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uiPriority w:val="99"/>
    <w:pPr>
      <w:tabs>
        <w:tab w:val="center" w:pos="4677"/>
        <w:tab w:val="right" w:pos="9355"/>
      </w:tabs>
    </w:pPr>
    <w:rPr>
      <w:lang w:val="x-none"/>
    </w:rPr>
  </w:style>
  <w:style w:type="paragraph" w:styleId="afb">
    <w:name w:val="header"/>
    <w:basedOn w:val="a"/>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e">
    <w:name w:val="Сетка таблицы1"/>
    <w:basedOn w:val="a1"/>
    <w:next w:val="aff7"/>
    <w:uiPriority w:val="59"/>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productcatalog-name">
    <w:name w:val="product__catalog-name"/>
    <w:basedOn w:val="a0"/>
    <w:rsid w:val="00EF76DD"/>
  </w:style>
  <w:style w:type="paragraph" w:styleId="a8">
    <w:name w:val="Title"/>
    <w:basedOn w:val="a"/>
    <w:next w:val="a"/>
    <w:link w:val="a7"/>
    <w:qFormat/>
    <w:rsid w:val="00EF76DD"/>
    <w:pPr>
      <w:suppressAutoHyphens w:val="0"/>
      <w:spacing w:before="240" w:after="60" w:line="240" w:lineRule="auto"/>
      <w:jc w:val="center"/>
      <w:outlineLvl w:val="0"/>
    </w:pPr>
    <w:rPr>
      <w:rFonts w:ascii="Arial" w:eastAsia="Times New Roman" w:hAnsi="Arial" w:cs="Arial"/>
      <w:b/>
      <w:kern w:val="1"/>
      <w:sz w:val="32"/>
      <w:szCs w:val="20"/>
      <w:lang w:eastAsia="ru-RU"/>
    </w:rPr>
  </w:style>
  <w:style w:type="character" w:customStyle="1" w:styleId="1f0">
    <w:name w:val="Название Знак1"/>
    <w:basedOn w:val="a0"/>
    <w:uiPriority w:val="10"/>
    <w:rsid w:val="00EF76DD"/>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price-value">
    <w:name w:val="price-value"/>
    <w:rsid w:val="00EF76DD"/>
  </w:style>
  <w:style w:type="character" w:customStyle="1" w:styleId="40">
    <w:name w:val="Заголовок 4 Знак"/>
    <w:basedOn w:val="a0"/>
    <w:link w:val="4"/>
    <w:uiPriority w:val="9"/>
    <w:rsid w:val="00EF76DD"/>
    <w:rPr>
      <w:rFonts w:eastAsia="Calibri"/>
      <w:b/>
      <w:bCs/>
      <w:sz w:val="28"/>
      <w:szCs w:val="28"/>
      <w:lang w:eastAsia="zh-CN"/>
    </w:rPr>
  </w:style>
  <w:style w:type="character" w:styleId="affc">
    <w:name w:val="FollowedHyperlink"/>
    <w:basedOn w:val="a0"/>
    <w:uiPriority w:val="99"/>
    <w:semiHidden/>
    <w:unhideWhenUsed/>
    <w:rsid w:val="00EF76DD"/>
    <w:rPr>
      <w:color w:val="800080"/>
      <w:u w:val="single"/>
    </w:rPr>
  </w:style>
  <w:style w:type="paragraph" w:customStyle="1" w:styleId="xl65">
    <w:name w:val="xl65"/>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
    <w:rsid w:val="00EF76DD"/>
    <w:pP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EF76DD"/>
    <w:pP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EF76D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customStyle="1" w:styleId="xl78">
    <w:name w:val="xl78"/>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0">
    <w:name w:val="xl80"/>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1">
    <w:name w:val="xl81"/>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3">
    <w:name w:val="xl83"/>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4">
    <w:name w:val="xl84"/>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5">
    <w:name w:val="xl85"/>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styleId="affd">
    <w:name w:val="line number"/>
    <w:basedOn w:val="a0"/>
    <w:uiPriority w:val="99"/>
    <w:semiHidden/>
    <w:unhideWhenUsed/>
    <w:rsid w:val="00EF76DD"/>
  </w:style>
  <w:style w:type="character" w:customStyle="1" w:styleId="price-styleruble">
    <w:name w:val="price-style__ruble"/>
    <w:rsid w:val="00EF76DD"/>
  </w:style>
  <w:style w:type="paragraph" w:customStyle="1" w:styleId="xl86">
    <w:name w:val="xl86"/>
    <w:basedOn w:val="a"/>
    <w:rsid w:val="00EF76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7">
    <w:name w:val="xl87"/>
    <w:basedOn w:val="a"/>
    <w:rsid w:val="00EF76DD"/>
    <w:pPr>
      <w:pBdr>
        <w:top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8">
    <w:name w:val="xl88"/>
    <w:basedOn w:val="a"/>
    <w:rsid w:val="00EF76DD"/>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3">
    <w:name w:val="xl63"/>
    <w:basedOn w:val="a"/>
    <w:rsid w:val="00EF76DD"/>
    <w:pP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4">
    <w:name w:val="xl64"/>
    <w:basedOn w:val="a"/>
    <w:rsid w:val="00EF76DD"/>
    <w:pPr>
      <w:suppressAutoHyphens w:val="0"/>
      <w:spacing w:before="100" w:beforeAutospacing="1" w:after="100" w:afterAutospacing="1" w:line="240" w:lineRule="auto"/>
    </w:pPr>
    <w:rPr>
      <w:rFonts w:ascii="Arial" w:eastAsia="Times New Roman" w:hAnsi="Arial" w:cs="Arial"/>
      <w:sz w:val="24"/>
      <w:szCs w:val="24"/>
      <w:lang w:eastAsia="ru-RU"/>
    </w:rPr>
  </w:style>
  <w:style w:type="table" w:customStyle="1" w:styleId="27">
    <w:name w:val="Сетка таблицы2"/>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239E4"/>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2">
    <w:name w:val="Основной текст 2 Знак1"/>
    <w:basedOn w:val="a0"/>
    <w:uiPriority w:val="99"/>
    <w:semiHidden/>
    <w:rsid w:val="005239E4"/>
    <w:rPr>
      <w:rFonts w:ascii="Calibri" w:eastAsia="Calibri" w:hAnsi="Calibri" w:cs="Calibri"/>
      <w:sz w:val="22"/>
      <w:szCs w:val="22"/>
      <w:lang w:eastAsia="zh-CN"/>
    </w:rPr>
  </w:style>
  <w:style w:type="character" w:customStyle="1" w:styleId="price">
    <w:name w:val="price"/>
    <w:rsid w:val="005239E4"/>
  </w:style>
  <w:style w:type="character" w:customStyle="1" w:styleId="currency">
    <w:name w:val="currency"/>
    <w:rsid w:val="005239E4"/>
  </w:style>
  <w:style w:type="table" w:customStyle="1" w:styleId="41">
    <w:name w:val="Сетка таблицы4"/>
    <w:basedOn w:val="a1"/>
    <w:next w:val="aff7"/>
    <w:uiPriority w:val="59"/>
    <w:rsid w:val="00523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D5185-B200-42DB-AE4D-51A216AB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38</Pages>
  <Words>10687</Words>
  <Characters>60919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71464</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17</cp:revision>
  <cp:lastPrinted>2020-05-25T10:57:00Z</cp:lastPrinted>
  <dcterms:created xsi:type="dcterms:W3CDTF">2022-02-04T06:47:00Z</dcterms:created>
  <dcterms:modified xsi:type="dcterms:W3CDTF">2022-08-25T08:56:00Z</dcterms:modified>
</cp:coreProperties>
</file>