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9525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952546">
        <w:rPr>
          <w:rFonts w:ascii="Times New Roman" w:hAnsi="Times New Roman"/>
          <w:b/>
          <w:sz w:val="28"/>
          <w:szCs w:val="28"/>
        </w:rPr>
        <w:t>ЛКМ ПО ПОДГОТОВКЕ ПРОИЗВОДСТВА НА ПРОЕКТ № 15310 ЗАКАЗ № 301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597374" w:rsidRPr="00597374">
        <w:rPr>
          <w:rFonts w:ascii="Times New Roman" w:hAnsi="Times New Roman" w:cs="Times New Roman"/>
          <w:sz w:val="24"/>
          <w:szCs w:val="24"/>
        </w:rPr>
        <w:t>ЛКМ  по подготовке производства на  проект № 15310  заказ № 301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97374" w:rsidRPr="00597374">
        <w:rPr>
          <w:rFonts w:eastAsia="Courier New"/>
          <w:color w:val="000000"/>
          <w:spacing w:val="-4"/>
          <w:sz w:val="24"/>
          <w:szCs w:val="24"/>
        </w:rPr>
        <w:t>не более 50 (</w:t>
      </w:r>
      <w:r w:rsidR="00597374">
        <w:rPr>
          <w:rFonts w:eastAsia="Courier New"/>
          <w:color w:val="000000"/>
          <w:spacing w:val="-4"/>
          <w:sz w:val="24"/>
          <w:szCs w:val="24"/>
        </w:rPr>
        <w:t>пятидесяти</w:t>
      </w:r>
      <w:r w:rsidR="00597374" w:rsidRPr="00597374">
        <w:rPr>
          <w:rFonts w:eastAsia="Courier New"/>
          <w:color w:val="000000"/>
          <w:spacing w:val="-4"/>
          <w:sz w:val="24"/>
          <w:szCs w:val="24"/>
        </w:rPr>
        <w:t xml:space="preserve">) рабочих дней, на полный перечень товара с момента подписания договора, с возможностью досрочной поставки на АО «Судостроительный завод имени Б.Е. Бутомы».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97374">
        <w:rPr>
          <w:sz w:val="24"/>
          <w:szCs w:val="24"/>
        </w:rPr>
        <w:t xml:space="preserve">не </w:t>
      </w:r>
      <w:proofErr w:type="gramStart"/>
      <w:r w:rsidR="00597374">
        <w:rPr>
          <w:sz w:val="24"/>
          <w:szCs w:val="24"/>
        </w:rPr>
        <w:t>установлена</w:t>
      </w:r>
      <w:proofErr w:type="gramEnd"/>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111EE">
        <w:rPr>
          <w:rFonts w:ascii="Times New Roman" w:hAnsi="Times New Roman" w:cs="Times New Roman"/>
          <w:sz w:val="24"/>
          <w:szCs w:val="24"/>
          <w:u w:val="single"/>
        </w:rPr>
        <w:t>16.08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F111EE">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F111EE">
        <w:rPr>
          <w:rFonts w:ascii="Times New Roman" w:hAnsi="Times New Roman" w:cs="Times New Roman"/>
          <w:sz w:val="24"/>
          <w:szCs w:val="24"/>
          <w:u w:val="single"/>
        </w:rPr>
        <w:t>3</w:t>
      </w:r>
      <w:r w:rsidR="007803EE">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111EE">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F111EE">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F111EE">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F111EE">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111EE">
              <w:rPr>
                <w:rFonts w:ascii="Times New Roman" w:hAnsi="Times New Roman" w:cs="Times New Roman"/>
                <w:sz w:val="24"/>
                <w:szCs w:val="24"/>
              </w:rPr>
              <w:t>16.08.2022 11</w:t>
            </w:r>
            <w:r w:rsidR="00701E8A">
              <w:rPr>
                <w:rFonts w:ascii="Times New Roman" w:hAnsi="Times New Roman" w:cs="Times New Roman"/>
                <w:sz w:val="24"/>
                <w:szCs w:val="24"/>
              </w:rPr>
              <w:t>:</w:t>
            </w:r>
            <w:r w:rsidR="00F111EE">
              <w:rPr>
                <w:rFonts w:ascii="Times New Roman" w:hAnsi="Times New Roman" w:cs="Times New Roman"/>
                <w:sz w:val="24"/>
                <w:szCs w:val="24"/>
              </w:rPr>
              <w:t>3</w:t>
            </w:r>
            <w:r w:rsidR="007803EE">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2730F">
              <w:rPr>
                <w:rFonts w:ascii="Times New Roman" w:hAnsi="Times New Roman" w:cs="Times New Roman"/>
                <w:sz w:val="24"/>
                <w:szCs w:val="24"/>
              </w:rPr>
              <w:t>2</w:t>
            </w:r>
            <w:r w:rsidR="00F111EE">
              <w:rPr>
                <w:rFonts w:ascii="Times New Roman" w:hAnsi="Times New Roman" w:cs="Times New Roman"/>
                <w:sz w:val="24"/>
                <w:szCs w:val="24"/>
              </w:rPr>
              <w:t>3.08.2022 11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111EE">
        <w:rPr>
          <w:rFonts w:ascii="Times New Roman" w:hAnsi="Times New Roman" w:cs="Times New Roman"/>
          <w:sz w:val="24"/>
          <w:szCs w:val="24"/>
        </w:rPr>
        <w:t>11:3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230E4">
        <w:rPr>
          <w:rFonts w:ascii="Times New Roman" w:hAnsi="Times New Roman" w:cs="Times New Roman"/>
          <w:sz w:val="24"/>
          <w:szCs w:val="24"/>
          <w:u w:val="single"/>
        </w:rPr>
        <w:t>16.08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B230E4">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230E4">
        <w:rPr>
          <w:rFonts w:ascii="Times New Roman" w:hAnsi="Times New Roman" w:cs="Times New Roman"/>
          <w:sz w:val="24"/>
          <w:szCs w:val="24"/>
          <w:u w:val="single"/>
        </w:rPr>
        <w:t>22</w:t>
      </w:r>
      <w:r w:rsidR="00597374">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B230E4">
        <w:rPr>
          <w:rFonts w:ascii="Times New Roman" w:hAnsi="Times New Roman" w:cs="Times New Roman"/>
          <w:sz w:val="24"/>
          <w:szCs w:val="24"/>
          <w:u w:val="single"/>
          <w:lang w:eastAsia="en-US"/>
        </w:rPr>
        <w:t>20</w:t>
      </w:r>
      <w:r w:rsidR="00C64906" w:rsidRPr="00A73F94">
        <w:rPr>
          <w:rFonts w:ascii="Times New Roman" w:hAnsi="Times New Roman" w:cs="Times New Roman"/>
          <w:sz w:val="24"/>
          <w:szCs w:val="24"/>
          <w:u w:val="single"/>
          <w:lang w:eastAsia="en-US"/>
        </w:rPr>
        <w:t>.</w:t>
      </w:r>
      <w:r w:rsidR="00B230E4">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A2730F"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выписку из ЕГРЮЛ, полученную не ранее чем за три месяца до дня размещения 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 не ранее чем за 14 календарных дней на дату предоставления коммерческого предложения (в том числе при распечатывании выписки);</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5E6D43" w:rsidRPr="00A2730F" w:rsidRDefault="00B04D74" w:rsidP="005E6D43">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5E6D43" w:rsidRPr="00124D93">
        <w:rPr>
          <w:rFonts w:ascii="Times New Roman" w:hAnsi="Times New Roman" w:cs="Times New Roman"/>
          <w:bCs/>
          <w:sz w:val="24"/>
          <w:szCs w:val="24"/>
          <w:lang w:bidi="ru-RU"/>
        </w:rPr>
        <w:t>Документ подтверждающий статус производителя либо официального торгового представит</w:t>
      </w:r>
      <w:r w:rsidR="005E6D43">
        <w:rPr>
          <w:rFonts w:ascii="Times New Roman" w:hAnsi="Times New Roman" w:cs="Times New Roman"/>
          <w:bCs/>
          <w:sz w:val="24"/>
          <w:szCs w:val="24"/>
          <w:lang w:bidi="ru-RU"/>
        </w:rPr>
        <w:t>еля производителя (при наличии);</w:t>
      </w:r>
    </w:p>
    <w:p w:rsidR="00C64906" w:rsidRDefault="00B04D74" w:rsidP="005E6D4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E6D43" w:rsidRPr="005E6D43">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E6D43">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5E6D43">
        <w:rPr>
          <w:rFonts w:ascii="Times New Roman" w:eastAsia="DejaVu Sans" w:hAnsi="Times New Roman" w:cs="Times New Roman"/>
          <w:sz w:val="24"/>
          <w:szCs w:val="24"/>
        </w:rPr>
        <w:t xml:space="preserve">в течение </w:t>
      </w:r>
      <w:r w:rsidR="005E6D43" w:rsidRPr="005E6D43">
        <w:rPr>
          <w:rFonts w:ascii="Times New Roman" w:eastAsia="DejaVu Sans" w:hAnsi="Times New Roman" w:cs="Times New Roman"/>
          <w:sz w:val="24"/>
          <w:szCs w:val="24"/>
        </w:rPr>
        <w:t>10</w:t>
      </w:r>
      <w:r w:rsidR="00903E35">
        <w:rPr>
          <w:rFonts w:ascii="Times New Roman" w:eastAsia="DejaVu Sans" w:hAnsi="Times New Roman" w:cs="Times New Roman"/>
          <w:sz w:val="24"/>
          <w:szCs w:val="24"/>
        </w:rPr>
        <w:t xml:space="preserve"> (</w:t>
      </w:r>
      <w:r w:rsidR="005E6D43">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w:t>
      </w:r>
      <w:r w:rsidR="005E6D43">
        <w:rPr>
          <w:rFonts w:ascii="Times New Roman" w:eastAsia="DejaVu Sans" w:hAnsi="Times New Roman" w:cs="Times New Roman"/>
          <w:sz w:val="24"/>
          <w:szCs w:val="24"/>
        </w:rPr>
        <w:t>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E6D4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5E6D4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w:t>
      </w:r>
      <w:r w:rsidRPr="00701886">
        <w:rPr>
          <w:rFonts w:ascii="Times New Roman" w:hAnsi="Times New Roman" w:cs="Times New Roman"/>
          <w:b/>
          <w:i/>
          <w:color w:val="000000"/>
        </w:rPr>
        <w:lastRenderedPageBreak/>
        <w:t>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E6D43" w:rsidRDefault="005E6D43"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B230E4" w:rsidRPr="00AF1293" w:rsidRDefault="00B230E4" w:rsidP="00B230E4">
      <w:pPr>
        <w:spacing w:after="0" w:line="240" w:lineRule="auto"/>
        <w:ind w:left="142"/>
        <w:jc w:val="center"/>
        <w:rPr>
          <w:rFonts w:ascii="Times New Roman" w:hAnsi="Times New Roman"/>
          <w:b/>
        </w:rPr>
      </w:pPr>
      <w:r w:rsidRPr="00AF1293">
        <w:rPr>
          <w:rFonts w:ascii="Times New Roman" w:hAnsi="Times New Roman"/>
          <w:b/>
        </w:rPr>
        <w:t>на приобретение ЛКМ  по подготовке производства на  проект № 15310  заказ № 301</w:t>
      </w:r>
    </w:p>
    <w:p w:rsidR="00B230E4" w:rsidRPr="00AF1293" w:rsidRDefault="00B230E4" w:rsidP="00B230E4">
      <w:pPr>
        <w:spacing w:after="0" w:line="240" w:lineRule="auto"/>
        <w:ind w:left="142"/>
        <w:jc w:val="center"/>
        <w:rPr>
          <w:rFonts w:ascii="Times New Roman" w:hAnsi="Times New Roman"/>
          <w:b/>
        </w:rPr>
      </w:pPr>
    </w:p>
    <w:p w:rsidR="00B230E4" w:rsidRPr="00AF1293" w:rsidRDefault="00B230E4" w:rsidP="00B230E4">
      <w:pPr>
        <w:pStyle w:val="af4"/>
        <w:spacing w:after="0"/>
        <w:ind w:left="0" w:right="141" w:firstLine="425"/>
        <w:jc w:val="both"/>
        <w:rPr>
          <w:rFonts w:ascii="Times New Roman" w:hAnsi="Times New Roman"/>
          <w:b/>
        </w:rPr>
      </w:pPr>
      <w:r w:rsidRPr="00AF1293">
        <w:rPr>
          <w:rFonts w:ascii="Times New Roman" w:hAnsi="Times New Roman"/>
          <w:b/>
        </w:rPr>
        <w:t xml:space="preserve">   1.Требование к количественным характеристикам поставки.</w:t>
      </w:r>
    </w:p>
    <w:p w:rsidR="00B230E4" w:rsidRPr="00AF1293" w:rsidRDefault="00B230E4" w:rsidP="00B230E4">
      <w:pPr>
        <w:spacing w:after="0" w:line="240" w:lineRule="auto"/>
        <w:ind w:right="141" w:firstLine="425"/>
        <w:contextualSpacing/>
        <w:jc w:val="both"/>
        <w:rPr>
          <w:rFonts w:ascii="Times New Roman" w:hAnsi="Times New Roman"/>
        </w:rPr>
      </w:pPr>
      <w:r w:rsidRPr="00AF1293">
        <w:rPr>
          <w:rFonts w:ascii="Times New Roman" w:hAnsi="Times New Roman"/>
        </w:rPr>
        <w:t xml:space="preserve">1.1. Предметом настоящего технического задания является поставка ЛКМ по подготовке производства на  проект </w:t>
      </w:r>
    </w:p>
    <w:p w:rsidR="00B230E4" w:rsidRPr="00AF1293" w:rsidRDefault="00B230E4" w:rsidP="00B230E4">
      <w:pPr>
        <w:spacing w:after="0" w:line="240" w:lineRule="auto"/>
        <w:ind w:right="141" w:firstLine="425"/>
        <w:contextualSpacing/>
        <w:jc w:val="both"/>
        <w:rPr>
          <w:rFonts w:ascii="Times New Roman" w:hAnsi="Times New Roman"/>
        </w:rPr>
      </w:pPr>
      <w:r w:rsidRPr="00AF1293">
        <w:rPr>
          <w:rFonts w:ascii="Times New Roman" w:hAnsi="Times New Roman"/>
        </w:rPr>
        <w:t>№ 15310</w:t>
      </w:r>
      <w:r w:rsidRPr="00AF1293">
        <w:rPr>
          <w:rFonts w:ascii="Times New Roman" w:hAnsi="Times New Roman"/>
          <w:color w:val="FF0000"/>
        </w:rPr>
        <w:t xml:space="preserve"> </w:t>
      </w:r>
      <w:r w:rsidRPr="00AF1293">
        <w:rPr>
          <w:rFonts w:ascii="Times New Roman" w:hAnsi="Times New Roman"/>
        </w:rPr>
        <w:t xml:space="preserve">заказ № 301, с </w:t>
      </w:r>
      <w:proofErr w:type="gramStart"/>
      <w:r w:rsidRPr="00AF1293">
        <w:rPr>
          <w:rFonts w:ascii="Times New Roman" w:hAnsi="Times New Roman"/>
        </w:rPr>
        <w:t>присвоенным</w:t>
      </w:r>
      <w:proofErr w:type="gramEnd"/>
      <w:r w:rsidRPr="00AF1293">
        <w:rPr>
          <w:rFonts w:ascii="Times New Roman" w:hAnsi="Times New Roman"/>
        </w:rPr>
        <w:t xml:space="preserve"> ИГК – 1519187407751020105003227</w:t>
      </w:r>
    </w:p>
    <w:p w:rsidR="00B230E4" w:rsidRPr="00AF1293" w:rsidRDefault="00B230E4" w:rsidP="00B230E4">
      <w:pPr>
        <w:spacing w:after="0" w:line="240" w:lineRule="auto"/>
        <w:ind w:right="141" w:firstLine="425"/>
        <w:contextualSpacing/>
        <w:jc w:val="both"/>
        <w:rPr>
          <w:rFonts w:ascii="Times New Roman" w:hAnsi="Times New Roman"/>
          <w:color w:val="000000"/>
        </w:rPr>
      </w:pPr>
      <w:r w:rsidRPr="00AF1293">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AF1293">
        <w:rPr>
          <w:rFonts w:ascii="Times New Roman" w:hAnsi="Times New Roman"/>
          <w:color w:val="000000"/>
        </w:rPr>
        <w:t xml:space="preserve">РК, </w:t>
      </w:r>
    </w:p>
    <w:p w:rsidR="00B230E4" w:rsidRPr="00AF1293" w:rsidRDefault="00B230E4" w:rsidP="00B230E4">
      <w:pPr>
        <w:spacing w:after="0" w:line="240" w:lineRule="auto"/>
        <w:ind w:right="141" w:firstLine="425"/>
        <w:contextualSpacing/>
        <w:jc w:val="both"/>
        <w:rPr>
          <w:rFonts w:ascii="Times New Roman" w:hAnsi="Times New Roman"/>
        </w:rPr>
      </w:pPr>
      <w:r w:rsidRPr="00AF1293">
        <w:rPr>
          <w:rFonts w:ascii="Times New Roman" w:hAnsi="Times New Roman"/>
          <w:color w:val="000000"/>
        </w:rPr>
        <w:t>г. Керчь, ул. Танкистов, д. 4.</w:t>
      </w:r>
    </w:p>
    <w:p w:rsidR="00B230E4" w:rsidRPr="00AF1293" w:rsidRDefault="00B230E4" w:rsidP="00B230E4">
      <w:pPr>
        <w:spacing w:after="0" w:line="240" w:lineRule="auto"/>
        <w:ind w:right="141" w:firstLine="425"/>
        <w:contextualSpacing/>
        <w:jc w:val="both"/>
        <w:rPr>
          <w:rFonts w:ascii="Times New Roman" w:hAnsi="Times New Roman"/>
        </w:rPr>
      </w:pPr>
      <w:r w:rsidRPr="00AF1293">
        <w:rPr>
          <w:rFonts w:ascii="Times New Roman" w:eastAsia="Times New Roman" w:hAnsi="Times New Roman"/>
        </w:rPr>
        <w:t xml:space="preserve">1.3.  </w:t>
      </w:r>
      <w:r w:rsidRPr="00AF1293">
        <w:rPr>
          <w:rFonts w:ascii="Times New Roman" w:hAnsi="Times New Roman"/>
        </w:rPr>
        <w:t xml:space="preserve">Срок поставки товара: </w:t>
      </w:r>
      <w:r w:rsidRPr="00AF1293">
        <w:rPr>
          <w:rFonts w:ascii="Times New Roman" w:hAnsi="Times New Roman"/>
          <w:color w:val="000000"/>
        </w:rPr>
        <w:t xml:space="preserve">не более 50 (пятьдесят) рабочих дней, на полный перечень товара с момента подписания договора, с возможностью досрочной поставки на АО «Судостроительный завод имени Б.Е. Бутомы».                                                                                                                                                    </w:t>
      </w:r>
    </w:p>
    <w:p w:rsidR="00B230E4" w:rsidRPr="00AF1293" w:rsidRDefault="00B230E4" w:rsidP="00B230E4">
      <w:pPr>
        <w:pStyle w:val="af4"/>
        <w:spacing w:after="0" w:line="240" w:lineRule="auto"/>
        <w:ind w:left="0" w:right="141" w:firstLine="425"/>
        <w:jc w:val="both"/>
        <w:rPr>
          <w:rFonts w:ascii="Times New Roman" w:hAnsi="Times New Roman"/>
          <w:color w:val="000000"/>
        </w:rPr>
      </w:pPr>
      <w:r w:rsidRPr="00AF1293">
        <w:rPr>
          <w:rFonts w:ascii="Times New Roman" w:hAnsi="Times New Roman"/>
        </w:rPr>
        <w:t xml:space="preserve">   1.</w:t>
      </w:r>
      <w:r w:rsidRPr="00AF1293">
        <w:rPr>
          <w:rFonts w:ascii="Times New Roman" w:hAnsi="Times New Roman"/>
          <w:color w:val="000000"/>
        </w:rPr>
        <w:t xml:space="preserve">4. </w:t>
      </w:r>
      <w:r w:rsidRPr="00AF1293">
        <w:rPr>
          <w:rFonts w:ascii="Times New Roman" w:hAnsi="Times New Roman"/>
        </w:rPr>
        <w:t xml:space="preserve">Товар должен быть </w:t>
      </w:r>
      <w:r w:rsidRPr="00AF1293">
        <w:rPr>
          <w:rFonts w:ascii="Times New Roman" w:hAnsi="Times New Roman"/>
          <w:lang w:eastAsia="ar-SA"/>
        </w:rPr>
        <w:t>новым, ранее не эксплуатировавшийся</w:t>
      </w:r>
      <w:r w:rsidRPr="00AF1293">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B230E4" w:rsidRPr="00AF1293" w:rsidRDefault="00B230E4" w:rsidP="00B230E4">
      <w:pPr>
        <w:spacing w:after="0" w:line="240" w:lineRule="auto"/>
        <w:ind w:right="141" w:firstLine="425"/>
        <w:contextualSpacing/>
        <w:jc w:val="both"/>
        <w:rPr>
          <w:rFonts w:ascii="Times New Roman" w:hAnsi="Times New Roman"/>
        </w:rPr>
      </w:pPr>
      <w:r w:rsidRPr="00AF1293">
        <w:rPr>
          <w:rFonts w:ascii="Times New Roman" w:hAnsi="Times New Roman"/>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1.6. Перечень необходимых материалов (Товара): </w:t>
      </w:r>
    </w:p>
    <w:tbl>
      <w:tblPr>
        <w:tblW w:w="10881" w:type="dxa"/>
        <w:tblLayout w:type="fixed"/>
        <w:tblLook w:val="04A0" w:firstRow="1" w:lastRow="0" w:firstColumn="1" w:lastColumn="0" w:noHBand="0" w:noVBand="1"/>
      </w:tblPr>
      <w:tblGrid>
        <w:gridCol w:w="425"/>
        <w:gridCol w:w="6237"/>
        <w:gridCol w:w="959"/>
        <w:gridCol w:w="567"/>
        <w:gridCol w:w="1134"/>
        <w:gridCol w:w="1559"/>
      </w:tblGrid>
      <w:tr w:rsidR="00B230E4" w:rsidRPr="00AF1293" w:rsidTr="00D6177B">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30E4" w:rsidRPr="00AF1293" w:rsidRDefault="00B230E4" w:rsidP="00D6177B">
            <w:pPr>
              <w:pStyle w:val="af3"/>
              <w:jc w:val="center"/>
              <w:rPr>
                <w:rFonts w:ascii="Times New Roman" w:hAnsi="Times New Roman" w:cs="Times New Roman"/>
                <w:b/>
              </w:rPr>
            </w:pPr>
            <w:r w:rsidRPr="00AF1293">
              <w:rPr>
                <w:rFonts w:ascii="Times New Roman" w:hAnsi="Times New Roman" w:cs="Times New Roman"/>
                <w:b/>
              </w:rPr>
              <w:t>№</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B230E4" w:rsidRPr="00AF1293" w:rsidRDefault="00B230E4" w:rsidP="00D6177B">
            <w:pPr>
              <w:pStyle w:val="af3"/>
              <w:jc w:val="center"/>
              <w:rPr>
                <w:rFonts w:ascii="Times New Roman" w:hAnsi="Times New Roman" w:cs="Times New Roman"/>
                <w:b/>
              </w:rPr>
            </w:pPr>
            <w:r w:rsidRPr="00AF1293">
              <w:rPr>
                <w:rFonts w:ascii="Times New Roman" w:hAnsi="Times New Roman" w:cs="Times New Roman"/>
                <w:b/>
              </w:rPr>
              <w:t>Товары (работы, услуги)</w:t>
            </w:r>
          </w:p>
        </w:tc>
        <w:tc>
          <w:tcPr>
            <w:tcW w:w="1526" w:type="dxa"/>
            <w:gridSpan w:val="2"/>
            <w:tcBorders>
              <w:top w:val="single" w:sz="4" w:space="0" w:color="auto"/>
              <w:left w:val="nil"/>
              <w:bottom w:val="single" w:sz="4" w:space="0" w:color="auto"/>
              <w:right w:val="single" w:sz="4" w:space="0" w:color="auto"/>
            </w:tcBorders>
            <w:shd w:val="clear" w:color="auto" w:fill="auto"/>
            <w:vAlign w:val="bottom"/>
            <w:hideMark/>
          </w:tcPr>
          <w:p w:rsidR="00B230E4" w:rsidRPr="00AF1293" w:rsidRDefault="00B230E4" w:rsidP="00D6177B">
            <w:pPr>
              <w:pStyle w:val="af3"/>
              <w:jc w:val="center"/>
              <w:rPr>
                <w:rFonts w:ascii="Times New Roman" w:hAnsi="Times New Roman" w:cs="Times New Roman"/>
                <w:b/>
              </w:rPr>
            </w:pPr>
            <w:r w:rsidRPr="00AF1293">
              <w:rPr>
                <w:rFonts w:ascii="Times New Roman" w:hAnsi="Times New Roman" w:cs="Times New Roman"/>
                <w:b/>
              </w:rPr>
              <w:t>Количество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230E4" w:rsidRPr="00AF1293" w:rsidRDefault="00B230E4" w:rsidP="00D6177B">
            <w:pPr>
              <w:pStyle w:val="af3"/>
              <w:jc w:val="center"/>
              <w:rPr>
                <w:rFonts w:ascii="Times New Roman" w:hAnsi="Times New Roman" w:cs="Times New Roman"/>
                <w:b/>
              </w:rPr>
            </w:pPr>
            <w:r w:rsidRPr="00AF1293">
              <w:rPr>
                <w:rFonts w:ascii="Times New Roman" w:hAnsi="Times New Roman" w:cs="Times New Roman"/>
                <w:b/>
              </w:rPr>
              <w:t>Цена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230E4" w:rsidRPr="00AF1293" w:rsidRDefault="00B230E4" w:rsidP="00D6177B">
            <w:pPr>
              <w:pStyle w:val="af3"/>
              <w:jc w:val="center"/>
              <w:rPr>
                <w:rFonts w:ascii="Times New Roman" w:hAnsi="Times New Roman" w:cs="Times New Roman"/>
                <w:b/>
              </w:rPr>
            </w:pPr>
            <w:r w:rsidRPr="00AF1293">
              <w:rPr>
                <w:rFonts w:ascii="Times New Roman" w:hAnsi="Times New Roman" w:cs="Times New Roman"/>
                <w:b/>
              </w:rPr>
              <w:t>Сумма</w:t>
            </w:r>
          </w:p>
        </w:tc>
      </w:tr>
      <w:tr w:rsidR="00B230E4" w:rsidRPr="00AF1293" w:rsidTr="00D6177B">
        <w:trPr>
          <w:trHeight w:val="1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B230E4" w:rsidRPr="00AF1293" w:rsidRDefault="00B230E4" w:rsidP="00D6177B">
            <w:pPr>
              <w:pStyle w:val="af3"/>
              <w:jc w:val="center"/>
              <w:rPr>
                <w:rFonts w:ascii="Times New Roman" w:hAnsi="Times New Roman" w:cs="Times New Roman"/>
              </w:rPr>
            </w:pPr>
            <w:r w:rsidRPr="00AF1293">
              <w:rPr>
                <w:rFonts w:ascii="Times New Roman" w:hAnsi="Times New Roman" w:cs="Times New Roman"/>
              </w:rPr>
              <w:t>1</w:t>
            </w:r>
          </w:p>
        </w:tc>
        <w:tc>
          <w:tcPr>
            <w:tcW w:w="6237" w:type="dxa"/>
            <w:tcBorders>
              <w:top w:val="nil"/>
              <w:left w:val="nil"/>
              <w:bottom w:val="single" w:sz="4" w:space="0" w:color="auto"/>
              <w:right w:val="single" w:sz="4" w:space="0" w:color="auto"/>
            </w:tcBorders>
            <w:shd w:val="clear" w:color="auto" w:fill="auto"/>
          </w:tcPr>
          <w:p w:rsidR="00B230E4" w:rsidRPr="00AF1293" w:rsidRDefault="00B230E4" w:rsidP="00D6177B">
            <w:pPr>
              <w:rPr>
                <w:rFonts w:ascii="Times New Roman" w:hAnsi="Times New Roman"/>
              </w:rPr>
            </w:pPr>
            <w:r w:rsidRPr="00AF1293">
              <w:rPr>
                <w:rFonts w:ascii="Times New Roman" w:hAnsi="Times New Roman"/>
              </w:rPr>
              <w:br/>
            </w:r>
            <w:r w:rsidRPr="00AF1293">
              <w:rPr>
                <w:rFonts w:ascii="Times New Roman" w:hAnsi="Times New Roman"/>
                <w:color w:val="000000"/>
              </w:rPr>
              <w:t>ИЗОЛЭП-</w:t>
            </w:r>
            <w:proofErr w:type="spellStart"/>
            <w:r w:rsidRPr="00AF1293">
              <w:rPr>
                <w:rFonts w:ascii="Times New Roman" w:hAnsi="Times New Roman"/>
                <w:color w:val="000000"/>
              </w:rPr>
              <w:t>mastic</w:t>
            </w:r>
            <w:proofErr w:type="spellEnd"/>
            <w:r w:rsidRPr="00AF1293">
              <w:rPr>
                <w:rFonts w:ascii="Times New Roman" w:hAnsi="Times New Roman"/>
                <w:color w:val="000000"/>
              </w:rPr>
              <w:t xml:space="preserve"> грунт-эмаль </w:t>
            </w:r>
            <w:proofErr w:type="gramStart"/>
            <w:r w:rsidRPr="00AF1293">
              <w:rPr>
                <w:rFonts w:ascii="Times New Roman" w:hAnsi="Times New Roman"/>
                <w:color w:val="000000"/>
              </w:rPr>
              <w:t>эпоксидная</w:t>
            </w:r>
            <w:proofErr w:type="gramEnd"/>
            <w:r w:rsidRPr="00AF1293">
              <w:rPr>
                <w:rFonts w:ascii="Times New Roman" w:hAnsi="Times New Roman"/>
                <w:color w:val="000000"/>
              </w:rPr>
              <w:t xml:space="preserve"> ТУ 20.30.12-065-</w:t>
            </w:r>
            <w:r w:rsidRPr="00AF1293">
              <w:rPr>
                <w:rFonts w:ascii="Times New Roman" w:hAnsi="Times New Roman"/>
                <w:color w:val="000000"/>
              </w:rPr>
              <w:br/>
              <w:t>12288779-2017, комплект (ведро 20 л + ведро 5 л) (вес</w:t>
            </w:r>
            <w:r w:rsidRPr="00AF1293">
              <w:rPr>
                <w:rFonts w:ascii="Times New Roman" w:hAnsi="Times New Roman"/>
                <w:color w:val="000000"/>
              </w:rPr>
              <w:br/>
              <w:t>комплекта 26 кг, серый)</w:t>
            </w:r>
          </w:p>
        </w:tc>
        <w:tc>
          <w:tcPr>
            <w:tcW w:w="9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color w:val="000000"/>
              </w:rPr>
            </w:pPr>
            <w:r w:rsidRPr="00AF1293">
              <w:rPr>
                <w:rFonts w:ascii="Times New Roman" w:hAnsi="Times New Roman"/>
                <w:color w:val="000000"/>
              </w:rPr>
              <w:t>8346</w:t>
            </w:r>
          </w:p>
        </w:tc>
        <w:tc>
          <w:tcPr>
            <w:tcW w:w="56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кг</w:t>
            </w:r>
          </w:p>
        </w:tc>
        <w:tc>
          <w:tcPr>
            <w:tcW w:w="1134"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728,50</w:t>
            </w:r>
          </w:p>
        </w:tc>
        <w:tc>
          <w:tcPr>
            <w:tcW w:w="15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6 080 061,00</w:t>
            </w:r>
          </w:p>
        </w:tc>
      </w:tr>
      <w:tr w:rsidR="00B230E4" w:rsidRPr="00AF1293" w:rsidTr="00D6177B">
        <w:trPr>
          <w:trHeight w:val="618"/>
        </w:trPr>
        <w:tc>
          <w:tcPr>
            <w:tcW w:w="425" w:type="dxa"/>
            <w:tcBorders>
              <w:top w:val="nil"/>
              <w:left w:val="single" w:sz="4" w:space="0" w:color="auto"/>
              <w:bottom w:val="single" w:sz="4" w:space="0" w:color="auto"/>
              <w:right w:val="single" w:sz="4" w:space="0" w:color="auto"/>
            </w:tcBorders>
            <w:shd w:val="clear" w:color="auto" w:fill="auto"/>
            <w:vAlign w:val="center"/>
          </w:tcPr>
          <w:p w:rsidR="00B230E4" w:rsidRPr="00AF1293" w:rsidRDefault="00B230E4" w:rsidP="00D6177B">
            <w:pPr>
              <w:pStyle w:val="af3"/>
              <w:jc w:val="center"/>
              <w:rPr>
                <w:rFonts w:ascii="Times New Roman" w:hAnsi="Times New Roman" w:cs="Times New Roman"/>
              </w:rPr>
            </w:pPr>
            <w:r w:rsidRPr="00AF1293">
              <w:rPr>
                <w:rFonts w:ascii="Times New Roman" w:hAnsi="Times New Roman" w:cs="Times New Roman"/>
              </w:rPr>
              <w:t>2</w:t>
            </w:r>
          </w:p>
        </w:tc>
        <w:tc>
          <w:tcPr>
            <w:tcW w:w="623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rPr>
                <w:rFonts w:ascii="Times New Roman" w:hAnsi="Times New Roman"/>
              </w:rPr>
            </w:pPr>
            <w:r w:rsidRPr="00AF1293">
              <w:rPr>
                <w:rFonts w:ascii="Times New Roman" w:hAnsi="Times New Roman"/>
                <w:color w:val="000000"/>
              </w:rPr>
              <w:t xml:space="preserve">ПОЛИТОН-УР (УФ) эмаль </w:t>
            </w:r>
            <w:proofErr w:type="gramStart"/>
            <w:r w:rsidRPr="00AF1293">
              <w:rPr>
                <w:rFonts w:ascii="Times New Roman" w:hAnsi="Times New Roman"/>
                <w:color w:val="000000"/>
              </w:rPr>
              <w:t>акрил-уретановая</w:t>
            </w:r>
            <w:proofErr w:type="gramEnd"/>
            <w:r w:rsidRPr="00AF1293">
              <w:rPr>
                <w:rFonts w:ascii="Times New Roman" w:hAnsi="Times New Roman"/>
                <w:color w:val="000000"/>
              </w:rPr>
              <w:t xml:space="preserve"> </w:t>
            </w:r>
            <w:proofErr w:type="spellStart"/>
            <w:r w:rsidRPr="00AF1293">
              <w:rPr>
                <w:rFonts w:ascii="Times New Roman" w:hAnsi="Times New Roman"/>
                <w:color w:val="000000"/>
              </w:rPr>
              <w:t>полуглянцевая</w:t>
            </w:r>
            <w:proofErr w:type="spellEnd"/>
            <w:r w:rsidRPr="00AF1293">
              <w:rPr>
                <w:rFonts w:ascii="Times New Roman" w:hAnsi="Times New Roman"/>
                <w:color w:val="000000"/>
              </w:rPr>
              <w:br/>
              <w:t>марка А ТУ 20.30.12-033-12288779-2018, комплект (ведро</w:t>
            </w:r>
            <w:r w:rsidRPr="00AF1293">
              <w:rPr>
                <w:rFonts w:ascii="Times New Roman" w:hAnsi="Times New Roman"/>
                <w:color w:val="000000"/>
              </w:rPr>
              <w:br/>
              <w:t>20 л + 3 л) (вес комплекта 25 кг, RAL 1021 (основной))</w:t>
            </w:r>
          </w:p>
        </w:tc>
        <w:tc>
          <w:tcPr>
            <w:tcW w:w="9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color w:val="000000"/>
              </w:rPr>
            </w:pPr>
            <w:r w:rsidRPr="00AF1293">
              <w:rPr>
                <w:rFonts w:ascii="Times New Roman" w:hAnsi="Times New Roman"/>
                <w:color w:val="000000"/>
              </w:rPr>
              <w:t>3025</w:t>
            </w:r>
          </w:p>
        </w:tc>
        <w:tc>
          <w:tcPr>
            <w:tcW w:w="56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кг</w:t>
            </w:r>
          </w:p>
        </w:tc>
        <w:tc>
          <w:tcPr>
            <w:tcW w:w="1134"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1 424,25</w:t>
            </w:r>
          </w:p>
        </w:tc>
        <w:tc>
          <w:tcPr>
            <w:tcW w:w="15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4  308 356,20</w:t>
            </w:r>
          </w:p>
        </w:tc>
      </w:tr>
      <w:tr w:rsidR="00B230E4" w:rsidRPr="00AF1293" w:rsidTr="00D6177B">
        <w:trPr>
          <w:trHeight w:val="703"/>
        </w:trPr>
        <w:tc>
          <w:tcPr>
            <w:tcW w:w="425" w:type="dxa"/>
            <w:tcBorders>
              <w:top w:val="nil"/>
              <w:left w:val="single" w:sz="4" w:space="0" w:color="auto"/>
              <w:bottom w:val="single" w:sz="4" w:space="0" w:color="auto"/>
              <w:right w:val="single" w:sz="4" w:space="0" w:color="auto"/>
            </w:tcBorders>
            <w:shd w:val="clear" w:color="auto" w:fill="auto"/>
            <w:vAlign w:val="center"/>
          </w:tcPr>
          <w:p w:rsidR="00B230E4" w:rsidRPr="00AF1293" w:rsidRDefault="00B230E4" w:rsidP="00D6177B">
            <w:pPr>
              <w:pStyle w:val="af3"/>
              <w:jc w:val="center"/>
              <w:rPr>
                <w:rFonts w:ascii="Times New Roman" w:hAnsi="Times New Roman" w:cs="Times New Roman"/>
              </w:rPr>
            </w:pPr>
            <w:r w:rsidRPr="00AF1293">
              <w:rPr>
                <w:rFonts w:ascii="Times New Roman" w:hAnsi="Times New Roman" w:cs="Times New Roman"/>
              </w:rPr>
              <w:t>3</w:t>
            </w:r>
          </w:p>
        </w:tc>
        <w:tc>
          <w:tcPr>
            <w:tcW w:w="623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rPr>
                <w:rFonts w:ascii="Times New Roman" w:hAnsi="Times New Roman"/>
              </w:rPr>
            </w:pPr>
            <w:r w:rsidRPr="00AF1293">
              <w:rPr>
                <w:rFonts w:ascii="Times New Roman" w:hAnsi="Times New Roman"/>
                <w:color w:val="000000"/>
              </w:rPr>
              <w:t xml:space="preserve">ПОЛИТОН-УР (УФ) эмаль </w:t>
            </w:r>
            <w:proofErr w:type="gramStart"/>
            <w:r w:rsidRPr="00AF1293">
              <w:rPr>
                <w:rFonts w:ascii="Times New Roman" w:hAnsi="Times New Roman"/>
                <w:color w:val="000000"/>
              </w:rPr>
              <w:t>акрил-уретановая</w:t>
            </w:r>
            <w:proofErr w:type="gramEnd"/>
            <w:r w:rsidRPr="00AF1293">
              <w:rPr>
                <w:rFonts w:ascii="Times New Roman" w:hAnsi="Times New Roman"/>
                <w:color w:val="000000"/>
              </w:rPr>
              <w:t xml:space="preserve"> </w:t>
            </w:r>
            <w:proofErr w:type="spellStart"/>
            <w:r w:rsidRPr="00AF1293">
              <w:rPr>
                <w:rFonts w:ascii="Times New Roman" w:hAnsi="Times New Roman"/>
                <w:color w:val="000000"/>
              </w:rPr>
              <w:t>полуглянцевая</w:t>
            </w:r>
            <w:proofErr w:type="spellEnd"/>
            <w:r w:rsidRPr="00AF1293">
              <w:rPr>
                <w:rFonts w:ascii="Times New Roman" w:hAnsi="Times New Roman"/>
                <w:color w:val="000000"/>
              </w:rPr>
              <w:br/>
              <w:t>марка А ТУ 20.30.12-033-12288779-2018, комплект (ведро</w:t>
            </w:r>
            <w:r w:rsidRPr="00AF1293">
              <w:rPr>
                <w:rFonts w:ascii="Times New Roman" w:hAnsi="Times New Roman"/>
                <w:color w:val="000000"/>
              </w:rPr>
              <w:br/>
              <w:t>20 л + 3 л) (вес комплекта 25 кг, RAL 3020 (основной))</w:t>
            </w:r>
          </w:p>
        </w:tc>
        <w:tc>
          <w:tcPr>
            <w:tcW w:w="9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color w:val="000000"/>
              </w:rPr>
            </w:pPr>
            <w:r w:rsidRPr="00AF1293">
              <w:rPr>
                <w:rFonts w:ascii="Times New Roman" w:hAnsi="Times New Roman"/>
                <w:color w:val="000000"/>
              </w:rPr>
              <w:t>175</w:t>
            </w:r>
          </w:p>
        </w:tc>
        <w:tc>
          <w:tcPr>
            <w:tcW w:w="56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кг</w:t>
            </w:r>
          </w:p>
        </w:tc>
        <w:tc>
          <w:tcPr>
            <w:tcW w:w="1134"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1 297,75</w:t>
            </w:r>
          </w:p>
        </w:tc>
        <w:tc>
          <w:tcPr>
            <w:tcW w:w="15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227 106,25</w:t>
            </w:r>
          </w:p>
        </w:tc>
      </w:tr>
      <w:tr w:rsidR="00B230E4" w:rsidRPr="00AF1293" w:rsidTr="00D6177B">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B230E4" w:rsidRPr="00AF1293" w:rsidRDefault="00B230E4" w:rsidP="00D6177B">
            <w:pPr>
              <w:pStyle w:val="af3"/>
              <w:jc w:val="center"/>
              <w:rPr>
                <w:rFonts w:ascii="Times New Roman" w:hAnsi="Times New Roman" w:cs="Times New Roman"/>
              </w:rPr>
            </w:pPr>
            <w:r w:rsidRPr="00AF1293">
              <w:rPr>
                <w:rFonts w:ascii="Times New Roman" w:hAnsi="Times New Roman" w:cs="Times New Roman"/>
              </w:rPr>
              <w:t>4</w:t>
            </w:r>
          </w:p>
        </w:tc>
        <w:tc>
          <w:tcPr>
            <w:tcW w:w="623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pStyle w:val="af1"/>
              <w:spacing w:before="0" w:after="75"/>
              <w:rPr>
                <w:sz w:val="22"/>
                <w:szCs w:val="22"/>
              </w:rPr>
            </w:pPr>
            <w:r w:rsidRPr="00AF1293">
              <w:rPr>
                <w:color w:val="000000"/>
                <w:sz w:val="22"/>
                <w:szCs w:val="22"/>
              </w:rPr>
              <w:t xml:space="preserve">ПОЛИТОН-УР (УФ) эмаль </w:t>
            </w:r>
            <w:proofErr w:type="gramStart"/>
            <w:r w:rsidRPr="00AF1293">
              <w:rPr>
                <w:color w:val="000000"/>
                <w:sz w:val="22"/>
                <w:szCs w:val="22"/>
              </w:rPr>
              <w:t>акрил-уретановая</w:t>
            </w:r>
            <w:proofErr w:type="gramEnd"/>
            <w:r w:rsidRPr="00AF1293">
              <w:rPr>
                <w:color w:val="000000"/>
                <w:sz w:val="22"/>
                <w:szCs w:val="22"/>
              </w:rPr>
              <w:t xml:space="preserve"> </w:t>
            </w:r>
            <w:proofErr w:type="spellStart"/>
            <w:r w:rsidRPr="00AF1293">
              <w:rPr>
                <w:color w:val="000000"/>
                <w:sz w:val="22"/>
                <w:szCs w:val="22"/>
              </w:rPr>
              <w:t>полуглянцевая</w:t>
            </w:r>
            <w:proofErr w:type="spellEnd"/>
            <w:r w:rsidRPr="00AF1293">
              <w:rPr>
                <w:color w:val="000000"/>
                <w:sz w:val="22"/>
                <w:szCs w:val="22"/>
              </w:rPr>
              <w:br/>
              <w:t>марка А ТУ 20.30.12-033-12288779-2018, комплект (ведро</w:t>
            </w:r>
            <w:r w:rsidRPr="00AF1293">
              <w:rPr>
                <w:color w:val="000000"/>
                <w:sz w:val="22"/>
                <w:szCs w:val="22"/>
              </w:rPr>
              <w:br/>
              <w:t>20 л + 3 л) (вес комплекта 25 кг, RAL 9011 (основной))</w:t>
            </w:r>
          </w:p>
        </w:tc>
        <w:tc>
          <w:tcPr>
            <w:tcW w:w="9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color w:val="000000"/>
              </w:rPr>
            </w:pPr>
            <w:r w:rsidRPr="00AF1293">
              <w:rPr>
                <w:rFonts w:ascii="Times New Roman" w:hAnsi="Times New Roman"/>
                <w:color w:val="000000"/>
              </w:rPr>
              <w:t>50</w:t>
            </w:r>
          </w:p>
        </w:tc>
        <w:tc>
          <w:tcPr>
            <w:tcW w:w="56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кг</w:t>
            </w:r>
          </w:p>
        </w:tc>
        <w:tc>
          <w:tcPr>
            <w:tcW w:w="1134"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935,50</w:t>
            </w:r>
          </w:p>
        </w:tc>
        <w:tc>
          <w:tcPr>
            <w:tcW w:w="15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46 775,00</w:t>
            </w:r>
          </w:p>
        </w:tc>
      </w:tr>
      <w:tr w:rsidR="00B230E4" w:rsidRPr="00AF1293" w:rsidTr="00D6177B">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B230E4" w:rsidRPr="00AF1293" w:rsidRDefault="00B230E4" w:rsidP="00D6177B">
            <w:pPr>
              <w:pStyle w:val="af3"/>
              <w:jc w:val="center"/>
              <w:rPr>
                <w:rFonts w:ascii="Times New Roman" w:hAnsi="Times New Roman" w:cs="Times New Roman"/>
              </w:rPr>
            </w:pPr>
            <w:r w:rsidRPr="00AF1293">
              <w:rPr>
                <w:rFonts w:ascii="Times New Roman" w:hAnsi="Times New Roman" w:cs="Times New Roman"/>
              </w:rPr>
              <w:t>5</w:t>
            </w:r>
          </w:p>
        </w:tc>
        <w:tc>
          <w:tcPr>
            <w:tcW w:w="623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pStyle w:val="af1"/>
              <w:spacing w:before="0" w:after="75"/>
              <w:rPr>
                <w:sz w:val="22"/>
                <w:szCs w:val="22"/>
              </w:rPr>
            </w:pPr>
            <w:r w:rsidRPr="00AF1293">
              <w:rPr>
                <w:color w:val="000000"/>
                <w:sz w:val="22"/>
                <w:szCs w:val="22"/>
              </w:rPr>
              <w:t>СОЛЬВ - ЭП растворитель ТУ 20.30.22-106-12288779-2018,</w:t>
            </w:r>
            <w:r w:rsidRPr="00AF1293">
              <w:rPr>
                <w:color w:val="000000"/>
                <w:sz w:val="22"/>
                <w:szCs w:val="22"/>
              </w:rPr>
              <w:br/>
              <w:t xml:space="preserve">(канистра 31,5 л) (вес 25 кг) </w:t>
            </w:r>
          </w:p>
        </w:tc>
        <w:tc>
          <w:tcPr>
            <w:tcW w:w="9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color w:val="000000"/>
              </w:rPr>
            </w:pPr>
            <w:r w:rsidRPr="00AF1293">
              <w:rPr>
                <w:rFonts w:ascii="Times New Roman" w:hAnsi="Times New Roman"/>
                <w:color w:val="000000"/>
              </w:rPr>
              <w:t>850</w:t>
            </w:r>
          </w:p>
        </w:tc>
        <w:tc>
          <w:tcPr>
            <w:tcW w:w="56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кг</w:t>
            </w:r>
          </w:p>
        </w:tc>
        <w:tc>
          <w:tcPr>
            <w:tcW w:w="1134"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458,25</w:t>
            </w:r>
          </w:p>
        </w:tc>
        <w:tc>
          <w:tcPr>
            <w:tcW w:w="15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389 512,50</w:t>
            </w:r>
          </w:p>
        </w:tc>
      </w:tr>
      <w:tr w:rsidR="00B230E4" w:rsidRPr="00AF1293" w:rsidTr="00D6177B">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B230E4" w:rsidRPr="00AF1293" w:rsidRDefault="00B230E4" w:rsidP="00D6177B">
            <w:pPr>
              <w:pStyle w:val="af3"/>
              <w:jc w:val="center"/>
              <w:rPr>
                <w:rFonts w:ascii="Times New Roman" w:hAnsi="Times New Roman" w:cs="Times New Roman"/>
              </w:rPr>
            </w:pPr>
            <w:r w:rsidRPr="00AF1293">
              <w:rPr>
                <w:rFonts w:ascii="Times New Roman" w:hAnsi="Times New Roman" w:cs="Times New Roman"/>
              </w:rPr>
              <w:t>6</w:t>
            </w:r>
          </w:p>
        </w:tc>
        <w:tc>
          <w:tcPr>
            <w:tcW w:w="623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pStyle w:val="af1"/>
              <w:spacing w:before="0" w:after="75"/>
              <w:rPr>
                <w:sz w:val="22"/>
                <w:szCs w:val="22"/>
              </w:rPr>
            </w:pPr>
            <w:r w:rsidRPr="00AF1293">
              <w:rPr>
                <w:color w:val="000000"/>
                <w:sz w:val="22"/>
                <w:szCs w:val="22"/>
              </w:rPr>
              <w:t>СОЛЬВ - УР растворитель ТУ 2319-032-12288779-2002,</w:t>
            </w:r>
            <w:r w:rsidRPr="00AF1293">
              <w:rPr>
                <w:color w:val="000000"/>
                <w:sz w:val="22"/>
                <w:szCs w:val="22"/>
              </w:rPr>
              <w:br/>
              <w:t>(канистра 31,5 л) (вес 25 кг)</w:t>
            </w:r>
          </w:p>
        </w:tc>
        <w:tc>
          <w:tcPr>
            <w:tcW w:w="9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color w:val="000000"/>
              </w:rPr>
            </w:pPr>
            <w:r w:rsidRPr="00AF1293">
              <w:rPr>
                <w:rFonts w:ascii="Times New Roman" w:hAnsi="Times New Roman"/>
                <w:color w:val="000000"/>
              </w:rPr>
              <w:t>1725</w:t>
            </w:r>
          </w:p>
        </w:tc>
        <w:tc>
          <w:tcPr>
            <w:tcW w:w="56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кг</w:t>
            </w:r>
          </w:p>
        </w:tc>
        <w:tc>
          <w:tcPr>
            <w:tcW w:w="1134"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418,00</w:t>
            </w:r>
          </w:p>
        </w:tc>
        <w:tc>
          <w:tcPr>
            <w:tcW w:w="15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721 050,00</w:t>
            </w:r>
          </w:p>
        </w:tc>
      </w:tr>
      <w:tr w:rsidR="00B230E4" w:rsidRPr="00AF1293" w:rsidTr="00D6177B">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B230E4" w:rsidRPr="00AF1293" w:rsidRDefault="00B230E4" w:rsidP="00D6177B">
            <w:pPr>
              <w:pStyle w:val="af3"/>
              <w:jc w:val="center"/>
              <w:rPr>
                <w:rFonts w:ascii="Times New Roman" w:hAnsi="Times New Roman" w:cs="Times New Roman"/>
              </w:rPr>
            </w:pPr>
            <w:r w:rsidRPr="00AF1293">
              <w:rPr>
                <w:rFonts w:ascii="Times New Roman" w:hAnsi="Times New Roman" w:cs="Times New Roman"/>
              </w:rPr>
              <w:t>7</w:t>
            </w:r>
          </w:p>
        </w:tc>
        <w:tc>
          <w:tcPr>
            <w:tcW w:w="623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pStyle w:val="af1"/>
              <w:spacing w:before="0" w:after="75"/>
              <w:rPr>
                <w:sz w:val="22"/>
                <w:szCs w:val="22"/>
              </w:rPr>
            </w:pPr>
            <w:r w:rsidRPr="00AF1293">
              <w:rPr>
                <w:sz w:val="22"/>
                <w:szCs w:val="22"/>
              </w:rPr>
              <w:t>Растворитель 646 (10л.)</w:t>
            </w:r>
          </w:p>
        </w:tc>
        <w:tc>
          <w:tcPr>
            <w:tcW w:w="9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color w:val="000000"/>
              </w:rPr>
            </w:pPr>
            <w:r w:rsidRPr="00AF1293">
              <w:rPr>
                <w:rFonts w:ascii="Times New Roman" w:hAnsi="Times New Roman"/>
                <w:color w:val="000000"/>
              </w:rPr>
              <w:t>17</w:t>
            </w:r>
          </w:p>
        </w:tc>
        <w:tc>
          <w:tcPr>
            <w:tcW w:w="567"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proofErr w:type="spellStart"/>
            <w:proofErr w:type="gramStart"/>
            <w:r w:rsidRPr="00AF1293">
              <w:rPr>
                <w:rFonts w:ascii="Times New Roman" w:hAnsi="Times New Roman"/>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1 300,00</w:t>
            </w:r>
          </w:p>
        </w:tc>
        <w:tc>
          <w:tcPr>
            <w:tcW w:w="1559" w:type="dxa"/>
            <w:tcBorders>
              <w:top w:val="nil"/>
              <w:left w:val="nil"/>
              <w:bottom w:val="single" w:sz="4" w:space="0" w:color="auto"/>
              <w:right w:val="single" w:sz="4" w:space="0" w:color="auto"/>
            </w:tcBorders>
            <w:shd w:val="clear" w:color="auto" w:fill="auto"/>
            <w:vAlign w:val="center"/>
          </w:tcPr>
          <w:p w:rsidR="00B230E4" w:rsidRPr="00AF1293" w:rsidRDefault="00B230E4" w:rsidP="00D6177B">
            <w:pPr>
              <w:jc w:val="center"/>
              <w:rPr>
                <w:rFonts w:ascii="Times New Roman" w:hAnsi="Times New Roman"/>
              </w:rPr>
            </w:pPr>
            <w:r w:rsidRPr="00AF1293">
              <w:rPr>
                <w:rFonts w:ascii="Times New Roman" w:hAnsi="Times New Roman"/>
              </w:rPr>
              <w:t>22 100,00</w:t>
            </w:r>
          </w:p>
        </w:tc>
      </w:tr>
      <w:tr w:rsidR="00B230E4" w:rsidRPr="00AF1293" w:rsidTr="00D6177B">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B230E4" w:rsidRPr="00AF1293" w:rsidRDefault="00B230E4" w:rsidP="00D6177B">
            <w:pPr>
              <w:pStyle w:val="af3"/>
              <w:jc w:val="right"/>
              <w:rPr>
                <w:rFonts w:ascii="Times New Roman" w:hAnsi="Times New Roman" w:cs="Times New Roman"/>
                <w:b/>
              </w:rPr>
            </w:pPr>
            <w:r w:rsidRPr="00AF1293">
              <w:rPr>
                <w:rFonts w:ascii="Times New Roman" w:hAnsi="Times New Roman" w:cs="Times New Roman"/>
                <w:b/>
              </w:rPr>
              <w:t>ИТОГО с НДС: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230E4" w:rsidRPr="00AF1293" w:rsidRDefault="00B230E4" w:rsidP="00D6177B">
            <w:pPr>
              <w:pStyle w:val="af3"/>
              <w:jc w:val="right"/>
              <w:rPr>
                <w:rFonts w:ascii="Times New Roman" w:hAnsi="Times New Roman" w:cs="Times New Roman"/>
                <w:b/>
              </w:rPr>
            </w:pPr>
            <w:r w:rsidRPr="00AF1293">
              <w:rPr>
                <w:rFonts w:ascii="Times New Roman" w:eastAsia="Times New Roman" w:hAnsi="Times New Roman" w:cs="Times New Roman"/>
                <w:color w:val="000000"/>
                <w:lang w:eastAsia="ru-RU"/>
              </w:rPr>
              <w:t>11 794 961,50</w:t>
            </w:r>
          </w:p>
        </w:tc>
      </w:tr>
      <w:tr w:rsidR="00B230E4" w:rsidRPr="00AF1293" w:rsidTr="00D6177B">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B230E4" w:rsidRPr="00AF1293" w:rsidRDefault="00B230E4" w:rsidP="00D6177B">
            <w:pPr>
              <w:pStyle w:val="af3"/>
              <w:jc w:val="right"/>
              <w:rPr>
                <w:rFonts w:ascii="Times New Roman" w:hAnsi="Times New Roman" w:cs="Times New Roman"/>
                <w:b/>
              </w:rPr>
            </w:pPr>
            <w:r w:rsidRPr="00AF1293">
              <w:rPr>
                <w:rFonts w:ascii="Times New Roman" w:hAnsi="Times New Roman" w:cs="Times New Roman"/>
                <w:b/>
              </w:rPr>
              <w:t>В том числе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230E4" w:rsidRPr="00AF1293" w:rsidRDefault="00B230E4" w:rsidP="00D6177B">
            <w:pPr>
              <w:pStyle w:val="af3"/>
              <w:jc w:val="right"/>
              <w:rPr>
                <w:rFonts w:ascii="Times New Roman" w:hAnsi="Times New Roman" w:cs="Times New Roman"/>
                <w:b/>
              </w:rPr>
            </w:pPr>
            <w:r w:rsidRPr="00AF1293">
              <w:rPr>
                <w:rFonts w:ascii="Times New Roman" w:eastAsia="Times New Roman" w:hAnsi="Times New Roman" w:cs="Times New Roman"/>
                <w:bCs/>
              </w:rPr>
              <w:t>1 965 826,83</w:t>
            </w:r>
          </w:p>
        </w:tc>
      </w:tr>
      <w:tr w:rsidR="00B230E4" w:rsidRPr="00AF1293" w:rsidTr="00D6177B">
        <w:trPr>
          <w:trHeight w:val="135"/>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B230E4" w:rsidRPr="00AF1293" w:rsidRDefault="00B230E4" w:rsidP="00D6177B">
            <w:pPr>
              <w:pStyle w:val="af3"/>
              <w:jc w:val="right"/>
              <w:rPr>
                <w:rFonts w:ascii="Times New Roman" w:hAnsi="Times New Roman" w:cs="Times New Roman"/>
                <w:b/>
              </w:rPr>
            </w:pPr>
            <w:r w:rsidRPr="00AF1293">
              <w:rPr>
                <w:rFonts w:ascii="Times New Roman" w:hAnsi="Times New Roman" w:cs="Times New Roman"/>
                <w:b/>
              </w:rPr>
              <w:t>ВСЕГО к оплате:</w:t>
            </w:r>
          </w:p>
        </w:tc>
        <w:tc>
          <w:tcPr>
            <w:tcW w:w="1559" w:type="dxa"/>
            <w:tcBorders>
              <w:top w:val="nil"/>
              <w:left w:val="nil"/>
              <w:bottom w:val="single" w:sz="4" w:space="0" w:color="auto"/>
              <w:right w:val="single" w:sz="4" w:space="0" w:color="auto"/>
            </w:tcBorders>
            <w:shd w:val="clear" w:color="000000" w:fill="FFFFFF"/>
            <w:vAlign w:val="bottom"/>
          </w:tcPr>
          <w:p w:rsidR="00B230E4" w:rsidRPr="00AF1293" w:rsidRDefault="00B230E4" w:rsidP="00D6177B">
            <w:pPr>
              <w:pStyle w:val="af3"/>
              <w:rPr>
                <w:rFonts w:ascii="Times New Roman" w:hAnsi="Times New Roman" w:cs="Times New Roman"/>
              </w:rPr>
            </w:pPr>
            <w:r w:rsidRPr="00AF1293">
              <w:rPr>
                <w:rFonts w:ascii="Times New Roman" w:eastAsia="Times New Roman" w:hAnsi="Times New Roman" w:cs="Times New Roman"/>
                <w:color w:val="000000"/>
                <w:lang w:eastAsia="ru-RU"/>
              </w:rPr>
              <w:t>11 794 961,50</w:t>
            </w:r>
          </w:p>
        </w:tc>
      </w:tr>
    </w:tbl>
    <w:p w:rsidR="00B230E4" w:rsidRPr="00AF1293" w:rsidRDefault="00B230E4" w:rsidP="00B230E4">
      <w:pPr>
        <w:spacing w:line="240" w:lineRule="auto"/>
        <w:ind w:right="141" w:firstLine="425"/>
        <w:contextualSpacing/>
        <w:jc w:val="both"/>
        <w:rPr>
          <w:rFonts w:ascii="Times New Roman" w:hAnsi="Times New Roman"/>
        </w:rPr>
      </w:pP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 </w:t>
      </w:r>
    </w:p>
    <w:p w:rsidR="00B230E4" w:rsidRPr="00AF1293" w:rsidRDefault="00B230E4" w:rsidP="00B230E4">
      <w:pPr>
        <w:spacing w:after="0" w:line="240" w:lineRule="auto"/>
        <w:ind w:right="141" w:firstLine="425"/>
        <w:jc w:val="both"/>
        <w:rPr>
          <w:rFonts w:ascii="Times New Roman" w:hAnsi="Times New Roman"/>
        </w:rPr>
      </w:pPr>
      <w:r w:rsidRPr="00AF1293">
        <w:rPr>
          <w:rFonts w:ascii="Times New Roman" w:hAnsi="Times New Roman"/>
        </w:rPr>
        <w:t xml:space="preserve">  1.7.  В стоимость Товара включен НДС, расходы по уплате налогов и сборов, а   так же другие обязательные платежи. </w:t>
      </w:r>
    </w:p>
    <w:p w:rsidR="00B230E4" w:rsidRPr="00AF1293" w:rsidRDefault="00B230E4" w:rsidP="00B230E4">
      <w:pPr>
        <w:spacing w:after="0" w:line="240" w:lineRule="auto"/>
        <w:ind w:right="141" w:firstLine="425"/>
        <w:jc w:val="both"/>
        <w:rPr>
          <w:rFonts w:ascii="Times New Roman" w:hAnsi="Times New Roman"/>
        </w:rPr>
      </w:pPr>
      <w:r w:rsidRPr="00AF1293">
        <w:rPr>
          <w:rFonts w:ascii="Times New Roman" w:hAnsi="Times New Roman"/>
        </w:rPr>
        <w:t xml:space="preserve">  1.8. </w:t>
      </w:r>
      <w:proofErr w:type="gramStart"/>
      <w:r w:rsidRPr="00AF1293">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AF1293">
        <w:rPr>
          <w:rFonts w:ascii="Times New Roman" w:hAnsi="Times New Roman"/>
        </w:rPr>
        <w:t xml:space="preserve"> Договора о банковском сопровождении.</w:t>
      </w:r>
    </w:p>
    <w:p w:rsidR="00B230E4" w:rsidRPr="00AF1293" w:rsidRDefault="00B230E4" w:rsidP="00B230E4">
      <w:pPr>
        <w:spacing w:after="0" w:line="240" w:lineRule="auto"/>
        <w:ind w:right="141" w:firstLine="425"/>
        <w:jc w:val="both"/>
        <w:rPr>
          <w:rFonts w:ascii="Times New Roman" w:hAnsi="Times New Roman"/>
        </w:rPr>
      </w:pPr>
      <w:r w:rsidRPr="00AF1293">
        <w:rPr>
          <w:rFonts w:ascii="Times New Roman" w:hAnsi="Times New Roman"/>
        </w:rPr>
        <w:lastRenderedPageBreak/>
        <w:t xml:space="preserve">  На момент заключения настоящего договора </w:t>
      </w:r>
      <w:r w:rsidRPr="00AF1293">
        <w:rPr>
          <w:rFonts w:ascii="Times New Roman" w:hAnsi="Times New Roman"/>
          <w:color w:val="000000"/>
          <w:lang w:eastAsia="ar-SA"/>
        </w:rPr>
        <w:t xml:space="preserve">уполномоченным банком Покупателя является </w:t>
      </w:r>
      <w:r w:rsidRPr="00AF1293">
        <w:rPr>
          <w:rFonts w:ascii="Times New Roman" w:eastAsia="Times New Roman" w:hAnsi="Times New Roman"/>
        </w:rPr>
        <w:t>ПРИВОЛЖСКИЙ Ф-Л ПАО «ПРОМСВЯЗЬБАНК»</w:t>
      </w:r>
      <w:r w:rsidRPr="00AF1293">
        <w:rPr>
          <w:rFonts w:ascii="Times New Roman" w:hAnsi="Times New Roman"/>
          <w:color w:val="000000"/>
          <w:lang w:eastAsia="ar-SA"/>
        </w:rPr>
        <w:t xml:space="preserve"> (далее – уполномоченный банк).</w:t>
      </w:r>
    </w:p>
    <w:p w:rsidR="00B230E4" w:rsidRPr="00AF1293" w:rsidRDefault="00B230E4" w:rsidP="00B230E4">
      <w:pPr>
        <w:spacing w:after="0" w:line="240" w:lineRule="auto"/>
        <w:ind w:right="141" w:firstLine="425"/>
        <w:jc w:val="both"/>
        <w:rPr>
          <w:rFonts w:ascii="Times New Roman" w:hAnsi="Times New Roman"/>
        </w:rPr>
      </w:pPr>
      <w:r w:rsidRPr="00AF1293">
        <w:rPr>
          <w:rFonts w:ascii="Times New Roman" w:hAnsi="Times New Roman"/>
        </w:rPr>
        <w:t xml:space="preserve">  1.9. В сопроводительных </w:t>
      </w:r>
      <w:proofErr w:type="gramStart"/>
      <w:r w:rsidRPr="00AF1293">
        <w:rPr>
          <w:rFonts w:ascii="Times New Roman" w:hAnsi="Times New Roman"/>
        </w:rPr>
        <w:t>документах</w:t>
      </w:r>
      <w:proofErr w:type="gramEnd"/>
      <w:r w:rsidRPr="00AF1293">
        <w:rPr>
          <w:rFonts w:ascii="Times New Roman" w:hAnsi="Times New Roman"/>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B230E4" w:rsidRPr="00AF1293" w:rsidRDefault="00B230E4" w:rsidP="00B230E4">
      <w:pPr>
        <w:spacing w:after="0" w:line="240" w:lineRule="auto"/>
        <w:ind w:right="141" w:firstLine="425"/>
        <w:jc w:val="both"/>
        <w:rPr>
          <w:rFonts w:ascii="Times New Roman" w:hAnsi="Times New Roman"/>
          <w:b/>
        </w:rPr>
      </w:pPr>
    </w:p>
    <w:p w:rsidR="00B230E4" w:rsidRPr="00AF1293" w:rsidRDefault="00B230E4" w:rsidP="00B230E4">
      <w:pPr>
        <w:spacing w:after="0" w:line="240" w:lineRule="auto"/>
        <w:ind w:right="141" w:firstLine="425"/>
        <w:jc w:val="both"/>
        <w:rPr>
          <w:rFonts w:ascii="Times New Roman" w:hAnsi="Times New Roman"/>
          <w:b/>
        </w:rPr>
      </w:pPr>
      <w:r w:rsidRPr="00AF1293">
        <w:rPr>
          <w:rFonts w:ascii="Times New Roman" w:hAnsi="Times New Roman"/>
        </w:rPr>
        <w:t xml:space="preserve">   </w:t>
      </w:r>
      <w:r w:rsidRPr="00AF1293">
        <w:rPr>
          <w:rFonts w:ascii="Times New Roman" w:hAnsi="Times New Roman"/>
          <w:b/>
        </w:rPr>
        <w:t xml:space="preserve">2. Требования к качеству и безопасности товара: </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национальные стандарты РФ;</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правила по стандартизации, нормы и рекомендации в области стандартизации;</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общероссийские классификаторы технико-экономической и социальной информации.</w:t>
      </w:r>
    </w:p>
    <w:p w:rsidR="00B230E4" w:rsidRPr="00AF1293" w:rsidRDefault="00B230E4" w:rsidP="00B230E4">
      <w:pPr>
        <w:numPr>
          <w:ilvl w:val="1"/>
          <w:numId w:val="8"/>
        </w:numPr>
        <w:suppressAutoHyphens w:val="0"/>
        <w:spacing w:line="240" w:lineRule="auto"/>
        <w:ind w:left="0" w:right="141" w:firstLine="425"/>
        <w:contextualSpacing/>
        <w:jc w:val="both"/>
        <w:rPr>
          <w:rFonts w:ascii="Times New Roman" w:hAnsi="Times New Roman"/>
        </w:rPr>
      </w:pPr>
      <w:r w:rsidRPr="00AF1293">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B230E4" w:rsidRPr="00AF1293" w:rsidRDefault="00B230E4" w:rsidP="00B230E4">
      <w:pPr>
        <w:spacing w:line="240" w:lineRule="auto"/>
        <w:ind w:right="141" w:firstLine="425"/>
        <w:contextualSpacing/>
        <w:jc w:val="both"/>
        <w:rPr>
          <w:rFonts w:ascii="Times New Roman" w:hAnsi="Times New Roman"/>
          <w:lang w:eastAsia="ru-RU"/>
        </w:rPr>
      </w:pPr>
      <w:r w:rsidRPr="00AF1293">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B230E4" w:rsidRPr="00AF1293" w:rsidRDefault="00B230E4" w:rsidP="00B230E4">
      <w:pPr>
        <w:spacing w:line="240" w:lineRule="auto"/>
        <w:ind w:right="141" w:firstLine="425"/>
        <w:contextualSpacing/>
        <w:jc w:val="both"/>
        <w:rPr>
          <w:rFonts w:ascii="Times New Roman" w:hAnsi="Times New Roman"/>
          <w:lang w:eastAsia="ru-RU"/>
        </w:rPr>
      </w:pPr>
      <w:r w:rsidRPr="00AF1293">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B230E4" w:rsidRPr="00AF1293" w:rsidRDefault="00B230E4" w:rsidP="00B230E4">
      <w:pPr>
        <w:spacing w:line="240" w:lineRule="auto"/>
        <w:ind w:right="141" w:firstLine="425"/>
        <w:contextualSpacing/>
        <w:jc w:val="both"/>
        <w:rPr>
          <w:rFonts w:ascii="Times New Roman" w:hAnsi="Times New Roman"/>
          <w:lang w:eastAsia="ru-RU"/>
        </w:rPr>
      </w:pPr>
    </w:p>
    <w:p w:rsidR="00B230E4" w:rsidRPr="00AF1293" w:rsidRDefault="00B230E4" w:rsidP="00B230E4">
      <w:pPr>
        <w:spacing w:line="240" w:lineRule="auto"/>
        <w:ind w:right="141" w:firstLine="425"/>
        <w:contextualSpacing/>
        <w:jc w:val="both"/>
        <w:rPr>
          <w:rFonts w:ascii="Times New Roman" w:hAnsi="Times New Roman"/>
          <w:b/>
          <w:lang w:eastAsia="ru-RU"/>
        </w:rPr>
      </w:pPr>
      <w:r w:rsidRPr="00AF1293">
        <w:rPr>
          <w:rFonts w:ascii="Times New Roman" w:hAnsi="Times New Roman"/>
          <w:b/>
          <w:lang w:eastAsia="ru-RU"/>
        </w:rPr>
        <w:t>3. Требования к техническим характеристикам товара и условиям договора:</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3.1. Товар должен соответствовать всем критериям, требованиям, описанным в п. п. 1.2.-1.6. и п. 2 настоящего Технического задания. </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3.3. В </w:t>
      </w:r>
      <w:proofErr w:type="gramStart"/>
      <w:r w:rsidRPr="00AF1293">
        <w:rPr>
          <w:rFonts w:ascii="Times New Roman" w:hAnsi="Times New Roman"/>
        </w:rPr>
        <w:t>случае</w:t>
      </w:r>
      <w:proofErr w:type="gramEnd"/>
      <w:r w:rsidRPr="00AF1293">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F1293">
        <w:rPr>
          <w:rFonts w:ascii="Times New Roman" w:hAnsi="Times New Roman"/>
        </w:rPr>
        <w:t>стоимости</w:t>
      </w:r>
      <w:proofErr w:type="gramEnd"/>
      <w:r w:rsidRPr="00AF1293">
        <w:rPr>
          <w:rFonts w:ascii="Times New Roman" w:hAnsi="Times New Roman"/>
        </w:rPr>
        <w:t xml:space="preserve"> не поставленной продукции. </w:t>
      </w:r>
    </w:p>
    <w:p w:rsidR="00B230E4" w:rsidRPr="00AF1293" w:rsidRDefault="00B230E4" w:rsidP="00B230E4">
      <w:pPr>
        <w:spacing w:line="240" w:lineRule="auto"/>
        <w:ind w:right="141" w:firstLine="425"/>
        <w:contextualSpacing/>
        <w:jc w:val="both"/>
        <w:rPr>
          <w:rFonts w:ascii="Times New Roman" w:hAnsi="Times New Roman"/>
        </w:rPr>
      </w:pPr>
      <w:r>
        <w:rPr>
          <w:rFonts w:ascii="Times New Roman" w:hAnsi="Times New Roman"/>
        </w:rPr>
        <w:t xml:space="preserve">3.6. </w:t>
      </w:r>
      <w:proofErr w:type="gramStart"/>
      <w:r w:rsidRPr="00AF1293">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AF1293">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3.</w:t>
      </w:r>
      <w:r>
        <w:rPr>
          <w:rFonts w:ascii="Times New Roman" w:hAnsi="Times New Roman"/>
        </w:rPr>
        <w:t xml:space="preserve">7. </w:t>
      </w:r>
      <w:r w:rsidRPr="00AF1293">
        <w:rPr>
          <w:rFonts w:ascii="Times New Roman" w:hAnsi="Times New Roman"/>
        </w:rPr>
        <w:t xml:space="preserve"> Дополнительные требования и условия:</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Наличие сертификатов качества на Товар.</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Товар должен быть произведен только на территории РФ.</w:t>
      </w:r>
    </w:p>
    <w:p w:rsidR="00B230E4" w:rsidRPr="00AF1293" w:rsidRDefault="00B230E4" w:rsidP="00B230E4">
      <w:pPr>
        <w:spacing w:line="240" w:lineRule="auto"/>
        <w:ind w:right="141" w:firstLine="425"/>
        <w:contextualSpacing/>
        <w:jc w:val="both"/>
        <w:rPr>
          <w:rFonts w:ascii="Times New Roman" w:hAnsi="Times New Roman"/>
        </w:rPr>
      </w:pPr>
    </w:p>
    <w:p w:rsidR="00B230E4" w:rsidRPr="00AF1293" w:rsidRDefault="00B230E4" w:rsidP="00B230E4">
      <w:pPr>
        <w:spacing w:line="240" w:lineRule="auto"/>
        <w:ind w:right="141" w:firstLine="425"/>
        <w:contextualSpacing/>
        <w:jc w:val="both"/>
        <w:rPr>
          <w:rFonts w:ascii="Times New Roman" w:hAnsi="Times New Roman"/>
          <w:b/>
          <w:lang w:eastAsia="ru-RU"/>
        </w:rPr>
      </w:pPr>
      <w:r w:rsidRPr="00AF1293">
        <w:rPr>
          <w:rFonts w:ascii="Times New Roman" w:hAnsi="Times New Roman"/>
          <w:b/>
          <w:lang w:eastAsia="ru-RU"/>
        </w:rPr>
        <w:t>4.Гарантийные обязательства:</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4.1. Товар  должен быть новым, ранее не эксплуатируемым, не восстановленным, произведенным не ранее                      2022 года.</w:t>
      </w:r>
    </w:p>
    <w:p w:rsidR="00B230E4" w:rsidRPr="00AF1293" w:rsidRDefault="00B230E4" w:rsidP="00B230E4">
      <w:pPr>
        <w:spacing w:line="240" w:lineRule="auto"/>
        <w:ind w:right="141" w:firstLine="425"/>
        <w:contextualSpacing/>
        <w:jc w:val="both"/>
        <w:rPr>
          <w:rFonts w:ascii="Times New Roman" w:hAnsi="Times New Roman"/>
        </w:rPr>
      </w:pPr>
    </w:p>
    <w:p w:rsidR="00B230E4" w:rsidRPr="00AF1293" w:rsidRDefault="00B230E4" w:rsidP="00B230E4">
      <w:pPr>
        <w:spacing w:line="240" w:lineRule="auto"/>
        <w:ind w:right="141" w:firstLine="425"/>
        <w:contextualSpacing/>
        <w:jc w:val="both"/>
        <w:rPr>
          <w:rFonts w:ascii="Times New Roman" w:hAnsi="Times New Roman"/>
          <w:b/>
        </w:rPr>
      </w:pPr>
      <w:r w:rsidRPr="00AF1293">
        <w:rPr>
          <w:rFonts w:ascii="Times New Roman" w:hAnsi="Times New Roman"/>
          <w:b/>
        </w:rPr>
        <w:t>5.Требования к Поставщику:</w:t>
      </w:r>
    </w:p>
    <w:p w:rsidR="00B230E4" w:rsidRPr="00AF1293" w:rsidRDefault="00B230E4" w:rsidP="00B230E4">
      <w:pPr>
        <w:ind w:right="141" w:firstLine="425"/>
        <w:contextualSpacing/>
        <w:jc w:val="both"/>
        <w:rPr>
          <w:rFonts w:ascii="Times New Roman" w:hAnsi="Times New Roman"/>
        </w:rPr>
      </w:pPr>
      <w:r w:rsidRPr="00AF1293">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230E4" w:rsidRPr="00AF1293" w:rsidRDefault="00B230E4" w:rsidP="00B230E4">
      <w:pPr>
        <w:ind w:right="141" w:firstLine="425"/>
        <w:contextualSpacing/>
        <w:jc w:val="both"/>
        <w:rPr>
          <w:rFonts w:ascii="Times New Roman" w:hAnsi="Times New Roman"/>
        </w:rPr>
      </w:pPr>
      <w:r w:rsidRPr="00AF1293">
        <w:rPr>
          <w:rFonts w:ascii="Times New Roman" w:hAnsi="Times New Roman"/>
        </w:rPr>
        <w:t>5.2. Не должен находиться в процессе ликвидации, банкротства и на его имущество не должен быть наложен арест.</w:t>
      </w:r>
    </w:p>
    <w:p w:rsidR="00B230E4" w:rsidRPr="00AF1293" w:rsidRDefault="00B230E4" w:rsidP="00B230E4">
      <w:pPr>
        <w:ind w:right="141" w:firstLine="425"/>
        <w:contextualSpacing/>
        <w:jc w:val="both"/>
        <w:rPr>
          <w:rFonts w:ascii="Times New Roman" w:hAnsi="Times New Roman"/>
        </w:rPr>
      </w:pPr>
      <w:r w:rsidRPr="00AF1293">
        <w:rPr>
          <w:rFonts w:ascii="Times New Roman" w:hAnsi="Times New Roman"/>
        </w:rPr>
        <w:t>5.3. Обладать необходимыми профессиональными знаниями, опытом и репутацией;</w:t>
      </w:r>
    </w:p>
    <w:p w:rsidR="00B230E4" w:rsidRPr="00AF1293" w:rsidRDefault="00B230E4" w:rsidP="00B230E4">
      <w:pPr>
        <w:ind w:right="141" w:firstLine="425"/>
        <w:contextualSpacing/>
        <w:jc w:val="both"/>
        <w:rPr>
          <w:rFonts w:ascii="Times New Roman" w:hAnsi="Times New Roman"/>
        </w:rPr>
      </w:pPr>
      <w:r w:rsidRPr="00AF1293">
        <w:rPr>
          <w:rFonts w:ascii="Times New Roman" w:hAnsi="Times New Roman"/>
        </w:rPr>
        <w:t>5.4. Иметь ресурсные возможности (финансовые, материально-технические, трудовые);</w:t>
      </w:r>
    </w:p>
    <w:p w:rsidR="00B230E4" w:rsidRPr="00AF1293" w:rsidRDefault="00B230E4" w:rsidP="00B230E4">
      <w:pPr>
        <w:ind w:right="141" w:firstLine="425"/>
        <w:contextualSpacing/>
        <w:jc w:val="both"/>
        <w:rPr>
          <w:rFonts w:ascii="Times New Roman" w:hAnsi="Times New Roman"/>
        </w:rPr>
      </w:pPr>
      <w:r w:rsidRPr="00AF1293">
        <w:rPr>
          <w:rFonts w:ascii="Times New Roman" w:hAnsi="Times New Roman"/>
        </w:rPr>
        <w:lastRenderedPageBreak/>
        <w:t>5.5. Обеспечить способность выполнения обязательств по договору в требуемые сроки и с должным качеством.</w:t>
      </w:r>
    </w:p>
    <w:p w:rsidR="00B230E4" w:rsidRPr="00AF1293" w:rsidRDefault="00B230E4" w:rsidP="00B230E4">
      <w:pPr>
        <w:tabs>
          <w:tab w:val="left" w:pos="993"/>
        </w:tabs>
        <w:spacing w:line="240" w:lineRule="auto"/>
        <w:ind w:right="141" w:firstLine="425"/>
        <w:contextualSpacing/>
        <w:jc w:val="both"/>
        <w:rPr>
          <w:rFonts w:ascii="Times New Roman" w:hAnsi="Times New Roman"/>
        </w:rPr>
      </w:pPr>
      <w:r w:rsidRPr="00AF1293">
        <w:rPr>
          <w:rFonts w:ascii="Times New Roman" w:hAnsi="Times New Roman"/>
        </w:rPr>
        <w:t>5.6. Соответствовать требованиям, указанным в документации о закупке.</w:t>
      </w:r>
    </w:p>
    <w:p w:rsidR="00B230E4" w:rsidRPr="00AF1293" w:rsidRDefault="00B230E4" w:rsidP="00B230E4">
      <w:pPr>
        <w:tabs>
          <w:tab w:val="left" w:pos="993"/>
        </w:tabs>
        <w:spacing w:line="240" w:lineRule="auto"/>
        <w:ind w:right="141" w:firstLine="425"/>
        <w:contextualSpacing/>
        <w:jc w:val="both"/>
        <w:rPr>
          <w:rFonts w:ascii="Times New Roman" w:hAnsi="Times New Roman"/>
        </w:rPr>
      </w:pPr>
    </w:p>
    <w:p w:rsidR="00B230E4" w:rsidRPr="00AF1293" w:rsidRDefault="00B230E4" w:rsidP="00B230E4">
      <w:pPr>
        <w:spacing w:line="240" w:lineRule="auto"/>
        <w:ind w:right="141" w:firstLine="425"/>
        <w:contextualSpacing/>
        <w:jc w:val="both"/>
        <w:rPr>
          <w:rFonts w:ascii="Times New Roman" w:hAnsi="Times New Roman"/>
          <w:b/>
          <w:lang w:eastAsia="ru-RU"/>
        </w:rPr>
      </w:pPr>
      <w:r w:rsidRPr="00AF1293">
        <w:rPr>
          <w:rFonts w:ascii="Times New Roman" w:hAnsi="Times New Roman"/>
          <w:b/>
          <w:lang w:eastAsia="ru-RU"/>
        </w:rPr>
        <w:t>6. Условия оплаты:</w:t>
      </w:r>
    </w:p>
    <w:p w:rsidR="00B230E4" w:rsidRPr="00AF1293" w:rsidRDefault="00B230E4" w:rsidP="00B230E4">
      <w:pPr>
        <w:spacing w:after="0" w:line="240" w:lineRule="auto"/>
        <w:ind w:right="141" w:firstLine="425"/>
        <w:jc w:val="both"/>
        <w:rPr>
          <w:rFonts w:ascii="Times New Roman" w:hAnsi="Times New Roman"/>
          <w:color w:val="000000"/>
        </w:rPr>
      </w:pPr>
      <w:r w:rsidRPr="00AF1293">
        <w:rPr>
          <w:rFonts w:ascii="Times New Roman" w:hAnsi="Times New Roman"/>
          <w:color w:val="000000"/>
        </w:rPr>
        <w:t xml:space="preserve">6.1. </w:t>
      </w:r>
      <w:proofErr w:type="gramStart"/>
      <w:r w:rsidRPr="00AF1293">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AF1293">
        <w:rPr>
          <w:rFonts w:ascii="Times New Roman" w:hAnsi="Times New Roman"/>
          <w:color w:val="000000"/>
        </w:rPr>
        <w:t xml:space="preserve"> Договора о банковском сопровождении.</w:t>
      </w:r>
    </w:p>
    <w:p w:rsidR="00B230E4" w:rsidRPr="00AF1293" w:rsidRDefault="00B230E4" w:rsidP="00B230E4">
      <w:pPr>
        <w:spacing w:after="0" w:line="240" w:lineRule="auto"/>
        <w:ind w:right="141" w:firstLine="425"/>
        <w:jc w:val="both"/>
        <w:rPr>
          <w:rFonts w:ascii="Times New Roman" w:hAnsi="Times New Roman"/>
          <w:color w:val="000000"/>
        </w:rPr>
      </w:pPr>
      <w:r w:rsidRPr="00AF1293">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230E4" w:rsidRPr="00AF1293" w:rsidRDefault="00B230E4" w:rsidP="00B230E4">
      <w:pPr>
        <w:spacing w:after="0" w:line="240" w:lineRule="auto"/>
        <w:ind w:right="141" w:firstLine="425"/>
        <w:jc w:val="both"/>
        <w:rPr>
          <w:rFonts w:ascii="Times New Roman" w:hAnsi="Times New Roman"/>
        </w:rPr>
      </w:pPr>
      <w:r w:rsidRPr="00AF1293">
        <w:rPr>
          <w:rFonts w:ascii="Times New Roman" w:hAnsi="Times New Roman"/>
          <w:color w:val="000000"/>
        </w:rPr>
        <w:t xml:space="preserve">6.2.  Условия оплаты товара: авансовый платёж производится в течение 10 календарных дней после двухстороннего подписания договора поставки и не может превышать </w:t>
      </w:r>
      <w:r w:rsidRPr="00AF1293">
        <w:rPr>
          <w:rFonts w:ascii="Times New Roman" w:hAnsi="Times New Roman"/>
        </w:rPr>
        <w:t>80% от общей стоимости товара согласно Спецификации.</w:t>
      </w:r>
    </w:p>
    <w:p w:rsidR="00B230E4" w:rsidRPr="00AF1293" w:rsidRDefault="00B230E4" w:rsidP="00B230E4">
      <w:pPr>
        <w:spacing w:after="0" w:line="240" w:lineRule="auto"/>
        <w:ind w:right="141" w:firstLine="425"/>
        <w:jc w:val="both"/>
        <w:rPr>
          <w:rFonts w:ascii="Times New Roman" w:hAnsi="Times New Roman"/>
          <w:color w:val="000000"/>
        </w:rPr>
      </w:pPr>
      <w:r w:rsidRPr="00AF1293">
        <w:rPr>
          <w:rFonts w:ascii="Times New Roman" w:hAnsi="Times New Roman"/>
        </w:rPr>
        <w:t>Окончательный  платеж  в течени</w:t>
      </w:r>
      <w:proofErr w:type="gramStart"/>
      <w:r w:rsidRPr="00AF1293">
        <w:rPr>
          <w:rFonts w:ascii="Times New Roman" w:hAnsi="Times New Roman"/>
        </w:rPr>
        <w:t>и</w:t>
      </w:r>
      <w:proofErr w:type="gramEnd"/>
      <w:r w:rsidRPr="00AF1293">
        <w:rPr>
          <w:rFonts w:ascii="Times New Roman" w:hAnsi="Times New Roman"/>
        </w:rPr>
        <w:t xml:space="preserve"> 20 (Двадцати)  календарных дней с момента поставки и приемки по количеству и качеству товара на складе Покупателя. </w:t>
      </w:r>
    </w:p>
    <w:p w:rsidR="00B230E4" w:rsidRPr="00AF1293" w:rsidRDefault="00B230E4" w:rsidP="00B230E4">
      <w:pPr>
        <w:spacing w:after="0" w:line="240" w:lineRule="auto"/>
        <w:ind w:right="141" w:firstLine="425"/>
        <w:jc w:val="both"/>
        <w:rPr>
          <w:rFonts w:ascii="Times New Roman" w:eastAsia="Times New Roman" w:hAnsi="Times New Roman"/>
          <w:color w:val="000000"/>
          <w:lang w:eastAsia="ru-RU"/>
        </w:rPr>
      </w:pPr>
      <w:r w:rsidRPr="00AF1293">
        <w:rPr>
          <w:rFonts w:ascii="Times New Roman" w:hAnsi="Times New Roman"/>
          <w:color w:val="000000"/>
        </w:rPr>
        <w:t xml:space="preserve">6.3. </w:t>
      </w:r>
      <w:r w:rsidRPr="00AF1293">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B230E4" w:rsidRPr="00AF1293" w:rsidRDefault="00B230E4" w:rsidP="00B230E4">
      <w:pPr>
        <w:spacing w:after="0" w:line="240" w:lineRule="auto"/>
        <w:ind w:right="141" w:firstLine="425"/>
        <w:jc w:val="both"/>
        <w:rPr>
          <w:rFonts w:ascii="Times New Roman" w:eastAsia="Times New Roman" w:hAnsi="Times New Roman"/>
          <w:color w:val="000000"/>
          <w:lang w:eastAsia="ru-RU"/>
        </w:rPr>
      </w:pPr>
      <w:r w:rsidRPr="00AF1293">
        <w:rPr>
          <w:rFonts w:ascii="Times New Roman" w:eastAsia="Times New Roman" w:hAnsi="Times New Roman"/>
          <w:color w:val="000000"/>
          <w:lang w:eastAsia="ru-RU"/>
        </w:rPr>
        <w:t xml:space="preserve">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w:t>
      </w:r>
    </w:p>
    <w:p w:rsidR="00B230E4" w:rsidRPr="00AF1293" w:rsidRDefault="00B230E4" w:rsidP="00B230E4">
      <w:pPr>
        <w:spacing w:after="0" w:line="240" w:lineRule="auto"/>
        <w:ind w:right="141" w:firstLine="425"/>
        <w:jc w:val="both"/>
        <w:rPr>
          <w:rFonts w:ascii="Times New Roman" w:eastAsia="Times New Roman" w:hAnsi="Times New Roman"/>
          <w:color w:val="000000"/>
          <w:lang w:eastAsia="ru-RU"/>
        </w:rPr>
      </w:pPr>
      <w:r w:rsidRPr="00AF1293">
        <w:rPr>
          <w:rFonts w:ascii="Times New Roman" w:eastAsia="Times New Roman" w:hAnsi="Times New Roman"/>
          <w:color w:val="000000"/>
          <w:lang w:eastAsia="ru-RU"/>
        </w:rPr>
        <w:t>но не более 10% от неоплаченной суммы окончательного платежа.</w:t>
      </w:r>
      <w:r w:rsidRPr="00AF1293">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230E4" w:rsidRPr="00AF1293" w:rsidRDefault="00B230E4" w:rsidP="00B230E4">
      <w:pPr>
        <w:spacing w:line="240" w:lineRule="auto"/>
        <w:ind w:right="141" w:firstLine="425"/>
        <w:contextualSpacing/>
        <w:jc w:val="both"/>
        <w:rPr>
          <w:rFonts w:ascii="Times New Roman" w:hAnsi="Times New Roman"/>
        </w:rPr>
      </w:pPr>
    </w:p>
    <w:p w:rsidR="00B230E4" w:rsidRPr="00AF1293" w:rsidRDefault="00B230E4" w:rsidP="00B230E4">
      <w:pPr>
        <w:spacing w:after="0" w:line="240" w:lineRule="auto"/>
        <w:ind w:right="141" w:firstLine="425"/>
        <w:jc w:val="both"/>
        <w:rPr>
          <w:rFonts w:ascii="Times New Roman" w:hAnsi="Times New Roman"/>
        </w:rPr>
      </w:pPr>
      <w:r w:rsidRPr="00AF1293">
        <w:rPr>
          <w:rFonts w:ascii="Times New Roman" w:hAnsi="Times New Roman"/>
        </w:rPr>
        <w:t xml:space="preserve"> </w:t>
      </w:r>
      <w:r w:rsidRPr="00AF1293">
        <w:rPr>
          <w:rFonts w:ascii="Times New Roman" w:hAnsi="Times New Roman"/>
          <w:b/>
        </w:rPr>
        <w:t>7. Обеспечение договора</w:t>
      </w:r>
      <w:r w:rsidRPr="00AF1293">
        <w:rPr>
          <w:rFonts w:ascii="Times New Roman" w:hAnsi="Times New Roman"/>
        </w:rPr>
        <w:t xml:space="preserve"> (применяется для обеспечения исполнения обязательств по возврату аванса)</w:t>
      </w:r>
      <w:r w:rsidRPr="00AF1293">
        <w:rPr>
          <w:rFonts w:ascii="Times New Roman" w:hAnsi="Times New Roman"/>
          <w:b/>
        </w:rPr>
        <w:t>:</w:t>
      </w:r>
    </w:p>
    <w:p w:rsidR="00B230E4" w:rsidRPr="00AF1293" w:rsidRDefault="00B230E4" w:rsidP="00B230E4">
      <w:pPr>
        <w:tabs>
          <w:tab w:val="left" w:pos="-567"/>
        </w:tabs>
        <w:autoSpaceDE w:val="0"/>
        <w:autoSpaceDN w:val="0"/>
        <w:adjustRightInd w:val="0"/>
        <w:spacing w:after="0" w:line="240" w:lineRule="auto"/>
        <w:ind w:right="141" w:firstLine="425"/>
        <w:jc w:val="both"/>
        <w:rPr>
          <w:rFonts w:ascii="Times New Roman" w:hAnsi="Times New Roman"/>
          <w:lang w:val="x-none"/>
        </w:rPr>
      </w:pPr>
      <w:r w:rsidRPr="00AF1293">
        <w:rPr>
          <w:rFonts w:ascii="Times New Roman" w:hAnsi="Times New Roman"/>
        </w:rPr>
        <w:t>7.1.</w:t>
      </w:r>
      <w:r w:rsidRPr="00AF1293">
        <w:rPr>
          <w:rFonts w:ascii="Times New Roman" w:hAnsi="Times New Roman"/>
          <w:lang w:val="x-none"/>
        </w:rPr>
        <w:t xml:space="preserve">Поставщик обязуется предоставить в срок не позднее 15 (пятнадцати) </w:t>
      </w:r>
      <w:r w:rsidRPr="00AF1293">
        <w:rPr>
          <w:rFonts w:ascii="Times New Roman" w:hAnsi="Times New Roman"/>
        </w:rPr>
        <w:t xml:space="preserve">календарных </w:t>
      </w:r>
      <w:r w:rsidRPr="00AF1293">
        <w:rPr>
          <w:rFonts w:ascii="Times New Roman" w:hAnsi="Times New Roman"/>
          <w:lang w:val="x-none"/>
        </w:rPr>
        <w:t xml:space="preserve">дней </w:t>
      </w:r>
      <w:proofErr w:type="gramStart"/>
      <w:r w:rsidRPr="00AF1293">
        <w:rPr>
          <w:rFonts w:ascii="Times New Roman" w:hAnsi="Times New Roman"/>
          <w:lang w:val="x-none"/>
        </w:rPr>
        <w:t>с даты заключения</w:t>
      </w:r>
      <w:proofErr w:type="gramEnd"/>
      <w:r w:rsidRPr="00AF1293">
        <w:rPr>
          <w:rFonts w:ascii="Times New Roman" w:hAnsi="Times New Roman"/>
          <w:lang w:val="x-none"/>
        </w:rPr>
        <w:t xml:space="preserve"> настоящего Договора обеспечение возврата аванса  по Договору в форме:</w:t>
      </w:r>
    </w:p>
    <w:p w:rsidR="00B230E4" w:rsidRPr="00AF1293" w:rsidRDefault="00B230E4" w:rsidP="00B230E4">
      <w:pPr>
        <w:autoSpaceDE w:val="0"/>
        <w:autoSpaceDN w:val="0"/>
        <w:adjustRightInd w:val="0"/>
        <w:spacing w:after="0" w:line="240" w:lineRule="auto"/>
        <w:ind w:right="141" w:firstLine="425"/>
        <w:jc w:val="both"/>
        <w:rPr>
          <w:rFonts w:ascii="Times New Roman" w:hAnsi="Times New Roman"/>
          <w:lang w:val="x-none"/>
        </w:rPr>
      </w:pPr>
      <w:r w:rsidRPr="00AF1293">
        <w:rPr>
          <w:rFonts w:ascii="Times New Roman" w:hAnsi="Times New Roman"/>
          <w:lang w:val="x-none"/>
        </w:rPr>
        <w:t xml:space="preserve">безотзывной банковской гарантии (далее – банковская гарантия), выданной банком; </w:t>
      </w:r>
    </w:p>
    <w:p w:rsidR="00B230E4" w:rsidRPr="00AF1293" w:rsidRDefault="00B230E4" w:rsidP="00B230E4">
      <w:pPr>
        <w:autoSpaceDE w:val="0"/>
        <w:autoSpaceDN w:val="0"/>
        <w:adjustRightInd w:val="0"/>
        <w:spacing w:after="0" w:line="240" w:lineRule="auto"/>
        <w:ind w:right="141" w:firstLine="425"/>
        <w:jc w:val="both"/>
        <w:rPr>
          <w:rFonts w:ascii="Times New Roman" w:hAnsi="Times New Roman"/>
          <w:lang w:val="x-none"/>
        </w:rPr>
      </w:pPr>
      <w:r w:rsidRPr="00AF1293">
        <w:rPr>
          <w:rFonts w:ascii="Times New Roman" w:hAnsi="Times New Roman"/>
          <w:lang w:val="x-none"/>
        </w:rPr>
        <w:t xml:space="preserve">денежных средств путем их перечисления </w:t>
      </w:r>
      <w:r w:rsidRPr="00AF1293">
        <w:rPr>
          <w:rFonts w:ascii="Times New Roman" w:hAnsi="Times New Roman"/>
        </w:rPr>
        <w:t xml:space="preserve"> Покупателю (</w:t>
      </w:r>
      <w:r w:rsidRPr="00AF1293">
        <w:rPr>
          <w:rFonts w:ascii="Times New Roman" w:hAnsi="Times New Roman"/>
          <w:lang w:val="x-none"/>
        </w:rPr>
        <w:t>обеспечительный платеж).</w:t>
      </w:r>
    </w:p>
    <w:p w:rsidR="00B230E4" w:rsidRPr="00AF1293" w:rsidRDefault="00B230E4" w:rsidP="00B230E4">
      <w:pPr>
        <w:autoSpaceDE w:val="0"/>
        <w:autoSpaceDN w:val="0"/>
        <w:adjustRightInd w:val="0"/>
        <w:spacing w:after="0" w:line="240" w:lineRule="auto"/>
        <w:ind w:right="141" w:firstLine="425"/>
        <w:jc w:val="both"/>
        <w:rPr>
          <w:rFonts w:ascii="Times New Roman" w:hAnsi="Times New Roman"/>
          <w:lang w:val="x-none"/>
        </w:rPr>
      </w:pPr>
      <w:r w:rsidRPr="00AF1293">
        <w:rPr>
          <w:rFonts w:ascii="Times New Roman" w:hAnsi="Times New Roman"/>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230E4" w:rsidRPr="00AF1293" w:rsidRDefault="00B230E4" w:rsidP="00B230E4">
      <w:pPr>
        <w:autoSpaceDE w:val="0"/>
        <w:autoSpaceDN w:val="0"/>
        <w:adjustRightInd w:val="0"/>
        <w:spacing w:after="0" w:line="240" w:lineRule="auto"/>
        <w:ind w:right="141" w:firstLine="425"/>
        <w:jc w:val="both"/>
        <w:rPr>
          <w:rFonts w:ascii="Times New Roman" w:hAnsi="Times New Roman"/>
          <w:lang w:val="x-none"/>
        </w:rPr>
      </w:pPr>
      <w:r w:rsidRPr="00AF1293">
        <w:rPr>
          <w:rFonts w:ascii="Times New Roman" w:hAnsi="Times New Roman"/>
        </w:rPr>
        <w:t>7</w:t>
      </w:r>
      <w:r w:rsidRPr="00AF1293">
        <w:rPr>
          <w:rFonts w:ascii="Times New Roman" w:hAnsi="Times New Roman"/>
          <w:lang w:val="x-none"/>
        </w:rPr>
        <w:t>.2</w:t>
      </w:r>
      <w:r w:rsidRPr="00AF1293">
        <w:rPr>
          <w:rFonts w:ascii="Times New Roman" w:hAnsi="Times New Roman"/>
        </w:rPr>
        <w:t>.</w:t>
      </w:r>
      <w:r w:rsidRPr="00AF1293">
        <w:rPr>
          <w:rFonts w:ascii="Times New Roman" w:hAnsi="Times New Roman"/>
          <w:lang w:val="x-none"/>
        </w:rPr>
        <w:t>Поставщик несет все расходы по получению обеспечения возврата аванса  по Договору.</w:t>
      </w:r>
    </w:p>
    <w:p w:rsidR="00B230E4" w:rsidRPr="00AF1293" w:rsidRDefault="00B230E4" w:rsidP="00B230E4">
      <w:pPr>
        <w:autoSpaceDE w:val="0"/>
        <w:autoSpaceDN w:val="0"/>
        <w:adjustRightInd w:val="0"/>
        <w:spacing w:after="0" w:line="240" w:lineRule="auto"/>
        <w:ind w:right="141" w:firstLine="425"/>
        <w:jc w:val="both"/>
        <w:rPr>
          <w:rFonts w:ascii="Times New Roman" w:hAnsi="Times New Roman"/>
          <w:lang w:val="x-none"/>
        </w:rPr>
      </w:pPr>
      <w:r w:rsidRPr="00AF1293">
        <w:rPr>
          <w:rFonts w:ascii="Times New Roman" w:hAnsi="Times New Roman"/>
        </w:rPr>
        <w:t>7</w:t>
      </w:r>
      <w:r w:rsidRPr="00AF1293">
        <w:rPr>
          <w:rFonts w:ascii="Times New Roman" w:hAnsi="Times New Roman"/>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7</w:t>
      </w:r>
      <w:r w:rsidRPr="00AF1293">
        <w:rPr>
          <w:rFonts w:ascii="Times New Roman" w:hAnsi="Times New Roman"/>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7.5.В </w:t>
      </w:r>
      <w:proofErr w:type="gramStart"/>
      <w:r w:rsidRPr="00AF1293">
        <w:rPr>
          <w:rFonts w:ascii="Times New Roman" w:hAnsi="Times New Roman"/>
        </w:rPr>
        <w:t>случае</w:t>
      </w:r>
      <w:proofErr w:type="gramEnd"/>
      <w:r w:rsidRPr="00AF1293">
        <w:rPr>
          <w:rFonts w:ascii="Times New Roman" w:hAnsi="Times New Roman"/>
        </w:rPr>
        <w:t xml:space="preserve">, если Поставщик зарекомендовал себя как благонадежный партнер (отсутствие </w:t>
      </w:r>
      <w:proofErr w:type="spellStart"/>
      <w:r w:rsidRPr="00AF1293">
        <w:rPr>
          <w:rFonts w:ascii="Times New Roman" w:hAnsi="Times New Roman"/>
        </w:rPr>
        <w:t>претензионно</w:t>
      </w:r>
      <w:proofErr w:type="spellEnd"/>
      <w:r w:rsidRPr="00AF1293">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230E4" w:rsidRPr="00AF1293" w:rsidRDefault="00B230E4" w:rsidP="00B230E4">
      <w:pPr>
        <w:spacing w:line="240" w:lineRule="auto"/>
        <w:ind w:right="141" w:firstLine="425"/>
        <w:contextualSpacing/>
        <w:jc w:val="both"/>
        <w:rPr>
          <w:rFonts w:ascii="Times New Roman" w:hAnsi="Times New Roman"/>
        </w:rPr>
      </w:pPr>
    </w:p>
    <w:p w:rsidR="00B230E4" w:rsidRPr="00AF1293" w:rsidRDefault="00B230E4" w:rsidP="00B230E4">
      <w:pPr>
        <w:spacing w:line="240" w:lineRule="auto"/>
        <w:ind w:right="141" w:firstLine="425"/>
        <w:contextualSpacing/>
        <w:jc w:val="both"/>
        <w:rPr>
          <w:rFonts w:ascii="Times New Roman" w:hAnsi="Times New Roman"/>
          <w:b/>
        </w:rPr>
      </w:pPr>
      <w:r w:rsidRPr="00AF1293">
        <w:rPr>
          <w:rFonts w:ascii="Times New Roman" w:hAnsi="Times New Roman"/>
          <w:b/>
        </w:rPr>
        <w:t>8. Условия о должной осмотрительности:</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8.2.Поставщик  обязан предоставлять по требованию Покупателя в 5-ти (пятидневный) срок следующие документы:</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выписка из ЕГРЮЛ с печатью ИФНС либо заверенная исполнительным органом Поставщика;</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приказ о вступлении в должность единоличного исполнительного органа общества;</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Устав;</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lastRenderedPageBreak/>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справку из налогового органа об отсутствии задолженности на актуальную дату;</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штатное расписание, не содержащее персональные данные сотрудников (количество штатных единиц);</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документы, подтверждающие наличие офисных, складских и производственных помещений.</w:t>
      </w:r>
    </w:p>
    <w:p w:rsidR="00B230E4" w:rsidRPr="00AF1293" w:rsidRDefault="00B230E4" w:rsidP="00B230E4">
      <w:pPr>
        <w:spacing w:line="240" w:lineRule="auto"/>
        <w:ind w:right="141" w:firstLine="425"/>
        <w:contextualSpacing/>
        <w:jc w:val="both"/>
        <w:rPr>
          <w:rFonts w:ascii="Times New Roman" w:hAnsi="Times New Roman"/>
        </w:rPr>
      </w:pPr>
      <w:r w:rsidRPr="00AF1293">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230E4" w:rsidRPr="00AF1293" w:rsidRDefault="00B230E4" w:rsidP="00B230E4">
      <w:pPr>
        <w:spacing w:line="240" w:lineRule="auto"/>
        <w:ind w:right="141" w:firstLine="425"/>
        <w:contextualSpacing/>
        <w:jc w:val="both"/>
        <w:rPr>
          <w:rFonts w:ascii="Times New Roman" w:hAnsi="Times New Roman"/>
        </w:rPr>
      </w:pPr>
      <w:proofErr w:type="gramStart"/>
      <w:r w:rsidRPr="00AF1293">
        <w:rPr>
          <w:rFonts w:ascii="Times New Roman" w:hAnsi="Times New Roman"/>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Default="00B230E4" w:rsidP="005E6D43">
      <w:pPr>
        <w:pStyle w:val="36"/>
        <w:spacing w:before="0" w:line="360" w:lineRule="auto"/>
        <w:ind w:firstLine="567"/>
        <w:jc w:val="right"/>
        <w:rPr>
          <w:rFonts w:ascii="Times New Roman" w:hAnsi="Times New Roman"/>
          <w:szCs w:val="24"/>
        </w:rPr>
      </w:pPr>
    </w:p>
    <w:p w:rsidR="00B230E4" w:rsidRPr="005E6D43" w:rsidRDefault="00B230E4" w:rsidP="005E6D43">
      <w:pPr>
        <w:pStyle w:val="36"/>
        <w:spacing w:before="0" w:line="360" w:lineRule="auto"/>
        <w:ind w:firstLine="567"/>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5E6D43">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B230E4" w:rsidRDefault="00B230E4" w:rsidP="00BF1783">
      <w:pPr>
        <w:pStyle w:val="-4"/>
        <w:widowControl w:val="0"/>
        <w:tabs>
          <w:tab w:val="clear" w:pos="2269"/>
          <w:tab w:val="left" w:pos="1134"/>
        </w:tabs>
        <w:ind w:left="0"/>
        <w:jc w:val="right"/>
        <w:rPr>
          <w:i/>
          <w:sz w:val="24"/>
          <w:szCs w:val="24"/>
        </w:rPr>
      </w:pPr>
    </w:p>
    <w:p w:rsidR="00B230E4" w:rsidRDefault="00B230E4"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EE" w:rsidRDefault="00F111EE" w:rsidP="005C4CBB">
      <w:pPr>
        <w:spacing w:after="0" w:line="240" w:lineRule="auto"/>
      </w:pPr>
      <w:r>
        <w:separator/>
      </w:r>
    </w:p>
  </w:endnote>
  <w:endnote w:type="continuationSeparator" w:id="0">
    <w:p w:rsidR="00F111EE" w:rsidRDefault="00F111E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EE" w:rsidRDefault="00F111EE" w:rsidP="005C4CBB">
      <w:pPr>
        <w:spacing w:after="0" w:line="240" w:lineRule="auto"/>
      </w:pPr>
      <w:r>
        <w:separator/>
      </w:r>
    </w:p>
  </w:footnote>
  <w:footnote w:type="continuationSeparator" w:id="0">
    <w:p w:rsidR="00F111EE" w:rsidRDefault="00F111EE" w:rsidP="005C4CBB">
      <w:pPr>
        <w:spacing w:after="0" w:line="240" w:lineRule="auto"/>
      </w:pPr>
      <w:r>
        <w:continuationSeparator/>
      </w:r>
    </w:p>
  </w:footnote>
  <w:footnote w:id="1">
    <w:p w:rsidR="00F111EE" w:rsidRPr="006A4B85" w:rsidRDefault="00F111EE"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973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6D43"/>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03EE"/>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546"/>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2730F"/>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04D74"/>
    <w:rsid w:val="00B16DB2"/>
    <w:rsid w:val="00B178A0"/>
    <w:rsid w:val="00B21A23"/>
    <w:rsid w:val="00B230E4"/>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1EE"/>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7462-004B-4905-BB4B-56ADA8A9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14</Pages>
  <Words>5897</Words>
  <Characters>33614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27</cp:revision>
  <dcterms:created xsi:type="dcterms:W3CDTF">2022-02-18T06:04:00Z</dcterms:created>
  <dcterms:modified xsi:type="dcterms:W3CDTF">2022-08-16T08:05:00Z</dcterms:modified>
</cp:coreProperties>
</file>