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12200" w:rsidRDefault="00212200" w:rsidP="00212200">
            <w:pPr>
              <w:jc w:val="center"/>
              <w:rPr>
                <w:rFonts w:ascii="Times New Roman" w:hAnsi="Times New Roman" w:cs="Times New Roman"/>
                <w:b/>
                <w:sz w:val="24"/>
                <w:szCs w:val="24"/>
              </w:rPr>
            </w:pPr>
            <w:r w:rsidRPr="00212200">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12200">
              <w:rPr>
                <w:rFonts w:ascii="Times New Roman" w:hAnsi="Times New Roman" w:cs="Times New Roman"/>
                <w:b/>
                <w:sz w:val="24"/>
                <w:szCs w:val="24"/>
              </w:rPr>
              <w:t>НА</w:t>
            </w:r>
            <w:proofErr w:type="gramEnd"/>
            <w:r w:rsidRPr="00212200">
              <w:rPr>
                <w:rFonts w:ascii="Times New Roman" w:hAnsi="Times New Roman" w:cs="Times New Roman"/>
                <w:b/>
                <w:sz w:val="24"/>
                <w:szCs w:val="24"/>
              </w:rPr>
              <w:t xml:space="preserve"> </w:t>
            </w:r>
          </w:p>
          <w:p w:rsidR="00212200" w:rsidRPr="00465E44" w:rsidRDefault="00465E44" w:rsidP="00212200">
            <w:pPr>
              <w:jc w:val="center"/>
              <w:rPr>
                <w:rFonts w:ascii="Times New Roman" w:hAnsi="Times New Roman" w:cs="Times New Roman"/>
                <w:b/>
                <w:sz w:val="24"/>
                <w:szCs w:val="24"/>
              </w:rPr>
            </w:pPr>
            <w:r w:rsidRPr="00465E44">
              <w:rPr>
                <w:rFonts w:ascii="Times New Roman" w:hAnsi="Times New Roman" w:cs="Times New Roman"/>
                <w:b/>
                <w:sz w:val="24"/>
                <w:szCs w:val="24"/>
              </w:rPr>
              <w:t>ПРИОБРЕТЕНИЕ СРЕДСТВ ИНДИВИДУАЛЬНОЙ ЗАЩИТЫ (ОРГАНОВ ДЫХАНИЯ) ДЛЯ ЦЕХОВ И ПОДРАЗДЕЛЕНИЙ ПРЕДПРИЯТИЯ З.901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12200">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212200">
              <w:rPr>
                <w:rFonts w:ascii="Times New Roman" w:hAnsi="Times New Roman" w:cs="Times New Roman"/>
                <w:color w:val="000000"/>
                <w:sz w:val="24"/>
                <w:szCs w:val="24"/>
              </w:rPr>
              <w:t>75</w:t>
            </w:r>
            <w:r w:rsidR="005969A7">
              <w:rPr>
                <w:rFonts w:ascii="Times New Roman" w:hAnsi="Times New Roman" w:cs="Times New Roman"/>
                <w:color w:val="000000"/>
                <w:sz w:val="24"/>
                <w:szCs w:val="24"/>
              </w:rPr>
              <w:t>-</w:t>
            </w:r>
            <w:r w:rsidR="00212200">
              <w:rPr>
                <w:rFonts w:ascii="Times New Roman" w:hAnsi="Times New Roman" w:cs="Times New Roman"/>
                <w:color w:val="000000"/>
                <w:sz w:val="24"/>
                <w:szCs w:val="24"/>
              </w:rPr>
              <w:t>44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212200">
              <w:rPr>
                <w:rFonts w:ascii="Times New Roman" w:hAnsi="Times New Roman" w:cs="Times New Roman"/>
                <w:color w:val="000000"/>
                <w:sz w:val="24"/>
                <w:szCs w:val="24"/>
              </w:rPr>
              <w:t>Мельничук Руслан Иванович</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B17DF" w:rsidRDefault="00465E44" w:rsidP="00A3764E">
            <w:pPr>
              <w:jc w:val="center"/>
              <w:rPr>
                <w:rFonts w:ascii="Times New Roman" w:hAnsi="Times New Roman"/>
                <w:sz w:val="24"/>
                <w:szCs w:val="24"/>
              </w:rPr>
            </w:pPr>
            <w:r w:rsidRPr="00465E44">
              <w:rPr>
                <w:rFonts w:ascii="Times New Roman" w:hAnsi="Times New Roman" w:cs="Times New Roman"/>
                <w:sz w:val="24"/>
                <w:szCs w:val="24"/>
              </w:rPr>
              <w:t>Приобретение средств индивидуальной защиты (органов дыхания) для цехов и подразделений предприятия</w:t>
            </w:r>
            <w:r w:rsidRPr="00212200">
              <w:rPr>
                <w:rFonts w:ascii="Times New Roman" w:hAnsi="Times New Roman" w:cs="Times New Roman"/>
                <w:sz w:val="24"/>
                <w:szCs w:val="24"/>
              </w:rPr>
              <w:t xml:space="preserve"> </w:t>
            </w:r>
            <w:r w:rsidR="00212200" w:rsidRPr="00212200">
              <w:rPr>
                <w:rFonts w:ascii="Times New Roman" w:hAnsi="Times New Roman" w:cs="Times New Roman"/>
                <w:sz w:val="24"/>
                <w:szCs w:val="24"/>
              </w:rPr>
              <w:t>з.901</w:t>
            </w:r>
            <w:r w:rsidR="00212200" w:rsidRPr="008B17DF">
              <w:rPr>
                <w:rFonts w:ascii="Times New Roman" w:eastAsia="Calibri" w:hAnsi="Times New Roman" w:cs="Calibri"/>
                <w:sz w:val="24"/>
                <w:szCs w:val="24"/>
                <w:lang w:eastAsia="ar-SA"/>
              </w:rPr>
              <w:t xml:space="preserve"> </w:t>
            </w:r>
            <w:r w:rsidR="00714EF4" w:rsidRPr="008B17DF">
              <w:rPr>
                <w:rFonts w:ascii="Times New Roman" w:eastAsia="Calibri" w:hAnsi="Times New Roman" w:cs="Calibri"/>
                <w:sz w:val="24"/>
                <w:szCs w:val="24"/>
                <w:lang w:eastAsia="ar-SA"/>
              </w:rPr>
              <w:t xml:space="preserve">, </w:t>
            </w:r>
            <w:r w:rsidR="00E37E8D" w:rsidRPr="008B17DF">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465E44" w:rsidP="008B17DF">
            <w:pPr>
              <w:contextualSpacing/>
              <w:jc w:val="both"/>
              <w:rPr>
                <w:rFonts w:ascii="Times New Roman" w:hAnsi="Times New Roman" w:cs="Times New Roman"/>
                <w:sz w:val="24"/>
                <w:szCs w:val="24"/>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25</w:t>
            </w:r>
            <w:r w:rsidRPr="006161BC">
              <w:rPr>
                <w:rFonts w:ascii="Times New Roman" w:eastAsia="Courier New" w:hAnsi="Times New Roman" w:cs="Times New Roman"/>
                <w:i/>
              </w:rPr>
              <w:t xml:space="preserve"> (</w:t>
            </w:r>
            <w:r>
              <w:rPr>
                <w:rFonts w:ascii="Times New Roman" w:eastAsia="Courier New" w:hAnsi="Times New Roman" w:cs="Times New Roman"/>
                <w:i/>
              </w:rPr>
              <w:t>двадцать пять</w:t>
            </w:r>
            <w:r w:rsidRPr="006161BC">
              <w:rPr>
                <w:rFonts w:ascii="Times New Roman" w:eastAsia="Courier New" w:hAnsi="Times New Roman" w:cs="Times New Roman"/>
                <w:i/>
              </w:rPr>
              <w:t xml:space="preserve">) рабочих дней с момента </w:t>
            </w:r>
            <w:r w:rsidRPr="003D0807">
              <w:rPr>
                <w:rFonts w:ascii="Times New Roman" w:eastAsia="Courier New" w:hAnsi="Times New Roman" w:cs="Times New Roman"/>
                <w:i/>
              </w:rPr>
              <w:t>подписания договора, с возможностью досрочной поставки</w:t>
            </w:r>
            <w:r>
              <w:rPr>
                <w:rFonts w:ascii="Times New Roman" w:eastAsia="Courier New" w:hAnsi="Times New Roman" w:cs="Times New Roman"/>
                <w:i/>
              </w:rPr>
              <w:t>.</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465E44" w:rsidP="00532FDB">
            <w:pPr>
              <w:pStyle w:val="a5"/>
              <w:ind w:left="0" w:firstLine="567"/>
              <w:jc w:val="center"/>
              <w:rPr>
                <w:rFonts w:ascii="Times New Roman" w:hAnsi="Times New Roman" w:cs="Times New Roman"/>
                <w:sz w:val="24"/>
                <w:szCs w:val="24"/>
              </w:rPr>
            </w:pPr>
            <w:r w:rsidRPr="006161BC">
              <w:rPr>
                <w:rFonts w:ascii="Times New Roman" w:eastAsia="Courier New" w:hAnsi="Times New Roman" w:cs="Times New Roman"/>
                <w:i/>
              </w:rPr>
              <w:t>Товар поставляется силами и за счет Поставщика до склада Покупателя по адресу:</w:t>
            </w:r>
            <w:r>
              <w:rPr>
                <w:rFonts w:ascii="Times New Roman" w:eastAsia="Courier New" w:hAnsi="Times New Roman" w:cs="Times New Roman"/>
                <w:i/>
              </w:rPr>
              <w:t xml:space="preserve"> </w:t>
            </w:r>
            <w:proofErr w:type="gramStart"/>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r>
              <w:rPr>
                <w:rFonts w:ascii="Times New Roman" w:eastAsia="Courier New" w:hAnsi="Times New Roman" w:cs="Times New Roman"/>
                <w:i/>
              </w:rPr>
              <w:t xml:space="preserve">или </w:t>
            </w:r>
            <w:r w:rsidRPr="003D0807">
              <w:rPr>
                <w:rFonts w:ascii="Times New Roman" w:eastAsia="Courier New" w:hAnsi="Times New Roman" w:cs="Times New Roman"/>
                <w:i/>
              </w:rPr>
              <w:t>до терминала транспортной компании, по адресу Крым, г. Керчь</w:t>
            </w:r>
            <w:r>
              <w:rPr>
                <w:rFonts w:ascii="Times New Roman" w:eastAsia="Courier New" w:hAnsi="Times New Roman" w:cs="Times New Roman"/>
                <w:i/>
              </w:rPr>
              <w:t>.</w:t>
            </w:r>
            <w:proofErr w:type="gramEnd"/>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12200" w:rsidP="007D4799">
            <w:pPr>
              <w:ind w:firstLine="567"/>
              <w:contextualSpacing/>
              <w:jc w:val="center"/>
              <w:rPr>
                <w:rFonts w:ascii="Times New Roman" w:hAnsi="Times New Roman" w:cs="Times New Roman"/>
                <w:sz w:val="24"/>
                <w:szCs w:val="24"/>
              </w:rPr>
            </w:pPr>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3D381E" w:rsidP="003A5FDF">
            <w:pPr>
              <w:jc w:val="center"/>
              <w:rPr>
                <w:rFonts w:ascii="Times New Roman" w:hAnsi="Times New Roman" w:cs="Times New Roman"/>
                <w:b/>
                <w:sz w:val="24"/>
                <w:szCs w:val="24"/>
              </w:rPr>
            </w:pPr>
            <w:r>
              <w:rPr>
                <w:rFonts w:ascii="Times New Roman" w:hAnsi="Times New Roman" w:cs="Times New Roman"/>
                <w:b/>
                <w:bCs/>
                <w:sz w:val="24"/>
                <w:szCs w:val="24"/>
              </w:rPr>
              <w:t>5 750 000,00</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67DD5" w:rsidRPr="00A3764E" w:rsidRDefault="00A704F3" w:rsidP="003D381E">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7904C0">
              <w:rPr>
                <w:rFonts w:ascii="Times New Roman" w:hAnsi="Times New Roman" w:cs="Times New Roman"/>
                <w:sz w:val="24"/>
                <w:szCs w:val="24"/>
              </w:rPr>
              <w:t>н</w:t>
            </w:r>
            <w:r w:rsidR="00212200">
              <w:rPr>
                <w:rFonts w:ascii="Times New Roman" w:hAnsi="Times New Roman" w:cs="Times New Roman"/>
                <w:sz w:val="24"/>
                <w:szCs w:val="24"/>
              </w:rPr>
              <w:t>е ранее 2025 года</w:t>
            </w:r>
            <w:r w:rsidR="003D381E">
              <w:rPr>
                <w:rFonts w:ascii="Times New Roman" w:hAnsi="Times New Roman" w:cs="Times New Roman"/>
                <w:sz w:val="24"/>
                <w:szCs w:val="24"/>
              </w:rPr>
              <w:t xml:space="preserve">. </w:t>
            </w:r>
            <w:r w:rsidR="001038A9">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sidR="001038A9">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r w:rsidR="00212200">
              <w:rPr>
                <w:rFonts w:ascii="Times New Roman" w:hAnsi="Times New Roman" w:cs="Times New Roman"/>
                <w:sz w:val="24"/>
                <w:szCs w:val="24"/>
              </w:rPr>
              <w:t xml:space="preserve"> с момента приемки на складе покупателя.</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212200">
              <w:rPr>
                <w:rFonts w:ascii="Times New Roman" w:hAnsi="Times New Roman" w:cs="Times New Roman"/>
                <w:sz w:val="24"/>
                <w:szCs w:val="24"/>
              </w:rPr>
              <w:t xml:space="preserve"> доставкой,</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503AA"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503AA"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465E44">
              <w:rPr>
                <w:rFonts w:ascii="Times New Roman" w:hAnsi="Times New Roman" w:cs="Times New Roman"/>
                <w:sz w:val="24"/>
                <w:szCs w:val="24"/>
              </w:rPr>
              <w:t>с момента опубликования.</w:t>
            </w:r>
          </w:p>
          <w:p w:rsidR="00A606A3" w:rsidRPr="001B4074" w:rsidRDefault="00A606A3" w:rsidP="00465E4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465E44">
              <w:rPr>
                <w:rFonts w:ascii="Times New Roman" w:hAnsi="Times New Roman" w:cs="Times New Roman"/>
                <w:sz w:val="24"/>
                <w:szCs w:val="24"/>
              </w:rPr>
              <w:t>–</w:t>
            </w:r>
            <w:r w:rsidRPr="001B4074">
              <w:rPr>
                <w:rFonts w:ascii="Times New Roman" w:hAnsi="Times New Roman" w:cs="Times New Roman"/>
                <w:sz w:val="24"/>
                <w:szCs w:val="24"/>
              </w:rPr>
              <w:t xml:space="preserve"> </w:t>
            </w:r>
            <w:r w:rsidR="00465E44">
              <w:rPr>
                <w:rFonts w:ascii="Times New Roman" w:hAnsi="Times New Roman" w:cs="Times New Roman"/>
                <w:sz w:val="24"/>
                <w:szCs w:val="24"/>
              </w:rPr>
              <w:t>указано на площадке размещения.</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65E44" w:rsidP="00465E4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03</w:t>
            </w:r>
            <w:r w:rsidR="00A606A3" w:rsidRPr="001B4074">
              <w:rPr>
                <w:rFonts w:ascii="Times New Roman" w:hAnsi="Times New Roman" w:cs="Times New Roman"/>
                <w:sz w:val="24"/>
                <w:szCs w:val="24"/>
              </w:rPr>
              <w:t>.</w:t>
            </w:r>
            <w:r w:rsidR="005D77CC">
              <w:rPr>
                <w:rFonts w:ascii="Times New Roman" w:hAnsi="Times New Roman" w:cs="Times New Roman"/>
                <w:sz w:val="24"/>
                <w:szCs w:val="24"/>
              </w:rPr>
              <w:t>0</w:t>
            </w:r>
            <w:r>
              <w:rPr>
                <w:rFonts w:ascii="Times New Roman" w:hAnsi="Times New Roman" w:cs="Times New Roman"/>
                <w:sz w:val="24"/>
                <w:szCs w:val="24"/>
              </w:rPr>
              <w:t>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5D77CC" w:rsidRPr="001B4074" w:rsidRDefault="00A606A3" w:rsidP="003D381E">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7904C0" w:rsidRPr="00181B02" w:rsidRDefault="0079435B" w:rsidP="0079435B">
            <w:pPr>
              <w:ind w:firstLine="175"/>
              <w:jc w:val="both"/>
              <w:rPr>
                <w:rFonts w:ascii="Times New Roman" w:hAnsi="Times New Roman" w:cs="Times New Roman"/>
              </w:rPr>
            </w:pPr>
            <w:r>
              <w:rPr>
                <w:rFonts w:ascii="Times New Roman" w:hAnsi="Times New Roman" w:cs="Times New Roman"/>
              </w:rPr>
              <w:t xml:space="preserve">Оплата </w:t>
            </w:r>
            <w:r w:rsidR="007904C0" w:rsidRPr="00FD59D6">
              <w:rPr>
                <w:rFonts w:ascii="Times New Roman" w:hAnsi="Times New Roman" w:cs="Times New Roman"/>
              </w:rPr>
              <w:t xml:space="preserve">в размере </w:t>
            </w:r>
            <w:r>
              <w:rPr>
                <w:rFonts w:ascii="Times New Roman" w:hAnsi="Times New Roman" w:cs="Times New Roman"/>
              </w:rPr>
              <w:t>100</w:t>
            </w:r>
            <w:r w:rsidR="007904C0" w:rsidRPr="00FD59D6">
              <w:rPr>
                <w:rFonts w:ascii="Times New Roman" w:hAnsi="Times New Roman" w:cs="Times New Roman"/>
              </w:rPr>
              <w:t xml:space="preserve"> % на отдельный счет Поставщика</w:t>
            </w:r>
            <w:r>
              <w:rPr>
                <w:rFonts w:ascii="Times New Roman" w:hAnsi="Times New Roman" w:cs="Times New Roman"/>
              </w:rPr>
              <w:t xml:space="preserve"> в течение 30 календарных дней </w:t>
            </w:r>
            <w:r w:rsidR="007904C0" w:rsidRPr="00FD59D6">
              <w:rPr>
                <w:rFonts w:ascii="Times New Roman" w:hAnsi="Times New Roman" w:cs="Times New Roman"/>
              </w:rPr>
              <w:t xml:space="preserve"> после приемки Товара по качеству и количеству на складе Покупателя без замечаний.</w:t>
            </w:r>
          </w:p>
          <w:p w:rsidR="007904C0" w:rsidRDefault="007904C0" w:rsidP="0079435B">
            <w:pPr>
              <w:ind w:firstLine="175"/>
              <w:jc w:val="both"/>
              <w:rPr>
                <w:rFonts w:ascii="Times New Roman" w:hAnsi="Times New Roman" w:cs="Times New Roman"/>
              </w:rPr>
            </w:pPr>
            <w:r w:rsidRPr="00181B0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w:t>
            </w:r>
            <w:r w:rsidRPr="00614F70">
              <w:rPr>
                <w:rFonts w:ascii="Times New Roman" w:hAnsi="Times New Roman" w:cs="Times New Roman"/>
              </w:rPr>
              <w:t>.</w:t>
            </w:r>
          </w:p>
          <w:p w:rsidR="00D5343F" w:rsidRPr="00603D08" w:rsidRDefault="00D5343F" w:rsidP="0079435B">
            <w:pPr>
              <w:spacing w:line="240" w:lineRule="exact"/>
              <w:ind w:firstLine="175"/>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79435B">
            <w:pPr>
              <w:spacing w:line="240" w:lineRule="exact"/>
              <w:ind w:firstLine="175"/>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w:t>
            </w:r>
            <w:r w:rsidRPr="001B4074">
              <w:rPr>
                <w:rFonts w:ascii="Times New Roman" w:hAnsi="Times New Roman" w:cs="Times New Roman"/>
                <w:b/>
                <w:bCs/>
                <w:sz w:val="24"/>
                <w:szCs w:val="24"/>
              </w:rPr>
              <w:lastRenderedPageBreak/>
              <w:t>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w:t>
            </w:r>
            <w:r w:rsidRPr="001B4074">
              <w:rPr>
                <w:rFonts w:ascii="Times New Roman" w:eastAsia="Times New Roman" w:hAnsi="Times New Roman" w:cs="Times New Roman"/>
                <w:sz w:val="24"/>
                <w:szCs w:val="24"/>
                <w:lang w:eastAsia="ru-RU" w:bidi="ru-RU"/>
              </w:rPr>
              <w:lastRenderedPageBreak/>
              <w:t>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предпочтительности заявок участников запроса в рамках </w:t>
            </w:r>
            <w:r w:rsidRPr="001B4074">
              <w:rPr>
                <w:rFonts w:ascii="Times New Roman" w:hAnsi="Times New Roman" w:cs="Times New Roman"/>
                <w:sz w:val="24"/>
                <w:szCs w:val="24"/>
              </w:rPr>
              <w:lastRenderedPageBreak/>
              <w:t>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1) отказаться от заключения договора с единственным участником </w:t>
            </w:r>
            <w:r w:rsidRPr="001318D9">
              <w:rPr>
                <w:rFonts w:ascii="Times New Roman" w:hAnsi="Times New Roman" w:cs="Times New Roman"/>
                <w:sz w:val="24"/>
                <w:szCs w:val="24"/>
              </w:rPr>
              <w:lastRenderedPageBreak/>
              <w:t>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79435B" w:rsidRDefault="0079435B"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79435B" w:rsidRPr="008816FB" w:rsidTr="00BF12CD">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Поставщик 3</w:t>
            </w:r>
          </w:p>
        </w:tc>
      </w:tr>
      <w:tr w:rsidR="0079435B" w:rsidRPr="008816FB" w:rsidTr="00BF12CD">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79435B">
            <w:pPr>
              <w:pStyle w:val="a5"/>
              <w:widowControl w:val="0"/>
              <w:numPr>
                <w:ilvl w:val="0"/>
                <w:numId w:val="1"/>
              </w:numPr>
              <w:tabs>
                <w:tab w:val="left" w:pos="231"/>
              </w:tabs>
              <w:spacing w:line="216" w:lineRule="auto"/>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r w:rsidR="0079435B" w:rsidRPr="008816FB" w:rsidTr="00BF12CD">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79435B" w:rsidRPr="00E10843" w:rsidRDefault="0079435B" w:rsidP="00BF12CD">
            <w:pPr>
              <w:tabs>
                <w:tab w:val="left" w:pos="231"/>
              </w:tabs>
              <w:spacing w:line="216" w:lineRule="auto"/>
              <w:ind w:right="284"/>
              <w:jc w:val="center"/>
              <w:rPr>
                <w:rFonts w:ascii="Times New Roman" w:hAnsi="Times New Roman" w:cs="Times New Roman"/>
                <w:sz w:val="20"/>
                <w:szCs w:val="20"/>
              </w:rPr>
            </w:pPr>
            <w:proofErr w:type="spellStart"/>
            <w:r w:rsidRPr="00E10843">
              <w:rPr>
                <w:rFonts w:ascii="Times New Roman" w:hAnsi="Times New Roman" w:cs="Times New Roman"/>
                <w:sz w:val="20"/>
                <w:szCs w:val="20"/>
              </w:rPr>
              <w:t>БЦ</w:t>
            </w:r>
            <w:proofErr w:type="gramStart"/>
            <w:r w:rsidRPr="00E10843">
              <w:rPr>
                <w:rFonts w:ascii="Times New Roman" w:hAnsi="Times New Roman" w:cs="Times New Roman"/>
                <w:sz w:val="20"/>
                <w:szCs w:val="20"/>
              </w:rPr>
              <w:t>i</w:t>
            </w:r>
            <w:proofErr w:type="spellEnd"/>
            <w:proofErr w:type="gramEnd"/>
            <w:r w:rsidRPr="00E10843">
              <w:rPr>
                <w:rFonts w:ascii="Times New Roman" w:hAnsi="Times New Roman" w:cs="Times New Roman"/>
                <w:sz w:val="20"/>
                <w:szCs w:val="20"/>
              </w:rPr>
              <w:t xml:space="preserve"> = </w:t>
            </w:r>
            <w:proofErr w:type="spellStart"/>
            <w:r w:rsidRPr="00E10843">
              <w:rPr>
                <w:rFonts w:ascii="Times New Roman" w:hAnsi="Times New Roman" w:cs="Times New Roman"/>
                <w:sz w:val="20"/>
                <w:szCs w:val="20"/>
              </w:rPr>
              <w:t>Цmin</w:t>
            </w:r>
            <w:proofErr w:type="spellEnd"/>
            <w:r w:rsidRPr="00E10843">
              <w:rPr>
                <w:rFonts w:ascii="Times New Roman" w:hAnsi="Times New Roman" w:cs="Times New Roman"/>
                <w:sz w:val="20"/>
                <w:szCs w:val="20"/>
              </w:rPr>
              <w:t xml:space="preserve">/ </w:t>
            </w:r>
            <w:proofErr w:type="spellStart"/>
            <w:r w:rsidRPr="00E10843">
              <w:rPr>
                <w:rFonts w:ascii="Times New Roman" w:hAnsi="Times New Roman" w:cs="Times New Roman"/>
                <w:sz w:val="20"/>
                <w:szCs w:val="20"/>
              </w:rPr>
              <w:t>Цi</w:t>
            </w:r>
            <w:proofErr w:type="spellEnd"/>
            <w:r w:rsidRPr="00E10843">
              <w:rPr>
                <w:rFonts w:ascii="Times New Roman" w:hAnsi="Times New Roman" w:cs="Times New Roman"/>
                <w:sz w:val="20"/>
                <w:szCs w:val="20"/>
              </w:rPr>
              <w:t xml:space="preserve"> * 100 * 0,7</w:t>
            </w:r>
          </w:p>
          <w:p w:rsidR="0079435B" w:rsidRPr="00E10843" w:rsidRDefault="0079435B" w:rsidP="00BF12CD">
            <w:pPr>
              <w:tabs>
                <w:tab w:val="left" w:pos="231"/>
              </w:tabs>
              <w:spacing w:line="216" w:lineRule="auto"/>
              <w:ind w:right="284"/>
              <w:jc w:val="center"/>
              <w:rPr>
                <w:rFonts w:ascii="Times New Roman" w:hAnsi="Times New Roman" w:cs="Times New Roman"/>
                <w:sz w:val="20"/>
                <w:szCs w:val="20"/>
              </w:rPr>
            </w:pPr>
            <w:proofErr w:type="spellStart"/>
            <w:r w:rsidRPr="00E10843">
              <w:rPr>
                <w:rFonts w:ascii="Times New Roman" w:hAnsi="Times New Roman" w:cs="Times New Roman"/>
                <w:sz w:val="20"/>
                <w:szCs w:val="20"/>
              </w:rPr>
              <w:t>БЦ</w:t>
            </w:r>
            <w:proofErr w:type="gramStart"/>
            <w:r w:rsidRPr="00E10843">
              <w:rPr>
                <w:rFonts w:ascii="Times New Roman" w:hAnsi="Times New Roman" w:cs="Times New Roman"/>
                <w:sz w:val="20"/>
                <w:szCs w:val="20"/>
              </w:rPr>
              <w:t>i</w:t>
            </w:r>
            <w:proofErr w:type="spellEnd"/>
            <w:proofErr w:type="gramEnd"/>
            <w:r w:rsidRPr="00E10843">
              <w:rPr>
                <w:rFonts w:ascii="Times New Roman" w:hAnsi="Times New Roman" w:cs="Times New Roman"/>
                <w:sz w:val="20"/>
                <w:szCs w:val="20"/>
              </w:rPr>
              <w:t xml:space="preserve">  - рейтинг, присуждаемый ценовому предложению участника по указанному критерию;</w:t>
            </w:r>
          </w:p>
          <w:p w:rsidR="0079435B" w:rsidRPr="00E10843" w:rsidRDefault="0079435B" w:rsidP="00BF12CD">
            <w:pPr>
              <w:tabs>
                <w:tab w:val="left" w:pos="231"/>
              </w:tabs>
              <w:spacing w:line="216" w:lineRule="auto"/>
              <w:ind w:right="284"/>
              <w:jc w:val="center"/>
              <w:rPr>
                <w:rFonts w:ascii="Times New Roman" w:hAnsi="Times New Roman" w:cs="Times New Roman"/>
                <w:sz w:val="20"/>
                <w:szCs w:val="20"/>
              </w:rPr>
            </w:pPr>
            <w:proofErr w:type="spellStart"/>
            <w:r w:rsidRPr="00E10843">
              <w:rPr>
                <w:rFonts w:ascii="Times New Roman" w:hAnsi="Times New Roman" w:cs="Times New Roman"/>
                <w:sz w:val="20"/>
                <w:szCs w:val="20"/>
              </w:rPr>
              <w:t>Ц</w:t>
            </w:r>
            <w:proofErr w:type="gramStart"/>
            <w:r w:rsidRPr="00E10843">
              <w:rPr>
                <w:rFonts w:ascii="Times New Roman" w:hAnsi="Times New Roman" w:cs="Times New Roman"/>
                <w:sz w:val="20"/>
                <w:szCs w:val="20"/>
              </w:rPr>
              <w:t>i</w:t>
            </w:r>
            <w:proofErr w:type="spellEnd"/>
            <w:proofErr w:type="gramEnd"/>
            <w:r w:rsidRPr="00E10843">
              <w:rPr>
                <w:rFonts w:ascii="Times New Roman" w:hAnsi="Times New Roman" w:cs="Times New Roman"/>
                <w:sz w:val="20"/>
                <w:szCs w:val="20"/>
              </w:rPr>
              <w:t xml:space="preserve"> – ценовое предложение участника закупки, которое оценивается;</w:t>
            </w:r>
          </w:p>
          <w:p w:rsidR="0079435B" w:rsidRPr="00E10843" w:rsidRDefault="0079435B" w:rsidP="00BF12CD">
            <w:pPr>
              <w:tabs>
                <w:tab w:val="left" w:pos="231"/>
              </w:tabs>
              <w:spacing w:line="216" w:lineRule="auto"/>
              <w:ind w:right="284"/>
              <w:jc w:val="center"/>
              <w:rPr>
                <w:rFonts w:ascii="Times New Roman" w:hAnsi="Times New Roman" w:cs="Times New Roman"/>
                <w:sz w:val="20"/>
                <w:szCs w:val="20"/>
              </w:rPr>
            </w:pPr>
            <w:proofErr w:type="spellStart"/>
            <w:r w:rsidRPr="00E10843">
              <w:rPr>
                <w:rFonts w:ascii="Times New Roman" w:hAnsi="Times New Roman" w:cs="Times New Roman"/>
                <w:sz w:val="20"/>
                <w:szCs w:val="20"/>
              </w:rPr>
              <w:t>Цmin</w:t>
            </w:r>
            <w:proofErr w:type="spellEnd"/>
            <w:r w:rsidRPr="00E10843">
              <w:rPr>
                <w:rFonts w:ascii="Times New Roman" w:hAnsi="Times New Roman" w:cs="Times New Roman"/>
                <w:sz w:val="20"/>
                <w:szCs w:val="20"/>
              </w:rPr>
              <w:t xml:space="preserve"> - минимальное ценовое предложение из </w:t>
            </w:r>
            <w:proofErr w:type="gramStart"/>
            <w:r w:rsidRPr="00E10843">
              <w:rPr>
                <w:rFonts w:ascii="Times New Roman" w:hAnsi="Times New Roman" w:cs="Times New Roman"/>
                <w:sz w:val="20"/>
                <w:szCs w:val="20"/>
              </w:rPr>
              <w:t>предложенных</w:t>
            </w:r>
            <w:proofErr w:type="gramEnd"/>
            <w:r w:rsidRPr="00E10843">
              <w:rPr>
                <w:rFonts w:ascii="Times New Roman" w:hAnsi="Times New Roman" w:cs="Times New Roman"/>
                <w:sz w:val="20"/>
                <w:szCs w:val="20"/>
              </w:rPr>
              <w:t xml:space="preserve"> по критерию оценки участниками закупки.</w:t>
            </w:r>
          </w:p>
          <w:p w:rsidR="0079435B" w:rsidRPr="00E10843" w:rsidRDefault="0079435B" w:rsidP="00BF12CD">
            <w:pPr>
              <w:tabs>
                <w:tab w:val="left" w:pos="231"/>
              </w:tabs>
              <w:spacing w:line="216" w:lineRule="auto"/>
              <w:ind w:right="284"/>
              <w:jc w:val="center"/>
              <w:rPr>
                <w:rFonts w:ascii="Times New Roman" w:hAnsi="Times New Roman" w:cs="Times New Roman"/>
                <w:sz w:val="20"/>
                <w:szCs w:val="20"/>
              </w:rPr>
            </w:pPr>
            <w:r w:rsidRPr="00E10843">
              <w:rPr>
                <w:rFonts w:ascii="Times New Roman" w:hAnsi="Times New Roman" w:cs="Times New Roman"/>
                <w:sz w:val="20"/>
                <w:szCs w:val="20"/>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E10843">
              <w:rPr>
                <w:rFonts w:ascii="Times New Roman" w:hAnsi="Times New Roman" w:cs="Times New Roman"/>
                <w:sz w:val="20"/>
                <w:szCs w:val="20"/>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70</w:t>
            </w:r>
          </w:p>
          <w:p w:rsidR="0079435B" w:rsidRPr="008816FB" w:rsidRDefault="0079435B" w:rsidP="00BF12CD">
            <w:pPr>
              <w:tabs>
                <w:tab w:val="left" w:pos="231"/>
              </w:tabs>
              <w:spacing w:line="216" w:lineRule="auto"/>
              <w:ind w:right="284"/>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r>
      <w:tr w:rsidR="0079435B" w:rsidRPr="008816FB" w:rsidTr="00BF12CD">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r>
      <w:tr w:rsidR="0079435B" w:rsidRPr="008816FB" w:rsidTr="00BF12CD">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- 30% предоплата;</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- 50% предоплата;</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10</w:t>
            </w:r>
          </w:p>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Default="0079435B" w:rsidP="00BF12CD">
            <w:pPr>
              <w:tabs>
                <w:tab w:val="left" w:pos="231"/>
              </w:tabs>
              <w:spacing w:line="216" w:lineRule="auto"/>
              <w:ind w:right="284"/>
              <w:jc w:val="center"/>
              <w:rPr>
                <w:rFonts w:ascii="Times New Roman" w:hAnsi="Times New Roman" w:cs="Times New Roman"/>
                <w:lang w:val="en-US"/>
              </w:rPr>
            </w:pPr>
          </w:p>
          <w:p w:rsidR="0079435B" w:rsidRDefault="0079435B" w:rsidP="00BF12CD">
            <w:pPr>
              <w:tabs>
                <w:tab w:val="left" w:pos="231"/>
              </w:tabs>
              <w:spacing w:line="216" w:lineRule="auto"/>
              <w:ind w:right="284"/>
              <w:jc w:val="center"/>
              <w:rPr>
                <w:rFonts w:ascii="Times New Roman" w:hAnsi="Times New Roman" w:cs="Times New Roman"/>
                <w:lang w:val="en-US"/>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8</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6</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r w:rsidR="0079435B" w:rsidRPr="008816FB" w:rsidTr="00BF12CD">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p>
        </w:tc>
      </w:tr>
      <w:tr w:rsidR="0079435B" w:rsidRPr="008816FB" w:rsidTr="00BF12CD">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79435B" w:rsidRPr="00FB4836" w:rsidRDefault="0079435B" w:rsidP="00BF12CD">
            <w:pPr>
              <w:pStyle w:val="consplusnormal0"/>
              <w:tabs>
                <w:tab w:val="left" w:pos="709"/>
                <w:tab w:val="left" w:pos="851"/>
              </w:tabs>
              <w:ind w:right="284"/>
              <w:jc w:val="both"/>
              <w:rPr>
                <w:color w:val="000000"/>
                <w:sz w:val="20"/>
                <w:szCs w:val="20"/>
              </w:rPr>
            </w:pPr>
            <w:proofErr w:type="spellStart"/>
            <w:r w:rsidRPr="00FB4836">
              <w:rPr>
                <w:color w:val="000000"/>
                <w:sz w:val="20"/>
                <w:szCs w:val="20"/>
              </w:rPr>
              <w:t>СБi</w:t>
            </w:r>
            <w:proofErr w:type="spellEnd"/>
            <w:r w:rsidRPr="00FB4836">
              <w:rPr>
                <w:color w:val="000000"/>
                <w:sz w:val="20"/>
                <w:szCs w:val="20"/>
              </w:rPr>
              <w:t xml:space="preserve"> = </w:t>
            </w:r>
            <w:proofErr w:type="spellStart"/>
            <w:proofErr w:type="gramStart"/>
            <w:r w:rsidRPr="00FB4836">
              <w:rPr>
                <w:color w:val="000000"/>
                <w:sz w:val="20"/>
                <w:szCs w:val="20"/>
              </w:rPr>
              <w:t>С</w:t>
            </w:r>
            <w:proofErr w:type="gramEnd"/>
            <w:r w:rsidRPr="00FB4836">
              <w:rPr>
                <w:color w:val="000000"/>
                <w:sz w:val="20"/>
                <w:szCs w:val="20"/>
              </w:rPr>
              <w:t>min</w:t>
            </w:r>
            <w:proofErr w:type="spellEnd"/>
            <w:r w:rsidRPr="00FB4836">
              <w:rPr>
                <w:color w:val="000000"/>
                <w:sz w:val="20"/>
                <w:szCs w:val="20"/>
              </w:rPr>
              <w:t xml:space="preserve"> / </w:t>
            </w:r>
            <w:proofErr w:type="spellStart"/>
            <w:r w:rsidRPr="00FB4836">
              <w:rPr>
                <w:color w:val="000000"/>
                <w:sz w:val="20"/>
                <w:szCs w:val="20"/>
              </w:rPr>
              <w:t>Сi</w:t>
            </w:r>
            <w:proofErr w:type="spellEnd"/>
            <w:r w:rsidRPr="00FB4836">
              <w:rPr>
                <w:color w:val="000000"/>
                <w:sz w:val="20"/>
                <w:szCs w:val="20"/>
              </w:rPr>
              <w:t xml:space="preserve"> x 100 x 0,05.</w:t>
            </w:r>
          </w:p>
          <w:p w:rsidR="0079435B" w:rsidRPr="00FB4836" w:rsidRDefault="0079435B" w:rsidP="00BF12CD">
            <w:pPr>
              <w:pStyle w:val="consplusnormal0"/>
              <w:tabs>
                <w:tab w:val="left" w:pos="709"/>
                <w:tab w:val="left" w:pos="851"/>
              </w:tabs>
              <w:ind w:right="284"/>
              <w:jc w:val="both"/>
              <w:rPr>
                <w:color w:val="000000"/>
                <w:sz w:val="20"/>
                <w:szCs w:val="20"/>
              </w:rPr>
            </w:pPr>
            <w:r w:rsidRPr="00FB4836">
              <w:rPr>
                <w:color w:val="000000"/>
                <w:sz w:val="20"/>
                <w:szCs w:val="20"/>
              </w:rPr>
              <w:t xml:space="preserve">где </w:t>
            </w:r>
            <w:proofErr w:type="spellStart"/>
            <w:r w:rsidRPr="00FB4836">
              <w:rPr>
                <w:color w:val="000000"/>
                <w:sz w:val="20"/>
                <w:szCs w:val="20"/>
              </w:rPr>
              <w:t>СБ</w:t>
            </w:r>
            <w:proofErr w:type="gramStart"/>
            <w:r w:rsidRPr="00FB4836">
              <w:rPr>
                <w:color w:val="000000"/>
                <w:sz w:val="20"/>
                <w:szCs w:val="20"/>
              </w:rPr>
              <w:t>i</w:t>
            </w:r>
            <w:proofErr w:type="spellEnd"/>
            <w:proofErr w:type="gramEnd"/>
            <w:r w:rsidRPr="00FB4836">
              <w:rPr>
                <w:color w:val="000000"/>
                <w:sz w:val="20"/>
                <w:szCs w:val="20"/>
              </w:rPr>
              <w:t xml:space="preserve"> - рейтинг, присуждаемый по указанному критерию; </w:t>
            </w:r>
          </w:p>
          <w:p w:rsidR="0079435B" w:rsidRPr="00FB4836" w:rsidRDefault="0079435B" w:rsidP="00BF12CD">
            <w:pPr>
              <w:pStyle w:val="consplusnormal0"/>
              <w:tabs>
                <w:tab w:val="left" w:pos="709"/>
                <w:tab w:val="left" w:pos="851"/>
              </w:tabs>
              <w:ind w:right="284"/>
              <w:jc w:val="both"/>
              <w:rPr>
                <w:color w:val="000000"/>
                <w:sz w:val="20"/>
                <w:szCs w:val="20"/>
              </w:rPr>
            </w:pPr>
            <w:proofErr w:type="spellStart"/>
            <w:proofErr w:type="gramStart"/>
            <w:r w:rsidRPr="00FB4836">
              <w:rPr>
                <w:color w:val="000000"/>
                <w:sz w:val="20"/>
                <w:szCs w:val="20"/>
              </w:rPr>
              <w:t>С</w:t>
            </w:r>
            <w:proofErr w:type="gramEnd"/>
            <w:r w:rsidRPr="00FB4836">
              <w:rPr>
                <w:color w:val="000000"/>
                <w:sz w:val="20"/>
                <w:szCs w:val="20"/>
              </w:rPr>
              <w:t>min</w:t>
            </w:r>
            <w:proofErr w:type="spellEnd"/>
            <w:r w:rsidRPr="00FB4836">
              <w:rPr>
                <w:color w:val="000000"/>
                <w:sz w:val="20"/>
                <w:szCs w:val="20"/>
              </w:rPr>
              <w:t xml:space="preserve"> - минимальное предложение из сделанных участниками; </w:t>
            </w:r>
          </w:p>
          <w:p w:rsidR="0079435B" w:rsidRPr="00FB4836" w:rsidRDefault="0079435B" w:rsidP="00BF12CD">
            <w:pPr>
              <w:pStyle w:val="consplusnormal0"/>
              <w:tabs>
                <w:tab w:val="left" w:pos="709"/>
                <w:tab w:val="left" w:pos="851"/>
              </w:tabs>
              <w:ind w:right="284"/>
              <w:jc w:val="both"/>
              <w:rPr>
                <w:color w:val="000000"/>
                <w:sz w:val="20"/>
                <w:szCs w:val="20"/>
              </w:rPr>
            </w:pPr>
            <w:proofErr w:type="spellStart"/>
            <w:r w:rsidRPr="00FB4836">
              <w:rPr>
                <w:color w:val="000000"/>
                <w:sz w:val="20"/>
                <w:szCs w:val="20"/>
              </w:rPr>
              <w:t>С</w:t>
            </w:r>
            <w:proofErr w:type="gramStart"/>
            <w:r w:rsidRPr="00FB4836">
              <w:rPr>
                <w:color w:val="000000"/>
                <w:sz w:val="20"/>
                <w:szCs w:val="20"/>
              </w:rPr>
              <w:t>i</w:t>
            </w:r>
            <w:proofErr w:type="spellEnd"/>
            <w:proofErr w:type="gramEnd"/>
            <w:r w:rsidRPr="00FB4836">
              <w:rPr>
                <w:color w:val="000000"/>
                <w:sz w:val="20"/>
                <w:szCs w:val="20"/>
              </w:rPr>
              <w:t xml:space="preserve"> - предложение </w:t>
            </w:r>
            <w:r w:rsidRPr="00FB4836">
              <w:rPr>
                <w:color w:val="000000"/>
                <w:sz w:val="20"/>
                <w:szCs w:val="20"/>
              </w:rPr>
              <w:lastRenderedPageBreak/>
              <w:t>участника, которое оценивается. </w:t>
            </w:r>
          </w:p>
          <w:p w:rsidR="0079435B" w:rsidRPr="001B3645" w:rsidRDefault="0079435B" w:rsidP="00BF12CD">
            <w:pPr>
              <w:pStyle w:val="consplusnormal0"/>
              <w:tabs>
                <w:tab w:val="left" w:pos="709"/>
                <w:tab w:val="left" w:pos="851"/>
              </w:tabs>
              <w:ind w:right="284"/>
              <w:jc w:val="both"/>
              <w:rPr>
                <w:color w:val="000000"/>
              </w:rPr>
            </w:pPr>
            <w:r w:rsidRPr="00FB4836">
              <w:rPr>
                <w:sz w:val="20"/>
                <w:szCs w:val="20"/>
              </w:rPr>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79435B" w:rsidRPr="008816FB" w:rsidRDefault="0079435B" w:rsidP="00BF12CD">
            <w:pPr>
              <w:tabs>
                <w:tab w:val="left" w:pos="231"/>
              </w:tabs>
              <w:spacing w:line="216" w:lineRule="auto"/>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r w:rsidR="0079435B" w:rsidRPr="008816FB" w:rsidTr="00BF12CD">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Статус участника:</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производитель;</w:t>
            </w:r>
          </w:p>
          <w:p w:rsidR="0079435B" w:rsidRPr="008816FB" w:rsidRDefault="0079435B" w:rsidP="00BF12CD">
            <w:pPr>
              <w:tabs>
                <w:tab w:val="left" w:pos="231"/>
              </w:tabs>
              <w:spacing w:line="216" w:lineRule="auto"/>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Default="0079435B" w:rsidP="00BF12CD">
            <w:pPr>
              <w:tabs>
                <w:tab w:val="left" w:pos="231"/>
              </w:tabs>
              <w:spacing w:line="216" w:lineRule="auto"/>
              <w:ind w:right="284"/>
              <w:jc w:val="center"/>
              <w:rPr>
                <w:rFonts w:ascii="Times New Roman" w:hAnsi="Times New Roman" w:cs="Times New Roman"/>
              </w:rPr>
            </w:pPr>
          </w:p>
          <w:p w:rsidR="0079435B" w:rsidRDefault="0079435B" w:rsidP="00BF12CD">
            <w:pPr>
              <w:tabs>
                <w:tab w:val="left" w:pos="231"/>
              </w:tabs>
              <w:spacing w:line="216" w:lineRule="auto"/>
              <w:ind w:right="284"/>
              <w:jc w:val="center"/>
              <w:rPr>
                <w:rFonts w:ascii="Times New Roman" w:hAnsi="Times New Roman" w:cs="Times New Roman"/>
              </w:rPr>
            </w:pPr>
          </w:p>
          <w:p w:rsidR="0079435B" w:rsidRDefault="0079435B" w:rsidP="00BF12CD">
            <w:pPr>
              <w:tabs>
                <w:tab w:val="left" w:pos="231"/>
              </w:tabs>
              <w:spacing w:line="216" w:lineRule="auto"/>
              <w:ind w:right="284"/>
              <w:jc w:val="center"/>
              <w:rPr>
                <w:rFonts w:ascii="Times New Roman" w:hAnsi="Times New Roman" w:cs="Times New Roman"/>
              </w:rPr>
            </w:pPr>
          </w:p>
          <w:p w:rsidR="0079435B" w:rsidRDefault="0079435B" w:rsidP="00BF12CD">
            <w:pPr>
              <w:tabs>
                <w:tab w:val="left" w:pos="231"/>
              </w:tabs>
              <w:spacing w:line="216" w:lineRule="auto"/>
              <w:ind w:right="284"/>
              <w:jc w:val="center"/>
              <w:rPr>
                <w:rFonts w:ascii="Times New Roman" w:hAnsi="Times New Roman" w:cs="Times New Roman"/>
              </w:rPr>
            </w:pPr>
          </w:p>
          <w:p w:rsidR="0079435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7</w:t>
            </w:r>
          </w:p>
          <w:p w:rsidR="0079435B" w:rsidRPr="008816FB" w:rsidRDefault="0079435B" w:rsidP="00BF12CD">
            <w:pPr>
              <w:tabs>
                <w:tab w:val="left" w:pos="231"/>
              </w:tabs>
              <w:spacing w:line="216" w:lineRule="auto"/>
              <w:ind w:right="284"/>
              <w:rPr>
                <w:rFonts w:ascii="Times New Roman" w:hAnsi="Times New Roman" w:cs="Times New Roman"/>
              </w:rPr>
            </w:pPr>
          </w:p>
          <w:p w:rsidR="0079435B" w:rsidRPr="001B3645" w:rsidRDefault="0079435B" w:rsidP="00BF12CD">
            <w:pPr>
              <w:tabs>
                <w:tab w:val="left" w:pos="231"/>
              </w:tabs>
              <w:spacing w:line="216" w:lineRule="auto"/>
              <w:ind w:right="284"/>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5</w:t>
            </w:r>
          </w:p>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r w:rsidR="0079435B" w:rsidRPr="008816FB" w:rsidTr="00BF12CD">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более 3 лет;</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от 1 года до 3 лет;</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5</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3</w:t>
            </w: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r w:rsidR="0079435B" w:rsidRPr="008816FB" w:rsidTr="00BF12CD">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r w:rsidR="0079435B" w:rsidRPr="008816FB" w:rsidTr="00BF12CD">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center"/>
              <w:rPr>
                <w:rFonts w:ascii="Times New Roman" w:hAnsi="Times New Roman" w:cs="Times New Roman"/>
              </w:rPr>
            </w:pPr>
          </w:p>
          <w:p w:rsidR="0079435B" w:rsidRPr="008816FB" w:rsidRDefault="0079435B" w:rsidP="00BF12CD">
            <w:pPr>
              <w:tabs>
                <w:tab w:val="left" w:pos="231"/>
              </w:tabs>
              <w:spacing w:line="216" w:lineRule="auto"/>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79435B" w:rsidRPr="008816FB" w:rsidRDefault="0079435B" w:rsidP="00BF12CD">
            <w:pPr>
              <w:tabs>
                <w:tab w:val="left" w:pos="231"/>
              </w:tabs>
              <w:spacing w:line="216" w:lineRule="auto"/>
              <w:ind w:right="284"/>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79435B" w:rsidRPr="008816FB" w:rsidRDefault="0079435B" w:rsidP="0079435B">
      <w:pPr>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79435B" w:rsidRDefault="0079435B" w:rsidP="0079435B">
      <w:pPr>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79435B" w:rsidRPr="008816FB" w:rsidRDefault="0079435B" w:rsidP="0079435B">
      <w:pPr>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066C9" w:rsidRDefault="00A066C9" w:rsidP="00A066C9">
      <w:pPr>
        <w:spacing w:after="0" w:line="240" w:lineRule="auto"/>
        <w:jc w:val="center"/>
        <w:rPr>
          <w:rFonts w:ascii="Times New Roman" w:hAnsi="Times New Roman" w:cs="Times New Roman"/>
          <w:b/>
          <w:sz w:val="24"/>
          <w:szCs w:val="24"/>
        </w:rPr>
      </w:pPr>
    </w:p>
    <w:p w:rsidR="005B6830" w:rsidRPr="008366FB" w:rsidRDefault="005B6830" w:rsidP="005B6830">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Техническое задание</w:t>
      </w:r>
    </w:p>
    <w:p w:rsidR="005B6830" w:rsidRDefault="005B6830" w:rsidP="005B6830">
      <w:pPr>
        <w:spacing w:after="0" w:line="240" w:lineRule="auto"/>
        <w:jc w:val="center"/>
        <w:rPr>
          <w:rFonts w:ascii="Times New Roman" w:hAnsi="Times New Roman" w:cs="Times New Roman"/>
          <w:b/>
          <w:sz w:val="24"/>
          <w:szCs w:val="24"/>
        </w:rPr>
      </w:pPr>
      <w:r w:rsidRPr="008366FB">
        <w:rPr>
          <w:rFonts w:ascii="Times New Roman" w:hAnsi="Times New Roman" w:cs="Times New Roman"/>
          <w:b/>
          <w:sz w:val="24"/>
          <w:szCs w:val="24"/>
        </w:rPr>
        <w:t xml:space="preserve">на приобретение </w:t>
      </w:r>
      <w:r w:rsidRPr="00B47E58">
        <w:rPr>
          <w:rFonts w:ascii="Times New Roman" w:hAnsi="Times New Roman" w:cs="Times New Roman"/>
          <w:b/>
          <w:sz w:val="24"/>
          <w:szCs w:val="24"/>
        </w:rPr>
        <w:t>средств индивидуальной защиты (органов дыхания)</w:t>
      </w:r>
      <w:r w:rsidRPr="00F36396">
        <w:rPr>
          <w:rFonts w:ascii="Times New Roman" w:hAnsi="Times New Roman" w:cs="Times New Roman"/>
          <w:b/>
          <w:sz w:val="24"/>
          <w:szCs w:val="24"/>
        </w:rPr>
        <w:t xml:space="preserve"> для цехов и подразделений предприятия</w:t>
      </w:r>
      <w:r>
        <w:rPr>
          <w:rFonts w:ascii="Times New Roman" w:hAnsi="Times New Roman" w:cs="Times New Roman"/>
          <w:b/>
          <w:sz w:val="24"/>
          <w:szCs w:val="24"/>
        </w:rPr>
        <w:t xml:space="preserve"> з.901</w:t>
      </w:r>
    </w:p>
    <w:p w:rsidR="005B6830" w:rsidRPr="00991F16" w:rsidRDefault="005B6830" w:rsidP="005B6830">
      <w:pPr>
        <w:spacing w:after="0" w:line="240" w:lineRule="auto"/>
        <w:jc w:val="center"/>
        <w:rPr>
          <w:rFonts w:ascii="Times New Roman" w:hAnsi="Times New Roman" w:cs="Times New Roman"/>
          <w:b/>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96"/>
      </w:tblGrid>
      <w:tr w:rsidR="005B6830" w:rsidTr="00BF12CD">
        <w:trPr>
          <w:trHeight w:val="763"/>
        </w:trPr>
        <w:tc>
          <w:tcPr>
            <w:tcW w:w="2127" w:type="dxa"/>
            <w:shd w:val="clear" w:color="auto" w:fill="auto"/>
          </w:tcPr>
          <w:p w:rsidR="005B6830" w:rsidRPr="008C0945" w:rsidRDefault="005B6830" w:rsidP="00BF12CD">
            <w:pPr>
              <w:pStyle w:val="3"/>
              <w:jc w:val="left"/>
              <w:rPr>
                <w:rFonts w:eastAsia="Courier New"/>
                <w:b w:val="0"/>
              </w:rPr>
            </w:pPr>
            <w:r w:rsidRPr="008C0945">
              <w:rPr>
                <w:rFonts w:eastAsia="Courier New"/>
                <w:b w:val="0"/>
              </w:rPr>
              <w:t xml:space="preserve">Предмет настоящего технического задания. </w:t>
            </w:r>
          </w:p>
        </w:tc>
        <w:tc>
          <w:tcPr>
            <w:tcW w:w="7796" w:type="dxa"/>
            <w:shd w:val="clear" w:color="auto" w:fill="auto"/>
          </w:tcPr>
          <w:p w:rsidR="005B6830" w:rsidRPr="00F36396" w:rsidRDefault="005B6830" w:rsidP="005B6830">
            <w:pPr>
              <w:widowControl w:val="0"/>
              <w:contextualSpacing/>
              <w:jc w:val="both"/>
              <w:rPr>
                <w:rFonts w:ascii="Times New Roman" w:eastAsia="Courier New" w:hAnsi="Times New Roman" w:cs="Times New Roman"/>
              </w:rPr>
            </w:pPr>
            <w:r w:rsidRPr="00F36396">
              <w:rPr>
                <w:rFonts w:ascii="Times New Roman" w:eastAsia="Courier New" w:hAnsi="Times New Roman" w:cs="Times New Roman"/>
              </w:rPr>
              <w:t xml:space="preserve">Поставка </w:t>
            </w:r>
            <w:r w:rsidRPr="003D0807">
              <w:rPr>
                <w:rFonts w:ascii="Times New Roman" w:eastAsia="Courier New" w:hAnsi="Times New Roman" w:cs="Times New Roman"/>
              </w:rPr>
              <w:t>средств индивидуальной защиты (органов дыхания)</w:t>
            </w:r>
            <w:r w:rsidRPr="00F36396">
              <w:rPr>
                <w:rFonts w:ascii="Times New Roman" w:eastAsia="Courier New" w:hAnsi="Times New Roman" w:cs="Times New Roman"/>
              </w:rPr>
              <w:t xml:space="preserve"> (далее – Товар) для обеспечения строящихся </w:t>
            </w:r>
            <w:proofErr w:type="gramStart"/>
            <w:r w:rsidRPr="00F36396">
              <w:rPr>
                <w:rFonts w:ascii="Times New Roman" w:eastAsia="Courier New" w:hAnsi="Times New Roman" w:cs="Times New Roman"/>
              </w:rPr>
              <w:t>заказах</w:t>
            </w:r>
            <w:proofErr w:type="gramEnd"/>
            <w:r w:rsidRPr="00F36396">
              <w:rPr>
                <w:rFonts w:ascii="Times New Roman" w:eastAsia="Courier New" w:hAnsi="Times New Roman" w:cs="Times New Roman"/>
              </w:rPr>
              <w:t xml:space="preserve"> в рамках выполнения </w:t>
            </w:r>
            <w:r w:rsidRPr="00F36396">
              <w:rPr>
                <w:rFonts w:ascii="Times New Roman" w:eastAsia="Courier New" w:hAnsi="Times New Roman"/>
                <w:sz w:val="21"/>
                <w:szCs w:val="21"/>
              </w:rPr>
              <w:t>гос</w:t>
            </w:r>
            <w:r>
              <w:rPr>
                <w:rFonts w:ascii="Times New Roman" w:eastAsia="Courier New" w:hAnsi="Times New Roman"/>
                <w:sz w:val="21"/>
                <w:szCs w:val="21"/>
              </w:rPr>
              <w:t>ударственного оборонного заказа.</w:t>
            </w:r>
          </w:p>
        </w:tc>
      </w:tr>
      <w:tr w:rsidR="005B6830" w:rsidTr="00BF12CD">
        <w:tc>
          <w:tcPr>
            <w:tcW w:w="2127" w:type="dxa"/>
            <w:shd w:val="clear" w:color="auto" w:fill="auto"/>
          </w:tcPr>
          <w:p w:rsidR="005B6830" w:rsidRPr="008C0945" w:rsidRDefault="005B6830" w:rsidP="00BF12CD">
            <w:pPr>
              <w:pStyle w:val="3"/>
              <w:jc w:val="left"/>
              <w:rPr>
                <w:rFonts w:eastAsia="Courier New"/>
                <w:b w:val="0"/>
              </w:rPr>
            </w:pPr>
            <w:r w:rsidRPr="008C0945">
              <w:rPr>
                <w:rFonts w:eastAsia="Courier New"/>
                <w:b w:val="0"/>
              </w:rPr>
              <w:t>1.2. Основание для проведения закупки.</w:t>
            </w:r>
          </w:p>
        </w:tc>
        <w:tc>
          <w:tcPr>
            <w:tcW w:w="7796" w:type="dxa"/>
            <w:shd w:val="clear" w:color="auto" w:fill="auto"/>
          </w:tcPr>
          <w:p w:rsidR="005B6830" w:rsidRPr="006161BC" w:rsidRDefault="005B6830" w:rsidP="00BF12CD">
            <w:pPr>
              <w:widowControl w:val="0"/>
              <w:contextualSpacing/>
              <w:jc w:val="both"/>
              <w:rPr>
                <w:rFonts w:ascii="Times New Roman" w:eastAsia="Courier New" w:hAnsi="Times New Roman" w:cs="Times New Roman"/>
                <w:i/>
              </w:rPr>
            </w:pPr>
            <w:r>
              <w:rPr>
                <w:rFonts w:ascii="Times New Roman" w:eastAsia="Courier New" w:hAnsi="Times New Roman" w:cs="Times New Roman"/>
                <w:i/>
              </w:rPr>
              <w:t>**************</w:t>
            </w:r>
          </w:p>
        </w:tc>
      </w:tr>
      <w:tr w:rsidR="005B6830" w:rsidTr="00BF12CD">
        <w:trPr>
          <w:trHeight w:val="1149"/>
        </w:trPr>
        <w:tc>
          <w:tcPr>
            <w:tcW w:w="2127" w:type="dxa"/>
            <w:shd w:val="clear" w:color="auto" w:fill="auto"/>
          </w:tcPr>
          <w:p w:rsidR="005B6830" w:rsidRPr="008C0945" w:rsidRDefault="005B6830" w:rsidP="00BF12CD">
            <w:pPr>
              <w:pStyle w:val="3"/>
              <w:jc w:val="left"/>
              <w:rPr>
                <w:rFonts w:eastAsia="Courier New"/>
                <w:b w:val="0"/>
              </w:rPr>
            </w:pPr>
            <w:r w:rsidRPr="008C0945">
              <w:rPr>
                <w:rFonts w:eastAsia="Courier New"/>
                <w:b w:val="0"/>
              </w:rPr>
              <w:t>1.3. Порядок поставки Товара:</w:t>
            </w:r>
          </w:p>
        </w:tc>
        <w:tc>
          <w:tcPr>
            <w:tcW w:w="7796" w:type="dxa"/>
            <w:shd w:val="clear" w:color="auto" w:fill="auto"/>
          </w:tcPr>
          <w:p w:rsidR="005B6830" w:rsidRPr="006161BC" w:rsidRDefault="005B6830" w:rsidP="00BF12CD">
            <w:pPr>
              <w:widowControl w:val="0"/>
              <w:contextualSpacing/>
              <w:jc w:val="both"/>
              <w:rPr>
                <w:rFonts w:ascii="Times New Roman" w:eastAsia="Courier New" w:hAnsi="Times New Roman"/>
                <w:i/>
              </w:rPr>
            </w:pPr>
            <w:r w:rsidRPr="006161BC">
              <w:rPr>
                <w:rFonts w:ascii="Times New Roman" w:eastAsia="Courier New" w:hAnsi="Times New Roman" w:cs="Times New Roman"/>
                <w:i/>
              </w:rPr>
              <w:t>Товар поставляется силами и за счет Поставщика до склада Покупателя по адресу:</w:t>
            </w:r>
            <w:r>
              <w:rPr>
                <w:rFonts w:ascii="Times New Roman" w:eastAsia="Courier New" w:hAnsi="Times New Roman" w:cs="Times New Roman"/>
                <w:i/>
              </w:rPr>
              <w:t xml:space="preserve"> </w:t>
            </w:r>
            <w:proofErr w:type="gramStart"/>
            <w:r w:rsidRPr="006161BC">
              <w:rPr>
                <w:rFonts w:ascii="Times New Roman" w:eastAsia="Courier New" w:hAnsi="Times New Roman" w:cs="Times New Roman"/>
                <w:i/>
              </w:rPr>
              <w:t>Республика Крым, г. Керчь, ул. Танкистов, д. 4.</w:t>
            </w:r>
            <w:r>
              <w:rPr>
                <w:rFonts w:ascii="Times New Roman" w:eastAsia="Courier New" w:hAnsi="Times New Roman" w:cs="Times New Roman"/>
                <w:i/>
              </w:rPr>
              <w:t xml:space="preserve">, </w:t>
            </w:r>
            <w:r w:rsidRPr="006161BC">
              <w:rPr>
                <w:rFonts w:ascii="Times New Roman" w:eastAsia="Courier New" w:hAnsi="Times New Roman" w:cs="Times New Roman"/>
                <w:i/>
              </w:rPr>
              <w:t xml:space="preserve"> </w:t>
            </w:r>
            <w:r>
              <w:rPr>
                <w:rFonts w:ascii="Times New Roman" w:eastAsia="Courier New" w:hAnsi="Times New Roman" w:cs="Times New Roman"/>
                <w:i/>
              </w:rPr>
              <w:t xml:space="preserve">или </w:t>
            </w:r>
            <w:r w:rsidRPr="003D0807">
              <w:rPr>
                <w:rFonts w:ascii="Times New Roman" w:eastAsia="Courier New" w:hAnsi="Times New Roman" w:cs="Times New Roman"/>
                <w:i/>
              </w:rPr>
              <w:t>до терминала транспортной компании, по адресу Крым, г. Керчь</w:t>
            </w:r>
            <w:r>
              <w:rPr>
                <w:rFonts w:ascii="Times New Roman" w:eastAsia="Courier New" w:hAnsi="Times New Roman" w:cs="Times New Roman"/>
                <w:i/>
              </w:rPr>
              <w:t>.</w:t>
            </w:r>
            <w:proofErr w:type="gramEnd"/>
          </w:p>
        </w:tc>
      </w:tr>
      <w:tr w:rsidR="005B6830" w:rsidTr="00BF12CD">
        <w:tc>
          <w:tcPr>
            <w:tcW w:w="2127" w:type="dxa"/>
            <w:shd w:val="clear" w:color="auto" w:fill="auto"/>
          </w:tcPr>
          <w:p w:rsidR="005B6830" w:rsidRPr="008C0945" w:rsidRDefault="005B6830" w:rsidP="00BF12CD">
            <w:pPr>
              <w:pStyle w:val="3"/>
              <w:jc w:val="left"/>
              <w:rPr>
                <w:rFonts w:eastAsia="Courier New"/>
                <w:b w:val="0"/>
              </w:rPr>
            </w:pPr>
            <w:r w:rsidRPr="008C0945">
              <w:rPr>
                <w:rFonts w:eastAsia="Courier New"/>
                <w:b w:val="0"/>
              </w:rPr>
              <w:t>1.4.Срок поставки товара.</w:t>
            </w:r>
          </w:p>
        </w:tc>
        <w:tc>
          <w:tcPr>
            <w:tcW w:w="7796" w:type="dxa"/>
            <w:shd w:val="clear" w:color="auto" w:fill="auto"/>
          </w:tcPr>
          <w:p w:rsidR="005B6830" w:rsidRPr="006161BC" w:rsidRDefault="005B6830" w:rsidP="00BF12CD">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 xml:space="preserve">В течение </w:t>
            </w:r>
            <w:r>
              <w:rPr>
                <w:rFonts w:ascii="Times New Roman" w:eastAsia="Courier New" w:hAnsi="Times New Roman" w:cs="Times New Roman"/>
                <w:i/>
              </w:rPr>
              <w:t>25</w:t>
            </w:r>
            <w:r w:rsidRPr="006161BC">
              <w:rPr>
                <w:rFonts w:ascii="Times New Roman" w:eastAsia="Courier New" w:hAnsi="Times New Roman" w:cs="Times New Roman"/>
                <w:i/>
              </w:rPr>
              <w:t xml:space="preserve"> (</w:t>
            </w:r>
            <w:r>
              <w:rPr>
                <w:rFonts w:ascii="Times New Roman" w:eastAsia="Courier New" w:hAnsi="Times New Roman" w:cs="Times New Roman"/>
                <w:i/>
              </w:rPr>
              <w:t>двадцать пять</w:t>
            </w:r>
            <w:r w:rsidRPr="006161BC">
              <w:rPr>
                <w:rFonts w:ascii="Times New Roman" w:eastAsia="Courier New" w:hAnsi="Times New Roman" w:cs="Times New Roman"/>
                <w:i/>
              </w:rPr>
              <w:t xml:space="preserve">) рабочих дней с момента </w:t>
            </w:r>
            <w:r w:rsidRPr="003D0807">
              <w:rPr>
                <w:rFonts w:ascii="Times New Roman" w:eastAsia="Courier New" w:hAnsi="Times New Roman" w:cs="Times New Roman"/>
                <w:i/>
              </w:rPr>
              <w:t>подписания договора, с возможностью досрочной поставки</w:t>
            </w:r>
          </w:p>
        </w:tc>
      </w:tr>
      <w:tr w:rsidR="005B6830" w:rsidTr="00BF12CD">
        <w:tc>
          <w:tcPr>
            <w:tcW w:w="2127" w:type="dxa"/>
            <w:shd w:val="clear" w:color="auto" w:fill="auto"/>
          </w:tcPr>
          <w:p w:rsidR="005B6830" w:rsidRPr="008C0945" w:rsidRDefault="005B6830" w:rsidP="00BF12CD">
            <w:pPr>
              <w:pStyle w:val="3"/>
              <w:jc w:val="left"/>
              <w:rPr>
                <w:rFonts w:eastAsia="Courier New"/>
                <w:b w:val="0"/>
              </w:rPr>
            </w:pPr>
            <w:r w:rsidRPr="008C0945">
              <w:rPr>
                <w:rFonts w:eastAsia="Courier New"/>
                <w:b w:val="0"/>
              </w:rPr>
              <w:t xml:space="preserve">1.5. Требуемые документы </w:t>
            </w:r>
          </w:p>
          <w:p w:rsidR="005B6830" w:rsidRPr="008C0945" w:rsidRDefault="005B6830" w:rsidP="00BF12CD">
            <w:pPr>
              <w:pStyle w:val="3"/>
              <w:jc w:val="left"/>
              <w:rPr>
                <w:rFonts w:eastAsia="Courier New"/>
                <w:b w:val="0"/>
              </w:rPr>
            </w:pPr>
            <w:r w:rsidRPr="008C0945">
              <w:rPr>
                <w:rFonts w:eastAsia="Courier New"/>
                <w:b w:val="0"/>
              </w:rPr>
              <w:t>при поставке товара</w:t>
            </w:r>
          </w:p>
        </w:tc>
        <w:tc>
          <w:tcPr>
            <w:tcW w:w="7796" w:type="dxa"/>
            <w:shd w:val="clear" w:color="auto" w:fill="auto"/>
          </w:tcPr>
          <w:p w:rsidR="005B6830" w:rsidRPr="006161BC" w:rsidRDefault="005B6830" w:rsidP="00BF12CD">
            <w:pPr>
              <w:widowControl w:val="0"/>
              <w:contextualSpacing/>
              <w:jc w:val="both"/>
              <w:rPr>
                <w:rFonts w:ascii="Times New Roman" w:eastAsia="Courier New" w:hAnsi="Times New Roman" w:cs="Times New Roman"/>
                <w:i/>
              </w:rPr>
            </w:pPr>
            <w:r w:rsidRPr="006161BC">
              <w:rPr>
                <w:rFonts w:ascii="Times New Roman" w:eastAsia="Courier New" w:hAnsi="Times New Roman" w:cs="Times New Roman"/>
                <w:i/>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r w:rsidRPr="001E5EED">
              <w:rPr>
                <w:rFonts w:ascii="Times New Roman" w:eastAsia="Courier New" w:hAnsi="Times New Roman" w:cs="Times New Roman"/>
                <w:i/>
              </w:rPr>
              <w:t>, экспедиторская расписка, или транспортная накладная.</w:t>
            </w:r>
            <w:r w:rsidRPr="006161BC">
              <w:rPr>
                <w:rFonts w:ascii="Times New Roman" w:eastAsia="Courier New" w:hAnsi="Times New Roman" w:cs="Times New Roman"/>
                <w:i/>
              </w:rPr>
              <w:t xml:space="preserve"> </w:t>
            </w:r>
          </w:p>
        </w:tc>
      </w:tr>
      <w:tr w:rsidR="005B6830" w:rsidTr="00BF12CD">
        <w:trPr>
          <w:trHeight w:val="1182"/>
        </w:trPr>
        <w:tc>
          <w:tcPr>
            <w:tcW w:w="2127" w:type="dxa"/>
            <w:shd w:val="clear" w:color="auto" w:fill="auto"/>
          </w:tcPr>
          <w:p w:rsidR="005B6830" w:rsidRPr="008C0945" w:rsidRDefault="005B6830" w:rsidP="00BF12CD">
            <w:pPr>
              <w:pStyle w:val="3"/>
              <w:jc w:val="left"/>
              <w:rPr>
                <w:rFonts w:eastAsia="Courier New"/>
                <w:b w:val="0"/>
              </w:rPr>
            </w:pPr>
            <w:r w:rsidRPr="008C0945">
              <w:rPr>
                <w:rFonts w:eastAsia="Courier New"/>
                <w:b w:val="0"/>
              </w:rPr>
              <w:t xml:space="preserve">1.6. Необходимость предоставления образцов </w:t>
            </w:r>
          </w:p>
        </w:tc>
        <w:tc>
          <w:tcPr>
            <w:tcW w:w="7796" w:type="dxa"/>
            <w:shd w:val="clear" w:color="auto" w:fill="auto"/>
          </w:tcPr>
          <w:p w:rsidR="005B6830" w:rsidRPr="00784811" w:rsidRDefault="005B6830" w:rsidP="00BF12CD">
            <w:pPr>
              <w:widowControl w:val="0"/>
              <w:contextualSpacing/>
              <w:jc w:val="both"/>
              <w:rPr>
                <w:rFonts w:ascii="Times New Roman" w:eastAsia="Courier New" w:hAnsi="Times New Roman" w:cs="Times New Roman"/>
              </w:rPr>
            </w:pPr>
            <w:r w:rsidRPr="001E5EED">
              <w:rPr>
                <w:rFonts w:ascii="Times New Roman" w:eastAsia="Courier New" w:hAnsi="Times New Roman" w:cs="Times New Roman"/>
                <w:i/>
              </w:rPr>
              <w:t xml:space="preserve">Не требуется. </w:t>
            </w:r>
          </w:p>
        </w:tc>
      </w:tr>
      <w:tr w:rsidR="005B6830" w:rsidTr="00BF12CD">
        <w:trPr>
          <w:trHeight w:val="476"/>
        </w:trPr>
        <w:tc>
          <w:tcPr>
            <w:tcW w:w="9923" w:type="dxa"/>
            <w:gridSpan w:val="2"/>
            <w:shd w:val="clear" w:color="auto" w:fill="auto"/>
          </w:tcPr>
          <w:p w:rsidR="005B6830" w:rsidRPr="006161BC" w:rsidRDefault="005B6830" w:rsidP="00BF12CD">
            <w:pPr>
              <w:pStyle w:val="a5"/>
              <w:widowControl w:val="0"/>
              <w:ind w:left="0"/>
              <w:jc w:val="both"/>
              <w:rPr>
                <w:rFonts w:ascii="Times New Roman" w:eastAsia="Courier New" w:hAnsi="Times New Roman"/>
              </w:rPr>
            </w:pPr>
            <w:r w:rsidRPr="006161BC">
              <w:rPr>
                <w:rFonts w:ascii="Times New Roman" w:eastAsia="Courier New" w:hAnsi="Times New Roman"/>
              </w:rPr>
              <w:t xml:space="preserve">1.7. Товар должен быть </w:t>
            </w:r>
            <w:r w:rsidRPr="006161BC">
              <w:rPr>
                <w:rFonts w:ascii="Times New Roman" w:eastAsia="Courier New" w:hAnsi="Times New Roman"/>
                <w:lang w:eastAsia="ar-SA"/>
              </w:rPr>
              <w:t>новым, ранее не эксплуатировавшийся</w:t>
            </w:r>
            <w:r>
              <w:rPr>
                <w:rFonts w:ascii="Times New Roman" w:eastAsia="Courier New" w:hAnsi="Times New Roman"/>
              </w:rPr>
              <w:t>.</w:t>
            </w:r>
          </w:p>
        </w:tc>
      </w:tr>
    </w:tbl>
    <w:p w:rsidR="005B6830" w:rsidRPr="00BB2199" w:rsidRDefault="005B6830" w:rsidP="005B6830">
      <w:pPr>
        <w:spacing w:after="0" w:line="240" w:lineRule="auto"/>
        <w:rPr>
          <w:rFonts w:ascii="Times New Roman" w:hAnsi="Times New Roman" w:cs="Times New Roman"/>
          <w:b/>
          <w:sz w:val="18"/>
          <w:szCs w:val="18"/>
        </w:rPr>
      </w:pPr>
    </w:p>
    <w:p w:rsidR="005B6830" w:rsidRDefault="005B6830" w:rsidP="005B6830">
      <w:pPr>
        <w:spacing w:after="0"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1.8</w:t>
      </w:r>
      <w:r w:rsidRPr="00532CC7">
        <w:rPr>
          <w:rFonts w:ascii="Times New Roman" w:hAnsi="Times New Roman" w:cs="Times New Roman"/>
          <w:b/>
          <w:sz w:val="24"/>
          <w:szCs w:val="24"/>
          <w:lang w:bidi="ru-RU"/>
        </w:rPr>
        <w:t>. Перечень необходимых материалов (Товара):</w:t>
      </w:r>
    </w:p>
    <w:tbl>
      <w:tblPr>
        <w:tblW w:w="9923" w:type="dxa"/>
        <w:tblInd w:w="-176" w:type="dxa"/>
        <w:tblLayout w:type="fixed"/>
        <w:tblLook w:val="04A0" w:firstRow="1" w:lastRow="0" w:firstColumn="1" w:lastColumn="0" w:noHBand="0" w:noVBand="1"/>
      </w:tblPr>
      <w:tblGrid>
        <w:gridCol w:w="425"/>
        <w:gridCol w:w="3120"/>
        <w:gridCol w:w="2976"/>
        <w:gridCol w:w="567"/>
        <w:gridCol w:w="850"/>
        <w:gridCol w:w="709"/>
        <w:gridCol w:w="1276"/>
      </w:tblGrid>
      <w:tr w:rsidR="005B6830" w:rsidRPr="00F153D7" w:rsidTr="00BF12CD">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6830" w:rsidRPr="00F153D7" w:rsidRDefault="005B6830"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rsidR="005B6830" w:rsidRPr="00F153D7" w:rsidRDefault="005B6830"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Товары (работы, услуги)</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rsidR="005B6830" w:rsidRPr="00F153D7" w:rsidRDefault="005B6830" w:rsidP="00BF12CD">
            <w:pPr>
              <w:pStyle w:val="af1"/>
              <w:jc w:val="center"/>
              <w:rPr>
                <w:rFonts w:ascii="Times New Roman" w:hAnsi="Times New Roman" w:cs="Times New Roman"/>
                <w:b/>
                <w:sz w:val="20"/>
                <w:szCs w:val="20"/>
              </w:rPr>
            </w:pPr>
            <w:r>
              <w:rPr>
                <w:rFonts w:ascii="Times New Roman" w:hAnsi="Times New Roman" w:cs="Times New Roman"/>
                <w:b/>
                <w:sz w:val="20"/>
                <w:szCs w:val="20"/>
              </w:rPr>
              <w:t>Аналоги</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5B6830" w:rsidRPr="00F153D7" w:rsidRDefault="005B6830"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Количество</w:t>
            </w:r>
          </w:p>
        </w:tc>
        <w:tc>
          <w:tcPr>
            <w:tcW w:w="709" w:type="dxa"/>
            <w:tcBorders>
              <w:top w:val="single" w:sz="4" w:space="0" w:color="auto"/>
              <w:left w:val="nil"/>
              <w:bottom w:val="single" w:sz="4" w:space="0" w:color="auto"/>
              <w:right w:val="single" w:sz="4" w:space="0" w:color="auto"/>
            </w:tcBorders>
          </w:tcPr>
          <w:p w:rsidR="005B6830" w:rsidRPr="00F153D7" w:rsidRDefault="005B6830"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Цена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6830" w:rsidRPr="00F153D7" w:rsidRDefault="005B6830"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Сумма</w:t>
            </w:r>
          </w:p>
        </w:tc>
      </w:tr>
      <w:tr w:rsidR="005B6830" w:rsidRPr="00982253" w:rsidTr="00BF12CD">
        <w:trPr>
          <w:trHeight w:val="2108"/>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5B6830" w:rsidRPr="00982253" w:rsidRDefault="005B6830" w:rsidP="00BF12CD">
            <w:pPr>
              <w:pStyle w:val="af1"/>
              <w:jc w:val="center"/>
              <w:rPr>
                <w:rFonts w:ascii="Times New Roman" w:hAnsi="Times New Roman" w:cs="Times New Roman"/>
                <w:sz w:val="18"/>
                <w:szCs w:val="18"/>
              </w:rPr>
            </w:pPr>
            <w:r w:rsidRPr="00982253">
              <w:rPr>
                <w:rFonts w:ascii="Times New Roman" w:hAnsi="Times New Roman" w:cs="Times New Roman"/>
                <w:sz w:val="18"/>
                <w:szCs w:val="18"/>
              </w:rPr>
              <w:t>1</w:t>
            </w:r>
          </w:p>
        </w:tc>
        <w:tc>
          <w:tcPr>
            <w:tcW w:w="3120" w:type="dxa"/>
            <w:tcBorders>
              <w:top w:val="nil"/>
              <w:left w:val="nil"/>
              <w:bottom w:val="single" w:sz="4" w:space="0" w:color="auto"/>
              <w:right w:val="single" w:sz="4" w:space="0" w:color="auto"/>
            </w:tcBorders>
            <w:shd w:val="clear" w:color="auto" w:fill="auto"/>
            <w:vAlign w:val="center"/>
          </w:tcPr>
          <w:p w:rsidR="005B6830" w:rsidRPr="007331A2" w:rsidRDefault="005B6830" w:rsidP="00BF12CD">
            <w:pPr>
              <w:pStyle w:val="3"/>
              <w:rPr>
                <w:b w:val="0"/>
                <w:sz w:val="16"/>
                <w:szCs w:val="16"/>
              </w:rPr>
            </w:pPr>
            <w:r w:rsidRPr="007331A2">
              <w:rPr>
                <w:b w:val="0"/>
                <w:sz w:val="16"/>
                <w:szCs w:val="16"/>
              </w:rPr>
              <w:t xml:space="preserve">Респиратор WALL CUP 95HК, FFP2 </w:t>
            </w:r>
          </w:p>
          <w:p w:rsidR="005B6830" w:rsidRPr="007331A2" w:rsidRDefault="005B6830" w:rsidP="00BF12CD">
            <w:pPr>
              <w:pStyle w:val="3"/>
              <w:rPr>
                <w:b w:val="0"/>
                <w:sz w:val="16"/>
                <w:szCs w:val="16"/>
              </w:rPr>
            </w:pPr>
            <w:r w:rsidRPr="007331A2">
              <w:rPr>
                <w:b w:val="0"/>
                <w:sz w:val="16"/>
                <w:szCs w:val="16"/>
              </w:rPr>
              <w:t>R D, с клапаном</w:t>
            </w:r>
          </w:p>
          <w:p w:rsidR="005B6830" w:rsidRPr="00982253" w:rsidRDefault="005B6830" w:rsidP="00BF12CD">
            <w:pPr>
              <w:pStyle w:val="3"/>
              <w:rPr>
                <w:sz w:val="18"/>
                <w:szCs w:val="18"/>
              </w:rPr>
            </w:pPr>
          </w:p>
        </w:tc>
        <w:tc>
          <w:tcPr>
            <w:tcW w:w="2976" w:type="dxa"/>
            <w:tcBorders>
              <w:top w:val="nil"/>
              <w:left w:val="nil"/>
              <w:bottom w:val="single" w:sz="4" w:space="0" w:color="auto"/>
              <w:right w:val="single" w:sz="4" w:space="0" w:color="auto"/>
            </w:tcBorders>
            <w:shd w:val="clear" w:color="auto" w:fill="auto"/>
            <w:vAlign w:val="bottom"/>
          </w:tcPr>
          <w:p w:rsidR="005B6830" w:rsidRPr="007331A2" w:rsidRDefault="005B6830" w:rsidP="00BF12CD">
            <w:pPr>
              <w:pStyle w:val="3"/>
              <w:rPr>
                <w:b w:val="0"/>
                <w:sz w:val="16"/>
                <w:szCs w:val="16"/>
              </w:rPr>
            </w:pPr>
            <w:r>
              <w:rPr>
                <w:b w:val="0"/>
                <w:sz w:val="16"/>
                <w:szCs w:val="16"/>
              </w:rPr>
              <w:t xml:space="preserve">1. </w:t>
            </w:r>
            <w:r w:rsidRPr="007331A2">
              <w:rPr>
                <w:b w:val="0"/>
                <w:sz w:val="16"/>
                <w:szCs w:val="16"/>
              </w:rPr>
              <w:t xml:space="preserve">Респиратор SPIROTEK VS 2200VR </w:t>
            </w:r>
          </w:p>
          <w:p w:rsidR="005B6830" w:rsidRPr="007331A2" w:rsidRDefault="005B6830" w:rsidP="00BF12CD">
            <w:pPr>
              <w:pStyle w:val="3"/>
              <w:rPr>
                <w:b w:val="0"/>
                <w:sz w:val="16"/>
                <w:szCs w:val="16"/>
              </w:rPr>
            </w:pPr>
            <w:r w:rsidRPr="007331A2">
              <w:rPr>
                <w:b w:val="0"/>
                <w:sz w:val="16"/>
                <w:szCs w:val="16"/>
              </w:rPr>
              <w:t>с клапаном FFP2,</w:t>
            </w:r>
          </w:p>
          <w:p w:rsidR="005B6830" w:rsidRPr="007331A2" w:rsidRDefault="005B6830" w:rsidP="00BF12CD">
            <w:pPr>
              <w:pStyle w:val="3"/>
              <w:rPr>
                <w:b w:val="0"/>
                <w:sz w:val="16"/>
                <w:szCs w:val="16"/>
              </w:rPr>
            </w:pPr>
            <w:r>
              <w:rPr>
                <w:b w:val="0"/>
                <w:sz w:val="16"/>
                <w:szCs w:val="16"/>
              </w:rPr>
              <w:t xml:space="preserve">2. </w:t>
            </w:r>
            <w:r w:rsidRPr="007331A2">
              <w:rPr>
                <w:b w:val="0"/>
                <w:sz w:val="16"/>
                <w:szCs w:val="16"/>
              </w:rPr>
              <w:t xml:space="preserve">Респиратор RK 9021 с клапаном </w:t>
            </w:r>
          </w:p>
          <w:p w:rsidR="005B6830" w:rsidRPr="007331A2" w:rsidRDefault="005B6830" w:rsidP="00BF12CD">
            <w:pPr>
              <w:pStyle w:val="3"/>
              <w:rPr>
                <w:b w:val="0"/>
                <w:sz w:val="16"/>
                <w:szCs w:val="16"/>
              </w:rPr>
            </w:pPr>
            <w:r w:rsidRPr="007331A2">
              <w:rPr>
                <w:b w:val="0"/>
                <w:sz w:val="16"/>
                <w:szCs w:val="16"/>
              </w:rPr>
              <w:t>FFP2 R D,</w:t>
            </w:r>
          </w:p>
          <w:p w:rsidR="005B6830" w:rsidRPr="007331A2" w:rsidRDefault="005B6830" w:rsidP="00BF12CD">
            <w:pPr>
              <w:pStyle w:val="3"/>
              <w:rPr>
                <w:b w:val="0"/>
                <w:sz w:val="16"/>
                <w:szCs w:val="16"/>
              </w:rPr>
            </w:pPr>
            <w:r>
              <w:rPr>
                <w:b w:val="0"/>
                <w:sz w:val="16"/>
                <w:szCs w:val="16"/>
              </w:rPr>
              <w:t xml:space="preserve">3. </w:t>
            </w:r>
            <w:r w:rsidRPr="007331A2">
              <w:rPr>
                <w:b w:val="0"/>
                <w:sz w:val="16"/>
                <w:szCs w:val="16"/>
              </w:rPr>
              <w:t xml:space="preserve">Респиратор NF812V класс защиты </w:t>
            </w:r>
          </w:p>
          <w:p w:rsidR="005B6830" w:rsidRPr="007331A2" w:rsidRDefault="005B6830" w:rsidP="00BF12CD">
            <w:pPr>
              <w:pStyle w:val="3"/>
              <w:rPr>
                <w:b w:val="0"/>
                <w:sz w:val="16"/>
                <w:szCs w:val="16"/>
              </w:rPr>
            </w:pPr>
            <w:r w:rsidRPr="007331A2">
              <w:rPr>
                <w:b w:val="0"/>
                <w:sz w:val="16"/>
                <w:szCs w:val="16"/>
              </w:rPr>
              <w:t>FFP2 NR D (M),</w:t>
            </w:r>
          </w:p>
          <w:p w:rsidR="005B6830" w:rsidRPr="007331A2" w:rsidRDefault="005B6830" w:rsidP="00BF12CD">
            <w:pPr>
              <w:pStyle w:val="3"/>
              <w:rPr>
                <w:b w:val="0"/>
                <w:sz w:val="16"/>
                <w:szCs w:val="16"/>
              </w:rPr>
            </w:pPr>
            <w:r>
              <w:rPr>
                <w:b w:val="0"/>
                <w:sz w:val="16"/>
                <w:szCs w:val="16"/>
              </w:rPr>
              <w:t xml:space="preserve">4. </w:t>
            </w:r>
            <w:r w:rsidRPr="007331A2">
              <w:rPr>
                <w:b w:val="0"/>
                <w:sz w:val="16"/>
                <w:szCs w:val="16"/>
              </w:rPr>
              <w:t xml:space="preserve">Респиратор </w:t>
            </w:r>
            <w:proofErr w:type="spellStart"/>
            <w:r w:rsidRPr="007331A2">
              <w:rPr>
                <w:b w:val="0"/>
                <w:sz w:val="16"/>
                <w:szCs w:val="16"/>
              </w:rPr>
              <w:t>противоаэрозольный</w:t>
            </w:r>
            <w:proofErr w:type="spellEnd"/>
            <w:r w:rsidRPr="007331A2">
              <w:rPr>
                <w:b w:val="0"/>
                <w:sz w:val="16"/>
                <w:szCs w:val="16"/>
              </w:rPr>
              <w:t xml:space="preserve"> ВМ 8262 FFP2</w:t>
            </w:r>
            <w:r>
              <w:rPr>
                <w:b w:val="0"/>
                <w:sz w:val="16"/>
                <w:szCs w:val="16"/>
              </w:rPr>
              <w:t xml:space="preserve"> </w:t>
            </w:r>
            <w:r w:rsidRPr="007331A2">
              <w:rPr>
                <w:b w:val="0"/>
                <w:sz w:val="16"/>
                <w:szCs w:val="16"/>
              </w:rPr>
              <w:t>(с клапаном выдоха)</w:t>
            </w:r>
            <w:r>
              <w:rPr>
                <w:b w:val="0"/>
                <w:sz w:val="16"/>
                <w:szCs w:val="16"/>
              </w:rPr>
              <w:t xml:space="preserve"> </w:t>
            </w:r>
            <w:r w:rsidRPr="007331A2">
              <w:rPr>
                <w:b w:val="0"/>
                <w:sz w:val="16"/>
                <w:szCs w:val="16"/>
              </w:rPr>
              <w:t xml:space="preserve">с регулятором                         </w:t>
            </w:r>
          </w:p>
          <w:p w:rsidR="005B6830" w:rsidRPr="007331A2" w:rsidRDefault="005B6830" w:rsidP="00BF12CD">
            <w:pPr>
              <w:pStyle w:val="3"/>
              <w:rPr>
                <w:b w:val="0"/>
                <w:sz w:val="16"/>
                <w:szCs w:val="16"/>
              </w:rPr>
            </w:pPr>
            <w:r>
              <w:rPr>
                <w:b w:val="0"/>
                <w:sz w:val="16"/>
                <w:szCs w:val="16"/>
              </w:rPr>
              <w:t xml:space="preserve">5. </w:t>
            </w:r>
            <w:r w:rsidRPr="007331A2">
              <w:rPr>
                <w:b w:val="0"/>
                <w:sz w:val="16"/>
                <w:szCs w:val="16"/>
              </w:rPr>
              <w:t xml:space="preserve">Полумаска </w:t>
            </w:r>
            <w:proofErr w:type="spellStart"/>
            <w:r w:rsidRPr="007331A2">
              <w:rPr>
                <w:b w:val="0"/>
                <w:sz w:val="16"/>
                <w:szCs w:val="16"/>
              </w:rPr>
              <w:t>противоаэрозольная</w:t>
            </w:r>
            <w:proofErr w:type="spellEnd"/>
          </w:p>
          <w:p w:rsidR="005B6830" w:rsidRPr="007331A2" w:rsidRDefault="005B6830" w:rsidP="00BF12CD">
            <w:pPr>
              <w:pStyle w:val="3"/>
              <w:rPr>
                <w:b w:val="0"/>
                <w:sz w:val="16"/>
                <w:szCs w:val="16"/>
              </w:rPr>
            </w:pPr>
            <w:r w:rsidRPr="007331A2">
              <w:rPr>
                <w:b w:val="0"/>
                <w:sz w:val="16"/>
                <w:szCs w:val="16"/>
              </w:rPr>
              <w:t>с клапаном, класс защиты FFP2</w:t>
            </w:r>
          </w:p>
          <w:p w:rsidR="005B6830" w:rsidRPr="007331A2" w:rsidRDefault="005B6830" w:rsidP="00BF12CD">
            <w:pPr>
              <w:pStyle w:val="3"/>
            </w:pPr>
            <w:r w:rsidRPr="007331A2">
              <w:rPr>
                <w:b w:val="0"/>
                <w:sz w:val="16"/>
                <w:szCs w:val="16"/>
              </w:rPr>
              <w:t xml:space="preserve">NR D, JM-8622 </w:t>
            </w:r>
            <w:proofErr w:type="spellStart"/>
            <w:r w:rsidRPr="007331A2">
              <w:rPr>
                <w:b w:val="0"/>
                <w:sz w:val="16"/>
                <w:szCs w:val="16"/>
              </w:rPr>
              <w:t>Micron</w:t>
            </w:r>
            <w:proofErr w:type="spellEnd"/>
          </w:p>
        </w:tc>
        <w:tc>
          <w:tcPr>
            <w:tcW w:w="567" w:type="dxa"/>
            <w:tcBorders>
              <w:top w:val="nil"/>
              <w:left w:val="nil"/>
              <w:bottom w:val="single" w:sz="4" w:space="0" w:color="auto"/>
              <w:right w:val="single" w:sz="4" w:space="0" w:color="auto"/>
            </w:tcBorders>
            <w:shd w:val="clear" w:color="auto" w:fill="auto"/>
            <w:vAlign w:val="bottom"/>
          </w:tcPr>
          <w:p w:rsidR="005B6830" w:rsidRPr="00982253" w:rsidRDefault="005B6830" w:rsidP="00BF12CD">
            <w:pPr>
              <w:pStyle w:val="af1"/>
              <w:jc w:val="center"/>
              <w:rPr>
                <w:rFonts w:ascii="Times New Roman" w:hAnsi="Times New Roman" w:cs="Times New Roman"/>
                <w:sz w:val="18"/>
                <w:szCs w:val="18"/>
              </w:rPr>
            </w:pPr>
            <w:r w:rsidRPr="00982253">
              <w:rPr>
                <w:rFonts w:ascii="Times New Roman" w:hAnsi="Times New Roman" w:cs="Times New Roman"/>
                <w:sz w:val="18"/>
                <w:szCs w:val="18"/>
              </w:rPr>
              <w:t>шт.</w:t>
            </w:r>
          </w:p>
        </w:tc>
        <w:tc>
          <w:tcPr>
            <w:tcW w:w="850" w:type="dxa"/>
            <w:tcBorders>
              <w:top w:val="nil"/>
              <w:left w:val="nil"/>
              <w:bottom w:val="single" w:sz="4" w:space="0" w:color="auto"/>
              <w:right w:val="single" w:sz="4" w:space="0" w:color="auto"/>
            </w:tcBorders>
            <w:shd w:val="clear" w:color="auto" w:fill="auto"/>
            <w:vAlign w:val="bottom"/>
          </w:tcPr>
          <w:p w:rsidR="005B6830" w:rsidRPr="00982253" w:rsidRDefault="005B6830" w:rsidP="00BF12CD">
            <w:pPr>
              <w:pStyle w:val="af1"/>
              <w:jc w:val="center"/>
              <w:rPr>
                <w:rFonts w:ascii="Times New Roman" w:hAnsi="Times New Roman" w:cs="Times New Roman"/>
                <w:sz w:val="18"/>
                <w:szCs w:val="18"/>
              </w:rPr>
            </w:pPr>
            <w:r>
              <w:rPr>
                <w:rFonts w:ascii="Times New Roman" w:hAnsi="Times New Roman" w:cs="Times New Roman"/>
                <w:sz w:val="18"/>
                <w:szCs w:val="18"/>
              </w:rPr>
              <w:t>10</w:t>
            </w:r>
            <w:r w:rsidRPr="00982253">
              <w:rPr>
                <w:rFonts w:ascii="Times New Roman" w:hAnsi="Times New Roman" w:cs="Times New Roman"/>
                <w:sz w:val="18"/>
                <w:szCs w:val="18"/>
              </w:rPr>
              <w:t>0 000</w:t>
            </w:r>
          </w:p>
        </w:tc>
        <w:tc>
          <w:tcPr>
            <w:tcW w:w="709" w:type="dxa"/>
            <w:tcBorders>
              <w:top w:val="nil"/>
              <w:left w:val="nil"/>
              <w:bottom w:val="single" w:sz="4" w:space="0" w:color="auto"/>
              <w:right w:val="single" w:sz="4" w:space="0" w:color="auto"/>
            </w:tcBorders>
          </w:tcPr>
          <w:p w:rsidR="005B6830" w:rsidRPr="00982253" w:rsidRDefault="005B6830" w:rsidP="00BF12CD">
            <w:pPr>
              <w:pStyle w:val="af1"/>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5B6830" w:rsidRPr="00982253" w:rsidRDefault="005B6830" w:rsidP="00BF12CD">
            <w:pPr>
              <w:spacing w:after="0" w:line="240" w:lineRule="auto"/>
              <w:jc w:val="right"/>
              <w:rPr>
                <w:rFonts w:ascii="Times New Roman" w:hAnsi="Times New Roman" w:cs="Times New Roman"/>
                <w:sz w:val="18"/>
                <w:szCs w:val="18"/>
              </w:rPr>
            </w:pPr>
          </w:p>
        </w:tc>
      </w:tr>
      <w:tr w:rsidR="005B6830" w:rsidRPr="00982253" w:rsidTr="00BF12CD">
        <w:trPr>
          <w:trHeight w:val="63"/>
        </w:trPr>
        <w:tc>
          <w:tcPr>
            <w:tcW w:w="793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5B6830" w:rsidRPr="005702C9" w:rsidRDefault="005B6830" w:rsidP="00BF12CD">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ИТОГО с НДС:</w:t>
            </w:r>
          </w:p>
        </w:tc>
        <w:tc>
          <w:tcPr>
            <w:tcW w:w="709" w:type="dxa"/>
            <w:tcBorders>
              <w:top w:val="single" w:sz="4" w:space="0" w:color="auto"/>
              <w:left w:val="nil"/>
              <w:bottom w:val="single" w:sz="4" w:space="0" w:color="auto"/>
              <w:right w:val="single" w:sz="4" w:space="0" w:color="auto"/>
            </w:tcBorders>
            <w:shd w:val="clear" w:color="000000" w:fill="FFFFFF"/>
          </w:tcPr>
          <w:p w:rsidR="005B6830" w:rsidRPr="005702C9" w:rsidRDefault="005B6830" w:rsidP="00BF12CD">
            <w:pPr>
              <w:pStyle w:val="af1"/>
              <w:jc w:val="right"/>
              <w:rPr>
                <w:rFonts w:ascii="Times New Roman" w:eastAsia="Times New Roman" w:hAnsi="Times New Roman" w:cs="Times New Roman"/>
                <w:b/>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5B6830" w:rsidRPr="005702C9" w:rsidRDefault="005B6830" w:rsidP="00BF12CD">
            <w:pPr>
              <w:pStyle w:val="af1"/>
              <w:jc w:val="right"/>
              <w:rPr>
                <w:rFonts w:ascii="Times New Roman" w:hAnsi="Times New Roman" w:cs="Times New Roman"/>
                <w:b/>
                <w:sz w:val="18"/>
                <w:szCs w:val="18"/>
              </w:rPr>
            </w:pPr>
            <w:r w:rsidRPr="00D91C16">
              <w:rPr>
                <w:rFonts w:ascii="Times New Roman" w:hAnsi="Times New Roman" w:cs="Times New Roman"/>
                <w:b/>
                <w:sz w:val="18"/>
                <w:szCs w:val="18"/>
              </w:rPr>
              <w:t>5 750 000,00</w:t>
            </w:r>
          </w:p>
        </w:tc>
      </w:tr>
      <w:tr w:rsidR="005B6830" w:rsidRPr="00982253" w:rsidTr="00BF12CD">
        <w:trPr>
          <w:trHeight w:val="86"/>
        </w:trPr>
        <w:tc>
          <w:tcPr>
            <w:tcW w:w="793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5B6830" w:rsidRPr="005702C9" w:rsidRDefault="005B6830" w:rsidP="00BF12CD">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 том числе НДС (2</w:t>
            </w:r>
            <w:r>
              <w:rPr>
                <w:rFonts w:ascii="Times New Roman" w:hAnsi="Times New Roman" w:cs="Times New Roman"/>
                <w:b/>
                <w:sz w:val="18"/>
                <w:szCs w:val="18"/>
              </w:rPr>
              <w:t>2</w:t>
            </w:r>
            <w:r w:rsidRPr="005702C9">
              <w:rPr>
                <w:rFonts w:ascii="Times New Roman" w:hAnsi="Times New Roman" w:cs="Times New Roman"/>
                <w:b/>
                <w:sz w:val="18"/>
                <w:szCs w:val="18"/>
              </w:rPr>
              <w:t>%):</w:t>
            </w:r>
          </w:p>
        </w:tc>
        <w:tc>
          <w:tcPr>
            <w:tcW w:w="709" w:type="dxa"/>
            <w:tcBorders>
              <w:top w:val="nil"/>
              <w:left w:val="nil"/>
              <w:bottom w:val="single" w:sz="4" w:space="0" w:color="auto"/>
              <w:right w:val="single" w:sz="4" w:space="0" w:color="auto"/>
            </w:tcBorders>
            <w:shd w:val="clear" w:color="000000" w:fill="FFFFFF"/>
          </w:tcPr>
          <w:p w:rsidR="005B6830" w:rsidRPr="005702C9" w:rsidRDefault="005B6830" w:rsidP="00BF12CD">
            <w:pPr>
              <w:pStyle w:val="af1"/>
              <w:jc w:val="right"/>
              <w:rPr>
                <w:rFonts w:ascii="Times New Roman" w:hAnsi="Times New Roman" w:cs="Times New Roman"/>
                <w:b/>
                <w:bCs/>
                <w:iCs/>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FF"/>
            <w:vAlign w:val="bottom"/>
          </w:tcPr>
          <w:p w:rsidR="005B6830" w:rsidRPr="005702C9" w:rsidRDefault="005B6830" w:rsidP="00BF12CD">
            <w:pPr>
              <w:pStyle w:val="af1"/>
              <w:jc w:val="right"/>
              <w:rPr>
                <w:rFonts w:ascii="Times New Roman" w:hAnsi="Times New Roman" w:cs="Times New Roman"/>
                <w:b/>
                <w:sz w:val="18"/>
                <w:szCs w:val="18"/>
              </w:rPr>
            </w:pPr>
            <w:r>
              <w:rPr>
                <w:rFonts w:ascii="Times New Roman" w:hAnsi="Times New Roman" w:cs="Times New Roman"/>
                <w:b/>
                <w:sz w:val="18"/>
                <w:szCs w:val="18"/>
              </w:rPr>
              <w:t>1 036 885,28</w:t>
            </w:r>
          </w:p>
        </w:tc>
      </w:tr>
      <w:tr w:rsidR="005B6830" w:rsidRPr="00982253" w:rsidTr="00BF12CD">
        <w:trPr>
          <w:trHeight w:val="63"/>
        </w:trPr>
        <w:tc>
          <w:tcPr>
            <w:tcW w:w="7938"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5B6830" w:rsidRPr="005702C9" w:rsidRDefault="005B6830" w:rsidP="00BF12CD">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ВСЕГО к оплате:</w:t>
            </w:r>
          </w:p>
        </w:tc>
        <w:tc>
          <w:tcPr>
            <w:tcW w:w="709" w:type="dxa"/>
            <w:tcBorders>
              <w:top w:val="nil"/>
              <w:left w:val="nil"/>
              <w:bottom w:val="single" w:sz="4" w:space="0" w:color="auto"/>
              <w:right w:val="single" w:sz="4" w:space="0" w:color="auto"/>
            </w:tcBorders>
            <w:shd w:val="clear" w:color="000000" w:fill="FFFFFF"/>
          </w:tcPr>
          <w:p w:rsidR="005B6830" w:rsidRPr="005702C9" w:rsidRDefault="005B6830" w:rsidP="00BF12CD">
            <w:pPr>
              <w:pStyle w:val="af1"/>
              <w:jc w:val="right"/>
              <w:rPr>
                <w:rFonts w:ascii="Times New Roman" w:eastAsia="Times New Roman" w:hAnsi="Times New Roman" w:cs="Times New Roman"/>
                <w:b/>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FF"/>
            <w:vAlign w:val="bottom"/>
          </w:tcPr>
          <w:p w:rsidR="005B6830" w:rsidRPr="005702C9" w:rsidRDefault="005B6830" w:rsidP="00BF12CD">
            <w:pPr>
              <w:pStyle w:val="af1"/>
              <w:jc w:val="right"/>
              <w:rPr>
                <w:rFonts w:ascii="Times New Roman" w:hAnsi="Times New Roman" w:cs="Times New Roman"/>
                <w:b/>
                <w:sz w:val="18"/>
                <w:szCs w:val="18"/>
              </w:rPr>
            </w:pPr>
            <w:r w:rsidRPr="00D91C16">
              <w:rPr>
                <w:rFonts w:ascii="Times New Roman" w:hAnsi="Times New Roman" w:cs="Times New Roman"/>
                <w:b/>
                <w:sz w:val="18"/>
                <w:szCs w:val="18"/>
              </w:rPr>
              <w:t>5 750 000,00</w:t>
            </w:r>
          </w:p>
        </w:tc>
      </w:tr>
    </w:tbl>
    <w:p w:rsidR="005B6830" w:rsidRDefault="005B6830" w:rsidP="005B6830">
      <w:pPr>
        <w:tabs>
          <w:tab w:val="left" w:pos="993"/>
        </w:tabs>
        <w:ind w:left="-284" w:right="-1"/>
        <w:jc w:val="both"/>
        <w:rPr>
          <w:rFonts w:ascii="Times New Roman" w:hAnsi="Times New Roman" w:cs="Times New Roman"/>
        </w:rPr>
      </w:pPr>
      <w:r w:rsidRPr="00FB47EE">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7EE">
        <w:rPr>
          <w:rFonts w:ascii="Times New Roman" w:hAnsi="Times New Roman" w:cs="Times New Roman"/>
        </w:rPr>
        <w:t>расходы</w:t>
      </w:r>
      <w:proofErr w:type="gramEnd"/>
      <w:r w:rsidRPr="00FB47EE">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B6830" w:rsidRPr="00BA6A35" w:rsidRDefault="005B6830" w:rsidP="005B6830">
      <w:pPr>
        <w:tabs>
          <w:tab w:val="left" w:pos="993"/>
        </w:tabs>
        <w:spacing w:after="0" w:line="240" w:lineRule="atLeast"/>
        <w:ind w:hanging="142"/>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B6830" w:rsidRPr="00BA6A35" w:rsidRDefault="005B6830" w:rsidP="005B6830">
      <w:pPr>
        <w:spacing w:after="0" w:line="240" w:lineRule="atLeast"/>
        <w:ind w:right="284" w:hanging="142"/>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B6830" w:rsidRPr="00BA6A35" w:rsidRDefault="005B6830" w:rsidP="005B6830">
      <w:pPr>
        <w:spacing w:after="0" w:line="240" w:lineRule="atLeast"/>
        <w:ind w:right="284" w:hanging="142"/>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B6830" w:rsidRPr="00BA6A35" w:rsidRDefault="005B6830" w:rsidP="005B6830">
      <w:pPr>
        <w:spacing w:after="0" w:line="240" w:lineRule="atLeast"/>
        <w:ind w:right="284" w:hanging="142"/>
        <w:contextualSpacing/>
        <w:jc w:val="both"/>
        <w:rPr>
          <w:rFonts w:ascii="Times New Roman" w:hAnsi="Times New Roman" w:cs="Times New Roman"/>
        </w:rPr>
      </w:pPr>
      <w:r w:rsidRPr="00BA6A35">
        <w:rPr>
          <w:rFonts w:ascii="Times New Roman" w:hAnsi="Times New Roman" w:cs="Times New Roman"/>
        </w:rPr>
        <w:lastRenderedPageBreak/>
        <w:t>- правила по стандартизации, нормы и рекомендации в области стандартизации;</w:t>
      </w:r>
    </w:p>
    <w:p w:rsidR="005B6830" w:rsidRPr="00BA6A35" w:rsidRDefault="005B6830" w:rsidP="005B6830">
      <w:pPr>
        <w:spacing w:after="0" w:line="240" w:lineRule="atLeast"/>
        <w:ind w:right="284" w:hanging="142"/>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5B6830" w:rsidRDefault="005B6830" w:rsidP="005B6830">
      <w:pPr>
        <w:spacing w:after="0" w:line="240" w:lineRule="atLeast"/>
        <w:ind w:right="284" w:hanging="142"/>
        <w:contextualSpacing/>
        <w:jc w:val="both"/>
        <w:rPr>
          <w:rFonts w:ascii="Times New Roman" w:hAnsi="Times New Roman" w:cs="Times New Roman"/>
        </w:rPr>
      </w:pPr>
    </w:p>
    <w:p w:rsidR="005B6830" w:rsidRPr="00BA6A35" w:rsidRDefault="005B6830" w:rsidP="005B6830">
      <w:pPr>
        <w:spacing w:after="0" w:line="240" w:lineRule="atLeast"/>
        <w:ind w:right="284"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B6830" w:rsidRPr="00BA6A35" w:rsidRDefault="005B6830" w:rsidP="005B6830">
      <w:pPr>
        <w:spacing w:after="0" w:line="240" w:lineRule="atLeast"/>
        <w:ind w:left="-142" w:right="284"/>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w:t>
      </w:r>
      <w:r>
        <w:rPr>
          <w:rFonts w:ascii="Times New Roman" w:hAnsi="Times New Roman" w:cs="Times New Roman"/>
        </w:rPr>
        <w:t xml:space="preserve"> восстановленным, произведенным </w:t>
      </w:r>
      <w:r w:rsidRPr="00BA6A35">
        <w:rPr>
          <w:rFonts w:ascii="Times New Roman" w:hAnsi="Times New Roman" w:cs="Times New Roman"/>
        </w:rPr>
        <w:t xml:space="preserve">не ранее </w:t>
      </w:r>
      <w:r>
        <w:rPr>
          <w:rFonts w:ascii="Times New Roman" w:hAnsi="Times New Roman" w:cs="Times New Roman"/>
        </w:rPr>
        <w:t>2025 года.</w:t>
      </w:r>
      <w:r w:rsidRPr="00BA6A35">
        <w:rPr>
          <w:rFonts w:ascii="Times New Roman" w:hAnsi="Times New Roman" w:cs="Times New Roman"/>
        </w:rPr>
        <w:t xml:space="preserve"> </w:t>
      </w:r>
    </w:p>
    <w:p w:rsidR="005B6830" w:rsidRDefault="005B6830" w:rsidP="005B6830">
      <w:pPr>
        <w:spacing w:after="0" w:line="240" w:lineRule="atLeast"/>
        <w:ind w:right="284" w:hanging="142"/>
        <w:contextualSpacing/>
        <w:jc w:val="both"/>
        <w:rPr>
          <w:rFonts w:ascii="Times New Roman" w:hAnsi="Times New Roman" w:cs="Times New Roman"/>
        </w:rPr>
      </w:pPr>
      <w:r w:rsidRPr="00BA6A35">
        <w:rPr>
          <w:rFonts w:ascii="Times New Roman" w:hAnsi="Times New Roman" w:cs="Times New Roman"/>
        </w:rPr>
        <w:t>3.2. Гарантийный срок:</w:t>
      </w:r>
      <w:r>
        <w:rPr>
          <w:rFonts w:ascii="Times New Roman" w:hAnsi="Times New Roman" w:cs="Times New Roman"/>
        </w:rPr>
        <w:t xml:space="preserve"> 12 месяцев с момента приёмки на складе Покупателя</w:t>
      </w:r>
      <w:r w:rsidRPr="00BA6A35">
        <w:rPr>
          <w:rFonts w:ascii="Times New Roman" w:hAnsi="Times New Roman" w:cs="Times New Roman"/>
        </w:rPr>
        <w:t>.</w:t>
      </w:r>
    </w:p>
    <w:p w:rsidR="005B6830" w:rsidRDefault="005B6830" w:rsidP="005B6830">
      <w:pPr>
        <w:spacing w:after="0" w:line="240" w:lineRule="atLeast"/>
        <w:ind w:hanging="142"/>
        <w:contextualSpacing/>
        <w:jc w:val="both"/>
        <w:rPr>
          <w:rFonts w:ascii="Times New Roman" w:hAnsi="Times New Roman" w:cs="Times New Roman"/>
        </w:rPr>
      </w:pPr>
    </w:p>
    <w:p w:rsidR="005B6830" w:rsidRPr="00BA6A35" w:rsidRDefault="005B6830" w:rsidP="005B6830">
      <w:pPr>
        <w:spacing w:after="0" w:line="240" w:lineRule="atLeast"/>
        <w:ind w:hanging="142"/>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B6830" w:rsidRPr="00BA6A35" w:rsidRDefault="005B6830" w:rsidP="005B6830">
      <w:pPr>
        <w:spacing w:after="0" w:line="240" w:lineRule="atLeast"/>
        <w:ind w:left="-142"/>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B6830" w:rsidRPr="00BA6A35" w:rsidRDefault="005B6830" w:rsidP="005B6830">
      <w:pPr>
        <w:spacing w:after="0" w:line="240" w:lineRule="atLeast"/>
        <w:ind w:left="-142"/>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B6830" w:rsidRPr="00BA6A35" w:rsidRDefault="005B6830" w:rsidP="005B6830">
      <w:pPr>
        <w:ind w:left="-142"/>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B6830" w:rsidRPr="00BA6A35" w:rsidRDefault="005B6830" w:rsidP="005B6830">
      <w:pPr>
        <w:ind w:left="-142"/>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B6830" w:rsidRPr="00BA6A35" w:rsidRDefault="005B6830" w:rsidP="005B6830">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B6830" w:rsidRPr="00BA6A35" w:rsidRDefault="005B6830" w:rsidP="005B6830">
      <w:pPr>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B6830" w:rsidRPr="00BA6A35" w:rsidRDefault="005B6830" w:rsidP="005B6830">
      <w:pPr>
        <w:tabs>
          <w:tab w:val="left" w:pos="-284"/>
          <w:tab w:val="left" w:pos="426"/>
          <w:tab w:val="left" w:pos="960"/>
        </w:tabs>
        <w:ind w:left="-142"/>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B6830" w:rsidRPr="00BA6A35" w:rsidRDefault="005B6830" w:rsidP="005B6830">
      <w:pPr>
        <w:ind w:left="-142"/>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B6830" w:rsidRPr="00BA6A35" w:rsidRDefault="005B6830" w:rsidP="005B6830">
      <w:pPr>
        <w:ind w:left="-142"/>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B6830" w:rsidRPr="00BA6A35" w:rsidRDefault="005B6830" w:rsidP="005B6830">
      <w:pPr>
        <w:tabs>
          <w:tab w:val="left" w:pos="993"/>
        </w:tabs>
        <w:ind w:left="-142"/>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B6830" w:rsidRPr="00BA6A35" w:rsidRDefault="005B6830" w:rsidP="005B6830">
      <w:pPr>
        <w:ind w:hanging="142"/>
        <w:contextualSpacing/>
        <w:jc w:val="both"/>
        <w:rPr>
          <w:rFonts w:ascii="Times New Roman" w:hAnsi="Times New Roman" w:cs="Times New Roman"/>
          <w:b/>
        </w:rPr>
      </w:pPr>
    </w:p>
    <w:p w:rsidR="005B6830" w:rsidRPr="00BA6A35" w:rsidRDefault="005B6830" w:rsidP="005B6830">
      <w:pPr>
        <w:ind w:hanging="142"/>
        <w:contextualSpacing/>
        <w:jc w:val="both"/>
        <w:rPr>
          <w:rFonts w:ascii="Times New Roman" w:hAnsi="Times New Roman" w:cs="Times New Roman"/>
          <w:b/>
        </w:rPr>
      </w:pPr>
      <w:r w:rsidRPr="00BA6A35">
        <w:rPr>
          <w:rFonts w:ascii="Times New Roman" w:hAnsi="Times New Roman" w:cs="Times New Roman"/>
          <w:b/>
        </w:rPr>
        <w:t>6. Условия оплаты:</w:t>
      </w:r>
    </w:p>
    <w:p w:rsidR="005B6830" w:rsidRPr="00BA6A35" w:rsidRDefault="005B6830" w:rsidP="005B6830">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5B6830" w:rsidRPr="00BA6A35" w:rsidRDefault="005B6830" w:rsidP="005B6830">
      <w:pPr>
        <w:spacing w:after="0" w:line="240" w:lineRule="auto"/>
        <w:ind w:left="-142"/>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5B6830" w:rsidRPr="00BA6A35" w:rsidRDefault="005B6830" w:rsidP="005B6830">
      <w:pPr>
        <w:spacing w:after="0" w:line="240" w:lineRule="auto"/>
        <w:ind w:left="-142"/>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5B6830" w:rsidRPr="00181B02" w:rsidRDefault="005B6830" w:rsidP="005B6830">
      <w:pPr>
        <w:spacing w:after="0" w:line="240" w:lineRule="auto"/>
        <w:ind w:left="-142"/>
        <w:jc w:val="both"/>
        <w:rPr>
          <w:rFonts w:ascii="Times New Roman" w:hAnsi="Times New Roman" w:cs="Times New Roman"/>
        </w:rPr>
      </w:pPr>
      <w:r w:rsidRPr="00DE4673">
        <w:rPr>
          <w:rFonts w:ascii="Times New Roman" w:hAnsi="Times New Roman" w:cs="Times New Roman"/>
        </w:rPr>
        <w:t xml:space="preserve">Оплата в течение </w:t>
      </w:r>
      <w:r>
        <w:rPr>
          <w:rFonts w:ascii="Times New Roman" w:hAnsi="Times New Roman" w:cs="Times New Roman"/>
        </w:rPr>
        <w:t>3</w:t>
      </w:r>
      <w:r w:rsidRPr="00DE4673">
        <w:rPr>
          <w:rFonts w:ascii="Times New Roman" w:hAnsi="Times New Roman" w:cs="Times New Roman"/>
        </w:rPr>
        <w:t>0 календарных дней с момента приемки товара на складе Покупателя. Оплата производится на основании счета, выставленного Поставщиком. Обязательство Покупателя по оплате выполненных работ считается исполненным с момента  списания денежных средств со счета Покупателя.</w:t>
      </w:r>
    </w:p>
    <w:p w:rsidR="005B6830" w:rsidRDefault="005B6830" w:rsidP="005B6830">
      <w:pPr>
        <w:spacing w:after="0" w:line="240" w:lineRule="auto"/>
        <w:ind w:left="-142"/>
        <w:jc w:val="both"/>
        <w:rPr>
          <w:rFonts w:ascii="Times New Roman" w:hAnsi="Times New Roman" w:cs="Times New Roman"/>
        </w:rPr>
      </w:pPr>
      <w:r w:rsidRPr="00181B0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w:t>
      </w:r>
      <w:r w:rsidRPr="00614F70">
        <w:rPr>
          <w:rFonts w:ascii="Times New Roman" w:hAnsi="Times New Roman" w:cs="Times New Roman"/>
        </w:rPr>
        <w:t>.</w:t>
      </w: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EF060B" w:rsidRDefault="00EF060B"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207" w:type="dxa"/>
        <w:tblInd w:w="-176" w:type="dxa"/>
        <w:tblLayout w:type="fixed"/>
        <w:tblLook w:val="04A0" w:firstRow="1" w:lastRow="0" w:firstColumn="1" w:lastColumn="0" w:noHBand="0" w:noVBand="1"/>
      </w:tblPr>
      <w:tblGrid>
        <w:gridCol w:w="425"/>
        <w:gridCol w:w="6096"/>
        <w:gridCol w:w="567"/>
        <w:gridCol w:w="850"/>
        <w:gridCol w:w="709"/>
        <w:gridCol w:w="1560"/>
      </w:tblGrid>
      <w:tr w:rsidR="005503AA" w:rsidRPr="00F153D7" w:rsidTr="00160BA1">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03AA" w:rsidRPr="00F153D7" w:rsidRDefault="005503AA"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5503AA" w:rsidRPr="00F153D7" w:rsidRDefault="005503AA" w:rsidP="005503AA">
            <w:pPr>
              <w:pStyle w:val="af1"/>
              <w:jc w:val="center"/>
              <w:rPr>
                <w:rFonts w:ascii="Times New Roman" w:hAnsi="Times New Roman" w:cs="Times New Roman"/>
                <w:b/>
                <w:sz w:val="20"/>
                <w:szCs w:val="20"/>
              </w:rPr>
            </w:pPr>
            <w:r>
              <w:rPr>
                <w:rFonts w:ascii="Times New Roman" w:hAnsi="Times New Roman" w:cs="Times New Roman"/>
                <w:b/>
                <w:sz w:val="20"/>
                <w:szCs w:val="20"/>
              </w:rPr>
              <w:t>Наименование товара</w:t>
            </w:r>
            <w:bookmarkStart w:id="0" w:name="_GoBack"/>
            <w:bookmarkEnd w:id="0"/>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5503AA" w:rsidRPr="00F153D7" w:rsidRDefault="005503AA"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Количество</w:t>
            </w:r>
          </w:p>
        </w:tc>
        <w:tc>
          <w:tcPr>
            <w:tcW w:w="709" w:type="dxa"/>
            <w:tcBorders>
              <w:top w:val="single" w:sz="4" w:space="0" w:color="auto"/>
              <w:left w:val="nil"/>
              <w:bottom w:val="single" w:sz="4" w:space="0" w:color="auto"/>
              <w:right w:val="single" w:sz="4" w:space="0" w:color="auto"/>
            </w:tcBorders>
          </w:tcPr>
          <w:p w:rsidR="005503AA" w:rsidRPr="00F153D7" w:rsidRDefault="005503AA"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Цена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03AA" w:rsidRPr="00F153D7" w:rsidRDefault="005503AA" w:rsidP="00BF12CD">
            <w:pPr>
              <w:pStyle w:val="af1"/>
              <w:jc w:val="center"/>
              <w:rPr>
                <w:rFonts w:ascii="Times New Roman" w:hAnsi="Times New Roman" w:cs="Times New Roman"/>
                <w:b/>
                <w:sz w:val="20"/>
                <w:szCs w:val="20"/>
              </w:rPr>
            </w:pPr>
            <w:r w:rsidRPr="00F153D7">
              <w:rPr>
                <w:rFonts w:ascii="Times New Roman" w:hAnsi="Times New Roman" w:cs="Times New Roman"/>
                <w:b/>
                <w:sz w:val="20"/>
                <w:szCs w:val="20"/>
              </w:rPr>
              <w:t>Сумма</w:t>
            </w:r>
          </w:p>
        </w:tc>
      </w:tr>
      <w:tr w:rsidR="005503AA" w:rsidRPr="00982253" w:rsidTr="0088627B">
        <w:trPr>
          <w:trHeight w:val="2108"/>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5503AA" w:rsidRPr="00982253" w:rsidRDefault="005503AA" w:rsidP="00BF12CD">
            <w:pPr>
              <w:pStyle w:val="af1"/>
              <w:jc w:val="center"/>
              <w:rPr>
                <w:rFonts w:ascii="Times New Roman" w:hAnsi="Times New Roman" w:cs="Times New Roman"/>
                <w:sz w:val="18"/>
                <w:szCs w:val="18"/>
              </w:rPr>
            </w:pPr>
            <w:r w:rsidRPr="00982253">
              <w:rPr>
                <w:rFonts w:ascii="Times New Roman" w:hAnsi="Times New Roman" w:cs="Times New Roman"/>
                <w:sz w:val="18"/>
                <w:szCs w:val="18"/>
              </w:rPr>
              <w:t>1</w:t>
            </w:r>
          </w:p>
        </w:tc>
        <w:tc>
          <w:tcPr>
            <w:tcW w:w="6096" w:type="dxa"/>
            <w:tcBorders>
              <w:top w:val="nil"/>
              <w:left w:val="nil"/>
              <w:bottom w:val="single" w:sz="4" w:space="0" w:color="auto"/>
              <w:right w:val="single" w:sz="4" w:space="0" w:color="auto"/>
            </w:tcBorders>
            <w:shd w:val="clear" w:color="auto" w:fill="auto"/>
            <w:vAlign w:val="center"/>
          </w:tcPr>
          <w:p w:rsidR="005503AA" w:rsidRPr="007331A2" w:rsidRDefault="005503AA" w:rsidP="00BF12CD">
            <w:pPr>
              <w:pStyle w:val="3"/>
            </w:pPr>
          </w:p>
        </w:tc>
        <w:tc>
          <w:tcPr>
            <w:tcW w:w="567" w:type="dxa"/>
            <w:tcBorders>
              <w:top w:val="nil"/>
              <w:left w:val="nil"/>
              <w:bottom w:val="single" w:sz="4" w:space="0" w:color="auto"/>
              <w:right w:val="single" w:sz="4" w:space="0" w:color="auto"/>
            </w:tcBorders>
            <w:shd w:val="clear" w:color="auto" w:fill="auto"/>
            <w:vAlign w:val="bottom"/>
          </w:tcPr>
          <w:p w:rsidR="005503AA" w:rsidRPr="00982253" w:rsidRDefault="005503AA" w:rsidP="00BF12CD">
            <w:pPr>
              <w:pStyle w:val="af1"/>
              <w:jc w:val="center"/>
              <w:rPr>
                <w:rFonts w:ascii="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auto" w:fill="auto"/>
            <w:vAlign w:val="bottom"/>
          </w:tcPr>
          <w:p w:rsidR="005503AA" w:rsidRPr="00982253" w:rsidRDefault="005503AA" w:rsidP="00BF12CD">
            <w:pPr>
              <w:pStyle w:val="af1"/>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5503AA" w:rsidRPr="00982253" w:rsidRDefault="005503AA" w:rsidP="00BF12CD">
            <w:pPr>
              <w:pStyle w:val="af1"/>
              <w:rPr>
                <w:rFonts w:ascii="Times New Roman" w:hAnsi="Times New Roman" w:cs="Times New Roman"/>
                <w:sz w:val="18"/>
                <w:szCs w:val="18"/>
              </w:rPr>
            </w:pPr>
          </w:p>
        </w:tc>
        <w:tc>
          <w:tcPr>
            <w:tcW w:w="1560" w:type="dxa"/>
            <w:tcBorders>
              <w:top w:val="nil"/>
              <w:left w:val="single" w:sz="4" w:space="0" w:color="auto"/>
              <w:bottom w:val="single" w:sz="4" w:space="0" w:color="auto"/>
              <w:right w:val="single" w:sz="4" w:space="0" w:color="auto"/>
            </w:tcBorders>
            <w:shd w:val="clear" w:color="auto" w:fill="auto"/>
            <w:vAlign w:val="bottom"/>
          </w:tcPr>
          <w:p w:rsidR="005503AA" w:rsidRPr="00982253" w:rsidRDefault="005503AA" w:rsidP="00BF12CD">
            <w:pPr>
              <w:spacing w:after="0" w:line="240" w:lineRule="auto"/>
              <w:jc w:val="right"/>
              <w:rPr>
                <w:rFonts w:ascii="Times New Roman" w:hAnsi="Times New Roman" w:cs="Times New Roman"/>
                <w:sz w:val="18"/>
                <w:szCs w:val="18"/>
              </w:rPr>
            </w:pPr>
          </w:p>
        </w:tc>
      </w:tr>
      <w:tr w:rsidR="005B6830" w:rsidRPr="00982253" w:rsidTr="005B6830">
        <w:trPr>
          <w:trHeight w:val="63"/>
        </w:trPr>
        <w:tc>
          <w:tcPr>
            <w:tcW w:w="7938"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5B6830" w:rsidRPr="005702C9" w:rsidRDefault="005B6830" w:rsidP="00BF12CD">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ИТОГО с НДС:</w:t>
            </w:r>
          </w:p>
        </w:tc>
        <w:tc>
          <w:tcPr>
            <w:tcW w:w="709" w:type="dxa"/>
            <w:tcBorders>
              <w:top w:val="single" w:sz="4" w:space="0" w:color="auto"/>
              <w:left w:val="nil"/>
              <w:bottom w:val="single" w:sz="4" w:space="0" w:color="auto"/>
              <w:right w:val="single" w:sz="4" w:space="0" w:color="auto"/>
            </w:tcBorders>
            <w:shd w:val="clear" w:color="000000" w:fill="FFFFFF"/>
          </w:tcPr>
          <w:p w:rsidR="005B6830" w:rsidRPr="005702C9" w:rsidRDefault="005B6830" w:rsidP="00BF12CD">
            <w:pPr>
              <w:pStyle w:val="af1"/>
              <w:jc w:val="right"/>
              <w:rPr>
                <w:rFonts w:ascii="Times New Roman" w:eastAsia="Times New Roman" w:hAnsi="Times New Roman" w:cs="Times New Roman"/>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5B6830" w:rsidRPr="005702C9" w:rsidRDefault="005B6830" w:rsidP="00BF12CD">
            <w:pPr>
              <w:pStyle w:val="af1"/>
              <w:jc w:val="right"/>
              <w:rPr>
                <w:rFonts w:ascii="Times New Roman" w:hAnsi="Times New Roman" w:cs="Times New Roman"/>
                <w:b/>
                <w:sz w:val="18"/>
                <w:szCs w:val="18"/>
              </w:rPr>
            </w:pPr>
          </w:p>
        </w:tc>
      </w:tr>
      <w:tr w:rsidR="005B6830" w:rsidRPr="00982253" w:rsidTr="005B6830">
        <w:trPr>
          <w:trHeight w:val="86"/>
        </w:trPr>
        <w:tc>
          <w:tcPr>
            <w:tcW w:w="7938"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5B6830" w:rsidRPr="005702C9" w:rsidRDefault="005B6830" w:rsidP="00BF12CD">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 том числе НДС (2</w:t>
            </w:r>
            <w:r>
              <w:rPr>
                <w:rFonts w:ascii="Times New Roman" w:hAnsi="Times New Roman" w:cs="Times New Roman"/>
                <w:b/>
                <w:sz w:val="18"/>
                <w:szCs w:val="18"/>
              </w:rPr>
              <w:t>2</w:t>
            </w:r>
            <w:r w:rsidRPr="005702C9">
              <w:rPr>
                <w:rFonts w:ascii="Times New Roman" w:hAnsi="Times New Roman" w:cs="Times New Roman"/>
                <w:b/>
                <w:sz w:val="18"/>
                <w:szCs w:val="18"/>
              </w:rPr>
              <w:t>%):</w:t>
            </w:r>
          </w:p>
        </w:tc>
        <w:tc>
          <w:tcPr>
            <w:tcW w:w="709" w:type="dxa"/>
            <w:tcBorders>
              <w:top w:val="nil"/>
              <w:left w:val="nil"/>
              <w:bottom w:val="single" w:sz="4" w:space="0" w:color="auto"/>
              <w:right w:val="single" w:sz="4" w:space="0" w:color="auto"/>
            </w:tcBorders>
            <w:shd w:val="clear" w:color="000000" w:fill="FFFFFF"/>
          </w:tcPr>
          <w:p w:rsidR="005B6830" w:rsidRPr="005702C9" w:rsidRDefault="005B6830" w:rsidP="00BF12CD">
            <w:pPr>
              <w:pStyle w:val="af1"/>
              <w:jc w:val="right"/>
              <w:rPr>
                <w:rFonts w:ascii="Times New Roman" w:hAnsi="Times New Roman" w:cs="Times New Roman"/>
                <w:b/>
                <w:bCs/>
                <w:iCs/>
                <w:color w:val="000000"/>
                <w:sz w:val="18"/>
                <w:szCs w:val="18"/>
              </w:rPr>
            </w:pPr>
          </w:p>
        </w:tc>
        <w:tc>
          <w:tcPr>
            <w:tcW w:w="1560" w:type="dxa"/>
            <w:tcBorders>
              <w:top w:val="nil"/>
              <w:left w:val="single" w:sz="4" w:space="0" w:color="auto"/>
              <w:bottom w:val="single" w:sz="4" w:space="0" w:color="auto"/>
              <w:right w:val="single" w:sz="4" w:space="0" w:color="auto"/>
            </w:tcBorders>
            <w:shd w:val="clear" w:color="000000" w:fill="FFFFFF"/>
            <w:vAlign w:val="bottom"/>
          </w:tcPr>
          <w:p w:rsidR="005B6830" w:rsidRPr="005702C9" w:rsidRDefault="005B6830" w:rsidP="00BF12CD">
            <w:pPr>
              <w:pStyle w:val="af1"/>
              <w:jc w:val="right"/>
              <w:rPr>
                <w:rFonts w:ascii="Times New Roman" w:hAnsi="Times New Roman" w:cs="Times New Roman"/>
                <w:b/>
                <w:sz w:val="18"/>
                <w:szCs w:val="18"/>
              </w:rPr>
            </w:pPr>
          </w:p>
        </w:tc>
      </w:tr>
      <w:tr w:rsidR="005B6830" w:rsidRPr="00982253" w:rsidTr="005B6830">
        <w:trPr>
          <w:trHeight w:val="63"/>
        </w:trPr>
        <w:tc>
          <w:tcPr>
            <w:tcW w:w="7938"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5B6830" w:rsidRPr="005702C9" w:rsidRDefault="005B6830" w:rsidP="00BF12CD">
            <w:pPr>
              <w:pStyle w:val="af1"/>
              <w:jc w:val="right"/>
              <w:rPr>
                <w:rFonts w:ascii="Times New Roman" w:hAnsi="Times New Roman" w:cs="Times New Roman"/>
                <w:b/>
                <w:sz w:val="18"/>
                <w:szCs w:val="18"/>
              </w:rPr>
            </w:pPr>
            <w:r w:rsidRPr="005702C9">
              <w:rPr>
                <w:rFonts w:ascii="Times New Roman" w:hAnsi="Times New Roman" w:cs="Times New Roman"/>
                <w:b/>
                <w:sz w:val="18"/>
                <w:szCs w:val="18"/>
              </w:rPr>
              <w:t>ВСЕГО к оплате:</w:t>
            </w:r>
          </w:p>
        </w:tc>
        <w:tc>
          <w:tcPr>
            <w:tcW w:w="709" w:type="dxa"/>
            <w:tcBorders>
              <w:top w:val="nil"/>
              <w:left w:val="nil"/>
              <w:bottom w:val="single" w:sz="4" w:space="0" w:color="auto"/>
              <w:right w:val="single" w:sz="4" w:space="0" w:color="auto"/>
            </w:tcBorders>
            <w:shd w:val="clear" w:color="000000" w:fill="FFFFFF"/>
          </w:tcPr>
          <w:p w:rsidR="005B6830" w:rsidRPr="005702C9" w:rsidRDefault="005B6830" w:rsidP="00BF12CD">
            <w:pPr>
              <w:pStyle w:val="af1"/>
              <w:jc w:val="right"/>
              <w:rPr>
                <w:rFonts w:ascii="Times New Roman" w:eastAsia="Times New Roman" w:hAnsi="Times New Roman" w:cs="Times New Roman"/>
                <w:b/>
                <w:color w:val="000000"/>
                <w:sz w:val="18"/>
                <w:szCs w:val="18"/>
              </w:rPr>
            </w:pPr>
          </w:p>
        </w:tc>
        <w:tc>
          <w:tcPr>
            <w:tcW w:w="1560" w:type="dxa"/>
            <w:tcBorders>
              <w:top w:val="nil"/>
              <w:left w:val="single" w:sz="4" w:space="0" w:color="auto"/>
              <w:bottom w:val="single" w:sz="4" w:space="0" w:color="auto"/>
              <w:right w:val="single" w:sz="4" w:space="0" w:color="auto"/>
            </w:tcBorders>
            <w:shd w:val="clear" w:color="000000" w:fill="FFFFFF"/>
            <w:vAlign w:val="bottom"/>
          </w:tcPr>
          <w:p w:rsidR="005B6830" w:rsidRPr="005702C9" w:rsidRDefault="005B6830" w:rsidP="005B6830">
            <w:pPr>
              <w:pStyle w:val="af1"/>
              <w:jc w:val="right"/>
              <w:rPr>
                <w:rFonts w:ascii="Times New Roman" w:hAnsi="Times New Roman" w:cs="Times New Roman"/>
                <w:b/>
                <w:sz w:val="18"/>
                <w:szCs w:val="18"/>
              </w:rPr>
            </w:pPr>
          </w:p>
        </w:tc>
      </w:tr>
    </w:tbl>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00A066C9">
        <w:rPr>
          <w:rFonts w:ascii="Times New Roman" w:eastAsia="Calibri" w:hAnsi="Times New Roman" w:cs="Times New Roman"/>
          <w:b/>
          <w:i/>
          <w:sz w:val="16"/>
          <w:szCs w:val="16"/>
          <w:lang w:eastAsia="zh-CN"/>
        </w:rPr>
        <w:t xml:space="preserve"> и условия</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w:t>
      </w:r>
      <w:r w:rsidR="005B6830">
        <w:rPr>
          <w:rFonts w:ascii="Times New Roman" w:eastAsia="Calibri" w:hAnsi="Times New Roman" w:cs="Times New Roman"/>
          <w:b/>
          <w:bCs/>
          <w:sz w:val="24"/>
          <w:szCs w:val="24"/>
          <w:lang w:eastAsia="zh-CN"/>
        </w:rPr>
        <w:t>заключения договора</w:t>
      </w:r>
      <w:r w:rsidR="005B6830">
        <w:rPr>
          <w:rFonts w:ascii="Times New Roman" w:eastAsia="Calibri" w:hAnsi="Times New Roman" w:cs="Times New Roman"/>
          <w:b/>
          <w:bCs/>
          <w:sz w:val="16"/>
          <w:szCs w:val="16"/>
          <w:lang w:eastAsia="zh-CN"/>
        </w:rPr>
        <w:t>.</w:t>
      </w:r>
      <w:r w:rsidRPr="00AD2019">
        <w:rPr>
          <w:rFonts w:ascii="Times New Roman" w:eastAsia="Calibri" w:hAnsi="Times New Roman" w:cs="Times New Roman"/>
          <w:b/>
          <w:bCs/>
          <w:sz w:val="16"/>
          <w:szCs w:val="16"/>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5B683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005B6830">
        <w:rPr>
          <w:rFonts w:ascii="Times New Roman" w:eastAsia="Calibri" w:hAnsi="Times New Roman" w:cs="Times New Roman"/>
          <w:b/>
          <w:i/>
          <w:sz w:val="16"/>
          <w:szCs w:val="16"/>
          <w:lang w:eastAsia="zh-CN"/>
        </w:rPr>
        <w:t>, ТУ, Сертификат</w:t>
      </w:r>
      <w:proofErr w:type="gramStart"/>
      <w:r w:rsidR="005B6830">
        <w:rPr>
          <w:rFonts w:ascii="Times New Roman" w:eastAsia="Calibri" w:hAnsi="Times New Roman" w:cs="Times New Roman"/>
          <w:b/>
          <w:i/>
          <w:sz w:val="16"/>
          <w:szCs w:val="16"/>
          <w:lang w:eastAsia="zh-CN"/>
        </w:rPr>
        <w:t xml:space="preserve"> </w:t>
      </w:r>
      <w:r w:rsidRPr="00D02CC8">
        <w:rPr>
          <w:rFonts w:ascii="Times New Roman" w:eastAsia="Calibri" w:hAnsi="Times New Roman" w:cs="Times New Roman"/>
          <w:b/>
          <w:i/>
          <w:sz w:val="16"/>
          <w:szCs w:val="16"/>
          <w:lang w:eastAsia="zh-CN"/>
        </w:rPr>
        <w:t>)</w:t>
      </w:r>
      <w:proofErr w:type="gramEnd"/>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5B683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lastRenderedPageBreak/>
        <w:t>-без обеспечения (применяется в случае наличия длительного положительного сотрудничества</w:t>
      </w:r>
      <w:r w:rsidR="005B6830">
        <w:rPr>
          <w:rFonts w:ascii="Times New Roman" w:eastAsia="Calibri" w:hAnsi="Times New Roman" w:cs="Times New Roman"/>
          <w:b/>
          <w:i/>
          <w:sz w:val="24"/>
          <w:szCs w:val="24"/>
          <w:u w:val="single"/>
          <w:lang w:eastAsia="zh-CN"/>
        </w:rPr>
        <w:t xml:space="preserve"> или </w:t>
      </w:r>
      <w:proofErr w:type="spellStart"/>
      <w:r w:rsidR="005B6830">
        <w:rPr>
          <w:rFonts w:ascii="Times New Roman" w:eastAsia="Calibri" w:hAnsi="Times New Roman" w:cs="Times New Roman"/>
          <w:b/>
          <w:i/>
          <w:sz w:val="24"/>
          <w:szCs w:val="24"/>
          <w:u w:val="single"/>
          <w:lang w:eastAsia="zh-CN"/>
        </w:rPr>
        <w:t>постоплаты</w:t>
      </w:r>
      <w:proofErr w:type="spellEnd"/>
      <w:r>
        <w:rPr>
          <w:rFonts w:ascii="Times New Roman" w:eastAsia="Calibri" w:hAnsi="Times New Roman" w:cs="Times New Roman"/>
          <w:b/>
          <w:i/>
          <w:sz w:val="24"/>
          <w:szCs w:val="24"/>
          <w:u w:val="single"/>
          <w:lang w:eastAsia="zh-CN"/>
        </w:rPr>
        <w:t>).</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5"/>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5"/>
        <w:shd w:val="clear" w:color="auto" w:fill="auto"/>
        <w:spacing w:before="0" w:after="543" w:line="220" w:lineRule="exact"/>
        <w:rPr>
          <w:sz w:val="24"/>
          <w:szCs w:val="24"/>
        </w:rPr>
      </w:pPr>
    </w:p>
    <w:p w:rsidR="0033180D" w:rsidRPr="002C36A1" w:rsidRDefault="0033180D" w:rsidP="0033180D">
      <w:pPr>
        <w:pStyle w:val="25"/>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5"/>
        <w:shd w:val="clear" w:color="auto" w:fill="auto"/>
        <w:spacing w:before="0" w:after="859" w:line="278" w:lineRule="exact"/>
        <w:ind w:firstLine="740"/>
        <w:jc w:val="both"/>
        <w:rPr>
          <w:rStyle w:val="26"/>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6"/>
          <w:b w:val="0"/>
          <w:sz w:val="24"/>
          <w:szCs w:val="24"/>
        </w:rPr>
        <w:t xml:space="preserve">поставку </w:t>
      </w:r>
      <w:r w:rsidRPr="00983CFD">
        <w:rPr>
          <w:rStyle w:val="26"/>
          <w:sz w:val="24"/>
          <w:szCs w:val="24"/>
        </w:rPr>
        <w:t xml:space="preserve">________________________________________________________,  </w:t>
      </w:r>
      <w:r w:rsidRPr="00037522">
        <w:rPr>
          <w:rStyle w:val="26"/>
          <w:b w:val="0"/>
          <w:sz w:val="24"/>
          <w:szCs w:val="24"/>
        </w:rPr>
        <w:t>а так же</w:t>
      </w:r>
      <w:r w:rsidRPr="00983CFD">
        <w:rPr>
          <w:rStyle w:val="26"/>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w:t>
      </w:r>
      <w:r w:rsidR="00B338E7">
        <w:rPr>
          <w:sz w:val="24"/>
          <w:szCs w:val="24"/>
        </w:rPr>
        <w:t>отовителя на товар при поставке.</w:t>
      </w:r>
    </w:p>
    <w:p w:rsidR="0033180D" w:rsidRPr="002C36A1" w:rsidRDefault="0033180D" w:rsidP="0033180D">
      <w:pPr>
        <w:pStyle w:val="25"/>
        <w:shd w:val="clear" w:color="auto" w:fill="auto"/>
        <w:spacing w:before="0" w:after="859" w:line="278" w:lineRule="exact"/>
        <w:ind w:firstLine="740"/>
        <w:jc w:val="both"/>
        <w:rPr>
          <w:sz w:val="24"/>
          <w:szCs w:val="24"/>
        </w:rPr>
      </w:pPr>
    </w:p>
    <w:p w:rsidR="0033180D" w:rsidRDefault="0033180D" w:rsidP="0033180D">
      <w:pPr>
        <w:pStyle w:val="25"/>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Default="002A628F" w:rsidP="0033180D">
      <w:pPr>
        <w:pStyle w:val="25"/>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F060B" w:rsidRPr="00145ECB" w:rsidRDefault="00EF060B" w:rsidP="00EF060B">
      <w:pPr>
        <w:widowControl w:val="0"/>
        <w:contextualSpacing/>
        <w:jc w:val="center"/>
        <w:rPr>
          <w:rFonts w:ascii="Times New Roman" w:eastAsia="Times New Roman" w:hAnsi="Times New Roman" w:cs="Times New Roman"/>
          <w:b/>
          <w:color w:val="000000"/>
          <w:sz w:val="24"/>
          <w:szCs w:val="24"/>
          <w:lang w:val="en-US"/>
        </w:rPr>
      </w:pPr>
      <w:r w:rsidRPr="00145ECB">
        <w:rPr>
          <w:rFonts w:ascii="Times New Roman" w:eastAsia="Times New Roman" w:hAnsi="Times New Roman" w:cs="Times New Roman"/>
          <w:b/>
          <w:color w:val="000000"/>
          <w:sz w:val="24"/>
          <w:szCs w:val="24"/>
        </w:rPr>
        <w:t xml:space="preserve">ДОГОВОР ПОСТАВКИ № </w:t>
      </w:r>
    </w:p>
    <w:p w:rsidR="00EF060B" w:rsidRPr="00145ECB" w:rsidRDefault="00EF060B" w:rsidP="00EF060B">
      <w:pPr>
        <w:widowControl w:val="0"/>
        <w:contextualSpacing/>
        <w:jc w:val="center"/>
        <w:rPr>
          <w:rFonts w:ascii="Times New Roman" w:eastAsia="Times New Roman" w:hAnsi="Times New Roman" w:cs="Times New Roman"/>
          <w:b/>
          <w:color w:val="000000"/>
          <w:sz w:val="24"/>
          <w:szCs w:val="24"/>
          <w:lang w:val="en-US"/>
        </w:rPr>
      </w:pPr>
    </w:p>
    <w:tbl>
      <w:tblPr>
        <w:tblW w:w="0" w:type="auto"/>
        <w:tblInd w:w="186" w:type="dxa"/>
        <w:tblLayout w:type="fixed"/>
        <w:tblLook w:val="0000" w:firstRow="0" w:lastRow="0" w:firstColumn="0" w:lastColumn="0" w:noHBand="0" w:noVBand="0"/>
      </w:tblPr>
      <w:tblGrid>
        <w:gridCol w:w="5451"/>
        <w:gridCol w:w="4961"/>
      </w:tblGrid>
      <w:tr w:rsidR="00EF060B" w:rsidRPr="00145ECB" w:rsidTr="00EF060B">
        <w:trPr>
          <w:trHeight w:val="193"/>
        </w:trPr>
        <w:tc>
          <w:tcPr>
            <w:tcW w:w="5451" w:type="dxa"/>
            <w:shd w:val="clear" w:color="auto" w:fill="auto"/>
          </w:tcPr>
          <w:p w:rsidR="00EF060B" w:rsidRPr="00145ECB" w:rsidRDefault="00EF060B" w:rsidP="00EF060B">
            <w:pPr>
              <w:widowControl w:val="0"/>
              <w:snapToGrid w:val="0"/>
              <w:contextualSpacing/>
              <w:jc w:val="both"/>
              <w:rPr>
                <w:rFonts w:ascii="Times New Roman" w:eastAsia="Times New Roman" w:hAnsi="Times New Roman" w:cs="Times New Roman"/>
                <w:b/>
                <w:color w:val="000000"/>
                <w:sz w:val="24"/>
                <w:szCs w:val="24"/>
              </w:rPr>
            </w:pPr>
            <w:r w:rsidRPr="00145ECB">
              <w:rPr>
                <w:rFonts w:ascii="Times New Roman" w:eastAsia="Times New Roman" w:hAnsi="Times New Roman" w:cs="Times New Roman"/>
                <w:b/>
                <w:color w:val="000000"/>
                <w:sz w:val="24"/>
                <w:szCs w:val="24"/>
              </w:rPr>
              <w:t>г. Керчь</w:t>
            </w:r>
          </w:p>
        </w:tc>
        <w:tc>
          <w:tcPr>
            <w:tcW w:w="4961" w:type="dxa"/>
            <w:shd w:val="clear" w:color="auto" w:fill="auto"/>
          </w:tcPr>
          <w:p w:rsidR="00EF060B" w:rsidRPr="00145ECB" w:rsidRDefault="00EF060B" w:rsidP="00EF060B">
            <w:pPr>
              <w:widowControl w:val="0"/>
              <w:snapToGrid w:val="0"/>
              <w:ind w:right="-817" w:firstLine="33"/>
              <w:contextualSpacing/>
              <w:jc w:val="both"/>
              <w:rPr>
                <w:rFonts w:ascii="Times New Roman" w:hAnsi="Times New Roman" w:cs="Times New Roman"/>
                <w:b/>
                <w:sz w:val="24"/>
                <w:szCs w:val="24"/>
              </w:rPr>
            </w:pPr>
            <w:r w:rsidRPr="00145EC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145ECB">
              <w:rPr>
                <w:rFonts w:ascii="Times New Roman" w:eastAsia="Times New Roman" w:hAnsi="Times New Roman" w:cs="Times New Roman"/>
                <w:b/>
                <w:color w:val="000000"/>
                <w:sz w:val="24"/>
                <w:szCs w:val="24"/>
              </w:rPr>
              <w:t>»</w:t>
            </w:r>
            <w:r w:rsidRPr="00145ECB">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__________</w:t>
            </w:r>
            <w:r w:rsidRPr="00145ECB">
              <w:rPr>
                <w:rFonts w:ascii="Times New Roman" w:eastAsia="Times New Roman" w:hAnsi="Times New Roman" w:cs="Times New Roman"/>
                <w:b/>
                <w:color w:val="000000"/>
                <w:sz w:val="24"/>
                <w:szCs w:val="24"/>
              </w:rPr>
              <w:t xml:space="preserve"> 202</w:t>
            </w:r>
            <w:r>
              <w:rPr>
                <w:rFonts w:ascii="Times New Roman" w:eastAsia="Times New Roman" w:hAnsi="Times New Roman" w:cs="Times New Roman"/>
                <w:b/>
                <w:color w:val="000000"/>
                <w:sz w:val="24"/>
                <w:szCs w:val="24"/>
              </w:rPr>
              <w:t>5</w:t>
            </w:r>
            <w:r w:rsidRPr="00145ECB">
              <w:rPr>
                <w:rFonts w:ascii="Times New Roman" w:eastAsia="Times New Roman" w:hAnsi="Times New Roman" w:cs="Times New Roman"/>
                <w:b/>
                <w:color w:val="000000"/>
                <w:sz w:val="24"/>
                <w:szCs w:val="24"/>
              </w:rPr>
              <w:t>г.</w:t>
            </w:r>
          </w:p>
        </w:tc>
      </w:tr>
    </w:tbl>
    <w:p w:rsidR="00EF060B" w:rsidRDefault="00EF060B" w:rsidP="00EF060B">
      <w:pPr>
        <w:ind w:firstLine="567"/>
        <w:contextualSpacing/>
        <w:jc w:val="both"/>
        <w:rPr>
          <w:rFonts w:ascii="Times New Roman" w:eastAsia="Times New Roman" w:hAnsi="Times New Roman" w:cs="Times New Roman"/>
          <w:b/>
          <w:color w:val="000000"/>
          <w:sz w:val="24"/>
          <w:szCs w:val="24"/>
        </w:rPr>
      </w:pPr>
    </w:p>
    <w:p w:rsidR="00EF060B" w:rsidRPr="006109A1" w:rsidRDefault="00EF060B" w:rsidP="00EF060B">
      <w:pPr>
        <w:ind w:firstLine="567"/>
        <w:contextualSpacing/>
        <w:jc w:val="both"/>
        <w:rPr>
          <w:rFonts w:ascii="Times New Roman" w:eastAsia="Times New Roman" w:hAnsi="Times New Roman" w:cs="Times New Roman"/>
          <w:color w:val="000000"/>
          <w:sz w:val="24"/>
          <w:szCs w:val="24"/>
        </w:rPr>
      </w:pPr>
      <w:proofErr w:type="gramStart"/>
      <w:r w:rsidRPr="00342888">
        <w:rPr>
          <w:rFonts w:ascii="Times New Roman" w:hAnsi="Times New Roman" w:cs="Times New Roman"/>
          <w:b/>
          <w:sz w:val="24"/>
          <w:szCs w:val="24"/>
        </w:rPr>
        <w:t xml:space="preserve">Акционерное общество «Судостроительный завод имени Б.Е. </w:t>
      </w:r>
      <w:proofErr w:type="spellStart"/>
      <w:r w:rsidRPr="00342888">
        <w:rPr>
          <w:rFonts w:ascii="Times New Roman" w:hAnsi="Times New Roman" w:cs="Times New Roman"/>
          <w:b/>
          <w:sz w:val="24"/>
          <w:szCs w:val="24"/>
        </w:rPr>
        <w:t>Бутомы</w:t>
      </w:r>
      <w:proofErr w:type="spellEnd"/>
      <w:r w:rsidRPr="00342888">
        <w:rPr>
          <w:rFonts w:ascii="Times New Roman" w:hAnsi="Times New Roman" w:cs="Times New Roman"/>
          <w:b/>
          <w:sz w:val="24"/>
          <w:szCs w:val="24"/>
        </w:rPr>
        <w:t>»</w:t>
      </w:r>
      <w:r w:rsidRPr="00342888">
        <w:rPr>
          <w:rFonts w:ascii="Times New Roman" w:hAnsi="Times New Roman" w:cs="Times New Roman"/>
          <w:color w:val="000000"/>
          <w:sz w:val="24"/>
          <w:szCs w:val="24"/>
        </w:rPr>
        <w:t xml:space="preserve">, именуемое в дальнейшем </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Покупатель</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 в лице</w:t>
      </w:r>
      <w:r w:rsidRPr="00342888">
        <w:rPr>
          <w:rFonts w:ascii="Times New Roman" w:eastAsia="Courier New" w:hAnsi="Times New Roman" w:cs="Times New Roman"/>
          <w:sz w:val="24"/>
          <w:szCs w:val="24"/>
        </w:rPr>
        <w:t xml:space="preserve"> </w:t>
      </w:r>
      <w:r w:rsidRPr="00BC23D5">
        <w:rPr>
          <w:rFonts w:ascii="Times New Roman" w:eastAsia="Courier New" w:hAnsi="Times New Roman" w:cs="Times New Roman"/>
          <w:b/>
          <w:sz w:val="24"/>
          <w:szCs w:val="24"/>
        </w:rPr>
        <w:t xml:space="preserve">Генерального директора </w:t>
      </w:r>
      <w:r w:rsidRPr="00BC23D5">
        <w:rPr>
          <w:rFonts w:ascii="Times New Roman" w:hAnsi="Times New Roman" w:cs="Times New Roman"/>
          <w:b/>
          <w:color w:val="000000"/>
          <w:sz w:val="24"/>
          <w:szCs w:val="24"/>
        </w:rPr>
        <w:t>Гончарова Олега Александровича</w:t>
      </w:r>
      <w:r w:rsidRPr="00342888">
        <w:rPr>
          <w:rFonts w:ascii="Times New Roman" w:eastAsia="Courier New" w:hAnsi="Times New Roman" w:cs="Times New Roman"/>
          <w:sz w:val="24"/>
          <w:szCs w:val="24"/>
          <w:lang w:val="x-none"/>
        </w:rPr>
        <w:t>,</w:t>
      </w:r>
      <w:r w:rsidRPr="00342888">
        <w:rPr>
          <w:rFonts w:ascii="Times New Roman" w:hAnsi="Times New Roman" w:cs="Times New Roman"/>
          <w:color w:val="000000"/>
          <w:sz w:val="24"/>
          <w:szCs w:val="24"/>
        </w:rPr>
        <w:t xml:space="preserve"> действующего на основании Устава, с одной стороны, и</w:t>
      </w:r>
      <w:r>
        <w:rPr>
          <w:rFonts w:ascii="Times New Roman" w:hAnsi="Times New Roman" w:cs="Times New Roman"/>
          <w:color w:val="000000"/>
          <w:sz w:val="24"/>
          <w:szCs w:val="24"/>
        </w:rPr>
        <w:t xml:space="preserve"> _______________________________________</w:t>
      </w:r>
      <w:r w:rsidRPr="00342888">
        <w:rPr>
          <w:rFonts w:ascii="Times New Roman" w:hAnsi="Times New Roman" w:cs="Times New Roman"/>
          <w:b/>
          <w:color w:val="000000"/>
          <w:sz w:val="24"/>
          <w:szCs w:val="24"/>
        </w:rPr>
        <w:t>,</w:t>
      </w:r>
      <w:r w:rsidRPr="00342888">
        <w:rPr>
          <w:rFonts w:ascii="Times New Roman" w:hAnsi="Times New Roman" w:cs="Times New Roman"/>
          <w:color w:val="000000"/>
          <w:sz w:val="24"/>
          <w:szCs w:val="24"/>
        </w:rPr>
        <w:t xml:space="preserve"> именуемое в дальнейшем </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Поставщик</w:t>
      </w:r>
      <w:r>
        <w:rPr>
          <w:rFonts w:ascii="Times New Roman" w:hAnsi="Times New Roman" w:cs="Times New Roman"/>
          <w:color w:val="000000"/>
          <w:sz w:val="24"/>
          <w:szCs w:val="24"/>
        </w:rPr>
        <w:t>»,</w:t>
      </w:r>
      <w:r w:rsidRPr="00342888">
        <w:rPr>
          <w:rFonts w:ascii="Times New Roman" w:hAnsi="Times New Roman" w:cs="Times New Roman"/>
          <w:color w:val="000000"/>
          <w:sz w:val="24"/>
          <w:szCs w:val="24"/>
        </w:rPr>
        <w:t xml:space="preserve"> в лице</w:t>
      </w:r>
      <w:r>
        <w:rPr>
          <w:rFonts w:ascii="Times New Roman" w:hAnsi="Times New Roman" w:cs="Times New Roman"/>
          <w:color w:val="000000"/>
          <w:sz w:val="24"/>
          <w:szCs w:val="24"/>
        </w:rPr>
        <w:t xml:space="preserve"> ______________________________________</w:t>
      </w:r>
      <w:r w:rsidRPr="00342888">
        <w:rPr>
          <w:rFonts w:ascii="Times New Roman" w:hAnsi="Times New Roman" w:cs="Times New Roman"/>
          <w:color w:val="000000"/>
          <w:sz w:val="24"/>
          <w:szCs w:val="24"/>
        </w:rPr>
        <w:t>, действующей на основании Устава</w:t>
      </w:r>
      <w:r w:rsidRPr="00342888">
        <w:rPr>
          <w:rFonts w:ascii="Times New Roman" w:eastAsia="Times New Roman" w:hAnsi="Times New Roman" w:cs="Times New Roman"/>
          <w:color w:val="000000"/>
          <w:sz w:val="24"/>
          <w:szCs w:val="24"/>
        </w:rPr>
        <w:t xml:space="preserve">, с другой стороны, совместно именуемые Стороны, </w:t>
      </w:r>
      <w:r w:rsidRPr="00342888">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proofErr w:type="gramEnd"/>
      <w:r w:rsidRPr="00342888">
        <w:rPr>
          <w:rFonts w:ascii="Times New Roman" w:eastAsia="Times New Roman" w:hAnsi="Times New Roman" w:cs="Times New Roman"/>
          <w:sz w:val="24"/>
          <w:szCs w:val="24"/>
        </w:rPr>
        <w:t xml:space="preserve">», </w:t>
      </w:r>
      <w:r w:rsidRPr="00342888">
        <w:rPr>
          <w:rFonts w:ascii="Times New Roman" w:eastAsia="Times New Roman" w:hAnsi="Times New Roman" w:cs="Times New Roman"/>
          <w:color w:val="000000"/>
          <w:sz w:val="24"/>
          <w:szCs w:val="24"/>
        </w:rPr>
        <w:t>заключили</w:t>
      </w:r>
      <w:r w:rsidRPr="006109A1">
        <w:rPr>
          <w:rFonts w:ascii="Times New Roman" w:eastAsia="Times New Roman" w:hAnsi="Times New Roman" w:cs="Times New Roman"/>
          <w:color w:val="000000"/>
          <w:sz w:val="24"/>
          <w:szCs w:val="24"/>
        </w:rPr>
        <w:t xml:space="preserve"> настоящий договор о нижеследующем:</w:t>
      </w:r>
    </w:p>
    <w:p w:rsidR="00EF060B" w:rsidRPr="00406F56" w:rsidRDefault="00EF060B" w:rsidP="00EF060B">
      <w:pPr>
        <w:contextualSpacing/>
        <w:jc w:val="both"/>
        <w:rPr>
          <w:rFonts w:ascii="Times New Roman" w:eastAsia="Times New Roman" w:hAnsi="Times New Roman" w:cs="Times New Roman"/>
          <w:color w:val="000000"/>
          <w:sz w:val="24"/>
          <w:szCs w:val="24"/>
        </w:rPr>
      </w:pPr>
    </w:p>
    <w:p w:rsidR="00EF060B" w:rsidRDefault="00EF060B" w:rsidP="00EF060B">
      <w:pPr>
        <w:ind w:left="360"/>
        <w:contextualSpacing/>
        <w:jc w:val="center"/>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1. ПРЕДМЕТ ДОГОВОРА</w:t>
      </w:r>
    </w:p>
    <w:p w:rsidR="00EF060B" w:rsidRPr="00406F56" w:rsidRDefault="00EF060B" w:rsidP="00EF060B">
      <w:pPr>
        <w:ind w:left="360"/>
        <w:contextualSpacing/>
        <w:jc w:val="center"/>
        <w:rPr>
          <w:rFonts w:ascii="Times New Roman" w:eastAsia="Times New Roman" w:hAnsi="Times New Roman" w:cs="Times New Roman"/>
          <w:b/>
          <w:color w:val="000000"/>
          <w:sz w:val="24"/>
          <w:szCs w:val="24"/>
        </w:rPr>
      </w:pPr>
    </w:p>
    <w:p w:rsidR="00EF060B" w:rsidRPr="006109A1" w:rsidRDefault="00EF060B" w:rsidP="00EF060B">
      <w:pPr>
        <w:tabs>
          <w:tab w:val="left" w:pos="426"/>
          <w:tab w:val="left" w:pos="993"/>
        </w:tabs>
        <w:contextualSpacing/>
        <w:jc w:val="both"/>
        <w:rPr>
          <w:rFonts w:ascii="Times New Roman" w:eastAsia="Times New Roman" w:hAnsi="Times New Roman" w:cs="Times New Roman"/>
          <w:color w:val="000000"/>
          <w:sz w:val="24"/>
          <w:szCs w:val="24"/>
        </w:rPr>
      </w:pPr>
      <w:r w:rsidRPr="006109A1">
        <w:rPr>
          <w:rFonts w:ascii="Times New Roman" w:eastAsia="Times New Roman" w:hAnsi="Times New Roman" w:cs="Times New Roman"/>
          <w:color w:val="000000"/>
          <w:sz w:val="24"/>
          <w:szCs w:val="24"/>
        </w:rPr>
        <w:tab/>
        <w:t>1.1.</w:t>
      </w:r>
      <w:r w:rsidRPr="006109A1">
        <w:rPr>
          <w:rFonts w:ascii="Times New Roman" w:eastAsia="Times New Roman" w:hAnsi="Times New Roman" w:cs="Times New Roman"/>
          <w:color w:val="000000"/>
          <w:sz w:val="24"/>
          <w:szCs w:val="24"/>
        </w:rPr>
        <w:tab/>
      </w:r>
      <w:r w:rsidRPr="006109A1">
        <w:rPr>
          <w:rFonts w:ascii="Times New Roman" w:hAnsi="Times New Roman" w:cs="Times New Roman"/>
          <w:sz w:val="24"/>
          <w:szCs w:val="24"/>
        </w:rPr>
        <w:t>В рамках</w:t>
      </w:r>
      <w:r w:rsidRPr="006109A1">
        <w:rPr>
          <w:rFonts w:ascii="Times New Roman" w:hAnsi="Times New Roman" w:cs="Times New Roman"/>
          <w:sz w:val="24"/>
          <w:szCs w:val="24"/>
          <w:lang w:val="x-none"/>
        </w:rPr>
        <w:t xml:space="preserve"> </w:t>
      </w:r>
      <w:r w:rsidRPr="006109A1">
        <w:rPr>
          <w:rFonts w:ascii="Times New Roman" w:hAnsi="Times New Roman" w:cs="Times New Roman"/>
          <w:sz w:val="24"/>
          <w:szCs w:val="24"/>
        </w:rPr>
        <w:t xml:space="preserve">обеспечения поставок продукции </w:t>
      </w:r>
      <w:r w:rsidRPr="006109A1">
        <w:rPr>
          <w:rFonts w:ascii="Times New Roman" w:hAnsi="Times New Roman" w:cs="Times New Roman"/>
          <w:color w:val="000000"/>
          <w:sz w:val="24"/>
          <w:szCs w:val="24"/>
        </w:rPr>
        <w:t>для нужд предприятия, в целях</w:t>
      </w:r>
      <w:r w:rsidRPr="006109A1">
        <w:rPr>
          <w:rFonts w:ascii="Times New Roman" w:hAnsi="Times New Roman" w:cs="Times New Roman"/>
          <w:sz w:val="24"/>
          <w:szCs w:val="24"/>
        </w:rPr>
        <w:t xml:space="preserve"> выполнения </w:t>
      </w:r>
      <w:r>
        <w:rPr>
          <w:rFonts w:ascii="Times New Roman" w:eastAsia="Times New Roman" w:hAnsi="Times New Roman" w:cs="Times New Roman"/>
          <w:color w:val="000000"/>
          <w:sz w:val="24"/>
          <w:szCs w:val="24"/>
        </w:rPr>
        <w:t>Г</w:t>
      </w:r>
      <w:r w:rsidRPr="006109A1">
        <w:rPr>
          <w:rFonts w:ascii="Times New Roman" w:eastAsia="Times New Roman" w:hAnsi="Times New Roman" w:cs="Times New Roman"/>
          <w:color w:val="000000"/>
          <w:sz w:val="24"/>
          <w:szCs w:val="24"/>
        </w:rPr>
        <w:t>осударственно</w:t>
      </w:r>
      <w:r>
        <w:rPr>
          <w:rFonts w:ascii="Times New Roman" w:eastAsia="Times New Roman" w:hAnsi="Times New Roman" w:cs="Times New Roman"/>
          <w:color w:val="000000"/>
          <w:sz w:val="24"/>
          <w:szCs w:val="24"/>
        </w:rPr>
        <w:t>го</w:t>
      </w:r>
      <w:r w:rsidRPr="006109A1">
        <w:rPr>
          <w:rFonts w:ascii="Times New Roman" w:eastAsia="Times New Roman" w:hAnsi="Times New Roman" w:cs="Times New Roman"/>
          <w:color w:val="000000"/>
          <w:sz w:val="24"/>
          <w:szCs w:val="24"/>
        </w:rPr>
        <w:t xml:space="preserve"> оборонного заказа</w:t>
      </w:r>
      <w:r w:rsidRPr="006109A1">
        <w:rPr>
          <w:rFonts w:ascii="Times New Roman" w:eastAsia="Times New Roman" w:hAnsi="Times New Roman" w:cs="Times New Roman"/>
          <w:sz w:val="24"/>
          <w:szCs w:val="24"/>
        </w:rPr>
        <w:t xml:space="preserve"> </w:t>
      </w:r>
      <w:r w:rsidRPr="006109A1">
        <w:rPr>
          <w:rFonts w:ascii="Times New Roman" w:eastAsia="Times New Roman" w:hAnsi="Times New Roman" w:cs="Times New Roman"/>
          <w:color w:val="000000"/>
          <w:sz w:val="24"/>
          <w:szCs w:val="24"/>
        </w:rPr>
        <w:t xml:space="preserve">по контракту № </w:t>
      </w:r>
      <w:r>
        <w:rPr>
          <w:rFonts w:ascii="Times New Roman" w:eastAsia="Times New Roman" w:hAnsi="Times New Roman" w:cs="Times New Roman"/>
          <w:color w:val="000000"/>
          <w:sz w:val="24"/>
          <w:szCs w:val="24"/>
        </w:rPr>
        <w:t xml:space="preserve"> _____________________________</w:t>
      </w:r>
      <w:r w:rsidRPr="006109A1">
        <w:rPr>
          <w:rFonts w:ascii="Times New Roman" w:eastAsia="Times New Roman" w:hAnsi="Times New Roman" w:cs="Times New Roman"/>
          <w:color w:val="000000"/>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спецификациями, а Покупатель обязуется принять и </w:t>
      </w:r>
      <w:proofErr w:type="gramStart"/>
      <w:r w:rsidRPr="006109A1">
        <w:rPr>
          <w:rFonts w:ascii="Times New Roman" w:eastAsia="Times New Roman" w:hAnsi="Times New Roman" w:cs="Times New Roman"/>
          <w:color w:val="000000"/>
          <w:sz w:val="24"/>
          <w:szCs w:val="24"/>
        </w:rPr>
        <w:t>оплатить его  стоимость на</w:t>
      </w:r>
      <w:proofErr w:type="gramEnd"/>
      <w:r w:rsidRPr="006109A1">
        <w:rPr>
          <w:rFonts w:ascii="Times New Roman" w:eastAsia="Times New Roman" w:hAnsi="Times New Roman" w:cs="Times New Roman"/>
          <w:color w:val="000000"/>
          <w:sz w:val="24"/>
          <w:szCs w:val="24"/>
        </w:rPr>
        <w:t xml:space="preserve"> основании настоящего договора, спецификаций.</w:t>
      </w:r>
    </w:p>
    <w:p w:rsidR="00EF060B" w:rsidRPr="00822164" w:rsidRDefault="00EF060B" w:rsidP="00EF060B">
      <w:pPr>
        <w:tabs>
          <w:tab w:val="left" w:pos="426"/>
        </w:tabs>
        <w:contextualSpacing/>
        <w:jc w:val="both"/>
        <w:rPr>
          <w:rFonts w:ascii="Times New Roman" w:eastAsia="Times New Roman" w:hAnsi="Times New Roman" w:cs="Times New Roman"/>
          <w:color w:val="000000"/>
          <w:sz w:val="24"/>
          <w:szCs w:val="24"/>
        </w:rPr>
      </w:pPr>
      <w:r w:rsidRPr="00822164">
        <w:rPr>
          <w:rFonts w:ascii="Times New Roman" w:eastAsia="Times New Roman" w:hAnsi="Times New Roman" w:cs="Times New Roman"/>
          <w:color w:val="000000"/>
          <w:sz w:val="24"/>
          <w:szCs w:val="24"/>
        </w:rPr>
        <w:tab/>
        <w:t>1.2. 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F060B" w:rsidRPr="00822164" w:rsidRDefault="00EF060B" w:rsidP="00EF060B">
      <w:pPr>
        <w:tabs>
          <w:tab w:val="left" w:pos="426"/>
        </w:tabs>
        <w:contextualSpacing/>
        <w:jc w:val="both"/>
        <w:rPr>
          <w:rFonts w:ascii="Times New Roman" w:eastAsia="Times New Roman" w:hAnsi="Times New Roman" w:cs="Times New Roman"/>
          <w:color w:val="000000"/>
          <w:sz w:val="24"/>
          <w:szCs w:val="24"/>
        </w:rPr>
      </w:pPr>
      <w:r w:rsidRPr="00822164">
        <w:rPr>
          <w:rFonts w:ascii="Times New Roman" w:eastAsia="Times New Roman" w:hAnsi="Times New Roman" w:cs="Times New Roman"/>
          <w:color w:val="000000"/>
          <w:sz w:val="24"/>
          <w:szCs w:val="24"/>
        </w:rPr>
        <w:tab/>
        <w:t xml:space="preserve">1.3. Поставщик гарантирует, что Товар ранее не эксплуатировался и является новым. </w:t>
      </w:r>
    </w:p>
    <w:p w:rsidR="00EF060B" w:rsidRDefault="00EF060B" w:rsidP="00EF060B">
      <w:pPr>
        <w:tabs>
          <w:tab w:val="left" w:pos="426"/>
        </w:tabs>
        <w:contextualSpacing/>
        <w:jc w:val="both"/>
        <w:rPr>
          <w:rFonts w:ascii="Times New Roman" w:eastAsia="Times New Roman" w:hAnsi="Times New Roman" w:cs="Times New Roman"/>
          <w:color w:val="000000"/>
          <w:sz w:val="24"/>
          <w:szCs w:val="24"/>
        </w:rPr>
      </w:pPr>
      <w:r w:rsidRPr="00822164">
        <w:rPr>
          <w:rFonts w:ascii="Times New Roman" w:eastAsia="Times New Roman" w:hAnsi="Times New Roman" w:cs="Times New Roman"/>
          <w:color w:val="000000"/>
          <w:sz w:val="24"/>
          <w:szCs w:val="24"/>
        </w:rPr>
        <w:tab/>
        <w:t>1.4. С момента передачи Товара и до его оплаты, он не признается находящимся в залоге у Поставщика.</w:t>
      </w:r>
    </w:p>
    <w:p w:rsidR="00EF060B" w:rsidRDefault="00EF060B" w:rsidP="00EF060B">
      <w:pPr>
        <w:ind w:firstLine="426"/>
        <w:contextualSpacing/>
        <w:jc w:val="both"/>
        <w:rPr>
          <w:rFonts w:ascii="Times New Roman" w:eastAsia="Times New Roman" w:hAnsi="Times New Roman" w:cs="Times New Roman"/>
          <w:color w:val="000000"/>
          <w:sz w:val="24"/>
          <w:szCs w:val="24"/>
        </w:rPr>
      </w:pPr>
      <w:r w:rsidRPr="000E41F5">
        <w:rPr>
          <w:rFonts w:ascii="Times New Roman" w:eastAsia="Times New Roman" w:hAnsi="Times New Roman" w:cs="Times New Roman"/>
          <w:color w:val="000000"/>
          <w:sz w:val="24"/>
          <w:szCs w:val="24"/>
        </w:rPr>
        <w:t xml:space="preserve">1.5. 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Поставщик является соисполнителем  государственного оборонного заказа в соответствии с контрактом № </w:t>
      </w:r>
      <w:r>
        <w:rPr>
          <w:rFonts w:ascii="Times New Roman" w:eastAsia="Times New Roman" w:hAnsi="Times New Roman" w:cs="Times New Roman"/>
          <w:color w:val="000000"/>
          <w:sz w:val="24"/>
          <w:szCs w:val="24"/>
        </w:rPr>
        <w:t>______________________________.</w:t>
      </w:r>
    </w:p>
    <w:p w:rsidR="00EF060B" w:rsidRPr="000E41F5" w:rsidRDefault="00EF060B" w:rsidP="00EF060B">
      <w:pPr>
        <w:ind w:firstLine="426"/>
        <w:contextualSpacing/>
        <w:jc w:val="both"/>
        <w:rPr>
          <w:rFonts w:ascii="Times New Roman" w:eastAsia="Times New Roman" w:hAnsi="Times New Roman" w:cs="Times New Roman"/>
          <w:color w:val="000000"/>
          <w:sz w:val="24"/>
          <w:szCs w:val="24"/>
        </w:rPr>
      </w:pPr>
      <w:r w:rsidRPr="000E41F5">
        <w:rPr>
          <w:rFonts w:ascii="Times New Roman" w:eastAsia="Times New Roman" w:hAnsi="Times New Roman" w:cs="Times New Roman"/>
          <w:color w:val="000000"/>
          <w:sz w:val="24"/>
          <w:szCs w:val="24"/>
        </w:rPr>
        <w:t>1.6. Право собственности на поставляемый товар возникает у Покупателя с момента приемки товара по качеству и количеству на складе Покупателя.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F060B" w:rsidRPr="000E41F5" w:rsidRDefault="00EF060B" w:rsidP="00EF060B">
      <w:pPr>
        <w:tabs>
          <w:tab w:val="left" w:pos="426"/>
        </w:tabs>
        <w:contextualSpacing/>
        <w:jc w:val="both"/>
        <w:rPr>
          <w:rFonts w:ascii="Times New Roman" w:eastAsia="Times New Roman" w:hAnsi="Times New Roman" w:cs="Times New Roman"/>
          <w:color w:val="000000"/>
          <w:sz w:val="24"/>
          <w:szCs w:val="24"/>
        </w:rPr>
      </w:pPr>
      <w:r w:rsidRPr="000E41F5">
        <w:rPr>
          <w:rFonts w:ascii="Times New Roman" w:eastAsia="Times New Roman" w:hAnsi="Times New Roman" w:cs="Times New Roman"/>
          <w:color w:val="000000"/>
          <w:sz w:val="24"/>
          <w:szCs w:val="24"/>
        </w:rPr>
        <w:tab/>
      </w:r>
    </w:p>
    <w:p w:rsidR="00EF060B" w:rsidRPr="000E41F5" w:rsidRDefault="00EF060B" w:rsidP="00EF060B">
      <w:pPr>
        <w:tabs>
          <w:tab w:val="left" w:pos="360"/>
          <w:tab w:val="left" w:pos="426"/>
        </w:tabs>
        <w:contextualSpacing/>
        <w:jc w:val="center"/>
        <w:rPr>
          <w:rFonts w:ascii="Times New Roman" w:eastAsia="Times New Roman" w:hAnsi="Times New Roman" w:cs="Times New Roman"/>
          <w:b/>
          <w:color w:val="000000"/>
          <w:sz w:val="24"/>
          <w:szCs w:val="24"/>
        </w:rPr>
      </w:pPr>
      <w:r w:rsidRPr="000E41F5">
        <w:rPr>
          <w:rFonts w:ascii="Times New Roman" w:eastAsia="Times New Roman" w:hAnsi="Times New Roman" w:cs="Times New Roman"/>
          <w:b/>
          <w:color w:val="000000"/>
          <w:sz w:val="24"/>
          <w:szCs w:val="24"/>
        </w:rPr>
        <w:t>2. ЦЕНА. ПОРЯДОК И ФОРМА РАСЧЕТОВ</w:t>
      </w:r>
    </w:p>
    <w:p w:rsidR="00EF060B" w:rsidRPr="000E41F5" w:rsidRDefault="00EF060B" w:rsidP="00EF060B">
      <w:pPr>
        <w:tabs>
          <w:tab w:val="left" w:pos="360"/>
          <w:tab w:val="left" w:pos="426"/>
        </w:tabs>
        <w:contextualSpacing/>
        <w:jc w:val="center"/>
        <w:rPr>
          <w:rFonts w:ascii="Times New Roman" w:eastAsia="Times New Roman" w:hAnsi="Times New Roman" w:cs="Times New Roman"/>
          <w:b/>
          <w:color w:val="000000"/>
          <w:sz w:val="24"/>
          <w:szCs w:val="24"/>
        </w:rPr>
      </w:pPr>
    </w:p>
    <w:p w:rsidR="00EF060B" w:rsidRPr="000E41F5" w:rsidRDefault="00EF060B" w:rsidP="00EF060B">
      <w:pPr>
        <w:tabs>
          <w:tab w:val="left" w:pos="252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E41F5">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0E41F5">
        <w:rPr>
          <w:rFonts w:ascii="Times New Roman" w:hAnsi="Times New Roman" w:cs="Times New Roman"/>
          <w:color w:val="000000"/>
          <w:sz w:val="24"/>
          <w:szCs w:val="24"/>
        </w:rPr>
        <w:t xml:space="preserve">Стоимость Товара, поставляемого Поставщиком по настоящему Договору, </w:t>
      </w:r>
      <w:r>
        <w:rPr>
          <w:rFonts w:ascii="Times New Roman" w:hAnsi="Times New Roman" w:cs="Times New Roman"/>
          <w:color w:val="000000"/>
          <w:sz w:val="24"/>
          <w:szCs w:val="24"/>
        </w:rPr>
        <w:t>определяется в Спецификациях.</w:t>
      </w:r>
    </w:p>
    <w:p w:rsidR="00EF060B" w:rsidRPr="000E41F5" w:rsidRDefault="00EF060B" w:rsidP="00EF060B">
      <w:pPr>
        <w:ind w:firstLine="567"/>
        <w:contextualSpacing/>
        <w:jc w:val="both"/>
        <w:rPr>
          <w:rFonts w:ascii="Times New Roman" w:hAnsi="Times New Roman" w:cs="Times New Roman"/>
          <w:color w:val="000000"/>
          <w:sz w:val="24"/>
          <w:szCs w:val="24"/>
        </w:rPr>
      </w:pPr>
      <w:r w:rsidRPr="000E41F5">
        <w:rPr>
          <w:rFonts w:ascii="Times New Roman" w:eastAsia="Times New Roman" w:hAnsi="Times New Roman" w:cs="Times New Roman"/>
          <w:color w:val="000000"/>
          <w:sz w:val="24"/>
          <w:szCs w:val="24"/>
        </w:rPr>
        <w:t>2.2. Оплата за Товар  осуществляется в следующем порядке:</w:t>
      </w:r>
    </w:p>
    <w:p w:rsidR="00EF060B" w:rsidRDefault="00EF060B" w:rsidP="00EF060B">
      <w:pPr>
        <w:ind w:hanging="11"/>
        <w:contextualSpacing/>
        <w:jc w:val="both"/>
        <w:rPr>
          <w:rFonts w:ascii="Times New Roman" w:eastAsia="DejaVu Sans" w:hAnsi="Times New Roman" w:cs="Times New Roman"/>
          <w:color w:val="000000" w:themeColor="text1"/>
          <w:sz w:val="24"/>
          <w:szCs w:val="24"/>
        </w:rPr>
      </w:pPr>
      <w:r w:rsidRPr="000E41F5">
        <w:rPr>
          <w:rFonts w:ascii="Times New Roman" w:hAnsi="Times New Roman" w:cs="Times New Roman"/>
          <w:sz w:val="24"/>
          <w:szCs w:val="24"/>
        </w:rPr>
        <w:t xml:space="preserve">Условия оплаты:  - </w:t>
      </w:r>
      <w:r w:rsidR="00D669F6">
        <w:rPr>
          <w:rFonts w:ascii="Times New Roman" w:hAnsi="Times New Roman" w:cs="Times New Roman"/>
          <w:sz w:val="24"/>
          <w:szCs w:val="24"/>
        </w:rPr>
        <w:t>оплата</w:t>
      </w:r>
      <w:r>
        <w:rPr>
          <w:rFonts w:ascii="Times New Roman" w:hAnsi="Times New Roman" w:cs="Times New Roman"/>
          <w:sz w:val="24"/>
          <w:szCs w:val="24"/>
        </w:rPr>
        <w:t xml:space="preserve"> в размере </w:t>
      </w:r>
      <w:r w:rsidR="00D669F6">
        <w:rPr>
          <w:rFonts w:ascii="Times New Roman" w:hAnsi="Times New Roman" w:cs="Times New Roman"/>
          <w:sz w:val="24"/>
          <w:szCs w:val="24"/>
        </w:rPr>
        <w:t>10</w:t>
      </w:r>
      <w:r>
        <w:rPr>
          <w:rFonts w:ascii="Times New Roman" w:hAnsi="Times New Roman" w:cs="Times New Roman"/>
          <w:sz w:val="24"/>
          <w:szCs w:val="24"/>
        </w:rPr>
        <w:t>0%</w:t>
      </w:r>
      <w:r w:rsidRPr="000E41F5">
        <w:rPr>
          <w:rFonts w:ascii="Times New Roman" w:hAnsi="Times New Roman" w:cs="Times New Roman"/>
          <w:sz w:val="24"/>
          <w:szCs w:val="24"/>
        </w:rPr>
        <w:t xml:space="preserve"> на </w:t>
      </w:r>
      <w:r>
        <w:rPr>
          <w:rFonts w:ascii="Times New Roman" w:hAnsi="Times New Roman" w:cs="Times New Roman"/>
          <w:sz w:val="24"/>
          <w:szCs w:val="24"/>
        </w:rPr>
        <w:t>отдельный</w:t>
      </w:r>
      <w:r w:rsidRPr="000E41F5">
        <w:rPr>
          <w:rFonts w:ascii="Times New Roman" w:hAnsi="Times New Roman" w:cs="Times New Roman"/>
          <w:sz w:val="24"/>
          <w:szCs w:val="24"/>
        </w:rPr>
        <w:t xml:space="preserve"> счет Поставщика </w:t>
      </w:r>
      <w:r>
        <w:rPr>
          <w:rFonts w:ascii="Times New Roman" w:hAnsi="Times New Roman" w:cs="Times New Roman"/>
          <w:sz w:val="24"/>
          <w:szCs w:val="24"/>
        </w:rPr>
        <w:t xml:space="preserve"> производи</w:t>
      </w:r>
      <w:r w:rsidR="00D669F6">
        <w:rPr>
          <w:rFonts w:ascii="Times New Roman" w:hAnsi="Times New Roman" w:cs="Times New Roman"/>
          <w:sz w:val="24"/>
          <w:szCs w:val="24"/>
        </w:rPr>
        <w:t>тся в течение 30</w:t>
      </w:r>
      <w:r w:rsidRPr="000E41F5">
        <w:rPr>
          <w:rFonts w:ascii="Times New Roman" w:hAnsi="Times New Roman" w:cs="Times New Roman"/>
          <w:sz w:val="24"/>
          <w:szCs w:val="24"/>
        </w:rPr>
        <w:t xml:space="preserve"> </w:t>
      </w:r>
      <w:r w:rsidR="00D669F6">
        <w:rPr>
          <w:rFonts w:ascii="Times New Roman" w:hAnsi="Times New Roman" w:cs="Times New Roman"/>
          <w:sz w:val="24"/>
          <w:szCs w:val="24"/>
        </w:rPr>
        <w:t>календарных</w:t>
      </w:r>
      <w:r w:rsidRPr="00342888">
        <w:rPr>
          <w:rFonts w:ascii="Times New Roman" w:hAnsi="Times New Roman" w:cs="Times New Roman"/>
          <w:sz w:val="24"/>
          <w:szCs w:val="24"/>
        </w:rPr>
        <w:t xml:space="preserve"> дней после приемки</w:t>
      </w:r>
      <w:r w:rsidRPr="00342888">
        <w:rPr>
          <w:rFonts w:ascii="Times New Roman" w:hAnsi="Times New Roman" w:cs="Times New Roman"/>
          <w:color w:val="000000"/>
          <w:sz w:val="24"/>
          <w:szCs w:val="24"/>
        </w:rPr>
        <w:t xml:space="preserve"> </w:t>
      </w:r>
      <w:r w:rsidR="00D669F6">
        <w:rPr>
          <w:rFonts w:ascii="Times New Roman" w:hAnsi="Times New Roman" w:cs="Times New Roman"/>
          <w:color w:val="000000"/>
          <w:sz w:val="24"/>
          <w:szCs w:val="24"/>
        </w:rPr>
        <w:t xml:space="preserve">товара </w:t>
      </w:r>
      <w:proofErr w:type="gramStart"/>
      <w:r w:rsidRPr="00342888">
        <w:rPr>
          <w:rFonts w:ascii="Times New Roman" w:hAnsi="Times New Roman" w:cs="Times New Roman"/>
          <w:color w:val="000000"/>
          <w:sz w:val="24"/>
          <w:szCs w:val="24"/>
        </w:rPr>
        <w:t>согласно спецификаций</w:t>
      </w:r>
      <w:proofErr w:type="gramEnd"/>
      <w:r>
        <w:rPr>
          <w:rFonts w:ascii="Times New Roman" w:hAnsi="Times New Roman" w:cs="Times New Roman"/>
          <w:color w:val="000000"/>
          <w:sz w:val="24"/>
          <w:szCs w:val="24"/>
        </w:rPr>
        <w:t>,</w:t>
      </w:r>
      <w:r w:rsidRPr="00342888">
        <w:rPr>
          <w:rFonts w:ascii="Times New Roman" w:hAnsi="Times New Roman" w:cs="Times New Roman"/>
          <w:sz w:val="24"/>
          <w:szCs w:val="24"/>
        </w:rPr>
        <w:t xml:space="preserve"> по количеству </w:t>
      </w:r>
      <w:r w:rsidRPr="00342888">
        <w:rPr>
          <w:rFonts w:ascii="Times New Roman" w:hAnsi="Times New Roman" w:cs="Times New Roman"/>
          <w:sz w:val="24"/>
          <w:szCs w:val="24"/>
        </w:rPr>
        <w:lastRenderedPageBreak/>
        <w:t xml:space="preserve">и качеству на складе Покупателя по адресу: </w:t>
      </w:r>
      <w:r w:rsidRPr="00342888">
        <w:rPr>
          <w:rFonts w:ascii="Times New Roman" w:eastAsia="DejaVu Sans" w:hAnsi="Times New Roman" w:cs="Times New Roman"/>
          <w:sz w:val="24"/>
          <w:szCs w:val="24"/>
        </w:rPr>
        <w:t>Республика Крым,</w:t>
      </w:r>
      <w:r>
        <w:rPr>
          <w:rFonts w:ascii="Times New Roman" w:eastAsia="DejaVu Sans" w:hAnsi="Times New Roman" w:cs="Times New Roman"/>
          <w:sz w:val="24"/>
          <w:szCs w:val="24"/>
        </w:rPr>
        <w:t xml:space="preserve"> г</w:t>
      </w:r>
      <w:r w:rsidRPr="00342888">
        <w:rPr>
          <w:rFonts w:ascii="Times New Roman" w:eastAsia="DejaVu Sans" w:hAnsi="Times New Roman" w:cs="Times New Roman"/>
          <w:sz w:val="24"/>
          <w:szCs w:val="24"/>
        </w:rPr>
        <w:t>. Керчь, ул. Танкистов, дом 4. Оплата производится после предоставления товарно-транспортной накладной, счета-фактуры,</w:t>
      </w:r>
      <w:r>
        <w:rPr>
          <w:rFonts w:ascii="Times New Roman" w:eastAsia="DejaVu Sans" w:hAnsi="Times New Roman" w:cs="Times New Roman"/>
          <w:sz w:val="24"/>
          <w:szCs w:val="24"/>
        </w:rPr>
        <w:t xml:space="preserve"> УПД,</w:t>
      </w:r>
      <w:r w:rsidRPr="00342888">
        <w:rPr>
          <w:rFonts w:ascii="Times New Roman" w:eastAsia="DejaVu Sans" w:hAnsi="Times New Roman" w:cs="Times New Roman"/>
          <w:sz w:val="24"/>
          <w:szCs w:val="24"/>
        </w:rPr>
        <w:t xml:space="preserve"> счета выставленного Поставщиком, документов, относящихся к т</w:t>
      </w:r>
      <w:r>
        <w:rPr>
          <w:rFonts w:ascii="Times New Roman" w:eastAsia="DejaVu Sans" w:hAnsi="Times New Roman" w:cs="Times New Roman"/>
          <w:sz w:val="24"/>
          <w:szCs w:val="24"/>
        </w:rPr>
        <w:t>овару: предусмотренных п. 3.1.14</w:t>
      </w:r>
      <w:r w:rsidRPr="00342888">
        <w:rPr>
          <w:rFonts w:ascii="Times New Roman" w:eastAsia="DejaVu Sans" w:hAnsi="Times New Roman" w:cs="Times New Roman"/>
          <w:sz w:val="24"/>
          <w:szCs w:val="24"/>
        </w:rPr>
        <w:t xml:space="preserve"> настоящего Договора</w:t>
      </w:r>
      <w:r w:rsidRPr="00342888">
        <w:rPr>
          <w:rFonts w:ascii="Times New Roman" w:eastAsia="DejaVu Sans" w:hAnsi="Times New Roman" w:cs="Times New Roman"/>
          <w:color w:val="000000" w:themeColor="text1"/>
          <w:sz w:val="24"/>
          <w:szCs w:val="24"/>
        </w:rPr>
        <w:t xml:space="preserve">, а также закрытия замечаний согласно акту входного контроля. </w:t>
      </w:r>
    </w:p>
    <w:p w:rsidR="00EF060B" w:rsidRPr="00F70726" w:rsidRDefault="00EF060B" w:rsidP="00EF060B">
      <w:pPr>
        <w:ind w:hanging="11"/>
        <w:contextualSpacing/>
        <w:jc w:val="both"/>
        <w:rPr>
          <w:rFonts w:ascii="Times New Roman" w:eastAsia="DejaVu Sans" w:hAnsi="Times New Roman" w:cs="Times New Roman"/>
          <w:sz w:val="24"/>
          <w:szCs w:val="24"/>
        </w:rPr>
      </w:pPr>
    </w:p>
    <w:p w:rsidR="00EF060B" w:rsidRDefault="00EF060B" w:rsidP="00EF060B">
      <w:pPr>
        <w:tabs>
          <w:tab w:val="left" w:pos="0"/>
        </w:tabs>
        <w:spacing w:line="200" w:lineRule="atLeast"/>
        <w:ind w:firstLine="567"/>
        <w:jc w:val="both"/>
        <w:rPr>
          <w:rFonts w:ascii="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Pr="00406F56">
        <w:rPr>
          <w:rFonts w:ascii="Times New Roman" w:eastAsia="Times New Roman" w:hAnsi="Times New Roman" w:cs="Times New Roman"/>
          <w:color w:val="000000"/>
          <w:sz w:val="24"/>
          <w:szCs w:val="24"/>
        </w:rPr>
        <w:t>.</w:t>
      </w:r>
      <w:r w:rsidRPr="00406F56">
        <w:rPr>
          <w:rFonts w:ascii="Times New Roman" w:hAnsi="Times New Roman" w:cs="Times New Roman"/>
          <w:sz w:val="24"/>
          <w:szCs w:val="24"/>
        </w:rPr>
        <w:t xml:space="preserve"> </w:t>
      </w:r>
      <w:r w:rsidRPr="005C1799">
        <w:rPr>
          <w:rFonts w:ascii="Times New Roman" w:hAnsi="Times New Roman" w:cs="Times New Roman"/>
          <w:color w:val="000000"/>
          <w:sz w:val="24"/>
          <w:szCs w:val="24"/>
        </w:rPr>
        <w:t>Товар поставляется, по адресу Крым, г. Керчь,</w:t>
      </w:r>
      <w:r>
        <w:rPr>
          <w:rFonts w:ascii="Times New Roman" w:hAnsi="Times New Roman" w:cs="Times New Roman"/>
          <w:color w:val="000000"/>
          <w:sz w:val="24"/>
          <w:szCs w:val="24"/>
        </w:rPr>
        <w:t xml:space="preserve"> ул. Танкистов, 4</w:t>
      </w:r>
      <w:r w:rsidRPr="005C1799">
        <w:rPr>
          <w:rFonts w:ascii="Times New Roman" w:hAnsi="Times New Roman" w:cs="Times New Roman"/>
          <w:color w:val="000000"/>
          <w:sz w:val="24"/>
          <w:szCs w:val="24"/>
        </w:rPr>
        <w:t xml:space="preserve"> за счет Поставщика. </w:t>
      </w:r>
    </w:p>
    <w:p w:rsidR="00EF060B"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406F56">
        <w:rPr>
          <w:rFonts w:ascii="Times New Roman" w:eastAsia="Times New Roman" w:hAnsi="Times New Roman" w:cs="Times New Roman"/>
          <w:color w:val="000000"/>
          <w:sz w:val="24"/>
          <w:szCs w:val="24"/>
        </w:rPr>
        <w:t xml:space="preserve">. </w:t>
      </w:r>
      <w:r w:rsidRPr="00406F56">
        <w:rPr>
          <w:rFonts w:ascii="Times New Roman" w:hAnsi="Times New Roman" w:cs="Times New Roman"/>
          <w:sz w:val="24"/>
          <w:szCs w:val="24"/>
        </w:rPr>
        <w:t>Товар считается оплаченным с момента списания денежных средств с отдельного счета Покупателя.</w:t>
      </w:r>
    </w:p>
    <w:p w:rsidR="0041531B" w:rsidRPr="0041531B"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hAnsi="Times New Roman" w:cs="Times New Roman"/>
          <w:sz w:val="24"/>
          <w:szCs w:val="24"/>
        </w:rPr>
        <w:t>2.</w:t>
      </w:r>
      <w:r>
        <w:rPr>
          <w:rFonts w:ascii="Times New Roman" w:hAnsi="Times New Roman" w:cs="Times New Roman"/>
          <w:sz w:val="24"/>
          <w:szCs w:val="24"/>
        </w:rPr>
        <w:t>5</w:t>
      </w:r>
      <w:r w:rsidRPr="00406F56">
        <w:rPr>
          <w:rFonts w:ascii="Times New Roman" w:hAnsi="Times New Roman" w:cs="Times New Roman"/>
          <w:sz w:val="24"/>
          <w:szCs w:val="24"/>
        </w:rPr>
        <w:t>. 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w:t>
      </w:r>
      <w:r w:rsidRPr="0041531B">
        <w:rPr>
          <w:rFonts w:ascii="Times New Roman" w:hAnsi="Times New Roman" w:cs="Times New Roman"/>
          <w:sz w:val="24"/>
          <w:szCs w:val="24"/>
        </w:rPr>
        <w:t xml:space="preserve">.  </w:t>
      </w:r>
      <w:r w:rsidR="0041531B" w:rsidRPr="0041531B">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EF060B" w:rsidRPr="00406F56"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hAnsi="Times New Roman" w:cs="Times New Roman"/>
          <w:sz w:val="24"/>
          <w:szCs w:val="24"/>
        </w:rPr>
        <w:t>2.</w:t>
      </w:r>
      <w:r>
        <w:rPr>
          <w:rFonts w:ascii="Times New Roman" w:hAnsi="Times New Roman" w:cs="Times New Roman"/>
          <w:sz w:val="24"/>
          <w:szCs w:val="24"/>
        </w:rPr>
        <w:t>6</w:t>
      </w:r>
      <w:r w:rsidRPr="00406F56">
        <w:rPr>
          <w:rFonts w:ascii="Times New Roman" w:hAnsi="Times New Roman" w:cs="Times New Roman"/>
          <w:sz w:val="24"/>
          <w:szCs w:val="24"/>
        </w:rPr>
        <w:t>. Оплата Товара производится при условии наличия средств на отдельном счете Покупателя, открытом в целях исполнения Государственного контракта, указанного в п. 1.1 настоящего Договора, и после получения Покупателем от Поставщика счета на соответствующую сумму платежа.</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406F56">
        <w:rPr>
          <w:rFonts w:ascii="Times New Roman" w:eastAsia="Times New Roman" w:hAnsi="Times New Roman" w:cs="Times New Roman"/>
          <w:color w:val="000000"/>
          <w:sz w:val="24"/>
          <w:szCs w:val="24"/>
        </w:rPr>
        <w:t xml:space="preserve">. </w:t>
      </w:r>
      <w:proofErr w:type="gramStart"/>
      <w:r w:rsidRPr="00406F56">
        <w:rPr>
          <w:rFonts w:ascii="Times New Roman" w:eastAsia="Times New Roman" w:hAnsi="Times New Roman" w:cs="Times New Roman"/>
          <w:color w:val="000000"/>
          <w:sz w:val="24"/>
          <w:szCs w:val="24"/>
        </w:rPr>
        <w:t>В случае существенных изменений факторов, влияющих на формирование цены Товара поставляемом по Договору (рост инфляции, изменение ставки рефинансирования, корректировка бюджета Покупателя и т.п.), а также на сроки и порядок осуществления расчетов по настоящему Договору Покупатель вправе требовать не чаще, чем один раз в квартал, пересмотра условий расчетов за поставленный по настоящему Договору Товар в части уменьшения размера цены, исчисления</w:t>
      </w:r>
      <w:proofErr w:type="gramEnd"/>
      <w:r w:rsidRPr="00406F56">
        <w:rPr>
          <w:rFonts w:ascii="Times New Roman" w:eastAsia="Times New Roman" w:hAnsi="Times New Roman" w:cs="Times New Roman"/>
          <w:color w:val="000000"/>
          <w:sz w:val="24"/>
          <w:szCs w:val="24"/>
        </w:rPr>
        <w:t xml:space="preserve"> сроков и размеров платежей по настоящему Договору. Указанные изменения оформляются Сторонами дополнительными соглашениями к настоящему Договору.  </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Pr="00406F56">
        <w:rPr>
          <w:rFonts w:ascii="Times New Roman" w:eastAsia="Times New Roman" w:hAnsi="Times New Roman" w:cs="Times New Roman"/>
          <w:color w:val="000000"/>
          <w:sz w:val="24"/>
          <w:szCs w:val="24"/>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F060B"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r w:rsidRPr="00406F56">
        <w:rPr>
          <w:rFonts w:ascii="Times New Roman" w:eastAsia="Times New Roman" w:hAnsi="Times New Roman" w:cs="Times New Roman"/>
          <w:color w:val="000000"/>
          <w:sz w:val="24"/>
          <w:szCs w:val="24"/>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20580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10</w:t>
      </w:r>
      <w:r w:rsidRPr="00205807">
        <w:rPr>
          <w:rFonts w:ascii="Times New Roman" w:eastAsia="Times New Roman" w:hAnsi="Times New Roman" w:cs="Times New Roman"/>
          <w:color w:val="000000"/>
          <w:sz w:val="24"/>
          <w:szCs w:val="24"/>
        </w:rPr>
        <w:t xml:space="preserve">. Настоящим Договором предусматривается право Поставщика на получение плановой прибыли по настоящему Договору в размере, устанавливаемом в Спецификациях к Договору. Указанная в Спецификациях сумма прибыли Поставщика подлежит перечислению после исполнения каждой Спецификации к Договору согласно </w:t>
      </w:r>
      <w:proofErr w:type="spellStart"/>
      <w:r w:rsidRPr="00205807">
        <w:rPr>
          <w:rFonts w:ascii="Times New Roman" w:eastAsia="Times New Roman" w:hAnsi="Times New Roman" w:cs="Times New Roman"/>
          <w:color w:val="000000"/>
          <w:sz w:val="24"/>
          <w:szCs w:val="24"/>
        </w:rPr>
        <w:t>пп</w:t>
      </w:r>
      <w:proofErr w:type="spellEnd"/>
      <w:r w:rsidRPr="00205807">
        <w:rPr>
          <w:rFonts w:ascii="Times New Roman" w:eastAsia="Times New Roman" w:hAnsi="Times New Roman" w:cs="Times New Roman"/>
          <w:color w:val="000000"/>
          <w:sz w:val="24"/>
          <w:szCs w:val="24"/>
        </w:rPr>
        <w:t>. «в» п.2 ч.1 ст. 8.3. Федерального закона от 29.12.2012 N 275-ФЗ «О государственном оборонном заказе».</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sidRPr="00406F56">
        <w:rPr>
          <w:rFonts w:ascii="Times New Roman" w:eastAsia="Times New Roman" w:hAnsi="Times New Roman" w:cs="Times New Roman"/>
          <w:color w:val="000000"/>
          <w:sz w:val="24"/>
          <w:szCs w:val="24"/>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Покупателем.</w:t>
      </w:r>
    </w:p>
    <w:p w:rsidR="00EF060B" w:rsidRPr="00406F56" w:rsidRDefault="00EF060B" w:rsidP="00EF060B">
      <w:pPr>
        <w:widowControl w:val="0"/>
        <w:autoSpaceDE w:val="0"/>
        <w:jc w:val="both"/>
        <w:rPr>
          <w:rFonts w:ascii="Times New Roman" w:hAnsi="Times New Roman" w:cs="Times New Roman"/>
          <w:sz w:val="24"/>
          <w:szCs w:val="24"/>
        </w:rPr>
      </w:pPr>
    </w:p>
    <w:p w:rsidR="00EF060B" w:rsidRDefault="00EF060B" w:rsidP="00EF060B">
      <w:pPr>
        <w:tabs>
          <w:tab w:val="left" w:pos="-284"/>
          <w:tab w:val="left" w:pos="426"/>
          <w:tab w:val="left" w:pos="960"/>
        </w:tabs>
        <w:contextualSpacing/>
        <w:jc w:val="center"/>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 ПРАВА И ОБЯЗАННОСТИ СТОРОН</w:t>
      </w:r>
    </w:p>
    <w:p w:rsidR="00EF060B" w:rsidRPr="00406F56" w:rsidRDefault="00EF060B" w:rsidP="00EF060B">
      <w:pPr>
        <w:tabs>
          <w:tab w:val="left" w:pos="-284"/>
          <w:tab w:val="left" w:pos="426"/>
          <w:tab w:val="left" w:pos="960"/>
        </w:tabs>
        <w:contextualSpacing/>
        <w:jc w:val="center"/>
        <w:rPr>
          <w:rFonts w:ascii="Times New Roman" w:eastAsia="Times New Roman" w:hAnsi="Times New Roman" w:cs="Times New Roman"/>
          <w:b/>
          <w:color w:val="000000"/>
          <w:sz w:val="24"/>
          <w:szCs w:val="24"/>
        </w:rPr>
      </w:pP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3.1.</w:t>
      </w:r>
      <w:r w:rsidRPr="00406F56">
        <w:rPr>
          <w:rFonts w:ascii="Times New Roman" w:eastAsia="Times New Roman" w:hAnsi="Times New Roman" w:cs="Times New Roman"/>
          <w:b/>
          <w:color w:val="000000"/>
          <w:sz w:val="24"/>
          <w:szCs w:val="24"/>
        </w:rPr>
        <w:tab/>
        <w:t>Поставщик обязуется:</w:t>
      </w:r>
    </w:p>
    <w:p w:rsidR="00EF060B"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eastAsia="Times New Roman" w:hAnsi="Times New Roman" w:cs="Times New Roman"/>
          <w:color w:val="000000"/>
          <w:sz w:val="24"/>
          <w:szCs w:val="24"/>
        </w:rPr>
        <w:t xml:space="preserve">3.1.1. Обеспечить соответствие Товара, поставляемого по настоящему Договору требованиям, установленным настоящим Договором, а также </w:t>
      </w:r>
      <w:r w:rsidRPr="00406F56">
        <w:rPr>
          <w:rFonts w:ascii="Times New Roman" w:hAnsi="Times New Roman" w:cs="Times New Roman"/>
          <w:sz w:val="24"/>
          <w:szCs w:val="24"/>
        </w:rPr>
        <w:t>известить Покупателя о точном времени и дате поставки Товара</w:t>
      </w:r>
      <w:r>
        <w:rPr>
          <w:rFonts w:ascii="Times New Roman" w:hAnsi="Times New Roman" w:cs="Times New Roman"/>
          <w:sz w:val="24"/>
          <w:szCs w:val="24"/>
        </w:rPr>
        <w:t>.</w:t>
      </w:r>
      <w:r w:rsidRPr="00406F56">
        <w:rPr>
          <w:rFonts w:ascii="Times New Roman" w:hAnsi="Times New Roman" w:cs="Times New Roman"/>
          <w:sz w:val="24"/>
          <w:szCs w:val="24"/>
        </w:rPr>
        <w:t xml:space="preserve"> </w:t>
      </w:r>
    </w:p>
    <w:p w:rsidR="00EF060B" w:rsidRPr="00406F56"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3.1.2. Поставить Товар Покупателю собственным транспортом или с привлечением транспорта третьих лиц за свой счет.</w:t>
      </w:r>
      <w:r w:rsidRPr="00205807">
        <w:t xml:space="preserve"> </w:t>
      </w:r>
      <w:proofErr w:type="gramStart"/>
      <w:r w:rsidRPr="00205807">
        <w:rPr>
          <w:rFonts w:ascii="Times New Roman" w:hAnsi="Times New Roman" w:cs="Times New Roman"/>
          <w:sz w:val="24"/>
          <w:szCs w:val="24"/>
        </w:rPr>
        <w:t>В связи с особым порядком доступа на территорию Покупателя, Поставщик, при доставке Товара заблаговременно направляет уведомление Покупателю о марке автомобиля, государственном номере автомобиля, с указанием ФИО водителя, а также предоставляет заверенную копию свидетельства ТС или копию договора об аренде ТС (либо договор на транспортно-экспедиторские услуги по доставке Товара), если транспортное средство не является собственностью Поставщика.</w:t>
      </w:r>
      <w:proofErr w:type="gramEnd"/>
      <w:r w:rsidRPr="00205807">
        <w:rPr>
          <w:rFonts w:ascii="Times New Roman" w:hAnsi="Times New Roman" w:cs="Times New Roman"/>
          <w:sz w:val="24"/>
          <w:szCs w:val="24"/>
        </w:rPr>
        <w:t xml:space="preserve"> Поставщик несет все риски, связанные с поставкой Товара, до момента ее передачи Покупателю.</w:t>
      </w:r>
    </w:p>
    <w:p w:rsidR="00EF060B"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3.1.3. Устранять недостатки Товара и некомплектность в тече</w:t>
      </w:r>
      <w:r>
        <w:rPr>
          <w:rFonts w:ascii="Times New Roman" w:hAnsi="Times New Roman" w:cs="Times New Roman"/>
          <w:sz w:val="24"/>
          <w:szCs w:val="24"/>
        </w:rPr>
        <w:t xml:space="preserve">ние 10 (Десяти) календарных </w:t>
      </w:r>
      <w:r w:rsidRPr="00406F56">
        <w:rPr>
          <w:rFonts w:ascii="Times New Roman" w:hAnsi="Times New Roman" w:cs="Times New Roman"/>
          <w:sz w:val="24"/>
          <w:szCs w:val="24"/>
        </w:rPr>
        <w:t xml:space="preserve"> дней с момента заявления о них Покупателем. Расходы, связанные с устранением недостатков Товара и некомплектности, несет Поставщик.</w:t>
      </w:r>
    </w:p>
    <w:p w:rsidR="00EF060B" w:rsidRPr="00622EA2"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 xml:space="preserve">3.1.4. По требованию Заказчика </w:t>
      </w:r>
      <w:proofErr w:type="gramStart"/>
      <w:r w:rsidRPr="00406F56">
        <w:rPr>
          <w:rFonts w:ascii="Times New Roman" w:hAnsi="Times New Roman" w:cs="Times New Roman"/>
          <w:sz w:val="24"/>
          <w:szCs w:val="24"/>
        </w:rPr>
        <w:t>заменить Товар на Товар</w:t>
      </w:r>
      <w:proofErr w:type="gramEnd"/>
      <w:r w:rsidRPr="00406F56">
        <w:rPr>
          <w:rFonts w:ascii="Times New Roman" w:hAnsi="Times New Roman" w:cs="Times New Roman"/>
          <w:sz w:val="24"/>
          <w:szCs w:val="24"/>
        </w:rPr>
        <w:t xml:space="preserve">, соответствующий по качеству условиям настоящего Договора, либо вернуть все денежные средства, полученные в счет оплаты </w:t>
      </w:r>
      <w:r w:rsidRPr="00622EA2">
        <w:rPr>
          <w:rFonts w:ascii="Times New Roman" w:hAnsi="Times New Roman" w:cs="Times New Roman"/>
          <w:sz w:val="24"/>
          <w:szCs w:val="24"/>
        </w:rPr>
        <w:t>Товара, в течение 5 (пяти)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EF060B" w:rsidRPr="00686079"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3.1.5. При нахождении на территории Покупателя соблюдать правила техники безопасности, пожарной безопасности. Соблюдать пропускной и внутри объектный режим на территории Покупателя.</w:t>
      </w:r>
    </w:p>
    <w:p w:rsidR="00EF060B" w:rsidRPr="00686079" w:rsidRDefault="00EF060B" w:rsidP="00EF060B">
      <w:pPr>
        <w:tabs>
          <w:tab w:val="left" w:pos="-284"/>
          <w:tab w:val="left" w:pos="426"/>
          <w:tab w:val="left" w:pos="993"/>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686079">
        <w:rPr>
          <w:rFonts w:ascii="Times New Roman" w:eastAsia="Times New Roman" w:hAnsi="Times New Roman" w:cs="Times New Roman"/>
          <w:color w:val="000000"/>
          <w:sz w:val="24"/>
          <w:szCs w:val="24"/>
        </w:rPr>
        <w:t>с даты</w:t>
      </w:r>
      <w:proofErr w:type="gramEnd"/>
      <w:r w:rsidRPr="00686079">
        <w:rPr>
          <w:rFonts w:ascii="Times New Roman" w:eastAsia="Times New Roman" w:hAnsi="Times New Roman" w:cs="Times New Roman"/>
          <w:color w:val="000000"/>
          <w:sz w:val="24"/>
          <w:szCs w:val="24"/>
        </w:rPr>
        <w:t xml:space="preserve"> его открытия путем направления соответствующего уведомления.</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3.1.7. Осуществлять расчеты в</w:t>
      </w:r>
      <w:r w:rsidRPr="00406F56">
        <w:rPr>
          <w:rFonts w:ascii="Times New Roman" w:eastAsia="Times New Roman" w:hAnsi="Times New Roman" w:cs="Times New Roman"/>
          <w:color w:val="000000"/>
          <w:sz w:val="24"/>
          <w:szCs w:val="24"/>
        </w:rPr>
        <w:t xml:space="preserve"> рамках настоящего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3.1.8. Включать идентификатор государственного контракта в контракты, заключаемые с другими поставщиками в целях исполнения настоящего Договора.</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3.1.9. Определять в договорах, заключаемых с другими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
    <w:p w:rsidR="00EF060B" w:rsidRPr="00686079"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 xml:space="preserve">3.1.10. Использовать для расчетов по договорам только отдельные счета, открытые в уполномоченном банке другим поставщикам, с которыми у Поставщика заключены договоры, </w:t>
      </w:r>
      <w:r w:rsidRPr="00686079">
        <w:rPr>
          <w:rFonts w:ascii="Times New Roman" w:eastAsia="Times New Roman" w:hAnsi="Times New Roman" w:cs="Times New Roman"/>
          <w:color w:val="000000"/>
          <w:sz w:val="24"/>
          <w:szCs w:val="24"/>
        </w:rPr>
        <w:t>при налич</w:t>
      </w:r>
      <w:proofErr w:type="gramStart"/>
      <w:r w:rsidRPr="00686079">
        <w:rPr>
          <w:rFonts w:ascii="Times New Roman" w:eastAsia="Times New Roman" w:hAnsi="Times New Roman" w:cs="Times New Roman"/>
          <w:color w:val="000000"/>
          <w:sz w:val="24"/>
          <w:szCs w:val="24"/>
        </w:rPr>
        <w:t>ии у и</w:t>
      </w:r>
      <w:proofErr w:type="gramEnd"/>
      <w:r w:rsidRPr="00686079">
        <w:rPr>
          <w:rFonts w:ascii="Times New Roman" w:eastAsia="Times New Roman" w:hAnsi="Times New Roman" w:cs="Times New Roman"/>
          <w:color w:val="000000"/>
          <w:sz w:val="24"/>
          <w:szCs w:val="24"/>
        </w:rPr>
        <w:t>ных поставщиков договоров о банковском сопровождении, заключенных с уполномоченным банком.</w:t>
      </w:r>
    </w:p>
    <w:p w:rsidR="00EF060B" w:rsidRPr="00686079"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3.1.11. </w:t>
      </w:r>
      <w:proofErr w:type="gramStart"/>
      <w:r w:rsidRPr="00686079">
        <w:rPr>
          <w:rFonts w:ascii="Times New Roman" w:eastAsia="Times New Roman" w:hAnsi="Times New Roman" w:cs="Times New Roman"/>
          <w:color w:val="000000"/>
          <w:sz w:val="24"/>
          <w:szCs w:val="24"/>
        </w:rPr>
        <w:t xml:space="preserve">Предоставлять по запросу государственного заказчика, органа финансового мониторинга, Покупателя, уполномоченного банка, с которым у Покупателя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w:t>
      </w:r>
      <w:r w:rsidRPr="00686079">
        <w:rPr>
          <w:rFonts w:ascii="Times New Roman" w:eastAsia="Times New Roman" w:hAnsi="Times New Roman" w:cs="Times New Roman"/>
          <w:color w:val="000000"/>
          <w:sz w:val="24"/>
          <w:szCs w:val="24"/>
        </w:rPr>
        <w:lastRenderedPageBreak/>
        <w:t>телефонов руководителя, идентификационный номер налогоплательщика, код причины постановки на учет в налоговом</w:t>
      </w:r>
      <w:proofErr w:type="gramEnd"/>
      <w:r w:rsidRPr="00686079">
        <w:rPr>
          <w:rFonts w:ascii="Times New Roman" w:eastAsia="Times New Roman" w:hAnsi="Times New Roman" w:cs="Times New Roman"/>
          <w:color w:val="000000"/>
          <w:sz w:val="24"/>
          <w:szCs w:val="24"/>
        </w:rPr>
        <w:t xml:space="preserve"> органе) и иную информацию, предоставление которой предусмотрено федеральным законом «О государственном оборонном заказе», в течени</w:t>
      </w:r>
      <w:proofErr w:type="gramStart"/>
      <w:r w:rsidRPr="00686079">
        <w:rPr>
          <w:rFonts w:ascii="Times New Roman" w:eastAsia="Times New Roman" w:hAnsi="Times New Roman" w:cs="Times New Roman"/>
          <w:color w:val="000000"/>
          <w:sz w:val="24"/>
          <w:szCs w:val="24"/>
        </w:rPr>
        <w:t>и</w:t>
      </w:r>
      <w:proofErr w:type="gramEnd"/>
      <w:r w:rsidRPr="00686079">
        <w:rPr>
          <w:rFonts w:ascii="Times New Roman" w:eastAsia="Times New Roman" w:hAnsi="Times New Roman" w:cs="Times New Roman"/>
          <w:color w:val="000000"/>
          <w:sz w:val="24"/>
          <w:szCs w:val="24"/>
        </w:rPr>
        <w:t xml:space="preserve"> 5 (пяти) рабочих дней с момента заключения каждого договора с привлеченным им в целях исполнения настоящего Договора поставщиком.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EF060B" w:rsidRPr="00686079"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3.1.12. Предоставлять Покупателю информацию о каждом случае заключения в рамках кооперации договоров с другими поставщиками.</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3.1.13. </w:t>
      </w:r>
      <w:proofErr w:type="gramStart"/>
      <w:r w:rsidRPr="00686079">
        <w:rPr>
          <w:rFonts w:ascii="Times New Roman" w:eastAsia="Times New Roman" w:hAnsi="Times New Roman" w:cs="Times New Roman"/>
          <w:color w:val="000000"/>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w:t>
      </w:r>
      <w:r w:rsidRPr="00406F56">
        <w:rPr>
          <w:rFonts w:ascii="Times New Roman" w:eastAsia="Times New Roman" w:hAnsi="Times New Roman" w:cs="Times New Roman"/>
          <w:color w:val="000000"/>
          <w:sz w:val="24"/>
          <w:szCs w:val="24"/>
        </w:rPr>
        <w:t xml:space="preserve">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F060B" w:rsidRPr="00622EA2" w:rsidRDefault="00EF060B" w:rsidP="00EF060B">
      <w:pPr>
        <w:widowControl w:val="0"/>
        <w:autoSpaceDE w:val="0"/>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4</w:t>
      </w:r>
      <w:r w:rsidRPr="00622EA2">
        <w:rPr>
          <w:rFonts w:ascii="Times New Roman" w:eastAsia="Times New Roman" w:hAnsi="Times New Roman" w:cs="Times New Roman"/>
          <w:color w:val="000000"/>
          <w:sz w:val="24"/>
          <w:szCs w:val="24"/>
        </w:rPr>
        <w:t xml:space="preserve">. Одновременно с Товаром передать Покупателю относящиеся к нему документы: </w:t>
      </w:r>
    </w:p>
    <w:p w:rsidR="00EF060B" w:rsidRPr="00622EA2" w:rsidRDefault="00EF060B" w:rsidP="00EF060B">
      <w:pPr>
        <w:widowControl w:val="0"/>
        <w:autoSpaceDE w:val="0"/>
        <w:ind w:firstLine="567"/>
        <w:contextualSpacing/>
        <w:jc w:val="both"/>
        <w:rPr>
          <w:rFonts w:ascii="Times New Roman" w:eastAsia="Times New Roman" w:hAnsi="Times New Roman" w:cs="Times New Roman"/>
          <w:sz w:val="24"/>
          <w:szCs w:val="24"/>
        </w:rPr>
      </w:pPr>
      <w:r w:rsidRPr="00622EA2">
        <w:rPr>
          <w:rFonts w:ascii="Times New Roman" w:eastAsia="Times New Roman" w:hAnsi="Times New Roman" w:cs="Times New Roman"/>
          <w:sz w:val="24"/>
          <w:szCs w:val="24"/>
        </w:rPr>
        <w:t>-товарно-транспортная накладная (оригинал);</w:t>
      </w:r>
    </w:p>
    <w:p w:rsidR="00EF060B" w:rsidRPr="00622EA2" w:rsidRDefault="00EF060B" w:rsidP="00EF060B">
      <w:pPr>
        <w:widowControl w:val="0"/>
        <w:autoSpaceDE w:val="0"/>
        <w:ind w:firstLine="567"/>
        <w:contextualSpacing/>
        <w:jc w:val="both"/>
        <w:rPr>
          <w:rFonts w:ascii="Times New Roman" w:eastAsia="Times New Roman" w:hAnsi="Times New Roman" w:cs="Times New Roman"/>
          <w:sz w:val="24"/>
          <w:szCs w:val="24"/>
        </w:rPr>
      </w:pPr>
      <w:r w:rsidRPr="00622EA2">
        <w:rPr>
          <w:rFonts w:ascii="Times New Roman" w:eastAsia="Times New Roman" w:hAnsi="Times New Roman" w:cs="Times New Roman"/>
          <w:sz w:val="24"/>
          <w:szCs w:val="24"/>
        </w:rPr>
        <w:t>- счет-фактура или УПД (оригинал);</w:t>
      </w:r>
    </w:p>
    <w:p w:rsidR="00EF060B" w:rsidRPr="00622EA2" w:rsidRDefault="00EF060B" w:rsidP="00EF060B">
      <w:pPr>
        <w:ind w:firstLine="567"/>
        <w:contextualSpacing/>
        <w:jc w:val="both"/>
        <w:rPr>
          <w:rFonts w:ascii="Times New Roman" w:hAnsi="Times New Roman" w:cs="Times New Roman"/>
          <w:sz w:val="24"/>
          <w:szCs w:val="24"/>
        </w:rPr>
      </w:pPr>
      <w:r w:rsidRPr="00622EA2">
        <w:rPr>
          <w:rFonts w:ascii="Times New Roman" w:hAnsi="Times New Roman" w:cs="Times New Roman"/>
          <w:sz w:val="24"/>
          <w:szCs w:val="24"/>
        </w:rPr>
        <w:t>- Сертификаты качества завода-изготовителя (этикетки, паспорта, формуляры);</w:t>
      </w:r>
    </w:p>
    <w:p w:rsidR="00EF060B" w:rsidRPr="00622EA2" w:rsidRDefault="00EF060B" w:rsidP="00EF060B">
      <w:pPr>
        <w:ind w:firstLine="567"/>
        <w:contextualSpacing/>
        <w:jc w:val="both"/>
        <w:rPr>
          <w:rFonts w:ascii="Times New Roman" w:hAnsi="Times New Roman" w:cs="Times New Roman"/>
          <w:sz w:val="24"/>
          <w:szCs w:val="24"/>
        </w:rPr>
      </w:pPr>
      <w:r w:rsidRPr="00622EA2">
        <w:rPr>
          <w:rFonts w:ascii="Times New Roman" w:hAnsi="Times New Roman" w:cs="Times New Roman"/>
          <w:sz w:val="24"/>
          <w:szCs w:val="24"/>
        </w:rPr>
        <w:t>а также иные необходимые документы, перечень которых указывается в спецификации.</w:t>
      </w:r>
    </w:p>
    <w:p w:rsidR="00EF060B" w:rsidRPr="00AA63CE" w:rsidRDefault="00EF060B" w:rsidP="00EF060B">
      <w:pPr>
        <w:widowControl w:val="0"/>
        <w:autoSpaceDE w:val="0"/>
        <w:ind w:firstLine="567"/>
        <w:contextualSpacing/>
        <w:jc w:val="both"/>
        <w:rPr>
          <w:rFonts w:ascii="Times New Roman" w:eastAsia="Courier New" w:hAnsi="Times New Roman" w:cs="Times New Roman"/>
          <w:shd w:val="clear" w:color="auto" w:fill="FFFFFF"/>
          <w:lang w:eastAsia="ru-RU"/>
        </w:rPr>
      </w:pPr>
      <w:r w:rsidRPr="00622EA2">
        <w:rPr>
          <w:rFonts w:ascii="Times New Roman" w:eastAsia="Courier New" w:hAnsi="Times New Roman" w:cs="Times New Roman"/>
          <w:sz w:val="24"/>
          <w:szCs w:val="24"/>
          <w:shd w:val="clear" w:color="auto" w:fill="FFFFFF"/>
          <w:lang w:eastAsia="ru-RU"/>
        </w:rPr>
        <w:t>Если документация или ее часть не предоставлена Покупателю или предоставлена в неоформленном виде в соответствии</w:t>
      </w:r>
      <w:r w:rsidRPr="00AA63CE">
        <w:rPr>
          <w:rFonts w:ascii="Times New Roman" w:eastAsia="Courier New" w:hAnsi="Times New Roman" w:cs="Times New Roman"/>
          <w:shd w:val="clear" w:color="auto" w:fill="FFFFFF"/>
          <w:lang w:eastAsia="ru-RU"/>
        </w:rPr>
        <w:t xml:space="preserve"> с условиями настоящего договора, то поставка </w:t>
      </w:r>
      <w:proofErr w:type="gramStart"/>
      <w:r w:rsidRPr="00AA63CE">
        <w:rPr>
          <w:rFonts w:ascii="Times New Roman" w:eastAsia="Courier New" w:hAnsi="Times New Roman" w:cs="Times New Roman"/>
          <w:shd w:val="clear" w:color="auto" w:fill="FFFFFF"/>
          <w:lang w:eastAsia="ru-RU"/>
        </w:rPr>
        <w:t>Товара</w:t>
      </w:r>
      <w:proofErr w:type="gramEnd"/>
      <w:r w:rsidRPr="00AA63CE">
        <w:rPr>
          <w:rFonts w:ascii="Times New Roman" w:eastAsia="Courier New" w:hAnsi="Times New Roman" w:cs="Times New Roman"/>
          <w:shd w:val="clear" w:color="auto" w:fill="FFFFFF"/>
          <w:lang w:eastAsia="ru-RU"/>
        </w:rPr>
        <w:t xml:space="preserve"> к которой относится документация, будет считаться не выполненной. </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5</w:t>
      </w:r>
      <w:r w:rsidRPr="00406F56">
        <w:rPr>
          <w:rFonts w:ascii="Times New Roman" w:eastAsia="Times New Roman" w:hAnsi="Times New Roman" w:cs="Times New Roman"/>
          <w:color w:val="000000"/>
          <w:sz w:val="24"/>
          <w:szCs w:val="24"/>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F060B"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6</w:t>
      </w:r>
      <w:r w:rsidRPr="00406F56">
        <w:rPr>
          <w:rFonts w:ascii="Times New Roman" w:eastAsia="Times New Roman" w:hAnsi="Times New Roman" w:cs="Times New Roman"/>
          <w:color w:val="000000"/>
          <w:sz w:val="24"/>
          <w:szCs w:val="24"/>
        </w:rPr>
        <w:t>. Поставщик обязан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F060B" w:rsidRPr="00406F56" w:rsidRDefault="00EF060B" w:rsidP="00EF060B">
      <w:pPr>
        <w:widowControl w:val="0"/>
        <w:autoSpaceDE w:val="0"/>
        <w:ind w:firstLine="567"/>
        <w:jc w:val="both"/>
        <w:rPr>
          <w:rFonts w:ascii="Times New Roman" w:eastAsia="Times New Roman" w:hAnsi="Times New Roman" w:cs="Times New Roman"/>
          <w:color w:val="000000"/>
          <w:sz w:val="24"/>
          <w:szCs w:val="24"/>
        </w:rPr>
      </w:pPr>
      <w:r w:rsidRPr="00205807">
        <w:rPr>
          <w:rFonts w:ascii="Times New Roman" w:eastAsia="Times New Roman" w:hAnsi="Times New Roman" w:cs="Times New Roman"/>
          <w:color w:val="000000"/>
          <w:sz w:val="24"/>
          <w:szCs w:val="24"/>
        </w:rPr>
        <w:t>3.1.1</w:t>
      </w:r>
      <w:r>
        <w:rPr>
          <w:rFonts w:ascii="Times New Roman" w:eastAsia="Times New Roman" w:hAnsi="Times New Roman" w:cs="Times New Roman"/>
          <w:color w:val="000000"/>
          <w:sz w:val="24"/>
          <w:szCs w:val="24"/>
        </w:rPr>
        <w:t>7</w:t>
      </w:r>
      <w:r w:rsidRPr="00205807">
        <w:rPr>
          <w:rFonts w:ascii="Times New Roman" w:eastAsia="Times New Roman" w:hAnsi="Times New Roman" w:cs="Times New Roman"/>
          <w:color w:val="000000"/>
          <w:sz w:val="24"/>
          <w:szCs w:val="24"/>
        </w:rPr>
        <w:t>. Поставщик обязан обеспечит</w:t>
      </w:r>
      <w:r>
        <w:rPr>
          <w:rFonts w:ascii="Times New Roman" w:eastAsia="Times New Roman" w:hAnsi="Times New Roman" w:cs="Times New Roman"/>
          <w:color w:val="000000"/>
          <w:sz w:val="24"/>
          <w:szCs w:val="24"/>
        </w:rPr>
        <w:t>ь</w:t>
      </w:r>
      <w:r w:rsidRPr="00205807">
        <w:rPr>
          <w:rFonts w:ascii="Times New Roman" w:eastAsia="Times New Roman" w:hAnsi="Times New Roman" w:cs="Times New Roman"/>
          <w:color w:val="000000"/>
          <w:sz w:val="24"/>
          <w:szCs w:val="24"/>
        </w:rPr>
        <w:t xml:space="preserve">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F060B" w:rsidRPr="00406F56" w:rsidRDefault="00EF060B" w:rsidP="00EF060B">
      <w:pPr>
        <w:widowControl w:val="0"/>
        <w:autoSpaceDE w:val="0"/>
        <w:ind w:firstLine="567"/>
        <w:jc w:val="both"/>
        <w:rPr>
          <w:rFonts w:ascii="Times New Roman" w:eastAsia="DejaVu Sans" w:hAnsi="Times New Roman" w:cs="Times New Roman"/>
          <w:b/>
          <w:sz w:val="24"/>
          <w:szCs w:val="24"/>
        </w:rPr>
      </w:pPr>
      <w:r w:rsidRPr="00406F56">
        <w:rPr>
          <w:rFonts w:ascii="Times New Roman" w:eastAsia="Times New Roman" w:hAnsi="Times New Roman" w:cs="Times New Roman"/>
          <w:b/>
          <w:color w:val="000000"/>
          <w:sz w:val="24"/>
          <w:szCs w:val="24"/>
        </w:rPr>
        <w:t>3.2. Поставщик вправе:</w:t>
      </w:r>
    </w:p>
    <w:p w:rsidR="00EF060B" w:rsidRPr="00406F56" w:rsidRDefault="00EF060B" w:rsidP="00EF060B">
      <w:pPr>
        <w:ind w:firstLine="567"/>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3.2.1. Поставщик имеет право требовать своевременную оплату поставленного Товара.</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3.3. Покупатель обязуется:</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3.3.1. Покупатель обязан оплатить поставленный  надлежащим образом Товар в порядке и сроки, установленные Договором.</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3.4. Покупатель вправе:</w:t>
      </w:r>
    </w:p>
    <w:p w:rsidR="00EF060B" w:rsidRPr="00406F56"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lastRenderedPageBreak/>
        <w:t>3.4.1. Покупатель имеет право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F060B" w:rsidRPr="00622EA2"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 xml:space="preserve">3.4.2. Покупатель имеет право запрашивать у Поставщика информацию о ходе исполнения </w:t>
      </w:r>
      <w:r w:rsidRPr="00622EA2">
        <w:rPr>
          <w:rFonts w:ascii="Times New Roman" w:eastAsia="Times New Roman" w:hAnsi="Times New Roman" w:cs="Times New Roman"/>
          <w:color w:val="000000"/>
          <w:sz w:val="24"/>
          <w:szCs w:val="24"/>
        </w:rPr>
        <w:t>обязательств Поставщика по настоящему Договору.</w:t>
      </w:r>
    </w:p>
    <w:p w:rsidR="00EF060B" w:rsidRPr="00622EA2" w:rsidRDefault="00EF060B" w:rsidP="00EF060B">
      <w:pPr>
        <w:tabs>
          <w:tab w:val="left" w:pos="-284"/>
          <w:tab w:val="left" w:pos="426"/>
          <w:tab w:val="left" w:pos="993"/>
        </w:tabs>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3.4.3. Покупатель имеет право получать от Поставщика техническую информацию о характеристиках и возможностях поставляемого Товара.</w:t>
      </w:r>
    </w:p>
    <w:p w:rsidR="00EF060B" w:rsidRPr="00622EA2" w:rsidRDefault="00EF060B" w:rsidP="00EF060B">
      <w:pPr>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3.4.4. Требовать от Поставщика соблюдения режима использования отдельного счета во исполнение требований ФЗ от 29.12.2012 №275-ФЗ «О государственном оборонном заказе».</w:t>
      </w:r>
    </w:p>
    <w:p w:rsidR="00EF060B" w:rsidRPr="00622EA2" w:rsidRDefault="00EF060B" w:rsidP="00EF060B">
      <w:pPr>
        <w:contextualSpacing/>
        <w:jc w:val="center"/>
        <w:rPr>
          <w:rFonts w:ascii="Times New Roman" w:eastAsia="Times New Roman" w:hAnsi="Times New Roman" w:cs="Times New Roman"/>
          <w:color w:val="000000"/>
          <w:sz w:val="24"/>
          <w:szCs w:val="24"/>
        </w:rPr>
      </w:pPr>
    </w:p>
    <w:p w:rsidR="00EF060B" w:rsidRPr="00622EA2" w:rsidRDefault="00EF060B" w:rsidP="00EF060B">
      <w:pPr>
        <w:contextualSpacing/>
        <w:jc w:val="center"/>
        <w:rPr>
          <w:rFonts w:ascii="Times New Roman" w:eastAsia="Times New Roman" w:hAnsi="Times New Roman" w:cs="Times New Roman"/>
          <w:b/>
          <w:color w:val="000000"/>
          <w:sz w:val="24"/>
          <w:szCs w:val="24"/>
        </w:rPr>
      </w:pPr>
      <w:r w:rsidRPr="00622EA2">
        <w:rPr>
          <w:rFonts w:ascii="Times New Roman" w:eastAsia="Times New Roman" w:hAnsi="Times New Roman" w:cs="Times New Roman"/>
          <w:b/>
          <w:color w:val="000000"/>
          <w:sz w:val="24"/>
          <w:szCs w:val="24"/>
        </w:rPr>
        <w:t>4. ТАРА И СРЕДСТВА ПАКЕТИРОВАНИЯ</w:t>
      </w:r>
    </w:p>
    <w:p w:rsidR="00EF060B" w:rsidRPr="00622EA2" w:rsidRDefault="00EF060B" w:rsidP="00EF060B">
      <w:pPr>
        <w:contextualSpacing/>
        <w:jc w:val="center"/>
        <w:rPr>
          <w:rFonts w:ascii="Times New Roman" w:eastAsia="Times New Roman" w:hAnsi="Times New Roman" w:cs="Times New Roman"/>
          <w:b/>
          <w:color w:val="000000"/>
          <w:sz w:val="24"/>
          <w:szCs w:val="24"/>
        </w:rPr>
      </w:pPr>
    </w:p>
    <w:p w:rsidR="00EF060B" w:rsidRPr="00622EA2"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4.1. Тара и средства пакетирования являются невозвратными.</w:t>
      </w:r>
      <w:r w:rsidRPr="00622EA2">
        <w:rPr>
          <w:rFonts w:ascii="Times New Roman" w:hAnsi="Times New Roman" w:cs="Times New Roman"/>
          <w:sz w:val="24"/>
          <w:szCs w:val="24"/>
        </w:rPr>
        <w:t xml:space="preserve"> Упаковка и маркировка поставляемого Товара должны соответствовать ТУ на данный Товар.</w:t>
      </w:r>
    </w:p>
    <w:p w:rsidR="00EF060B" w:rsidRPr="00622EA2" w:rsidRDefault="00EF060B" w:rsidP="00EF060B">
      <w:pPr>
        <w:tabs>
          <w:tab w:val="left" w:pos="0"/>
          <w:tab w:val="left" w:pos="993"/>
        </w:tabs>
        <w:ind w:firstLine="567"/>
        <w:contextualSpacing/>
        <w:jc w:val="both"/>
        <w:rPr>
          <w:rFonts w:ascii="Times New Roman" w:eastAsia="Times New Roman" w:hAnsi="Times New Roman" w:cs="Times New Roman"/>
          <w:color w:val="000000"/>
          <w:sz w:val="24"/>
          <w:szCs w:val="24"/>
        </w:rPr>
      </w:pPr>
      <w:r w:rsidRPr="00622EA2">
        <w:rPr>
          <w:rFonts w:ascii="Times New Roman" w:eastAsia="Times New Roman" w:hAnsi="Times New Roman" w:cs="Times New Roman"/>
          <w:color w:val="000000"/>
          <w:sz w:val="24"/>
          <w:szCs w:val="24"/>
        </w:rPr>
        <w:t xml:space="preserve">4.2. Стоимость невозвратной тары включается в стоимость Товара. </w:t>
      </w:r>
    </w:p>
    <w:p w:rsidR="00EF060B" w:rsidRPr="00822164"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Pr="00822164">
        <w:rPr>
          <w:rFonts w:ascii="Times New Roman" w:eastAsia="Times New Roman" w:hAnsi="Times New Roman" w:cs="Times New Roman"/>
          <w:color w:val="000000"/>
          <w:sz w:val="24"/>
          <w:szCs w:val="24"/>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822164">
        <w:rPr>
          <w:rFonts w:ascii="Times New Roman" w:hAnsi="Times New Roman" w:cs="Times New Roman"/>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w:t>
      </w:r>
    </w:p>
    <w:p w:rsidR="00EF060B" w:rsidRPr="00822164"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Pr="00822164">
        <w:rPr>
          <w:rFonts w:ascii="Times New Roman" w:eastAsia="Times New Roman" w:hAnsi="Times New Roman" w:cs="Times New Roman"/>
          <w:color w:val="000000"/>
          <w:sz w:val="24"/>
          <w:szCs w:val="24"/>
        </w:rPr>
        <w:t xml:space="preserve">. </w:t>
      </w:r>
      <w:r w:rsidRPr="00822164">
        <w:rPr>
          <w:rFonts w:ascii="Times New Roman" w:hAnsi="Times New Roman" w:cs="Times New Roman"/>
          <w:sz w:val="24"/>
          <w:szCs w:val="24"/>
        </w:rPr>
        <w:t>Все надписи и таблички на Товаре должны быть на русском языке.</w:t>
      </w:r>
    </w:p>
    <w:p w:rsidR="00EF060B" w:rsidRPr="00406F56" w:rsidRDefault="00EF060B" w:rsidP="00EF060B">
      <w:pPr>
        <w:tabs>
          <w:tab w:val="left" w:pos="426"/>
          <w:tab w:val="left" w:pos="993"/>
        </w:tabs>
        <w:ind w:firstLine="567"/>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4.5</w:t>
      </w:r>
      <w:r w:rsidRPr="00822164">
        <w:rPr>
          <w:rFonts w:ascii="Times New Roman" w:hAnsi="Times New Roman" w:cs="Times New Roman"/>
          <w:sz w:val="24"/>
          <w:szCs w:val="24"/>
        </w:rPr>
        <w:t>. Поставщик несет ответственность за любое повреждение Товара при транспортировке, вызванное неправильным обращением с ней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F060B" w:rsidRDefault="00EF060B" w:rsidP="00EF060B">
      <w:pPr>
        <w:tabs>
          <w:tab w:val="left" w:pos="360"/>
          <w:tab w:val="left" w:pos="2552"/>
          <w:tab w:val="left" w:pos="2694"/>
          <w:tab w:val="left" w:pos="2835"/>
        </w:tabs>
        <w:contextualSpacing/>
        <w:jc w:val="center"/>
        <w:rPr>
          <w:rFonts w:ascii="Times New Roman" w:eastAsia="Times New Roman" w:hAnsi="Times New Roman" w:cs="Times New Roman"/>
          <w:b/>
          <w:color w:val="000000"/>
          <w:sz w:val="24"/>
          <w:szCs w:val="24"/>
        </w:rPr>
      </w:pPr>
    </w:p>
    <w:p w:rsidR="00EF060B" w:rsidRDefault="00EF060B" w:rsidP="00EF060B">
      <w:pPr>
        <w:tabs>
          <w:tab w:val="left" w:pos="360"/>
          <w:tab w:val="left" w:pos="2552"/>
          <w:tab w:val="left" w:pos="2694"/>
          <w:tab w:val="left" w:pos="2835"/>
        </w:tabs>
        <w:contextualSpacing/>
        <w:jc w:val="center"/>
        <w:rPr>
          <w:rFonts w:ascii="Times New Roman" w:eastAsia="Times New Roman" w:hAnsi="Times New Roman" w:cs="Times New Roman"/>
          <w:b/>
          <w:color w:val="000000"/>
          <w:sz w:val="24"/>
          <w:szCs w:val="24"/>
        </w:rPr>
      </w:pPr>
      <w:r w:rsidRPr="00406F56">
        <w:rPr>
          <w:rFonts w:ascii="Times New Roman" w:eastAsia="Times New Roman" w:hAnsi="Times New Roman" w:cs="Times New Roman"/>
          <w:b/>
          <w:color w:val="000000"/>
          <w:sz w:val="24"/>
          <w:szCs w:val="24"/>
        </w:rPr>
        <w:t>5. СРОКИ И ПОРЯДОК ПОСТАВКИ</w:t>
      </w:r>
    </w:p>
    <w:p w:rsidR="00EF060B" w:rsidRPr="00406F56" w:rsidRDefault="00EF060B" w:rsidP="00EF060B">
      <w:pPr>
        <w:tabs>
          <w:tab w:val="left" w:pos="360"/>
          <w:tab w:val="left" w:pos="2552"/>
          <w:tab w:val="left" w:pos="2694"/>
          <w:tab w:val="left" w:pos="2835"/>
        </w:tabs>
        <w:contextualSpacing/>
        <w:jc w:val="center"/>
        <w:rPr>
          <w:rFonts w:ascii="Times New Roman" w:eastAsia="Times New Roman" w:hAnsi="Times New Roman" w:cs="Times New Roman"/>
          <w:b/>
          <w:color w:val="000000"/>
          <w:sz w:val="24"/>
          <w:szCs w:val="24"/>
        </w:rPr>
      </w:pPr>
    </w:p>
    <w:p w:rsidR="00EF060B" w:rsidRPr="00686079" w:rsidRDefault="00EF060B" w:rsidP="00EF060B">
      <w:pPr>
        <w:spacing w:line="240" w:lineRule="atLeast"/>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         </w:t>
      </w:r>
      <w:r w:rsidRPr="00342888">
        <w:rPr>
          <w:rFonts w:ascii="Times New Roman" w:eastAsia="Times New Roman" w:hAnsi="Times New Roman" w:cs="Times New Roman"/>
          <w:color w:val="000000"/>
          <w:sz w:val="24"/>
          <w:szCs w:val="24"/>
        </w:rPr>
        <w:t xml:space="preserve">5.1. Поставщик в течение </w:t>
      </w:r>
      <w:r w:rsidR="00D669F6">
        <w:rPr>
          <w:rFonts w:ascii="Times New Roman" w:eastAsia="Times New Roman" w:hAnsi="Times New Roman" w:cs="Times New Roman"/>
          <w:color w:val="000000"/>
          <w:sz w:val="24"/>
          <w:szCs w:val="24"/>
        </w:rPr>
        <w:t>25</w:t>
      </w:r>
      <w:r w:rsidRPr="00342888">
        <w:rPr>
          <w:rFonts w:ascii="Times New Roman" w:eastAsia="Times New Roman" w:hAnsi="Times New Roman" w:cs="Times New Roman"/>
          <w:color w:val="000000"/>
          <w:sz w:val="24"/>
          <w:szCs w:val="24"/>
        </w:rPr>
        <w:t xml:space="preserve"> рабочих дней c момента подписания договора, </w:t>
      </w:r>
      <w:r>
        <w:rPr>
          <w:rFonts w:ascii="Times New Roman" w:hAnsi="Times New Roman" w:cs="Times New Roman"/>
          <w:sz w:val="24"/>
          <w:szCs w:val="24"/>
          <w:lang w:eastAsia="ar-SA"/>
        </w:rPr>
        <w:t>с правом досрочной поставки</w:t>
      </w:r>
      <w:r>
        <w:rPr>
          <w:rFonts w:ascii="Times New Roman" w:eastAsia="Times New Roman" w:hAnsi="Times New Roman" w:cs="Times New Roman"/>
          <w:color w:val="000000"/>
          <w:sz w:val="24"/>
          <w:szCs w:val="24"/>
        </w:rPr>
        <w:t xml:space="preserve">, </w:t>
      </w:r>
      <w:r w:rsidRPr="00342888">
        <w:rPr>
          <w:rFonts w:ascii="Times New Roman" w:eastAsia="Times New Roman" w:hAnsi="Times New Roman" w:cs="Times New Roman"/>
          <w:color w:val="000000"/>
          <w:sz w:val="24"/>
          <w:szCs w:val="24"/>
        </w:rPr>
        <w:t xml:space="preserve">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w:t>
      </w:r>
    </w:p>
    <w:p w:rsidR="00EF060B" w:rsidRDefault="00EF060B" w:rsidP="00EF060B">
      <w:pPr>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 </w:t>
      </w:r>
    </w:p>
    <w:p w:rsidR="00EF060B" w:rsidRDefault="00EF060B" w:rsidP="00EF060B">
      <w:pPr>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F060B" w:rsidRPr="00DD2286" w:rsidRDefault="00EF060B" w:rsidP="00EF060B">
      <w:pPr>
        <w:pStyle w:val="a5"/>
        <w:numPr>
          <w:ilvl w:val="1"/>
          <w:numId w:val="48"/>
        </w:numPr>
        <w:suppressAutoHyphens/>
        <w:spacing w:after="0" w:line="240" w:lineRule="auto"/>
        <w:ind w:left="0" w:firstLine="491"/>
        <w:jc w:val="both"/>
        <w:rPr>
          <w:rFonts w:ascii="Times New Roman" w:eastAsia="Times New Roman" w:hAnsi="Times New Roman" w:cs="Times New Roman"/>
          <w:color w:val="000000"/>
          <w:sz w:val="24"/>
          <w:szCs w:val="24"/>
        </w:rPr>
      </w:pPr>
      <w:r w:rsidRPr="00DD2286">
        <w:rPr>
          <w:rFonts w:ascii="Times New Roman" w:eastAsia="Times New Roman" w:hAnsi="Times New Roman" w:cs="Times New Roman"/>
          <w:color w:val="000000"/>
          <w:sz w:val="24"/>
          <w:szCs w:val="24"/>
        </w:rPr>
        <w:t>Датой поставки считается дата приемки товара по качеству и количеству на складе Покупателя.</w:t>
      </w:r>
    </w:p>
    <w:p w:rsidR="00EF060B" w:rsidRPr="00686079" w:rsidRDefault="00EF060B" w:rsidP="00EF060B">
      <w:pPr>
        <w:tabs>
          <w:tab w:val="left" w:pos="426"/>
        </w:tabs>
        <w:contextualSpacing/>
        <w:jc w:val="both"/>
        <w:rPr>
          <w:rFonts w:ascii="Times New Roman" w:eastAsia="Times New Roman" w:hAnsi="Times New Roman" w:cs="Times New Roman"/>
          <w:color w:val="000000"/>
          <w:sz w:val="24"/>
          <w:szCs w:val="24"/>
        </w:rPr>
      </w:pPr>
    </w:p>
    <w:p w:rsidR="00EF060B" w:rsidRPr="00686079" w:rsidRDefault="00EF060B" w:rsidP="00EF060B">
      <w:pPr>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6. ОТВЕТСТВЕННОСТЬ СТОРОН</w:t>
      </w:r>
    </w:p>
    <w:p w:rsidR="00EF060B" w:rsidRPr="00686079" w:rsidRDefault="00EF060B" w:rsidP="00EF060B">
      <w:pPr>
        <w:contextualSpacing/>
        <w:jc w:val="center"/>
        <w:rPr>
          <w:rFonts w:ascii="Times New Roman" w:eastAsia="Times New Roman" w:hAnsi="Times New Roman" w:cs="Times New Roman"/>
          <w:b/>
          <w:color w:val="000000"/>
          <w:sz w:val="24"/>
          <w:szCs w:val="24"/>
        </w:rPr>
      </w:pP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6.2.</w:t>
      </w:r>
      <w:r w:rsidRPr="00686079">
        <w:rPr>
          <w:rFonts w:ascii="Times New Roman" w:hAnsi="Times New Roman" w:cs="Times New Roman"/>
          <w:sz w:val="24"/>
          <w:szCs w:val="24"/>
        </w:rPr>
        <w:t xml:space="preserve"> </w:t>
      </w:r>
      <w:proofErr w:type="gramStart"/>
      <w:r w:rsidRPr="00686079">
        <w:rPr>
          <w:rFonts w:ascii="Times New Roman" w:hAnsi="Times New Roman" w:cs="Times New Roman"/>
          <w:sz w:val="24"/>
          <w:szCs w:val="24"/>
        </w:rPr>
        <w:t xml:space="preserve">В случае просрочки поставки, несвоевременной поставки Поставщиком Товара, либо ее части в соответствии с условиями Договора, в </w:t>
      </w:r>
      <w:proofErr w:type="spellStart"/>
      <w:r w:rsidRPr="00686079">
        <w:rPr>
          <w:rFonts w:ascii="Times New Roman" w:hAnsi="Times New Roman" w:cs="Times New Roman"/>
          <w:sz w:val="24"/>
          <w:szCs w:val="24"/>
        </w:rPr>
        <w:t>т.ч</w:t>
      </w:r>
      <w:proofErr w:type="spellEnd"/>
      <w:r w:rsidRPr="00686079">
        <w:rPr>
          <w:rFonts w:ascii="Times New Roman" w:hAnsi="Times New Roman" w:cs="Times New Roman"/>
          <w:sz w:val="24"/>
          <w:szCs w:val="24"/>
        </w:rPr>
        <w:t>. по количеству, ассортименту, принадлежностям и комплектации (комплекту), не предоставления документации, предусмотренной п. 3.1.1</w:t>
      </w:r>
      <w:r>
        <w:rPr>
          <w:rFonts w:ascii="Times New Roman" w:hAnsi="Times New Roman" w:cs="Times New Roman"/>
          <w:sz w:val="24"/>
          <w:szCs w:val="24"/>
        </w:rPr>
        <w:t>4</w:t>
      </w:r>
      <w:r w:rsidRPr="00686079">
        <w:rPr>
          <w:rFonts w:ascii="Times New Roman" w:hAnsi="Times New Roman" w:cs="Times New Roman"/>
          <w:sz w:val="24"/>
          <w:szCs w:val="24"/>
        </w:rPr>
        <w:t xml:space="preserve"> Поставщик уплачивает Покупателю пеню в размере 0,</w:t>
      </w:r>
      <w:r>
        <w:rPr>
          <w:rFonts w:ascii="Times New Roman" w:hAnsi="Times New Roman" w:cs="Times New Roman"/>
          <w:sz w:val="24"/>
          <w:szCs w:val="24"/>
        </w:rPr>
        <w:t>1</w:t>
      </w:r>
      <w:r w:rsidRPr="00686079">
        <w:rPr>
          <w:rFonts w:ascii="Times New Roman" w:hAnsi="Times New Roman" w:cs="Times New Roman"/>
          <w:sz w:val="24"/>
          <w:szCs w:val="24"/>
        </w:rPr>
        <w:t xml:space="preserve"> % от стоимости не поставленного, некомплектного Товара за каждый календарный день просрочки поставки Товара.</w:t>
      </w:r>
      <w:proofErr w:type="gramEnd"/>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За просрочку поставки Товара на срок более 15 (Пятнадцати) календарных дней, Поставщик помимо  пени уплачивает Покупателю штраф в размере 5 % от стоимости Договора.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 xml:space="preserve">6.3. В случае поставки некачественного, некомплектного или не в полном объеме Товара Поставщик обязуется за свой счет произвести замену некачественного Товара на качественный, доукомплектовывать и </w:t>
      </w:r>
      <w:proofErr w:type="spellStart"/>
      <w:r w:rsidRPr="00686079">
        <w:rPr>
          <w:rFonts w:ascii="Times New Roman" w:eastAsia="Times New Roman" w:hAnsi="Times New Roman" w:cs="Times New Roman"/>
          <w:color w:val="000000"/>
          <w:sz w:val="24"/>
          <w:szCs w:val="24"/>
        </w:rPr>
        <w:t>допоставить</w:t>
      </w:r>
      <w:proofErr w:type="spellEnd"/>
      <w:r w:rsidRPr="00686079">
        <w:rPr>
          <w:rFonts w:ascii="Times New Roman" w:eastAsia="Times New Roman" w:hAnsi="Times New Roman" w:cs="Times New Roman"/>
          <w:color w:val="000000"/>
          <w:sz w:val="24"/>
          <w:szCs w:val="24"/>
        </w:rPr>
        <w:t xml:space="preserve"> Товар в </w:t>
      </w:r>
      <w:proofErr w:type="gramStart"/>
      <w:r w:rsidRPr="00686079">
        <w:rPr>
          <w:rFonts w:ascii="Times New Roman" w:eastAsia="Times New Roman" w:hAnsi="Times New Roman" w:cs="Times New Roman"/>
          <w:color w:val="000000"/>
          <w:sz w:val="24"/>
          <w:szCs w:val="24"/>
        </w:rPr>
        <w:t>сроки</w:t>
      </w:r>
      <w:proofErr w:type="gramEnd"/>
      <w:r w:rsidRPr="00686079">
        <w:rPr>
          <w:rFonts w:ascii="Times New Roman" w:eastAsia="Times New Roman" w:hAnsi="Times New Roman" w:cs="Times New Roman"/>
          <w:color w:val="000000"/>
          <w:sz w:val="24"/>
          <w:szCs w:val="24"/>
        </w:rPr>
        <w:t xml:space="preserve"> установленные п. 3.1.4. настоящего Договора. В случае нарушения указанных  обязательств, Поставщик оплачивает Покупателю пеню в размере </w:t>
      </w:r>
      <w:r w:rsidRPr="00686079">
        <w:rPr>
          <w:rFonts w:ascii="Times New Roman" w:hAnsi="Times New Roman" w:cs="Times New Roman"/>
          <w:sz w:val="24"/>
          <w:szCs w:val="24"/>
        </w:rPr>
        <w:t>0,1% от стоимости Договора,</w:t>
      </w:r>
      <w:r w:rsidRPr="00686079">
        <w:rPr>
          <w:rFonts w:ascii="Times New Roman" w:eastAsia="Times New Roman" w:hAnsi="Times New Roman" w:cs="Times New Roman"/>
          <w:color w:val="000000"/>
          <w:sz w:val="24"/>
          <w:szCs w:val="24"/>
        </w:rPr>
        <w:t xml:space="preserve"> а также возмещает все убытки (расходы) Покупателя, вызванные поставкой некачественного и некомплектного Товара.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6.4. 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Поставщик уплачивает Покупателю штраф  в размере </w:t>
      </w:r>
      <w:r>
        <w:rPr>
          <w:rFonts w:ascii="Times New Roman" w:hAnsi="Times New Roman" w:cs="Times New Roman"/>
          <w:sz w:val="24"/>
          <w:szCs w:val="24"/>
        </w:rPr>
        <w:t>0,</w:t>
      </w:r>
      <w:r w:rsidRPr="00686079">
        <w:rPr>
          <w:rFonts w:ascii="Times New Roman" w:hAnsi="Times New Roman" w:cs="Times New Roman"/>
          <w:sz w:val="24"/>
          <w:szCs w:val="24"/>
        </w:rPr>
        <w:t>5% от цены Договора за каждый факт выявления недостатков.</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6.5. В случае неисполнения и (или) ненадлежащего исполнения гарантийных обязательств Поставщик уплачивает штраф в размере </w:t>
      </w:r>
      <w:r>
        <w:rPr>
          <w:rFonts w:ascii="Times New Roman" w:hAnsi="Times New Roman" w:cs="Times New Roman"/>
          <w:sz w:val="24"/>
          <w:szCs w:val="24"/>
        </w:rPr>
        <w:t>0,</w:t>
      </w:r>
      <w:r w:rsidRPr="00686079">
        <w:rPr>
          <w:rFonts w:ascii="Times New Roman" w:hAnsi="Times New Roman" w:cs="Times New Roman"/>
          <w:sz w:val="24"/>
          <w:szCs w:val="24"/>
        </w:rPr>
        <w:t>5 % от стоимости Договора, за каждый факт нарушения гарантийных обязательств.</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6.6. За просрочку окончательной платы, но при условии поступления денежных средств от Государственного Заказчика по контракту, в целях исполнения которого заключен настоящий Договор,  Поставщик вправе предъявить Покупателю неустойку в размере 0,02 % от неоплаченной суммы за каждый день просрочки, но не более 5 % от неоплаченной суммы окончательного платежа.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6.7. В случае неисполнения и (или) ненадлежащего исполнения Поставщиком обязатель</w:t>
      </w:r>
      <w:proofErr w:type="gramStart"/>
      <w:r w:rsidRPr="00686079">
        <w:rPr>
          <w:rFonts w:ascii="Times New Roman" w:hAnsi="Times New Roman" w:cs="Times New Roman"/>
          <w:sz w:val="24"/>
          <w:szCs w:val="24"/>
        </w:rPr>
        <w:t>ств пр</w:t>
      </w:r>
      <w:proofErr w:type="gramEnd"/>
      <w:r w:rsidRPr="00686079">
        <w:rPr>
          <w:rFonts w:ascii="Times New Roman" w:hAnsi="Times New Roman" w:cs="Times New Roman"/>
          <w:sz w:val="24"/>
          <w:szCs w:val="24"/>
        </w:rPr>
        <w:t>едусмотренных п. 3.1.11 настоящего Договора, Поставщик уплачивает пени в размере 0,02 % от цены  Договора, заключенного с соисполнителем. Пеня подлежит начислению на каждый день просрочки исполнения такого обязательства.</w:t>
      </w:r>
    </w:p>
    <w:p w:rsidR="00EF060B"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6.8. За иные нарушения обязательств Поставщиком не имеющие стоимостного выражения Покупатель вправе взыскать с Поставщика штраф в размере 0,02 % от стоимости Договора на каждый факт нарушения условий настоящего Договора.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6.9. </w:t>
      </w:r>
      <w:r w:rsidRPr="00686079">
        <w:rPr>
          <w:rFonts w:ascii="Times New Roman" w:hAnsi="Times New Roman" w:cs="Times New Roman"/>
          <w:sz w:val="24"/>
          <w:szCs w:val="24"/>
        </w:rPr>
        <w:t>В случае</w:t>
      </w:r>
      <w:proofErr w:type="gramStart"/>
      <w:r w:rsidRPr="00686079">
        <w:rPr>
          <w:rFonts w:ascii="Times New Roman" w:hAnsi="Times New Roman" w:cs="Times New Roman"/>
          <w:sz w:val="24"/>
          <w:szCs w:val="24"/>
        </w:rPr>
        <w:t>,</w:t>
      </w:r>
      <w:proofErr w:type="gramEnd"/>
      <w:r w:rsidRPr="00686079">
        <w:rPr>
          <w:rFonts w:ascii="Times New Roman" w:hAnsi="Times New Roman" w:cs="Times New Roman"/>
          <w:sz w:val="24"/>
          <w:szCs w:val="24"/>
        </w:rPr>
        <w:t xml:space="preserve"> если третьим лицом будет доказано, что</w:t>
      </w:r>
      <w:r w:rsidRPr="00686079">
        <w:rPr>
          <w:rFonts w:ascii="Times New Roman" w:eastAsia="Times New Roman" w:hAnsi="Times New Roman" w:cs="Times New Roman"/>
          <w:color w:val="000000"/>
          <w:sz w:val="24"/>
          <w:szCs w:val="24"/>
        </w:rPr>
        <w:t xml:space="preserve"> Поставщиком нарушена гарантия, предусмотренная п.1.2. Договора </w:t>
      </w:r>
      <w:r w:rsidRPr="00686079">
        <w:rPr>
          <w:rFonts w:ascii="Times New Roman" w:hAnsi="Times New Roman" w:cs="Times New Roman"/>
          <w:sz w:val="24"/>
          <w:szCs w:val="24"/>
        </w:rPr>
        <w:t xml:space="preserve">и государственными органами будет принято решение </w:t>
      </w:r>
      <w:proofErr w:type="gramStart"/>
      <w:r w:rsidRPr="00686079">
        <w:rPr>
          <w:rFonts w:ascii="Times New Roman" w:hAnsi="Times New Roman" w:cs="Times New Roman"/>
          <w:sz w:val="24"/>
          <w:szCs w:val="24"/>
        </w:rPr>
        <w:t>о</w:t>
      </w:r>
      <w:proofErr w:type="gramEnd"/>
      <w:r w:rsidRPr="00686079">
        <w:rPr>
          <w:rFonts w:ascii="Times New Roman" w:hAnsi="Times New Roman" w:cs="Times New Roman"/>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686079">
        <w:rPr>
          <w:rFonts w:ascii="Times New Roman" w:eastAsia="Times New Roman" w:hAnsi="Times New Roman" w:cs="Times New Roman"/>
          <w:color w:val="000000"/>
          <w:sz w:val="24"/>
          <w:szCs w:val="24"/>
        </w:rPr>
        <w:t xml:space="preserve">размере </w:t>
      </w:r>
      <w:r w:rsidRPr="00686079">
        <w:rPr>
          <w:rFonts w:ascii="Times New Roman" w:hAnsi="Times New Roman" w:cs="Times New Roman"/>
          <w:sz w:val="24"/>
          <w:szCs w:val="24"/>
        </w:rPr>
        <w:t>0,1% от цены Договора,</w:t>
      </w:r>
      <w:r w:rsidRPr="00686079">
        <w:rPr>
          <w:rFonts w:ascii="Times New Roman" w:eastAsia="Times New Roman" w:hAnsi="Times New Roman" w:cs="Times New Roman"/>
          <w:color w:val="000000"/>
          <w:sz w:val="24"/>
          <w:szCs w:val="24"/>
        </w:rPr>
        <w:t xml:space="preserve"> за каждый день</w:t>
      </w:r>
      <w:r w:rsidRPr="00686079">
        <w:rPr>
          <w:rFonts w:ascii="Times New Roman" w:hAnsi="Times New Roman" w:cs="Times New Roman"/>
          <w:sz w:val="24"/>
          <w:szCs w:val="24"/>
        </w:rPr>
        <w:t xml:space="preserve">, начиная с момента изъятия Товара, что </w:t>
      </w:r>
      <w:r w:rsidRPr="00686079">
        <w:rPr>
          <w:rFonts w:ascii="Times New Roman" w:hAnsi="Times New Roman" w:cs="Times New Roman"/>
          <w:sz w:val="24"/>
          <w:szCs w:val="24"/>
        </w:rPr>
        <w:lastRenderedPageBreak/>
        <w:t>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6.10. В случае</w:t>
      </w:r>
      <w:proofErr w:type="gramStart"/>
      <w:r w:rsidRPr="00686079">
        <w:rPr>
          <w:rFonts w:ascii="Times New Roman" w:eastAsia="Times New Roman" w:hAnsi="Times New Roman" w:cs="Times New Roman"/>
          <w:color w:val="000000"/>
          <w:sz w:val="24"/>
          <w:szCs w:val="24"/>
        </w:rPr>
        <w:t>,</w:t>
      </w:r>
      <w:proofErr w:type="gramEnd"/>
      <w:r w:rsidRPr="00686079">
        <w:rPr>
          <w:rFonts w:ascii="Times New Roman" w:eastAsia="Times New Roman" w:hAnsi="Times New Roman" w:cs="Times New Roman"/>
          <w:color w:val="000000"/>
          <w:sz w:val="24"/>
          <w:szCs w:val="24"/>
        </w:rPr>
        <w:t xml:space="preserve"> если Поставщик в нарушение обязанностей, предусмотренных п. 2.1, 3.1.1</w:t>
      </w:r>
      <w:r>
        <w:rPr>
          <w:rFonts w:ascii="Times New Roman" w:eastAsia="Times New Roman" w:hAnsi="Times New Roman" w:cs="Times New Roman"/>
          <w:color w:val="000000"/>
          <w:sz w:val="24"/>
          <w:szCs w:val="24"/>
        </w:rPr>
        <w:t>7</w:t>
      </w:r>
      <w:r w:rsidRPr="00686079">
        <w:rPr>
          <w:rFonts w:ascii="Times New Roman" w:eastAsia="Times New Roman" w:hAnsi="Times New Roman" w:cs="Times New Roman"/>
          <w:color w:val="000000"/>
          <w:sz w:val="24"/>
          <w:szCs w:val="24"/>
        </w:rPr>
        <w:t xml:space="preserve">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686079">
        <w:rPr>
          <w:rFonts w:ascii="Times New Roman" w:hAnsi="Times New Roman" w:cs="Times New Roman"/>
          <w:color w:val="000000"/>
          <w:sz w:val="24"/>
          <w:szCs w:val="24"/>
        </w:rPr>
        <w:t>(раздел 9 Декларации по НДС)</w:t>
      </w:r>
      <w:r w:rsidRPr="00686079">
        <w:rPr>
          <w:rFonts w:ascii="Times New Roman" w:eastAsia="Times New Roman" w:hAnsi="Times New Roman" w:cs="Times New Roman"/>
          <w:color w:val="000000"/>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roofErr w:type="gramStart"/>
      <w:r w:rsidRPr="00686079">
        <w:rPr>
          <w:rFonts w:ascii="Times New Roman" w:eastAsia="Times New Roman" w:hAnsi="Times New Roman" w:cs="Times New Roman"/>
          <w:color w:val="000000"/>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686079">
        <w:rPr>
          <w:rFonts w:ascii="Times New Roman" w:eastAsia="Times New Roman" w:hAnsi="Times New Roman" w:cs="Times New Roman"/>
          <w:color w:val="000000"/>
          <w:sz w:val="24"/>
          <w:szCs w:val="24"/>
        </w:rPr>
        <w:t xml:space="preserve"> порядка составления/отражения счетов-фактур.</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hAnsi="Times New Roman" w:cs="Times New Roman"/>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686079">
        <w:rPr>
          <w:rFonts w:ascii="Times New Roman" w:hAnsi="Times New Roman" w:cs="Times New Roman"/>
          <w:sz w:val="24"/>
          <w:szCs w:val="24"/>
        </w:rPr>
        <w:t>законодательства</w:t>
      </w:r>
      <w:proofErr w:type="gramEnd"/>
      <w:r w:rsidRPr="00686079">
        <w:rPr>
          <w:rFonts w:ascii="Times New Roman" w:hAnsi="Times New Roman" w:cs="Times New Roman"/>
          <w:sz w:val="24"/>
          <w:szCs w:val="24"/>
        </w:rPr>
        <w:t xml:space="preserve"> как самим Поставщиком, так и  его контрагентами, включая контрагентов второго и последующих уровней.</w:t>
      </w:r>
      <w:r w:rsidRPr="00686079">
        <w:rPr>
          <w:rFonts w:ascii="Times New Roman" w:eastAsia="Times New Roman" w:hAnsi="Times New Roman" w:cs="Times New Roman"/>
          <w:color w:val="000000"/>
          <w:sz w:val="24"/>
          <w:szCs w:val="24"/>
        </w:rPr>
        <w:t xml:space="preserve"> </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686079">
        <w:rPr>
          <w:rFonts w:ascii="Times New Roman" w:hAnsi="Times New Roman" w:cs="Times New Roman"/>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6.11.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6.13.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6.14.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F060B" w:rsidRPr="00686079" w:rsidRDefault="00EF060B" w:rsidP="00EF060B">
      <w:pPr>
        <w:widowControl w:val="0"/>
        <w:ind w:firstLine="567"/>
        <w:contextualSpacing/>
        <w:jc w:val="center"/>
        <w:rPr>
          <w:rFonts w:ascii="Times New Roman" w:eastAsia="Times New Roman" w:hAnsi="Times New Roman" w:cs="Times New Roman"/>
          <w:color w:val="000000"/>
          <w:sz w:val="24"/>
          <w:szCs w:val="24"/>
        </w:rPr>
      </w:pPr>
    </w:p>
    <w:p w:rsidR="00EF060B" w:rsidRPr="00686079" w:rsidRDefault="00EF060B" w:rsidP="00EF060B">
      <w:pPr>
        <w:widowControl w:val="0"/>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7. РАССМОТРЕНИЕ СПОРОВ</w:t>
      </w:r>
    </w:p>
    <w:p w:rsidR="00EF060B" w:rsidRPr="00686079" w:rsidRDefault="00EF060B" w:rsidP="00EF060B">
      <w:pPr>
        <w:widowControl w:val="0"/>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7.2. В случае </w:t>
      </w:r>
      <w:proofErr w:type="gramStart"/>
      <w:r w:rsidRPr="00686079">
        <w:rPr>
          <w:rFonts w:ascii="Times New Roman" w:eastAsia="Times New Roman" w:hAnsi="Times New Roman" w:cs="Times New Roman"/>
          <w:color w:val="000000"/>
          <w:sz w:val="24"/>
          <w:szCs w:val="24"/>
        </w:rPr>
        <w:t>не достижения</w:t>
      </w:r>
      <w:proofErr w:type="gramEnd"/>
      <w:r w:rsidRPr="00686079">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Покупателя (Поставщика). Подписанная уполномоченным лицом претензия (ответ на претензию) может быть передана по факсу, с обязательным отправлением оригинала претензии (ответа на претензию) в адрес другой Стороны заказным письмом с </w:t>
      </w:r>
      <w:r w:rsidRPr="00686079">
        <w:rPr>
          <w:rFonts w:ascii="Times New Roman" w:eastAsia="Times New Roman" w:hAnsi="Times New Roman" w:cs="Times New Roman"/>
          <w:color w:val="000000"/>
          <w:sz w:val="24"/>
          <w:szCs w:val="24"/>
        </w:rPr>
        <w:lastRenderedPageBreak/>
        <w:t>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7.4. Стороны рассматривают претензии в срок, не превышающий 14 (Четырнадцать) календарных дней с момента ее получения. </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roofErr w:type="gramStart"/>
      <w:r w:rsidRPr="00686079">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w:t>
      </w:r>
      <w:r w:rsidRPr="00547368">
        <w:rPr>
          <w:rFonts w:ascii="Times New Roman" w:eastAsia="Times New Roman" w:hAnsi="Times New Roman" w:cs="Times New Roman"/>
          <w:color w:val="000000"/>
          <w:sz w:val="24"/>
          <w:szCs w:val="24"/>
        </w:rPr>
        <w:t xml:space="preserve">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w:t>
      </w:r>
      <w:r w:rsidRPr="00686079">
        <w:rPr>
          <w:rFonts w:ascii="Times New Roman" w:eastAsia="Times New Roman" w:hAnsi="Times New Roman" w:cs="Times New Roman"/>
          <w:color w:val="000000"/>
          <w:sz w:val="24"/>
          <w:szCs w:val="24"/>
        </w:rPr>
        <w:t>вправе обратиться в Арбитражный суд Республики Крым.</w:t>
      </w:r>
      <w:proofErr w:type="gramEnd"/>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8. СРОК ДЕЙСТВИЯ ДОГОВОРА</w:t>
      </w: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pStyle w:val="af3"/>
        <w:spacing w:after="0"/>
        <w:ind w:left="0"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сторон, </w:t>
      </w:r>
      <w:proofErr w:type="gramStart"/>
      <w:r w:rsidRPr="00686079">
        <w:rPr>
          <w:rFonts w:ascii="Times New Roman" w:hAnsi="Times New Roman" w:cs="Times New Roman"/>
          <w:sz w:val="24"/>
          <w:szCs w:val="24"/>
        </w:rPr>
        <w:t>с даты подписания</w:t>
      </w:r>
      <w:proofErr w:type="gramEnd"/>
      <w:r w:rsidRPr="00686079">
        <w:rPr>
          <w:rFonts w:ascii="Times New Roman" w:hAnsi="Times New Roman" w:cs="Times New Roman"/>
          <w:sz w:val="24"/>
          <w:szCs w:val="24"/>
        </w:rPr>
        <w:t xml:space="preserve"> соответствующей Спецификации, урегулирования всех разногласий и оплаты аванса и действует до 31.12.202</w:t>
      </w:r>
      <w:r w:rsidR="0041531B">
        <w:rPr>
          <w:rFonts w:ascii="Times New Roman" w:hAnsi="Times New Roman" w:cs="Times New Roman"/>
          <w:sz w:val="24"/>
          <w:szCs w:val="24"/>
        </w:rPr>
        <w:t>6</w:t>
      </w:r>
      <w:r w:rsidRPr="00686079">
        <w:rPr>
          <w:rFonts w:ascii="Times New Roman" w:hAnsi="Times New Roman" w:cs="Times New Roman"/>
          <w:sz w:val="24"/>
          <w:szCs w:val="24"/>
        </w:rPr>
        <w:t>г.</w:t>
      </w:r>
    </w:p>
    <w:p w:rsidR="00EF060B" w:rsidRPr="00686079" w:rsidRDefault="00EF060B" w:rsidP="00EF060B">
      <w:pPr>
        <w:pStyle w:val="af3"/>
        <w:spacing w:after="0"/>
        <w:ind w:left="0" w:firstLine="567"/>
        <w:contextualSpacing/>
        <w:jc w:val="both"/>
        <w:rPr>
          <w:rFonts w:ascii="Times New Roman" w:hAnsi="Times New Roman" w:cs="Times New Roman"/>
          <w:sz w:val="24"/>
          <w:szCs w:val="24"/>
        </w:rPr>
      </w:pPr>
      <w:r w:rsidRPr="00686079">
        <w:rPr>
          <w:rFonts w:ascii="Times New Roman" w:hAnsi="Times New Roman"/>
          <w:sz w:val="24"/>
          <w:szCs w:val="24"/>
        </w:rPr>
        <w:t>Прекращение (окончание) срока действия настоящего Договора влечет за собой прекращение обязатель</w:t>
      </w:r>
      <w:proofErr w:type="gramStart"/>
      <w:r w:rsidRPr="00686079">
        <w:rPr>
          <w:rFonts w:ascii="Times New Roman" w:hAnsi="Times New Roman"/>
          <w:sz w:val="24"/>
          <w:szCs w:val="24"/>
        </w:rPr>
        <w:t>ств Ст</w:t>
      </w:r>
      <w:proofErr w:type="gramEnd"/>
      <w:r w:rsidRPr="00686079">
        <w:rPr>
          <w:rFonts w:ascii="Times New Roman" w:hAnsi="Times New Roman"/>
          <w:sz w:val="24"/>
          <w:szCs w:val="24"/>
        </w:rPr>
        <w:t>орон по нему, за исключением положений, которые продолжают действовать после прекращения Договора в частности гарантийных обязательств.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F060B" w:rsidRPr="00686079" w:rsidRDefault="00EF060B" w:rsidP="00EF060B">
      <w:pPr>
        <w:ind w:firstLine="567"/>
        <w:contextualSpacing/>
        <w:jc w:val="both"/>
        <w:rPr>
          <w:rFonts w:ascii="Times New Roman" w:hAnsi="Times New Roman" w:cs="Times New Roman"/>
          <w:sz w:val="24"/>
          <w:szCs w:val="24"/>
        </w:rPr>
      </w:pPr>
      <w:r w:rsidRPr="00686079">
        <w:rPr>
          <w:rFonts w:ascii="Times New Roman" w:hAnsi="Times New Roman" w:cs="Times New Roman"/>
          <w:sz w:val="24"/>
          <w:szCs w:val="24"/>
        </w:rPr>
        <w:t xml:space="preserve">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сторон. Условия поставки, содержащиеся в конкретной Спецификации, применяются только к Товару, на поставку которого подписана данная Спецификация. </w:t>
      </w:r>
    </w:p>
    <w:p w:rsidR="00EF060B" w:rsidRPr="00686079" w:rsidRDefault="00EF060B" w:rsidP="00EF060B">
      <w:pPr>
        <w:ind w:firstLine="709"/>
        <w:jc w:val="both"/>
        <w:rPr>
          <w:rFonts w:ascii="Times New Roman" w:hAnsi="Times New Roman" w:cs="Times New Roman"/>
          <w:sz w:val="24"/>
          <w:szCs w:val="24"/>
        </w:rPr>
      </w:pP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9. ПРИЕМКА ТОВАРА. ГАРАНТИЯ КАЧЕСТВА</w:t>
      </w:r>
    </w:p>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EF060B" w:rsidRPr="00406F56"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9.1. Взаимоотношения сторон в области качества регламентируются Инструкциями о</w:t>
      </w:r>
      <w:r w:rsidRPr="00547368">
        <w:rPr>
          <w:rFonts w:ascii="Times New Roman" w:eastAsia="Times New Roman" w:hAnsi="Times New Roman" w:cs="Times New Roman"/>
          <w:color w:val="000000"/>
          <w:sz w:val="24"/>
          <w:szCs w:val="24"/>
        </w:rPr>
        <w:t xml:space="preserve">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w:t>
      </w:r>
      <w:r w:rsidRPr="00406F56">
        <w:rPr>
          <w:rFonts w:ascii="Times New Roman" w:eastAsia="Times New Roman" w:hAnsi="Times New Roman" w:cs="Times New Roman"/>
          <w:color w:val="000000"/>
          <w:sz w:val="24"/>
          <w:szCs w:val="24"/>
        </w:rPr>
        <w:t xml:space="preserve"> кодексу Российской Федерации.</w:t>
      </w:r>
      <w:r w:rsidRPr="00406F56">
        <w:rPr>
          <w:rFonts w:ascii="Times New Roman" w:hAnsi="Times New Roman" w:cs="Times New Roman"/>
          <w:sz w:val="24"/>
          <w:szCs w:val="24"/>
        </w:rPr>
        <w:t xml:space="preserve"> </w:t>
      </w:r>
    </w:p>
    <w:p w:rsidR="00EF060B" w:rsidRPr="00406F56"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406F56">
        <w:rPr>
          <w:rFonts w:ascii="Times New Roman" w:hAnsi="Times New Roman" w:cs="Times New Roman"/>
          <w:sz w:val="24"/>
          <w:szCs w:val="24"/>
        </w:rPr>
        <w:t>Приемка Товара производится Сторонами по адресу: Республика Крым, г. Керчь, ул. Танкистов, д. 4.</w:t>
      </w:r>
    </w:p>
    <w:p w:rsidR="00EF060B" w:rsidRPr="00406F56"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297B53">
        <w:rPr>
          <w:rFonts w:ascii="Times New Roman" w:eastAsia="Times New Roman" w:hAnsi="Times New Roman" w:cs="Times New Roman"/>
          <w:color w:val="000000"/>
          <w:sz w:val="24"/>
          <w:szCs w:val="24"/>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297B53">
        <w:rPr>
          <w:rFonts w:ascii="Times New Roman" w:hAnsi="Times New Roman" w:cs="Times New Roman"/>
          <w:sz w:val="24"/>
          <w:szCs w:val="24"/>
        </w:rPr>
        <w:t xml:space="preserve"> конструкторской документации (КД), нормативно-</w:t>
      </w:r>
      <w:r w:rsidRPr="00297B53">
        <w:rPr>
          <w:rFonts w:ascii="Times New Roman" w:hAnsi="Times New Roman" w:cs="Times New Roman"/>
          <w:sz w:val="24"/>
          <w:szCs w:val="24"/>
        </w:rPr>
        <w:lastRenderedPageBreak/>
        <w:t>технической документации (НТД), действующей у Поставщика, условиям настоящего договора.</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F060B" w:rsidRPr="00297B53"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9.3</w:t>
      </w:r>
      <w:r w:rsidRPr="00297B53">
        <w:rPr>
          <w:rFonts w:ascii="Times New Roman" w:hAnsi="Times New Roman" w:cs="Times New Roman"/>
          <w:sz w:val="24"/>
          <w:szCs w:val="24"/>
        </w:rPr>
        <w:t xml:space="preserve">.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акта приемки по качеству и комплектности. В случае неприбытия представителя Поставщика для приемки Товара в течение 5-ти рабочих дней </w:t>
      </w:r>
      <w:proofErr w:type="gramStart"/>
      <w:r w:rsidRPr="00297B53">
        <w:rPr>
          <w:rFonts w:ascii="Times New Roman" w:hAnsi="Times New Roman" w:cs="Times New Roman"/>
          <w:sz w:val="24"/>
          <w:szCs w:val="24"/>
        </w:rPr>
        <w:t>с даты уведомления</w:t>
      </w:r>
      <w:proofErr w:type="gramEnd"/>
      <w:r w:rsidRPr="00297B53">
        <w:rPr>
          <w:rFonts w:ascii="Times New Roman" w:hAnsi="Times New Roman" w:cs="Times New Roman"/>
          <w:sz w:val="24"/>
          <w:szCs w:val="24"/>
        </w:rPr>
        <w:t>, обнаруженные недостатки считаются принятыми Поставщиком и возникшими по его вине.</w:t>
      </w:r>
    </w:p>
    <w:p w:rsidR="00EF060B"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9.4</w:t>
      </w:r>
      <w:r w:rsidRPr="00297B53">
        <w:rPr>
          <w:rFonts w:ascii="Times New Roman" w:eastAsia="Times New Roman" w:hAnsi="Times New Roman" w:cs="Times New Roman"/>
          <w:sz w:val="24"/>
          <w:szCs w:val="24"/>
        </w:rPr>
        <w:t xml:space="preserve">. </w:t>
      </w:r>
      <w:r w:rsidRPr="00297B53">
        <w:rPr>
          <w:rFonts w:ascii="Times New Roman" w:hAnsi="Times New Roman" w:cs="Times New Roman"/>
          <w:sz w:val="24"/>
          <w:szCs w:val="24"/>
        </w:rPr>
        <w:t xml:space="preserve">Поставщик устанавливает гарантийный срок на Товар </w:t>
      </w:r>
      <w:r>
        <w:rPr>
          <w:rFonts w:ascii="Times New Roman" w:hAnsi="Times New Roman" w:cs="Times New Roman"/>
          <w:sz w:val="24"/>
          <w:szCs w:val="24"/>
        </w:rPr>
        <w:t>12 месяцев с момента ввода в эксплуатацию.</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r>
        <w:rPr>
          <w:rFonts w:ascii="Times New Roman" w:eastAsia="Times New Roman" w:hAnsi="Times New Roman" w:cs="Times New Roman"/>
          <w:sz w:val="24"/>
          <w:szCs w:val="24"/>
          <w:lang w:eastAsia="ar-SA"/>
        </w:rPr>
        <w:t xml:space="preserve"> Дата производства Товара: 2021</w:t>
      </w:r>
      <w:r w:rsidRPr="00406F56">
        <w:rPr>
          <w:rFonts w:ascii="Times New Roman" w:eastAsia="Times New Roman" w:hAnsi="Times New Roman" w:cs="Times New Roman"/>
          <w:sz w:val="24"/>
          <w:szCs w:val="24"/>
          <w:lang w:eastAsia="ar-SA"/>
        </w:rPr>
        <w:t xml:space="preserve">г. </w:t>
      </w:r>
    </w:p>
    <w:p w:rsidR="00EF060B" w:rsidRPr="00406F56" w:rsidRDefault="00EF060B" w:rsidP="00EF060B">
      <w:pPr>
        <w:widowControl w:val="0"/>
        <w:autoSpaceDE w:val="0"/>
        <w:ind w:firstLine="567"/>
        <w:jc w:val="both"/>
        <w:rPr>
          <w:rFonts w:ascii="Times New Roman" w:hAnsi="Times New Roman" w:cs="Times New Roman"/>
          <w:sz w:val="24"/>
          <w:szCs w:val="24"/>
        </w:rPr>
      </w:pPr>
      <w:r>
        <w:rPr>
          <w:rFonts w:ascii="Times New Roman" w:hAnsi="Times New Roman" w:cs="Times New Roman"/>
          <w:sz w:val="24"/>
          <w:szCs w:val="24"/>
        </w:rPr>
        <w:t>9.5</w:t>
      </w:r>
      <w:r w:rsidRPr="00406F56">
        <w:rPr>
          <w:rFonts w:ascii="Times New Roman" w:hAnsi="Times New Roman" w:cs="Times New Roman"/>
          <w:sz w:val="24"/>
          <w:szCs w:val="24"/>
        </w:rPr>
        <w:t>.</w:t>
      </w:r>
      <w:r w:rsidRPr="00406F56">
        <w:rPr>
          <w:rFonts w:ascii="Times New Roman" w:hAnsi="Times New Roman" w:cs="Times New Roman"/>
          <w:b/>
          <w:sz w:val="24"/>
          <w:szCs w:val="24"/>
          <w:lang w:val="en-US"/>
        </w:rPr>
        <w:t> </w:t>
      </w:r>
      <w:proofErr w:type="gramStart"/>
      <w:r w:rsidRPr="00406F56">
        <w:rPr>
          <w:rFonts w:ascii="Times New Roman" w:hAnsi="Times New Roman" w:cs="Times New Roman"/>
          <w:sz w:val="24"/>
          <w:szCs w:val="24"/>
        </w:rPr>
        <w:t>Если в период гарантийной эксплуатации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судна с рекламацией, если не докажет, что они произошли по вине Покупателя или лица, осуществляющего эксплуатацию судна.</w:t>
      </w:r>
      <w:proofErr w:type="gramEnd"/>
      <w:r w:rsidRPr="00406F56">
        <w:rPr>
          <w:rFonts w:ascii="Times New Roman" w:hAnsi="Times New Roman" w:cs="Times New Roman"/>
          <w:sz w:val="24"/>
          <w:szCs w:val="24"/>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F060B" w:rsidRPr="00406F56" w:rsidRDefault="00EF060B" w:rsidP="00EF060B">
      <w:pPr>
        <w:widowControl w:val="0"/>
        <w:autoSpaceDE w:val="0"/>
        <w:ind w:firstLine="567"/>
        <w:jc w:val="both"/>
        <w:rPr>
          <w:rFonts w:ascii="Times New Roman" w:hAnsi="Times New Roman" w:cs="Times New Roman"/>
          <w:sz w:val="24"/>
          <w:szCs w:val="24"/>
        </w:rPr>
      </w:pPr>
      <w:r w:rsidRPr="00406F56">
        <w:rPr>
          <w:rFonts w:ascii="Times New Roman" w:hAnsi="Times New Roman" w:cs="Times New Roman"/>
          <w:sz w:val="24"/>
          <w:szCs w:val="24"/>
        </w:rPr>
        <w:t>Если в связи с устроением недостатков выявленных в Товаре в течение Гарантийного срока, Товара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F060B" w:rsidRPr="00297B53" w:rsidRDefault="00EF060B" w:rsidP="00EF060B">
      <w:pPr>
        <w:widowControl w:val="0"/>
        <w:autoSpaceDE w:val="0"/>
        <w:ind w:firstLine="567"/>
        <w:jc w:val="both"/>
        <w:rPr>
          <w:rFonts w:ascii="Times New Roman" w:hAnsi="Times New Roman" w:cs="Times New Roman"/>
          <w:sz w:val="24"/>
          <w:szCs w:val="24"/>
        </w:rPr>
      </w:pPr>
      <w:r>
        <w:rPr>
          <w:rFonts w:ascii="Times New Roman" w:hAnsi="Times New Roman" w:cs="Times New Roman"/>
          <w:sz w:val="24"/>
          <w:szCs w:val="24"/>
        </w:rPr>
        <w:t>9.6</w:t>
      </w:r>
      <w:r w:rsidRPr="00297B53">
        <w:rPr>
          <w:rFonts w:ascii="Times New Roman" w:hAnsi="Times New Roman" w:cs="Times New Roman"/>
          <w:sz w:val="24"/>
          <w:szCs w:val="24"/>
        </w:rPr>
        <w:t xml:space="preserve">.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F060B" w:rsidRPr="00297B53" w:rsidRDefault="00EF060B" w:rsidP="00EF060B">
      <w:pPr>
        <w:widowControl w:val="0"/>
        <w:autoSpaceDE w:val="0"/>
        <w:ind w:firstLine="567"/>
        <w:jc w:val="both"/>
        <w:rPr>
          <w:rFonts w:ascii="Times New Roman" w:hAnsi="Times New Roman" w:cs="Times New Roman"/>
          <w:sz w:val="24"/>
          <w:szCs w:val="24"/>
        </w:rPr>
      </w:pPr>
      <w:r w:rsidRPr="00297B53">
        <w:rPr>
          <w:rFonts w:ascii="Times New Roman" w:hAnsi="Times New Roman" w:cs="Times New Roman"/>
          <w:sz w:val="24"/>
          <w:szCs w:val="24"/>
        </w:rPr>
        <w:t xml:space="preserve">Транспортные расходы по замене </w:t>
      </w:r>
      <w:proofErr w:type="gramStart"/>
      <w:r w:rsidRPr="00297B53">
        <w:rPr>
          <w:rFonts w:ascii="Times New Roman" w:hAnsi="Times New Roman" w:cs="Times New Roman"/>
          <w:sz w:val="24"/>
          <w:szCs w:val="24"/>
        </w:rPr>
        <w:t>некачественного</w:t>
      </w:r>
      <w:proofErr w:type="gramEnd"/>
      <w:r w:rsidRPr="00297B53">
        <w:rPr>
          <w:rFonts w:ascii="Times New Roman" w:hAnsi="Times New Roman" w:cs="Times New Roman"/>
          <w:sz w:val="24"/>
          <w:szCs w:val="24"/>
        </w:rPr>
        <w:t xml:space="preserve"> Товар оплачивает Поставщик.</w:t>
      </w:r>
      <w:r w:rsidRPr="00297B53">
        <w:rPr>
          <w:rFonts w:ascii="Times New Roman" w:eastAsia="Times New Roman" w:hAnsi="Times New Roman" w:cs="Times New Roman"/>
          <w:color w:val="000000"/>
          <w:sz w:val="24"/>
          <w:szCs w:val="24"/>
        </w:rPr>
        <w:t xml:space="preserve"> </w:t>
      </w:r>
      <w:r w:rsidRPr="00297B53">
        <w:rPr>
          <w:rFonts w:ascii="Times New Roman" w:hAnsi="Times New Roman" w:cs="Times New Roman"/>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EF060B" w:rsidRPr="00406F56" w:rsidRDefault="00EF060B" w:rsidP="00EF060B">
      <w:pPr>
        <w:tabs>
          <w:tab w:val="left" w:pos="-284"/>
          <w:tab w:val="left" w:pos="426"/>
          <w:tab w:val="left" w:pos="960"/>
          <w:tab w:val="left" w:pos="1985"/>
          <w:tab w:val="left" w:pos="2127"/>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ab/>
      </w:r>
    </w:p>
    <w:p w:rsidR="00EF060B" w:rsidRDefault="00EF060B" w:rsidP="00EF060B">
      <w:pPr>
        <w:tabs>
          <w:tab w:val="left" w:pos="426"/>
        </w:tabs>
        <w:contextualSpacing/>
        <w:jc w:val="center"/>
        <w:rPr>
          <w:rFonts w:ascii="Times New Roman" w:eastAsia="Times New Roman" w:hAnsi="Times New Roman" w:cs="Times New Roman"/>
          <w:b/>
          <w:bCs/>
          <w:color w:val="000000"/>
          <w:sz w:val="24"/>
          <w:szCs w:val="24"/>
        </w:rPr>
      </w:pPr>
      <w:r w:rsidRPr="00406F56">
        <w:rPr>
          <w:rFonts w:ascii="Times New Roman" w:eastAsia="Times New Roman" w:hAnsi="Times New Roman" w:cs="Times New Roman"/>
          <w:b/>
          <w:color w:val="000000"/>
          <w:sz w:val="24"/>
          <w:szCs w:val="24"/>
        </w:rPr>
        <w:t xml:space="preserve">10. </w:t>
      </w:r>
      <w:r w:rsidRPr="00406F56">
        <w:rPr>
          <w:rFonts w:ascii="Times New Roman" w:eastAsia="Times New Roman" w:hAnsi="Times New Roman" w:cs="Times New Roman"/>
          <w:b/>
          <w:bCs/>
          <w:color w:val="000000"/>
          <w:sz w:val="24"/>
          <w:szCs w:val="24"/>
        </w:rPr>
        <w:t>ФОРС-МАЖОРНЫЕ ОБСТОЯТЕЛЬСТВА</w:t>
      </w:r>
    </w:p>
    <w:p w:rsidR="00EF060B" w:rsidRPr="00406F56" w:rsidRDefault="00EF060B" w:rsidP="00EF060B">
      <w:pPr>
        <w:tabs>
          <w:tab w:val="left" w:pos="426"/>
        </w:tabs>
        <w:contextualSpacing/>
        <w:jc w:val="center"/>
        <w:rPr>
          <w:rFonts w:ascii="Times New Roman" w:eastAsia="Times New Roman" w:hAnsi="Times New Roman" w:cs="Times New Roman"/>
          <w:b/>
          <w:color w:val="000000"/>
          <w:sz w:val="24"/>
          <w:szCs w:val="24"/>
        </w:rPr>
      </w:pPr>
    </w:p>
    <w:p w:rsidR="00EF060B" w:rsidRPr="00406F56" w:rsidRDefault="00EF060B" w:rsidP="00EF060B">
      <w:pPr>
        <w:widowControl w:val="0"/>
        <w:ind w:firstLine="567"/>
        <w:contextualSpacing/>
        <w:jc w:val="both"/>
        <w:rPr>
          <w:rFonts w:ascii="Times New Roman" w:eastAsia="Times New Roman" w:hAnsi="Times New Roman" w:cs="Times New Roman"/>
          <w:sz w:val="24"/>
          <w:szCs w:val="24"/>
        </w:rPr>
      </w:pPr>
      <w:r w:rsidRPr="00406F56">
        <w:rPr>
          <w:rFonts w:ascii="Times New Roman" w:eastAsia="Times New Roman" w:hAnsi="Times New Roman" w:cs="Times New Roman"/>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F060B" w:rsidRPr="00406F56" w:rsidRDefault="00EF060B" w:rsidP="00EF060B">
      <w:pPr>
        <w:ind w:firstLine="567"/>
        <w:contextualSpacing/>
        <w:jc w:val="both"/>
        <w:rPr>
          <w:rFonts w:ascii="Times New Roman" w:hAnsi="Times New Roman" w:cs="Times New Roman"/>
          <w:sz w:val="24"/>
          <w:szCs w:val="24"/>
        </w:rPr>
      </w:pPr>
      <w:r w:rsidRPr="00406F56">
        <w:rPr>
          <w:rFonts w:ascii="Times New Roman" w:eastAsia="Times New Roman" w:hAnsi="Times New Roman" w:cs="Times New Roman"/>
          <w:sz w:val="24"/>
          <w:szCs w:val="24"/>
        </w:rPr>
        <w:t xml:space="preserve">10.2.  </w:t>
      </w:r>
      <w:proofErr w:type="gramStart"/>
      <w:r w:rsidRPr="00406F56">
        <w:rPr>
          <w:rFonts w:ascii="Times New Roman" w:eastAsia="Times New Roman" w:hAnsi="Times New Roman" w:cs="Times New Roman"/>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w:t>
      </w:r>
      <w:r w:rsidRPr="00406F56">
        <w:rPr>
          <w:rFonts w:ascii="Times New Roman" w:eastAsia="Times New Roman" w:hAnsi="Times New Roman" w:cs="Times New Roman"/>
          <w:sz w:val="24"/>
          <w:szCs w:val="24"/>
        </w:rPr>
        <w:lastRenderedPageBreak/>
        <w:t>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406F56">
        <w:rPr>
          <w:rFonts w:ascii="Times New Roman" w:eastAsia="Times New Roman" w:hAnsi="Times New Roman" w:cs="Times New Roman"/>
          <w:sz w:val="24"/>
          <w:szCs w:val="24"/>
        </w:rPr>
        <w:t xml:space="preserve"> волнения, проявление терроризма, массовые забастовки и локауты и т.д.), издание нормативных актов органами государственной власти и управления, </w:t>
      </w:r>
      <w:r w:rsidRPr="00406F56">
        <w:rPr>
          <w:rFonts w:ascii="Times New Roman" w:hAnsi="Times New Roman" w:cs="Times New Roman"/>
          <w:sz w:val="24"/>
          <w:szCs w:val="24"/>
        </w:rPr>
        <w:t>непосредст</w:t>
      </w:r>
      <w:r w:rsidRPr="00406F56">
        <w:rPr>
          <w:rFonts w:ascii="Times New Roman" w:hAnsi="Times New Roman" w:cs="Times New Roman"/>
          <w:sz w:val="24"/>
          <w:szCs w:val="24"/>
        </w:rPr>
        <w:softHyphen/>
        <w:t xml:space="preserve">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 </w:t>
      </w:r>
    </w:p>
    <w:p w:rsidR="00EF060B" w:rsidRPr="00406F56" w:rsidRDefault="00EF060B" w:rsidP="00EF060B">
      <w:pPr>
        <w:ind w:firstLine="567"/>
        <w:contextualSpacing/>
        <w:jc w:val="both"/>
        <w:rPr>
          <w:rFonts w:ascii="Times New Roman" w:eastAsia="Times New Roman" w:hAnsi="Times New Roman" w:cs="Times New Roman"/>
          <w:sz w:val="24"/>
          <w:szCs w:val="24"/>
        </w:rPr>
      </w:pPr>
      <w:r w:rsidRPr="00406F56">
        <w:rPr>
          <w:rFonts w:ascii="Times New Roman" w:eastAsia="Times New Roman" w:hAnsi="Times New Roman" w:cs="Times New Roman"/>
          <w:sz w:val="24"/>
          <w:szCs w:val="24"/>
        </w:rPr>
        <w:t>10.3.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EF060B" w:rsidRPr="00406F56" w:rsidRDefault="00EF060B" w:rsidP="00EF060B">
      <w:pPr>
        <w:tabs>
          <w:tab w:val="left" w:pos="567"/>
        </w:tabs>
        <w:spacing w:line="200" w:lineRule="atLeast"/>
        <w:ind w:firstLine="567"/>
        <w:contextualSpacing/>
        <w:jc w:val="both"/>
        <w:rPr>
          <w:rFonts w:ascii="Times New Roman" w:eastAsia="Times New Roman" w:hAnsi="Times New Roman" w:cs="Times New Roman"/>
          <w:sz w:val="24"/>
          <w:szCs w:val="24"/>
        </w:rPr>
      </w:pPr>
      <w:r w:rsidRPr="00406F56">
        <w:rPr>
          <w:rFonts w:ascii="Times New Roman" w:eastAsia="Times New Roman" w:hAnsi="Times New Roman" w:cs="Times New Roman"/>
          <w:sz w:val="24"/>
          <w:szCs w:val="24"/>
        </w:rPr>
        <w:t>10.4. Сторона, познавшая действие форс-мажорных обстоятельств, должна письменно уведомить об этом другую сторону в течение 5-ти календарных дней с момента наступления форс-мажорных обстоятельств.</w:t>
      </w:r>
    </w:p>
    <w:p w:rsidR="00EF060B" w:rsidRPr="00406F56" w:rsidRDefault="00EF060B" w:rsidP="00EF060B">
      <w:pPr>
        <w:ind w:firstLine="567"/>
        <w:contextualSpacing/>
        <w:jc w:val="both"/>
        <w:rPr>
          <w:rFonts w:ascii="Times New Roman" w:eastAsia="Times New Roman" w:hAnsi="Times New Roman" w:cs="Times New Roman"/>
          <w:color w:val="000000"/>
          <w:sz w:val="24"/>
          <w:szCs w:val="24"/>
        </w:rPr>
      </w:pPr>
      <w:r w:rsidRPr="00406F56">
        <w:rPr>
          <w:rFonts w:ascii="Times New Roman" w:hAnsi="Times New Roman" w:cs="Times New Roman"/>
          <w:sz w:val="24"/>
          <w:szCs w:val="24"/>
        </w:rPr>
        <w:t>10.5. В случае прекращения указанных обстоятель</w:t>
      </w:r>
      <w:proofErr w:type="gramStart"/>
      <w:r w:rsidRPr="00406F56">
        <w:rPr>
          <w:rFonts w:ascii="Times New Roman" w:hAnsi="Times New Roman" w:cs="Times New Roman"/>
          <w:sz w:val="24"/>
          <w:szCs w:val="24"/>
        </w:rPr>
        <w:t>ств Ст</w:t>
      </w:r>
      <w:proofErr w:type="gramEnd"/>
      <w:r w:rsidRPr="00406F56">
        <w:rPr>
          <w:rFonts w:ascii="Times New Roman" w:hAnsi="Times New Roman" w:cs="Times New Roman"/>
          <w:sz w:val="24"/>
          <w:szCs w:val="24"/>
        </w:rPr>
        <w:t>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406F56">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EF060B" w:rsidRPr="00686079" w:rsidRDefault="00EF060B" w:rsidP="00EF060B">
      <w:pPr>
        <w:pStyle w:val="a5"/>
        <w:ind w:left="0" w:firstLine="567"/>
        <w:jc w:val="both"/>
        <w:rPr>
          <w:rFonts w:ascii="Times New Roman" w:hAnsi="Times New Roman" w:cs="Times New Roman"/>
          <w:sz w:val="24"/>
          <w:szCs w:val="24"/>
        </w:rPr>
      </w:pPr>
      <w:r w:rsidRPr="00406F56">
        <w:rPr>
          <w:rFonts w:ascii="Times New Roman" w:hAnsi="Times New Roman" w:cs="Times New Roman"/>
          <w:sz w:val="24"/>
          <w:szCs w:val="24"/>
        </w:rPr>
        <w:t xml:space="preserve">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w:t>
      </w:r>
      <w:r w:rsidRPr="00686079">
        <w:rPr>
          <w:rFonts w:ascii="Times New Roman" w:hAnsi="Times New Roman" w:cs="Times New Roman"/>
          <w:sz w:val="24"/>
          <w:szCs w:val="24"/>
        </w:rPr>
        <w:t>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F060B" w:rsidRPr="00686079" w:rsidRDefault="00EF060B" w:rsidP="00EF060B">
      <w:pPr>
        <w:tabs>
          <w:tab w:val="left" w:pos="567"/>
        </w:tabs>
        <w:ind w:firstLine="567"/>
        <w:contextualSpacing/>
        <w:jc w:val="both"/>
        <w:rPr>
          <w:rFonts w:ascii="Times New Roman" w:eastAsia="Times New Roman" w:hAnsi="Times New Roman" w:cs="Times New Roman"/>
          <w:sz w:val="24"/>
          <w:szCs w:val="24"/>
        </w:rPr>
      </w:pPr>
      <w:r w:rsidRPr="00686079">
        <w:rPr>
          <w:rFonts w:ascii="Times New Roman" w:eastAsia="Times New Roman" w:hAnsi="Times New Roman" w:cs="Times New Roman"/>
          <w:sz w:val="24"/>
          <w:szCs w:val="24"/>
        </w:rPr>
        <w:t xml:space="preserve">10.7. 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 </w:t>
      </w:r>
    </w:p>
    <w:p w:rsidR="00EF060B" w:rsidRDefault="00EF060B" w:rsidP="00EF060B">
      <w:pPr>
        <w:tabs>
          <w:tab w:val="left" w:pos="426"/>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10.8. Если  в результате действия форс-мажорных обстоятельств,  для Поставщика создалась невозможность исполнения принятых на себя обязательств по договору, Поставщик обязан вернуть перечисленные Покупателем денежные средства, в течение  3-х календарных дней с момента прекращения действия форс-мажорных обстоятельств.</w:t>
      </w:r>
    </w:p>
    <w:p w:rsidR="00EF060B" w:rsidRDefault="00EF060B" w:rsidP="00EF060B">
      <w:pPr>
        <w:tabs>
          <w:tab w:val="left" w:pos="426"/>
        </w:tabs>
        <w:ind w:firstLine="567"/>
        <w:contextualSpacing/>
        <w:jc w:val="both"/>
        <w:rPr>
          <w:rFonts w:ascii="Times New Roman" w:eastAsia="Times New Roman" w:hAnsi="Times New Roman" w:cs="Times New Roman"/>
          <w:color w:val="000000"/>
          <w:sz w:val="24"/>
          <w:szCs w:val="24"/>
        </w:rPr>
      </w:pPr>
    </w:p>
    <w:p w:rsidR="00EF060B" w:rsidRPr="00686079"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sz w:val="24"/>
          <w:szCs w:val="24"/>
        </w:rPr>
      </w:pPr>
      <w:r w:rsidRPr="00686079">
        <w:rPr>
          <w:rFonts w:ascii="Times New Roman" w:eastAsia="Times New Roman" w:hAnsi="Times New Roman" w:cs="Times New Roman"/>
          <w:b/>
          <w:color w:val="000000"/>
          <w:sz w:val="24"/>
          <w:szCs w:val="24"/>
        </w:rPr>
        <w:t>11. ЗАВЕРЕНИЯ И ГАРАНТИИ</w:t>
      </w:r>
    </w:p>
    <w:p w:rsidR="00EF060B" w:rsidRPr="00686079"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sz w:val="24"/>
          <w:szCs w:val="24"/>
        </w:rPr>
      </w:pP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11.1. Стороны гарантируют, что на момент подписания настоящего Договора: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11.1.1. они являются юридическими лицами, надлежащим </w:t>
      </w:r>
      <w:proofErr w:type="gramStart"/>
      <w:r w:rsidRPr="00686079">
        <w:rPr>
          <w:rFonts w:ascii="Times New Roman" w:eastAsia="Times New Roman" w:hAnsi="Times New Roman" w:cs="Times New Roman"/>
          <w:color w:val="000000"/>
          <w:sz w:val="24"/>
          <w:szCs w:val="24"/>
        </w:rPr>
        <w:t>образом</w:t>
      </w:r>
      <w:proofErr w:type="gramEnd"/>
      <w:r w:rsidRPr="00686079">
        <w:rPr>
          <w:rFonts w:ascii="Times New Roman" w:eastAsia="Times New Roman" w:hAnsi="Times New Roman" w:cs="Times New Roman"/>
          <w:color w:val="000000"/>
          <w:sz w:val="24"/>
          <w:szCs w:val="24"/>
        </w:rPr>
        <w:t xml:space="preserve"> созданными и осуществляющими деятельность в соответствии с законодательством РФ; </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11.1.2.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w:t>
      </w:r>
      <w:r w:rsidRPr="00406F56">
        <w:rPr>
          <w:rFonts w:ascii="Times New Roman" w:eastAsia="Times New Roman" w:hAnsi="Times New Roman" w:cs="Times New Roman"/>
          <w:color w:val="000000"/>
          <w:sz w:val="24"/>
          <w:szCs w:val="24"/>
        </w:rPr>
        <w:t xml:space="preserve"> отношении них не введено наблюдение и не применяется иная процедура банкротства, предусмотренная действующим законодательством РФ;</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11.1.3.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lastRenderedPageBreak/>
        <w:t>11.1.4.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11.1.5. лица, подписавшие настоящий Договор, надлежащим образом уполномочены на совершение таких действий, не дисквалифицированы;</w:t>
      </w:r>
    </w:p>
    <w:p w:rsidR="00EF060B" w:rsidRPr="00406F56"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406F56">
        <w:rPr>
          <w:rFonts w:ascii="Times New Roman" w:eastAsia="Times New Roman" w:hAnsi="Times New Roman" w:cs="Times New Roman"/>
          <w:color w:val="000000"/>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547368">
        <w:rPr>
          <w:rFonts w:ascii="Times New Roman" w:eastAsia="Times New Roman" w:hAnsi="Times New Roman" w:cs="Times New Roman"/>
          <w:color w:val="000000"/>
          <w:sz w:val="24"/>
          <w:szCs w:val="24"/>
        </w:rPr>
        <w:t>11.1.7. фактическое местонахождение по адресу государственной регистрации, указанному в разделе 15 «Адреса, реквизиты и подписи Сторон» настоящего Договора, принадлежнос</w:t>
      </w:r>
      <w:r>
        <w:rPr>
          <w:rFonts w:ascii="Times New Roman" w:eastAsia="Times New Roman" w:hAnsi="Times New Roman" w:cs="Times New Roman"/>
          <w:color w:val="000000"/>
          <w:sz w:val="24"/>
          <w:szCs w:val="24"/>
        </w:rPr>
        <w:t>ть Сторон указанных в разделе 16</w:t>
      </w:r>
      <w:r w:rsidRPr="00547368">
        <w:rPr>
          <w:rFonts w:ascii="Times New Roman" w:eastAsia="Times New Roman" w:hAnsi="Times New Roman" w:cs="Times New Roman"/>
          <w:color w:val="000000"/>
          <w:sz w:val="24"/>
          <w:szCs w:val="24"/>
        </w:rPr>
        <w:t xml:space="preserve"> «Адреса, реквизиты и подписи Сторон»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547368">
        <w:rPr>
          <w:rFonts w:ascii="Times New Roman" w:eastAsia="Times New Roman" w:hAnsi="Times New Roman" w:cs="Times New Roman"/>
          <w:color w:val="000000"/>
          <w:sz w:val="24"/>
          <w:szCs w:val="24"/>
        </w:rPr>
        <w:t>11.2. Поставщик заверяет Покупателя о том, что:</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Поставщика;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он не имеет сведений о наличии у Поставщика признаков банкротства;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сделка по настоящему Договору одобрена органами Поставщика в соответствии с требованиями Федерального закона от 08.02.1998 №14-ФЗ «Об обществах с ограниченной ответственностью»/ Федерального закона № 208-ФЗ от 26.12.1995 г. «Об акционерных обществах», иных положений действующего законодательства и/или устава и внутренних документов Поставщика.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11.3. Все гарантии и </w:t>
      </w:r>
      <w:proofErr w:type="gramStart"/>
      <w:r w:rsidRPr="00686079">
        <w:rPr>
          <w:rFonts w:ascii="Times New Roman" w:eastAsia="Times New Roman" w:hAnsi="Times New Roman" w:cs="Times New Roman"/>
          <w:color w:val="000000"/>
          <w:sz w:val="24"/>
          <w:szCs w:val="24"/>
        </w:rPr>
        <w:t>заверения Сторон</w:t>
      </w:r>
      <w:proofErr w:type="gramEnd"/>
      <w:r w:rsidRPr="00686079">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F060B"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11.3. настоящего Договора, при этом настоящий Договор считается расторгнутым </w:t>
      </w:r>
      <w:proofErr w:type="gramStart"/>
      <w:r w:rsidRPr="00686079">
        <w:rPr>
          <w:rFonts w:ascii="Times New Roman" w:eastAsia="Times New Roman" w:hAnsi="Times New Roman" w:cs="Times New Roman"/>
          <w:color w:val="000000"/>
          <w:sz w:val="24"/>
          <w:szCs w:val="24"/>
        </w:rPr>
        <w:t>с даты доставки</w:t>
      </w:r>
      <w:proofErr w:type="gramEnd"/>
      <w:r w:rsidRPr="00686079">
        <w:rPr>
          <w:rFonts w:ascii="Times New Roman" w:eastAsia="Times New Roman" w:hAnsi="Times New Roman" w:cs="Times New Roman"/>
          <w:color w:val="000000"/>
          <w:sz w:val="24"/>
          <w:szCs w:val="24"/>
        </w:rPr>
        <w:t xml:space="preserve"> такого уведомления.</w:t>
      </w:r>
    </w:p>
    <w:p w:rsidR="00EF060B" w:rsidRDefault="00EF060B" w:rsidP="00EF060B">
      <w:pPr>
        <w:tabs>
          <w:tab w:val="left" w:pos="-284"/>
          <w:tab w:val="left" w:pos="426"/>
          <w:tab w:val="left" w:pos="960"/>
        </w:tabs>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86079">
        <w:rPr>
          <w:rFonts w:ascii="Times New Roman" w:eastAsia="Times New Roman" w:hAnsi="Times New Roman" w:cs="Times New Roman"/>
          <w:color w:val="000000"/>
          <w:sz w:val="24"/>
          <w:szCs w:val="24"/>
        </w:rPr>
        <w:t>11.5. В течени</w:t>
      </w:r>
      <w:r>
        <w:rPr>
          <w:rFonts w:ascii="Times New Roman" w:eastAsia="Times New Roman" w:hAnsi="Times New Roman" w:cs="Times New Roman"/>
          <w:color w:val="000000"/>
          <w:sz w:val="24"/>
          <w:szCs w:val="24"/>
        </w:rPr>
        <w:t>е</w:t>
      </w:r>
      <w:r w:rsidRPr="00686079">
        <w:rPr>
          <w:rFonts w:ascii="Times New Roman" w:eastAsia="Times New Roman" w:hAnsi="Times New Roman" w:cs="Times New Roman"/>
          <w:color w:val="000000"/>
          <w:sz w:val="24"/>
          <w:szCs w:val="24"/>
        </w:rPr>
        <w:t xml:space="preserve">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w:t>
      </w:r>
      <w:r>
        <w:rPr>
          <w:rFonts w:ascii="Times New Roman" w:eastAsia="Times New Roman" w:hAnsi="Times New Roman" w:cs="Times New Roman"/>
          <w:color w:val="000000"/>
          <w:sz w:val="24"/>
          <w:szCs w:val="24"/>
        </w:rPr>
        <w:t>е</w:t>
      </w:r>
      <w:r w:rsidRPr="00686079">
        <w:rPr>
          <w:rFonts w:ascii="Times New Roman" w:eastAsia="Times New Roman" w:hAnsi="Times New Roman" w:cs="Times New Roman"/>
          <w:color w:val="000000"/>
          <w:sz w:val="24"/>
          <w:szCs w:val="24"/>
        </w:rPr>
        <w:t xml:space="preserve">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w:t>
      </w:r>
      <w:r>
        <w:rPr>
          <w:rFonts w:ascii="Times New Roman" w:eastAsia="Times New Roman" w:hAnsi="Times New Roman" w:cs="Times New Roman"/>
          <w:color w:val="000000"/>
          <w:sz w:val="24"/>
          <w:szCs w:val="24"/>
        </w:rPr>
        <w:t xml:space="preserve"> </w:t>
      </w:r>
      <w:r w:rsidRPr="00686079">
        <w:rPr>
          <w:rFonts w:ascii="Times New Roman" w:eastAsia="Times New Roman" w:hAnsi="Times New Roman" w:cs="Times New Roman"/>
          <w:color w:val="000000"/>
          <w:sz w:val="24"/>
          <w:szCs w:val="24"/>
        </w:rPr>
        <w:t xml:space="preserve">несостоятельным (банкротом), </w:t>
      </w:r>
      <w:proofErr w:type="gramStart"/>
      <w:r w:rsidRPr="00686079">
        <w:rPr>
          <w:rFonts w:ascii="Times New Roman" w:eastAsia="Times New Roman" w:hAnsi="Times New Roman" w:cs="Times New Roman"/>
          <w:color w:val="000000"/>
          <w:sz w:val="24"/>
          <w:szCs w:val="24"/>
        </w:rPr>
        <w:t>последний</w:t>
      </w:r>
      <w:proofErr w:type="gramEnd"/>
      <w:r w:rsidRPr="00686079">
        <w:rPr>
          <w:rFonts w:ascii="Times New Roman" w:eastAsia="Times New Roman" w:hAnsi="Times New Roman" w:cs="Times New Roman"/>
          <w:color w:val="000000"/>
          <w:sz w:val="24"/>
          <w:szCs w:val="24"/>
        </w:rPr>
        <w:t xml:space="preserve"> обязан незамедлительно письменно уведомить об этом Покупателя.  </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
    <w:p w:rsidR="00EF060B" w:rsidRPr="00DD2286" w:rsidRDefault="00EF060B" w:rsidP="00EF060B">
      <w:pPr>
        <w:pStyle w:val="a5"/>
        <w:numPr>
          <w:ilvl w:val="0"/>
          <w:numId w:val="49"/>
        </w:numPr>
        <w:tabs>
          <w:tab w:val="left" w:pos="-284"/>
          <w:tab w:val="left" w:pos="426"/>
          <w:tab w:val="left" w:pos="960"/>
        </w:tabs>
        <w:suppressAutoHyphens/>
        <w:spacing w:after="0" w:line="240" w:lineRule="auto"/>
        <w:jc w:val="center"/>
        <w:rPr>
          <w:rFonts w:ascii="Times New Roman" w:hAnsi="Times New Roman" w:cs="Times New Roman"/>
          <w:b/>
          <w:bCs/>
          <w:color w:val="000000"/>
          <w:spacing w:val="1"/>
          <w:sz w:val="24"/>
          <w:szCs w:val="24"/>
        </w:rPr>
      </w:pPr>
      <w:r w:rsidRPr="00DD2286">
        <w:rPr>
          <w:rFonts w:ascii="Times New Roman" w:hAnsi="Times New Roman" w:cs="Times New Roman"/>
          <w:b/>
          <w:bCs/>
          <w:color w:val="000000"/>
          <w:spacing w:val="1"/>
          <w:sz w:val="24"/>
          <w:szCs w:val="24"/>
        </w:rPr>
        <w:lastRenderedPageBreak/>
        <w:t>ОСОБЫЕ УСЛОВИЯ</w:t>
      </w:r>
    </w:p>
    <w:p w:rsidR="00EF060B" w:rsidRPr="00686079" w:rsidRDefault="00EF060B" w:rsidP="00EF060B">
      <w:pPr>
        <w:tabs>
          <w:tab w:val="left" w:pos="-284"/>
          <w:tab w:val="left" w:pos="426"/>
          <w:tab w:val="left" w:pos="960"/>
        </w:tabs>
        <w:ind w:firstLine="567"/>
        <w:contextualSpacing/>
        <w:jc w:val="center"/>
        <w:rPr>
          <w:rFonts w:ascii="Times New Roman" w:eastAsia="Times New Roman" w:hAnsi="Times New Roman" w:cs="Times New Roman"/>
          <w:color w:val="000000"/>
          <w:sz w:val="24"/>
          <w:szCs w:val="24"/>
        </w:rPr>
      </w:pPr>
    </w:p>
    <w:p w:rsidR="00EF060B" w:rsidRPr="00686079" w:rsidRDefault="00EF060B" w:rsidP="00EF060B">
      <w:pPr>
        <w:tabs>
          <w:tab w:val="left" w:pos="-284"/>
          <w:tab w:val="left" w:pos="426"/>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xml:space="preserve">12.1. </w:t>
      </w:r>
      <w:r w:rsidRPr="00686079">
        <w:rPr>
          <w:rFonts w:ascii="Times New Roman" w:hAnsi="Times New Roman" w:cs="Times New Roman"/>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F060B" w:rsidRPr="00686079" w:rsidRDefault="00EF060B" w:rsidP="00EF060B">
      <w:pPr>
        <w:tabs>
          <w:tab w:val="left" w:pos="-284"/>
          <w:tab w:val="left" w:pos="426"/>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 xml:space="preserve">12.2. </w:t>
      </w:r>
      <w:r w:rsidRPr="00686079">
        <w:rPr>
          <w:rFonts w:ascii="Times New Roman" w:hAnsi="Times New Roman" w:cs="Times New Roman"/>
          <w:sz w:val="24"/>
          <w:szCs w:val="24"/>
        </w:rPr>
        <w:t>На момент заключения договора, а также в период всего срока действия и исполнения Договора Поставщик предоставляет Покупателю следующую информацию и надлежащим образом заверенные копии документов:</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sz w:val="24"/>
          <w:szCs w:val="24"/>
        </w:rPr>
        <w:t xml:space="preserve">- </w:t>
      </w:r>
      <w:r w:rsidRPr="00686079">
        <w:rPr>
          <w:rFonts w:ascii="Times New Roman" w:hAnsi="Times New Roman" w:cs="Times New Roman"/>
          <w:color w:val="000000"/>
          <w:sz w:val="24"/>
          <w:szCs w:val="24"/>
        </w:rPr>
        <w:t>выписка из ЕГРЮЛ с печатью ИФНС либо заверенная исполнительным органом Поставщика;</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приказ о вступлении в должность единоличного исполнительного органа общества;</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устав;</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доверенность лица, подписывающего договор (в случае, если договор подписывает не единоличный исполнительный орган);</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xml:space="preserve">- годовая и промежуточная налоговая и бухгалтерская отчетность, в том числе, </w:t>
      </w:r>
      <w:proofErr w:type="gramStart"/>
      <w:r w:rsidRPr="00686079">
        <w:rPr>
          <w:rFonts w:ascii="Times New Roman" w:hAnsi="Times New Roman" w:cs="Times New Roman"/>
          <w:color w:val="000000"/>
          <w:sz w:val="24"/>
          <w:szCs w:val="24"/>
        </w:rPr>
        <w:t>но</w:t>
      </w:r>
      <w:proofErr w:type="gramEnd"/>
      <w:r w:rsidRPr="00686079">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справку из налогового органа об отсутствии задолженности на актуальную дату;</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штатное расписание, не содержащее персональные данные сотрудников (количество штатных единиц);</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документы, подтверждающие наличие офисных, складских и производственных помещений.</w:t>
      </w:r>
    </w:p>
    <w:p w:rsidR="00EF060B" w:rsidRPr="00686079"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12.3. В период действия договора документы предоставляются по запросу Покупателя в срок, указанный в требовании.</w:t>
      </w:r>
    </w:p>
    <w:p w:rsidR="00EF060B"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686079">
        <w:rPr>
          <w:rFonts w:ascii="Times New Roman" w:hAnsi="Times New Roman" w:cs="Times New Roman"/>
          <w:color w:val="000000"/>
          <w:sz w:val="24"/>
          <w:szCs w:val="24"/>
        </w:rPr>
        <w:t>с даты совершения</w:t>
      </w:r>
      <w:proofErr w:type="gramEnd"/>
      <w:r w:rsidRPr="00686079">
        <w:rPr>
          <w:rFonts w:ascii="Times New Roman" w:hAnsi="Times New Roman" w:cs="Times New Roman"/>
          <w:color w:val="000000"/>
          <w:sz w:val="24"/>
          <w:szCs w:val="24"/>
        </w:rPr>
        <w:t xml:space="preserve"> таких изменений Поставщик обязан предоставить все изменения (документы и сведения) Покупателю.</w:t>
      </w:r>
    </w:p>
    <w:p w:rsidR="00EF060B" w:rsidRPr="00685C8D" w:rsidRDefault="00EF060B" w:rsidP="00EF060B">
      <w:pPr>
        <w:tabs>
          <w:tab w:val="left" w:pos="-284"/>
          <w:tab w:val="left" w:pos="426"/>
        </w:tabs>
        <w:ind w:firstLine="567"/>
        <w:contextualSpacing/>
        <w:jc w:val="both"/>
        <w:rPr>
          <w:rFonts w:ascii="Times New Roman" w:hAnsi="Times New Roman" w:cs="Times New Roman"/>
          <w:color w:val="000000"/>
          <w:sz w:val="24"/>
          <w:szCs w:val="24"/>
        </w:rPr>
      </w:pPr>
      <w:r w:rsidRPr="00686079">
        <w:rPr>
          <w:rFonts w:ascii="Times New Roman" w:hAnsi="Times New Roman" w:cs="Times New Roman"/>
          <w:color w:val="000000"/>
          <w:sz w:val="24"/>
          <w:szCs w:val="24"/>
        </w:rPr>
        <w:t>12.5. Покупатель вправе не производить оплату по настоящему Договору в случае не предоставления или несвоевременного предоставления документов, запрошенных Покупателем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EF060B" w:rsidRDefault="00EF060B" w:rsidP="00EF060B">
      <w:pPr>
        <w:tabs>
          <w:tab w:val="left" w:pos="-284"/>
          <w:tab w:val="left" w:pos="426"/>
        </w:tabs>
        <w:ind w:firstLine="567"/>
        <w:contextualSpacing/>
        <w:jc w:val="both"/>
        <w:rPr>
          <w:rFonts w:ascii="Times New Roman" w:eastAsia="Times New Roman" w:hAnsi="Times New Roman" w:cs="Times New Roman"/>
          <w:b/>
          <w:color w:val="000000"/>
        </w:rPr>
      </w:pPr>
    </w:p>
    <w:p w:rsidR="00EF060B" w:rsidRPr="00AA63CE"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rPr>
      </w:pPr>
      <w:r w:rsidRPr="00AA63CE">
        <w:rPr>
          <w:rFonts w:ascii="Times New Roman" w:eastAsia="Times New Roman" w:hAnsi="Times New Roman" w:cs="Times New Roman"/>
          <w:b/>
          <w:color w:val="000000"/>
        </w:rPr>
        <w:t>1</w:t>
      </w:r>
      <w:r>
        <w:rPr>
          <w:rFonts w:ascii="Times New Roman" w:eastAsia="Times New Roman" w:hAnsi="Times New Roman" w:cs="Times New Roman"/>
          <w:b/>
          <w:color w:val="000000"/>
        </w:rPr>
        <w:t>3</w:t>
      </w:r>
      <w:r w:rsidRPr="00AA63CE">
        <w:rPr>
          <w:rFonts w:ascii="Times New Roman" w:eastAsia="Times New Roman" w:hAnsi="Times New Roman" w:cs="Times New Roman"/>
          <w:b/>
          <w:color w:val="000000"/>
        </w:rPr>
        <w:t>. УСЛОВИЯ РАСТОРЖЕНИЯ И ИЗМЕНЕНИЯ ДОГОВОРА</w:t>
      </w:r>
    </w:p>
    <w:p w:rsidR="00EF060B" w:rsidRPr="00BC23D5" w:rsidRDefault="00EF060B" w:rsidP="00EF060B">
      <w:pPr>
        <w:tabs>
          <w:tab w:val="left" w:pos="-284"/>
          <w:tab w:val="left" w:pos="426"/>
          <w:tab w:val="left" w:pos="960"/>
        </w:tabs>
        <w:ind w:firstLine="567"/>
        <w:contextualSpacing/>
        <w:jc w:val="center"/>
        <w:rPr>
          <w:rFonts w:ascii="Times New Roman" w:eastAsia="Times New Roman" w:hAnsi="Times New Roman" w:cs="Times New Roman"/>
          <w:b/>
          <w:color w:val="000000"/>
          <w:sz w:val="24"/>
          <w:szCs w:val="24"/>
        </w:rPr>
      </w:pPr>
    </w:p>
    <w:p w:rsidR="00EF060B" w:rsidRPr="00AA63CE"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rPr>
      </w:pPr>
      <w:r w:rsidRPr="00AA63CE">
        <w:rPr>
          <w:rFonts w:ascii="Times New Roman" w:eastAsia="Times New Roman" w:hAnsi="Times New Roman" w:cs="Times New Roman"/>
          <w:color w:val="000000"/>
        </w:rPr>
        <w:t>1</w:t>
      </w:r>
      <w:r>
        <w:rPr>
          <w:rFonts w:ascii="Times New Roman" w:eastAsia="Times New Roman" w:hAnsi="Times New Roman" w:cs="Times New Roman"/>
          <w:color w:val="000000"/>
        </w:rPr>
        <w:t>3</w:t>
      </w:r>
      <w:r w:rsidRPr="00AA63CE">
        <w:rPr>
          <w:rFonts w:ascii="Times New Roman" w:eastAsia="Times New Roman" w:hAnsi="Times New Roman" w:cs="Times New Roman"/>
          <w:color w:val="000000"/>
        </w:rPr>
        <w:t xml:space="preserve">.1. </w:t>
      </w:r>
      <w:proofErr w:type="gramStart"/>
      <w:r w:rsidRPr="00AA63CE">
        <w:rPr>
          <w:rFonts w:ascii="Times New Roman" w:eastAsia="Times New Roman" w:hAnsi="Times New Roman" w:cs="Times New Roman"/>
          <w:color w:val="000000"/>
        </w:rPr>
        <w:t>Договор</w:t>
      </w:r>
      <w:proofErr w:type="gramEnd"/>
      <w:r w:rsidRPr="00AA63CE">
        <w:rPr>
          <w:rFonts w:ascii="Times New Roman" w:eastAsia="Times New Roman" w:hAnsi="Times New Roman" w:cs="Times New Roman"/>
          <w:color w:val="000000"/>
        </w:rPr>
        <w:t xml:space="preserve"> может быть расторгнут в следующих случаях:</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.1.1. по соглашению Сторон;</w:t>
      </w:r>
      <w:r w:rsidRPr="00547368">
        <w:rPr>
          <w:rFonts w:ascii="Times New Roman" w:eastAsia="Times New Roman" w:hAnsi="Times New Roman" w:cs="Times New Roman"/>
          <w:color w:val="000000"/>
          <w:sz w:val="24"/>
          <w:szCs w:val="24"/>
        </w:rPr>
        <w:tab/>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r w:rsidRPr="00547368">
        <w:rPr>
          <w:rFonts w:ascii="Times New Roman" w:eastAsia="Times New Roman" w:hAnsi="Times New Roman" w:cs="Times New Roman"/>
          <w:color w:val="000000"/>
          <w:sz w:val="24"/>
          <w:szCs w:val="24"/>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.1.3. в одностороннем внесудебном  порядке по основаниям, предусмотренным настоящим Договором.</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.2. Поставщик вправе в одностороннем внесудебном порядке отказаться от исполнения настоящего Договора в следующих случаях:</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.2.1. признание Покупателя банкротом;</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.2.2. нарушения Покупателем заверений и гарантий данных в разделе 11 настоящего Договора.</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.3. Покупатель вправе в одностороннем внесудебном порядке отказаться от исполнения настоящего Договора в следующих случаях:</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.3.1. введение в отношении Поставщика процедуры банкротства – наблюдение;</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.3.2. нарушения Поставщиком заверений и гарантий данных в разделе 11 настоящего Договора.</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13</w:t>
      </w:r>
      <w:r w:rsidRPr="00547368">
        <w:rPr>
          <w:rFonts w:ascii="Times New Roman" w:eastAsia="Times New Roman" w:hAnsi="Times New Roman" w:cs="Times New Roman"/>
          <w:color w:val="000000"/>
          <w:sz w:val="24"/>
          <w:szCs w:val="24"/>
        </w:rPr>
        <w:t xml:space="preserve">.3.3. </w:t>
      </w:r>
      <w:r w:rsidRPr="00547368">
        <w:rPr>
          <w:rFonts w:ascii="Times New Roman" w:hAnsi="Times New Roman" w:cs="Times New Roman"/>
          <w:sz w:val="24"/>
          <w:szCs w:val="24"/>
        </w:rPr>
        <w:t xml:space="preserve">в случаях неоднократного нарушения Поставщиком сроков поставки, поставки товара ненадлежащего качества, неоднократного нарушения сроков отправки счетов-фактур, сроков предоставления документов, удостоверяющих качество товара, Покупатель имеет право расторгнуть настоящий договор в одностороннем порядке с уведомлением Поставщика за 10 (десять) календарных дней до даты расторжения </w:t>
      </w:r>
      <w:r w:rsidRPr="00547368">
        <w:rPr>
          <w:rFonts w:ascii="Times New Roman" w:eastAsia="Times New Roman" w:hAnsi="Times New Roman" w:cs="Times New Roman"/>
          <w:color w:val="000000"/>
          <w:sz w:val="24"/>
          <w:szCs w:val="24"/>
        </w:rPr>
        <w:t>без возмещения Поставщику каких-либо расходов или убытков, вызванных отказом Покупателя.</w:t>
      </w:r>
      <w:proofErr w:type="gramEnd"/>
    </w:p>
    <w:p w:rsidR="00EF060B" w:rsidRPr="00686079" w:rsidRDefault="00EF060B" w:rsidP="00EF060B">
      <w:pPr>
        <w:ind w:firstLine="567"/>
        <w:contextualSpacing/>
        <w:jc w:val="both"/>
        <w:rPr>
          <w:rFonts w:ascii="Times New Roman" w:hAnsi="Times New Roman" w:cs="Times New Roman"/>
          <w:sz w:val="24"/>
          <w:szCs w:val="24"/>
        </w:rPr>
      </w:pPr>
      <w:r w:rsidRPr="00547368">
        <w:rPr>
          <w:rFonts w:ascii="Times New Roman" w:hAnsi="Times New Roman" w:cs="Times New Roman"/>
          <w:sz w:val="24"/>
          <w:szCs w:val="24"/>
        </w:rPr>
        <w:t xml:space="preserve">Под неоднократным нарушением понимается нарушение условия договора два раза и </w:t>
      </w:r>
      <w:r w:rsidRPr="00686079">
        <w:rPr>
          <w:rFonts w:ascii="Times New Roman" w:hAnsi="Times New Roman" w:cs="Times New Roman"/>
          <w:sz w:val="24"/>
          <w:szCs w:val="24"/>
        </w:rPr>
        <w:t>более, а при нарушении срока поставки - более 10 (Десяти) календарных дней.</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686079">
        <w:rPr>
          <w:rFonts w:ascii="Times New Roman" w:eastAsia="Times New Roman" w:hAnsi="Times New Roman" w:cs="Times New Roman"/>
          <w:color w:val="000000"/>
          <w:sz w:val="24"/>
          <w:szCs w:val="24"/>
        </w:rPr>
        <w:t xml:space="preserve">.4. </w:t>
      </w:r>
      <w:proofErr w:type="gramStart"/>
      <w:r w:rsidRPr="00686079">
        <w:rPr>
          <w:rFonts w:ascii="Times New Roman" w:eastAsia="Times New Roman" w:hAnsi="Times New Roman" w:cs="Times New Roman"/>
          <w:color w:val="000000"/>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F060B" w:rsidRPr="00686079" w:rsidRDefault="00EF060B" w:rsidP="00EF060B">
      <w:pPr>
        <w:tabs>
          <w:tab w:val="left" w:pos="-284"/>
          <w:tab w:val="left" w:pos="426"/>
          <w:tab w:val="left" w:pos="960"/>
        </w:tabs>
        <w:ind w:firstLine="567"/>
        <w:contextualSpacing/>
        <w:jc w:val="both"/>
        <w:rPr>
          <w:rFonts w:ascii="Times New Roman" w:hAnsi="Times New Roman" w:cs="Times New Roman"/>
          <w:sz w:val="24"/>
          <w:szCs w:val="24"/>
        </w:rPr>
      </w:pPr>
      <w:r w:rsidRPr="00686079">
        <w:rPr>
          <w:rFonts w:ascii="Times New Roman" w:eastAsia="Times New Roman" w:hAnsi="Times New Roman" w:cs="Times New Roman"/>
          <w:color w:val="000000"/>
          <w:sz w:val="24"/>
          <w:szCs w:val="24"/>
        </w:rPr>
        <w:t>При условии, что другая Сторона не устранила нарушение в указанный срок, д</w:t>
      </w:r>
      <w:r w:rsidRPr="00686079">
        <w:rPr>
          <w:rFonts w:ascii="Times New Roman" w:hAnsi="Times New Roman" w:cs="Times New Roman"/>
          <w:sz w:val="24"/>
          <w:szCs w:val="24"/>
        </w:rPr>
        <w:t>оговор будет считаться расторгнутым:</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686079">
        <w:rPr>
          <w:rFonts w:ascii="Times New Roman" w:eastAsia="Times New Roman" w:hAnsi="Times New Roman" w:cs="Times New Roman"/>
          <w:color w:val="000000"/>
          <w:sz w:val="24"/>
          <w:szCs w:val="24"/>
        </w:rPr>
        <w:t>одностороннем внесудебном  порядке;</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sidRPr="00686079">
        <w:rPr>
          <w:rFonts w:ascii="Times New Roman" w:eastAsia="Times New Roman" w:hAnsi="Times New Roman" w:cs="Times New Roman"/>
          <w:color w:val="000000"/>
          <w:sz w:val="24"/>
          <w:szCs w:val="24"/>
        </w:rPr>
        <w:t>- с момента вступления решения суда в законную силу при условии расторжения договора в судебном порядке.</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686079">
        <w:rPr>
          <w:rFonts w:ascii="Times New Roman" w:eastAsia="Times New Roman" w:hAnsi="Times New Roman" w:cs="Times New Roman"/>
          <w:color w:val="000000"/>
          <w:sz w:val="24"/>
          <w:szCs w:val="24"/>
        </w:rPr>
        <w:t>.5. Сторона, по вине которой расторгается Договор, обязана возместить другой Стороне убытки, возникшие вследствие ненадлежащего исполнения виновной Стороной обязательств по настоящему Договору.</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686079">
        <w:rPr>
          <w:rFonts w:ascii="Times New Roman" w:eastAsia="Times New Roman" w:hAnsi="Times New Roman" w:cs="Times New Roman"/>
          <w:color w:val="000000"/>
          <w:sz w:val="24"/>
          <w:szCs w:val="24"/>
        </w:rPr>
        <w:t>.6.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686079">
        <w:rPr>
          <w:rFonts w:ascii="Times New Roman" w:eastAsia="Times New Roman" w:hAnsi="Times New Roman" w:cs="Times New Roman"/>
          <w:color w:val="000000"/>
          <w:sz w:val="24"/>
          <w:szCs w:val="24"/>
        </w:rPr>
        <w:t>.7. В случае отказа Покупателя от настоящего Договора по основаниям, указанным в п. 1</w:t>
      </w:r>
      <w:r>
        <w:rPr>
          <w:rFonts w:ascii="Times New Roman" w:eastAsia="Times New Roman" w:hAnsi="Times New Roman" w:cs="Times New Roman"/>
          <w:color w:val="000000"/>
          <w:sz w:val="24"/>
          <w:szCs w:val="24"/>
        </w:rPr>
        <w:t>3</w:t>
      </w:r>
      <w:r w:rsidRPr="00686079">
        <w:rPr>
          <w:rFonts w:ascii="Times New Roman" w:eastAsia="Times New Roman" w:hAnsi="Times New Roman" w:cs="Times New Roman"/>
          <w:color w:val="000000"/>
          <w:sz w:val="24"/>
          <w:szCs w:val="24"/>
        </w:rPr>
        <w:t>.3.3. Поставщик обязан возместить Покупателю все убытки, вызванные таким отказом, возвратить все уплаченные Покупателем по настоящему Договору денежные суммы и уплатить Покупателю штраф в размере 10 % от общей цены настоящего Договора и (или) общей цены Спецификации.</w:t>
      </w:r>
      <w:bookmarkStart w:id="1" w:name="bookmark5"/>
    </w:p>
    <w:p w:rsidR="00EF060B" w:rsidRPr="00686079"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
    <w:bookmarkEnd w:id="1"/>
    <w:p w:rsidR="00EF060B" w:rsidRPr="00686079" w:rsidRDefault="00EF060B" w:rsidP="00EF060B">
      <w:pPr>
        <w:ind w:firstLine="567"/>
        <w:contextualSpacing/>
        <w:jc w:val="center"/>
        <w:rPr>
          <w:rFonts w:ascii="Times New Roman" w:eastAsia="Times New Roman" w:hAnsi="Times New Roman" w:cs="Times New Roman"/>
          <w:b/>
          <w:color w:val="000000"/>
          <w:sz w:val="24"/>
          <w:szCs w:val="24"/>
        </w:rPr>
      </w:pPr>
    </w:p>
    <w:p w:rsidR="00C5354F" w:rsidRPr="00C50062" w:rsidRDefault="00C5354F" w:rsidP="00C5354F">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C5354F" w:rsidRPr="00C50062" w:rsidRDefault="00C5354F" w:rsidP="00C5354F">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lastRenderedPageBreak/>
        <w:t>(применяется для обеспечения исполнения обязательств по возврату аванса)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к/с 30101810700000000803</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C5354F"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C5354F" w:rsidRPr="00C50062" w:rsidRDefault="00C5354F" w:rsidP="00C5354F">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w:t>
      </w:r>
      <w:r w:rsidRPr="00C50062">
        <w:rPr>
          <w:rFonts w:ascii="Times New Roman" w:hAnsi="Times New Roman" w:cs="Times New Roman"/>
        </w:rPr>
        <w:lastRenderedPageBreak/>
        <w:t>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C5354F" w:rsidRPr="00C50062" w:rsidRDefault="00C5354F" w:rsidP="00C5354F">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F060B" w:rsidRPr="00547368" w:rsidRDefault="00EF060B" w:rsidP="00EF060B">
      <w:pPr>
        <w:tabs>
          <w:tab w:val="left" w:pos="-284"/>
          <w:tab w:val="left" w:pos="426"/>
          <w:tab w:val="left" w:pos="960"/>
        </w:tabs>
        <w:ind w:firstLine="567"/>
        <w:contextualSpacing/>
        <w:jc w:val="both"/>
        <w:rPr>
          <w:rFonts w:ascii="Times New Roman" w:eastAsia="Times New Roman" w:hAnsi="Times New Roman" w:cs="Times New Roman"/>
          <w:color w:val="000000"/>
          <w:sz w:val="24"/>
          <w:szCs w:val="24"/>
        </w:rPr>
      </w:pPr>
    </w:p>
    <w:p w:rsidR="00EF060B" w:rsidRPr="00547368" w:rsidRDefault="00EF060B" w:rsidP="00EF060B">
      <w:pPr>
        <w:ind w:left="360"/>
        <w:contextualSpacing/>
        <w:jc w:val="center"/>
        <w:rPr>
          <w:rFonts w:ascii="Times New Roman" w:eastAsia="Times New Roman" w:hAnsi="Times New Roman" w:cs="Times New Roman"/>
          <w:b/>
          <w:color w:val="000000"/>
          <w:sz w:val="24"/>
          <w:szCs w:val="24"/>
        </w:rPr>
      </w:pPr>
      <w:r w:rsidRPr="00547368">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6</w:t>
      </w:r>
      <w:r w:rsidRPr="00547368">
        <w:rPr>
          <w:rFonts w:ascii="Times New Roman" w:eastAsia="Times New Roman" w:hAnsi="Times New Roman" w:cs="Times New Roman"/>
          <w:b/>
          <w:color w:val="000000"/>
          <w:sz w:val="24"/>
          <w:szCs w:val="24"/>
        </w:rPr>
        <w:t>. ЮРИДИЧЕСКИЕ АДРЕСА И РЕКВИЗИТЫ</w:t>
      </w:r>
    </w:p>
    <w:p w:rsidR="00EF060B" w:rsidRPr="00547368" w:rsidRDefault="00EF060B" w:rsidP="00EF060B">
      <w:pPr>
        <w:ind w:left="720"/>
        <w:contextualSpacing/>
        <w:rPr>
          <w:rFonts w:ascii="Times New Roman" w:eastAsia="Times New Roman" w:hAnsi="Times New Roman" w:cs="Times New Roman"/>
          <w:color w:val="000000"/>
          <w:sz w:val="24"/>
          <w:szCs w:val="24"/>
        </w:rPr>
      </w:pPr>
    </w:p>
    <w:p w:rsidR="00EF060B" w:rsidRPr="00547368" w:rsidRDefault="00EF060B" w:rsidP="00EF060B">
      <w:pPr>
        <w:ind w:left="720"/>
        <w:contextualSpacing/>
        <w:rPr>
          <w:rFonts w:ascii="Times New Roman" w:eastAsia="Times New Roman" w:hAnsi="Times New Roman" w:cs="Times New Roman"/>
          <w:color w:val="000000"/>
          <w:sz w:val="24"/>
          <w:szCs w:val="24"/>
        </w:rPr>
      </w:pPr>
    </w:p>
    <w:tbl>
      <w:tblPr>
        <w:tblW w:w="26191" w:type="dxa"/>
        <w:tblInd w:w="108" w:type="dxa"/>
        <w:tblLayout w:type="fixed"/>
        <w:tblLook w:val="0000" w:firstRow="0" w:lastRow="0" w:firstColumn="0" w:lastColumn="0" w:noHBand="0" w:noVBand="0"/>
      </w:tblPr>
      <w:tblGrid>
        <w:gridCol w:w="142"/>
        <w:gridCol w:w="4962"/>
        <w:gridCol w:w="567"/>
        <w:gridCol w:w="3968"/>
        <w:gridCol w:w="567"/>
        <w:gridCol w:w="4644"/>
        <w:gridCol w:w="567"/>
        <w:gridCol w:w="4820"/>
        <w:gridCol w:w="567"/>
        <w:gridCol w:w="4820"/>
        <w:gridCol w:w="567"/>
      </w:tblGrid>
      <w:tr w:rsidR="00EF060B" w:rsidRPr="00547368" w:rsidTr="00EF060B">
        <w:trPr>
          <w:gridBefore w:val="1"/>
          <w:wBefore w:w="142" w:type="dxa"/>
          <w:trHeight w:val="285"/>
        </w:trPr>
        <w:tc>
          <w:tcPr>
            <w:tcW w:w="5529" w:type="dxa"/>
            <w:gridSpan w:val="2"/>
            <w:shd w:val="clear" w:color="auto" w:fill="auto"/>
          </w:tcPr>
          <w:p w:rsidR="00EF060B" w:rsidRPr="00145ECB" w:rsidRDefault="00EF060B" w:rsidP="00EF060B">
            <w:pPr>
              <w:jc w:val="both"/>
              <w:rPr>
                <w:rFonts w:ascii="Times New Roman" w:eastAsia="Times New Roman" w:hAnsi="Times New Roman" w:cs="Times New Roman"/>
                <w:b/>
                <w:sz w:val="24"/>
                <w:szCs w:val="24"/>
                <w:lang w:eastAsia="ru-RU"/>
              </w:rPr>
            </w:pPr>
            <w:r w:rsidRPr="00145ECB">
              <w:rPr>
                <w:rFonts w:ascii="Times New Roman" w:eastAsia="Times New Roman" w:hAnsi="Times New Roman" w:cs="Times New Roman"/>
                <w:b/>
                <w:sz w:val="24"/>
                <w:szCs w:val="24"/>
                <w:lang w:eastAsia="ru-RU"/>
              </w:rPr>
              <w:t>Поставщик</w:t>
            </w:r>
          </w:p>
        </w:tc>
        <w:tc>
          <w:tcPr>
            <w:tcW w:w="4535" w:type="dxa"/>
            <w:gridSpan w:val="2"/>
            <w:shd w:val="clear" w:color="auto" w:fill="auto"/>
          </w:tcPr>
          <w:p w:rsidR="00EF060B" w:rsidRPr="00145ECB" w:rsidRDefault="00EF060B" w:rsidP="00EF060B">
            <w:pPr>
              <w:shd w:val="clear" w:color="auto" w:fill="FFFFFF"/>
              <w:tabs>
                <w:tab w:val="left" w:pos="0"/>
                <w:tab w:val="left" w:leader="underscore" w:pos="1651"/>
                <w:tab w:val="left" w:leader="underscore" w:pos="7008"/>
              </w:tabs>
              <w:rPr>
                <w:rFonts w:ascii="Times New Roman" w:eastAsia="Times New Roman" w:hAnsi="Times New Roman" w:cs="Times New Roman"/>
                <w:b/>
                <w:sz w:val="24"/>
                <w:szCs w:val="24"/>
                <w:lang w:eastAsia="ru-RU"/>
              </w:rPr>
            </w:pPr>
            <w:r w:rsidRPr="00547368">
              <w:rPr>
                <w:rFonts w:ascii="Times New Roman" w:eastAsia="Times New Roman" w:hAnsi="Times New Roman" w:cs="Times New Roman"/>
                <w:sz w:val="24"/>
                <w:szCs w:val="24"/>
                <w:lang w:eastAsia="ru-RU"/>
              </w:rPr>
              <w:t xml:space="preserve">    </w:t>
            </w:r>
            <w:r w:rsidRPr="00145ECB">
              <w:rPr>
                <w:rFonts w:ascii="Times New Roman" w:eastAsia="Times New Roman" w:hAnsi="Times New Roman" w:cs="Times New Roman"/>
                <w:b/>
                <w:sz w:val="24"/>
                <w:szCs w:val="24"/>
                <w:lang w:eastAsia="ru-RU"/>
              </w:rPr>
              <w:t>Покупатель</w:t>
            </w:r>
          </w:p>
          <w:p w:rsidR="00EF060B" w:rsidRPr="008A6C92" w:rsidRDefault="00EF060B" w:rsidP="00EF060B">
            <w:pPr>
              <w:shd w:val="clear" w:color="auto" w:fill="FFFFFF"/>
              <w:tabs>
                <w:tab w:val="left" w:pos="0"/>
                <w:tab w:val="left" w:leader="underscore" w:pos="1651"/>
                <w:tab w:val="left" w:leader="underscore" w:pos="7008"/>
              </w:tabs>
              <w:rPr>
                <w:rFonts w:ascii="Times New Roman" w:eastAsia="Times New Roman" w:hAnsi="Times New Roman" w:cs="Times New Roman"/>
                <w:sz w:val="20"/>
                <w:szCs w:val="20"/>
                <w:lang w:eastAsia="ru-RU"/>
              </w:rPr>
            </w:pPr>
          </w:p>
        </w:tc>
        <w:tc>
          <w:tcPr>
            <w:tcW w:w="5211"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r>
      <w:tr w:rsidR="00EF060B" w:rsidRPr="00547368" w:rsidTr="00EF060B">
        <w:trPr>
          <w:gridBefore w:val="1"/>
          <w:wBefore w:w="142" w:type="dxa"/>
          <w:trHeight w:val="258"/>
        </w:trPr>
        <w:tc>
          <w:tcPr>
            <w:tcW w:w="5529" w:type="dxa"/>
            <w:gridSpan w:val="2"/>
            <w:shd w:val="clear" w:color="auto" w:fill="auto"/>
          </w:tcPr>
          <w:p w:rsidR="00EF060B" w:rsidRPr="00547368" w:rsidRDefault="00EF060B" w:rsidP="00EF060B">
            <w:pPr>
              <w:pStyle w:val="af1"/>
              <w:rPr>
                <w:rFonts w:ascii="Times New Roman" w:hAnsi="Times New Roman" w:cs="Times New Roman"/>
                <w:b/>
                <w:i/>
                <w:sz w:val="24"/>
                <w:szCs w:val="24"/>
              </w:rPr>
            </w:pPr>
          </w:p>
        </w:tc>
        <w:tc>
          <w:tcPr>
            <w:tcW w:w="4535" w:type="dxa"/>
            <w:gridSpan w:val="2"/>
            <w:shd w:val="clear" w:color="auto" w:fill="auto"/>
          </w:tcPr>
          <w:p w:rsidR="00EF060B" w:rsidRPr="00547368" w:rsidRDefault="00EF060B" w:rsidP="00EF060B">
            <w:pPr>
              <w:tabs>
                <w:tab w:val="left" w:pos="4820"/>
              </w:tabs>
              <w:spacing w:line="200" w:lineRule="atLeast"/>
              <w:ind w:left="175"/>
              <w:rPr>
                <w:rFonts w:ascii="Times New Roman" w:hAnsi="Times New Roman" w:cs="Times New Roman"/>
                <w:b/>
                <w:sz w:val="24"/>
                <w:szCs w:val="24"/>
              </w:rPr>
            </w:pPr>
            <w:r w:rsidRPr="00547368">
              <w:rPr>
                <w:rFonts w:ascii="Times New Roman" w:hAnsi="Times New Roman" w:cs="Times New Roman"/>
                <w:b/>
                <w:sz w:val="24"/>
                <w:szCs w:val="24"/>
              </w:rPr>
              <w:t xml:space="preserve"> АО «Судостроительный завод имени  </w:t>
            </w:r>
          </w:p>
          <w:p w:rsidR="00EF060B" w:rsidRPr="00547368" w:rsidRDefault="00EF060B" w:rsidP="00EF060B">
            <w:pPr>
              <w:tabs>
                <w:tab w:val="left" w:pos="4820"/>
              </w:tabs>
              <w:spacing w:line="200" w:lineRule="atLeast"/>
              <w:ind w:left="175"/>
              <w:rPr>
                <w:rFonts w:ascii="Times New Roman" w:eastAsia="Times New Roman" w:hAnsi="Times New Roman" w:cs="Times New Roman"/>
                <w:b/>
                <w:sz w:val="24"/>
                <w:szCs w:val="24"/>
                <w:lang w:eastAsia="ru-RU"/>
              </w:rPr>
            </w:pPr>
            <w:r w:rsidRPr="00547368">
              <w:rPr>
                <w:rFonts w:ascii="Times New Roman" w:hAnsi="Times New Roman" w:cs="Times New Roman"/>
                <w:b/>
                <w:sz w:val="24"/>
                <w:szCs w:val="24"/>
              </w:rPr>
              <w:t xml:space="preserve"> Б.Е. </w:t>
            </w:r>
            <w:proofErr w:type="spellStart"/>
            <w:r w:rsidRPr="00547368">
              <w:rPr>
                <w:rFonts w:ascii="Times New Roman" w:hAnsi="Times New Roman" w:cs="Times New Roman"/>
                <w:b/>
                <w:sz w:val="24"/>
                <w:szCs w:val="24"/>
              </w:rPr>
              <w:t>Бутомы</w:t>
            </w:r>
            <w:proofErr w:type="spellEnd"/>
            <w:r w:rsidRPr="00547368">
              <w:rPr>
                <w:rFonts w:ascii="Times New Roman" w:hAnsi="Times New Roman" w:cs="Times New Roman"/>
                <w:b/>
                <w:sz w:val="24"/>
                <w:szCs w:val="24"/>
              </w:rPr>
              <w:t>»</w:t>
            </w:r>
          </w:p>
        </w:tc>
        <w:tc>
          <w:tcPr>
            <w:tcW w:w="5211"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hd w:val="clear" w:color="auto" w:fill="FFFFFF"/>
              <w:tabs>
                <w:tab w:val="left" w:pos="0"/>
                <w:tab w:val="left" w:leader="underscore" w:pos="1651"/>
                <w:tab w:val="left" w:leader="underscore" w:pos="7008"/>
              </w:tabs>
              <w:snapToGrid w:val="0"/>
              <w:rPr>
                <w:rFonts w:ascii="Times New Roman" w:eastAsia="Times New Roman" w:hAnsi="Times New Roman" w:cs="Times New Roman"/>
                <w:sz w:val="24"/>
                <w:szCs w:val="24"/>
                <w:lang w:eastAsia="ru-RU"/>
              </w:rPr>
            </w:pPr>
          </w:p>
        </w:tc>
      </w:tr>
      <w:tr w:rsidR="00EF060B" w:rsidRPr="00547368" w:rsidTr="00EF060B">
        <w:trPr>
          <w:gridBefore w:val="1"/>
          <w:wBefore w:w="142" w:type="dxa"/>
          <w:trHeight w:val="285"/>
        </w:trPr>
        <w:tc>
          <w:tcPr>
            <w:tcW w:w="5529" w:type="dxa"/>
            <w:gridSpan w:val="2"/>
            <w:shd w:val="clear" w:color="auto" w:fill="auto"/>
          </w:tcPr>
          <w:p w:rsidR="00EF060B" w:rsidRPr="00547368" w:rsidRDefault="00EF060B" w:rsidP="00EF060B">
            <w:pPr>
              <w:pStyle w:val="af1"/>
              <w:rPr>
                <w:rFonts w:ascii="Times New Roman" w:eastAsia="Times New Roman" w:hAnsi="Times New Roman" w:cs="Times New Roman"/>
                <w:sz w:val="24"/>
                <w:szCs w:val="24"/>
              </w:rPr>
            </w:pPr>
          </w:p>
          <w:p w:rsidR="00EF060B" w:rsidRPr="00145ECB" w:rsidRDefault="00EF060B" w:rsidP="00EF060B">
            <w:pPr>
              <w:pStyle w:val="af1"/>
              <w:rPr>
                <w:rFonts w:ascii="Times New Roman" w:eastAsia="Times New Roman" w:hAnsi="Times New Roman" w:cs="Times New Roman"/>
                <w:b/>
                <w:sz w:val="24"/>
                <w:szCs w:val="24"/>
              </w:rPr>
            </w:pPr>
            <w:r w:rsidRPr="00145ECB">
              <w:rPr>
                <w:rFonts w:ascii="Times New Roman" w:eastAsia="Times New Roman" w:hAnsi="Times New Roman" w:cs="Times New Roman"/>
                <w:b/>
                <w:sz w:val="24"/>
                <w:szCs w:val="24"/>
              </w:rPr>
              <w:t>Генеральный директор</w:t>
            </w:r>
          </w:p>
          <w:p w:rsidR="00EF060B" w:rsidRPr="00145ECB" w:rsidRDefault="00EF060B" w:rsidP="00EF060B">
            <w:pPr>
              <w:pStyle w:val="af1"/>
              <w:rPr>
                <w:rFonts w:ascii="Times New Roman" w:eastAsia="Times New Roman" w:hAnsi="Times New Roman" w:cs="Times New Roman"/>
                <w:b/>
                <w:sz w:val="24"/>
                <w:szCs w:val="24"/>
              </w:rPr>
            </w:pPr>
          </w:p>
          <w:p w:rsidR="00EF060B" w:rsidRPr="00145ECB" w:rsidRDefault="00EF060B" w:rsidP="00EF060B">
            <w:pPr>
              <w:pStyle w:val="af1"/>
              <w:rPr>
                <w:rFonts w:ascii="Times New Roman" w:eastAsia="Times New Roman" w:hAnsi="Times New Roman" w:cs="Times New Roman"/>
                <w:b/>
                <w:sz w:val="26"/>
                <w:szCs w:val="26"/>
              </w:rPr>
            </w:pPr>
          </w:p>
          <w:p w:rsidR="00EF060B" w:rsidRPr="00145ECB" w:rsidRDefault="00EF060B" w:rsidP="00EF060B">
            <w:pPr>
              <w:pStyle w:val="af1"/>
              <w:rPr>
                <w:rFonts w:ascii="Times New Roman" w:eastAsia="Times New Roman" w:hAnsi="Times New Roman" w:cs="Times New Roman"/>
                <w:b/>
                <w:sz w:val="24"/>
                <w:szCs w:val="24"/>
              </w:rPr>
            </w:pPr>
          </w:p>
          <w:p w:rsidR="00EF060B" w:rsidRPr="00145ECB" w:rsidRDefault="00EF060B" w:rsidP="00EF060B">
            <w:pPr>
              <w:pStyle w:val="af1"/>
              <w:rPr>
                <w:rFonts w:ascii="Times New Roman" w:eastAsia="Times New Roman" w:hAnsi="Times New Roman" w:cs="Times New Roman"/>
                <w:b/>
                <w:sz w:val="24"/>
                <w:szCs w:val="24"/>
              </w:rPr>
            </w:pPr>
          </w:p>
          <w:p w:rsidR="00EF060B" w:rsidRPr="00547368" w:rsidRDefault="00EF060B" w:rsidP="00C5354F">
            <w:pPr>
              <w:pStyle w:val="af1"/>
              <w:rPr>
                <w:rFonts w:ascii="Times New Roman" w:eastAsia="Times New Roman" w:hAnsi="Times New Roman" w:cs="Times New Roman"/>
                <w:sz w:val="24"/>
                <w:szCs w:val="24"/>
              </w:rPr>
            </w:pPr>
            <w:r w:rsidRPr="00145ECB">
              <w:rPr>
                <w:rFonts w:ascii="Times New Roman" w:eastAsia="Times New Roman" w:hAnsi="Times New Roman" w:cs="Times New Roman"/>
                <w:b/>
                <w:sz w:val="24"/>
                <w:szCs w:val="24"/>
              </w:rPr>
              <w:t xml:space="preserve">___________________ </w:t>
            </w:r>
          </w:p>
        </w:tc>
        <w:tc>
          <w:tcPr>
            <w:tcW w:w="4535" w:type="dxa"/>
            <w:gridSpan w:val="2"/>
            <w:shd w:val="clear" w:color="auto" w:fill="auto"/>
          </w:tcPr>
          <w:p w:rsidR="00EF060B" w:rsidRPr="00145ECB" w:rsidRDefault="00EF060B" w:rsidP="00C5354F">
            <w:pPr>
              <w:pStyle w:val="2"/>
              <w:keepLines w:val="0"/>
              <w:numPr>
                <w:ilvl w:val="1"/>
                <w:numId w:val="3"/>
              </w:numPr>
              <w:suppressAutoHyphens/>
              <w:spacing w:before="0" w:line="240" w:lineRule="auto"/>
              <w:ind w:left="33" w:right="-108" w:firstLine="0"/>
              <w:rPr>
                <w:rFonts w:ascii="Times New Roman" w:hAnsi="Times New Roman" w:cs="Times New Roman"/>
                <w:b w:val="0"/>
                <w:sz w:val="24"/>
                <w:szCs w:val="24"/>
              </w:rPr>
            </w:pPr>
            <w:r w:rsidRPr="00547368">
              <w:rPr>
                <w:sz w:val="24"/>
                <w:lang w:val="uk-UA"/>
              </w:rPr>
              <w:t xml:space="preserve">    </w:t>
            </w:r>
          </w:p>
          <w:p w:rsidR="00EF060B" w:rsidRPr="00145ECB" w:rsidRDefault="00EF060B" w:rsidP="00EF060B">
            <w:pPr>
              <w:pStyle w:val="af1"/>
              <w:rPr>
                <w:rFonts w:ascii="Times New Roman" w:hAnsi="Times New Roman" w:cs="Times New Roman"/>
                <w:b/>
                <w:sz w:val="24"/>
                <w:szCs w:val="24"/>
              </w:rPr>
            </w:pPr>
          </w:p>
          <w:p w:rsidR="00EF060B" w:rsidRPr="00145ECB" w:rsidRDefault="00EF060B" w:rsidP="00EF060B">
            <w:pPr>
              <w:pStyle w:val="af1"/>
              <w:rPr>
                <w:rFonts w:ascii="Times New Roman" w:hAnsi="Times New Roman" w:cs="Times New Roman"/>
                <w:b/>
                <w:sz w:val="24"/>
                <w:szCs w:val="24"/>
              </w:rPr>
            </w:pPr>
          </w:p>
          <w:p w:rsidR="00EF060B" w:rsidRPr="00145ECB" w:rsidRDefault="00EF060B" w:rsidP="00EF060B">
            <w:pPr>
              <w:pStyle w:val="af1"/>
              <w:rPr>
                <w:rFonts w:ascii="Times New Roman" w:hAnsi="Times New Roman" w:cs="Times New Roman"/>
                <w:b/>
                <w:sz w:val="24"/>
                <w:szCs w:val="24"/>
              </w:rPr>
            </w:pPr>
          </w:p>
          <w:p w:rsidR="00EF060B" w:rsidRPr="00145ECB" w:rsidRDefault="00EF060B" w:rsidP="00EF060B">
            <w:pPr>
              <w:tabs>
                <w:tab w:val="left" w:pos="7770"/>
                <w:tab w:val="left" w:pos="7797"/>
              </w:tabs>
              <w:rPr>
                <w:rFonts w:ascii="Times New Roman" w:hAnsi="Times New Roman" w:cs="Times New Roman"/>
                <w:b/>
                <w:sz w:val="24"/>
                <w:szCs w:val="24"/>
              </w:rPr>
            </w:pPr>
            <w:r w:rsidRPr="00145EC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145ECB">
              <w:rPr>
                <w:rFonts w:ascii="Times New Roman" w:hAnsi="Times New Roman" w:cs="Times New Roman"/>
                <w:b/>
                <w:color w:val="000000"/>
                <w:sz w:val="24"/>
                <w:szCs w:val="24"/>
              </w:rPr>
              <w:t>__________________ Гончаров</w:t>
            </w:r>
            <w:r w:rsidRPr="00145ECB">
              <w:rPr>
                <w:rFonts w:ascii="Times New Roman" w:hAnsi="Times New Roman" w:cs="Times New Roman"/>
                <w:b/>
                <w:sz w:val="24"/>
                <w:szCs w:val="24"/>
              </w:rPr>
              <w:t xml:space="preserve"> </w:t>
            </w:r>
            <w:r w:rsidRPr="00145ECB">
              <w:rPr>
                <w:rFonts w:ascii="Times New Roman" w:hAnsi="Times New Roman" w:cs="Times New Roman"/>
                <w:b/>
                <w:color w:val="000000"/>
                <w:sz w:val="24"/>
                <w:szCs w:val="24"/>
              </w:rPr>
              <w:t>О.А.</w:t>
            </w:r>
          </w:p>
          <w:p w:rsidR="00EF060B" w:rsidRPr="00547368" w:rsidRDefault="00EF060B" w:rsidP="00EF060B">
            <w:pPr>
              <w:jc w:val="both"/>
              <w:rPr>
                <w:rFonts w:ascii="Times New Roman" w:eastAsia="Times New Roman" w:hAnsi="Times New Roman" w:cs="Times New Roman"/>
                <w:sz w:val="24"/>
                <w:szCs w:val="24"/>
                <w:lang w:eastAsia="ru-RU"/>
              </w:rPr>
            </w:pPr>
          </w:p>
        </w:tc>
        <w:tc>
          <w:tcPr>
            <w:tcW w:w="5211"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c>
          <w:tcPr>
            <w:tcW w:w="5387" w:type="dxa"/>
            <w:gridSpan w:val="2"/>
            <w:shd w:val="clear" w:color="auto" w:fill="auto"/>
          </w:tcPr>
          <w:p w:rsidR="00EF060B" w:rsidRPr="00547368" w:rsidRDefault="00EF060B" w:rsidP="00EF060B">
            <w:pPr>
              <w:snapToGrid w:val="0"/>
              <w:jc w:val="both"/>
              <w:rPr>
                <w:rFonts w:ascii="Times New Roman" w:eastAsia="Times New Roman" w:hAnsi="Times New Roman" w:cs="Times New Roman"/>
                <w:sz w:val="24"/>
                <w:szCs w:val="24"/>
                <w:lang w:eastAsia="ru-RU"/>
              </w:rPr>
            </w:pPr>
          </w:p>
        </w:tc>
      </w:tr>
      <w:tr w:rsidR="00EF060B" w:rsidRPr="00406F56" w:rsidTr="00EF060B">
        <w:trPr>
          <w:gridAfter w:val="1"/>
          <w:wAfter w:w="567" w:type="dxa"/>
          <w:trHeight w:val="432"/>
        </w:trPr>
        <w:tc>
          <w:tcPr>
            <w:tcW w:w="5104" w:type="dxa"/>
            <w:gridSpan w:val="2"/>
            <w:shd w:val="clear" w:color="auto" w:fill="auto"/>
          </w:tcPr>
          <w:p w:rsidR="00EF060B" w:rsidRPr="00406F56" w:rsidRDefault="00EF060B" w:rsidP="00EF060B">
            <w:pPr>
              <w:jc w:val="both"/>
              <w:rPr>
                <w:rFonts w:ascii="Times New Roman" w:hAnsi="Times New Roman" w:cs="Times New Roman"/>
                <w:sz w:val="24"/>
                <w:szCs w:val="24"/>
                <w:lang w:eastAsia="ru-RU"/>
              </w:rPr>
            </w:pPr>
          </w:p>
        </w:tc>
        <w:tc>
          <w:tcPr>
            <w:tcW w:w="4535" w:type="dxa"/>
            <w:gridSpan w:val="2"/>
            <w:shd w:val="clear" w:color="auto" w:fill="auto"/>
          </w:tcPr>
          <w:p w:rsidR="00EF060B" w:rsidRPr="007D1DC5" w:rsidRDefault="00EF060B" w:rsidP="00EF060B">
            <w:pPr>
              <w:jc w:val="both"/>
              <w:rPr>
                <w:rFonts w:ascii="Times New Roman" w:eastAsia="Times New Roman" w:hAnsi="Times New Roman" w:cs="Times New Roman"/>
                <w:sz w:val="24"/>
                <w:szCs w:val="24"/>
                <w:u w:val="single"/>
                <w:lang w:eastAsia="ru-RU"/>
              </w:rPr>
            </w:pPr>
          </w:p>
        </w:tc>
        <w:tc>
          <w:tcPr>
            <w:tcW w:w="5211" w:type="dxa"/>
            <w:gridSpan w:val="2"/>
            <w:shd w:val="clear" w:color="auto" w:fill="auto"/>
          </w:tcPr>
          <w:p w:rsidR="00EF060B" w:rsidRPr="00406F56" w:rsidRDefault="00EF060B" w:rsidP="00EF060B">
            <w:pPr>
              <w:snapToGrid w:val="0"/>
              <w:jc w:val="both"/>
              <w:rPr>
                <w:rFonts w:ascii="Times New Roman" w:eastAsia="Times New Roman" w:hAnsi="Times New Roman" w:cs="Times New Roman"/>
                <w:sz w:val="24"/>
                <w:szCs w:val="24"/>
                <w:u w:val="single"/>
                <w:lang w:eastAsia="ru-RU"/>
              </w:rPr>
            </w:pPr>
          </w:p>
        </w:tc>
        <w:tc>
          <w:tcPr>
            <w:tcW w:w="5387" w:type="dxa"/>
            <w:gridSpan w:val="2"/>
            <w:shd w:val="clear" w:color="auto" w:fill="auto"/>
          </w:tcPr>
          <w:p w:rsidR="00EF060B" w:rsidRPr="00406F56" w:rsidRDefault="00EF060B" w:rsidP="00EF060B">
            <w:pPr>
              <w:snapToGrid w:val="0"/>
              <w:jc w:val="both"/>
              <w:rPr>
                <w:rFonts w:ascii="Times New Roman" w:hAnsi="Times New Roman" w:cs="Times New Roman"/>
                <w:bCs/>
                <w:sz w:val="24"/>
                <w:szCs w:val="24"/>
                <w:lang w:eastAsia="ru-RU"/>
              </w:rPr>
            </w:pPr>
          </w:p>
        </w:tc>
        <w:tc>
          <w:tcPr>
            <w:tcW w:w="5387" w:type="dxa"/>
            <w:gridSpan w:val="2"/>
            <w:shd w:val="clear" w:color="auto" w:fill="auto"/>
          </w:tcPr>
          <w:p w:rsidR="00EF060B" w:rsidRPr="00406F56" w:rsidRDefault="00EF060B" w:rsidP="00EF060B">
            <w:pPr>
              <w:snapToGrid w:val="0"/>
              <w:jc w:val="both"/>
              <w:rPr>
                <w:rFonts w:ascii="Times New Roman" w:hAnsi="Times New Roman" w:cs="Times New Roman"/>
                <w:bCs/>
                <w:sz w:val="24"/>
                <w:szCs w:val="24"/>
                <w:lang w:eastAsia="ru-RU"/>
              </w:rPr>
            </w:pPr>
          </w:p>
        </w:tc>
      </w:tr>
    </w:tbl>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C5354F" w:rsidRDefault="00C5354F"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Default="00EF060B" w:rsidP="00EF060B">
      <w:pPr>
        <w:widowControl w:val="0"/>
        <w:contextualSpacing/>
        <w:jc w:val="center"/>
        <w:rPr>
          <w:rFonts w:ascii="Times New Roman" w:eastAsia="Times New Roman" w:hAnsi="Times New Roman" w:cs="Times New Roman"/>
          <w:bCs/>
          <w:color w:val="000000"/>
          <w:sz w:val="24"/>
          <w:szCs w:val="24"/>
        </w:rPr>
      </w:pPr>
    </w:p>
    <w:p w:rsidR="00EF060B" w:rsidRPr="00200274" w:rsidRDefault="00EF060B" w:rsidP="00C5354F">
      <w:pPr>
        <w:widowControl w:val="0"/>
        <w:contextualSpacing/>
        <w:jc w:val="right"/>
        <w:rPr>
          <w:rFonts w:ascii="Times New Roman" w:eastAsia="Times New Roman" w:hAnsi="Times New Roman" w:cs="Times New Roman"/>
          <w:b/>
          <w:color w:val="000000"/>
          <w:sz w:val="24"/>
          <w:szCs w:val="24"/>
        </w:rPr>
      </w:pPr>
      <w:r w:rsidRPr="00200274">
        <w:rPr>
          <w:rFonts w:ascii="Times New Roman" w:eastAsia="Times New Roman" w:hAnsi="Times New Roman" w:cs="Times New Roman"/>
          <w:b/>
          <w:bCs/>
          <w:color w:val="000000"/>
          <w:sz w:val="24"/>
          <w:szCs w:val="24"/>
        </w:rPr>
        <w:lastRenderedPageBreak/>
        <w:t xml:space="preserve">Приложение №1 к Договору поставки № </w:t>
      </w:r>
    </w:p>
    <w:p w:rsidR="00EF060B" w:rsidRPr="00200274" w:rsidRDefault="00EF060B" w:rsidP="00C5354F">
      <w:pPr>
        <w:jc w:val="right"/>
        <w:rPr>
          <w:rFonts w:ascii="Times New Roman" w:eastAsia="Times New Roman" w:hAnsi="Times New Roman" w:cs="Times New Roman"/>
          <w:b/>
          <w:bCs/>
          <w:color w:val="000000"/>
          <w:sz w:val="24"/>
          <w:szCs w:val="24"/>
        </w:rPr>
      </w:pPr>
      <w:r w:rsidRPr="00200274">
        <w:rPr>
          <w:rFonts w:ascii="Times New Roman" w:eastAsia="Times New Roman" w:hAnsi="Times New Roman" w:cs="Times New Roman"/>
          <w:b/>
          <w:bCs/>
          <w:color w:val="000000"/>
          <w:sz w:val="24"/>
          <w:szCs w:val="24"/>
        </w:rPr>
        <w:t xml:space="preserve">от </w:t>
      </w:r>
      <w:r w:rsidRPr="00200274">
        <w:rPr>
          <w:rFonts w:ascii="Times New Roman" w:eastAsia="Times New Roman" w:hAnsi="Times New Roman" w:cs="Times New Roman"/>
          <w:b/>
          <w:color w:val="000000"/>
          <w:sz w:val="24"/>
          <w:szCs w:val="24"/>
        </w:rPr>
        <w:t>«</w:t>
      </w:r>
      <w:r w:rsidR="00C5354F">
        <w:rPr>
          <w:rFonts w:ascii="Times New Roman" w:eastAsia="Times New Roman" w:hAnsi="Times New Roman" w:cs="Times New Roman"/>
          <w:b/>
          <w:color w:val="000000"/>
          <w:sz w:val="24"/>
          <w:szCs w:val="24"/>
        </w:rPr>
        <w:t>______</w:t>
      </w:r>
      <w:r w:rsidRPr="00200274">
        <w:rPr>
          <w:rFonts w:ascii="Times New Roman" w:eastAsia="Times New Roman" w:hAnsi="Times New Roman" w:cs="Times New Roman"/>
          <w:b/>
          <w:color w:val="000000"/>
          <w:sz w:val="24"/>
          <w:szCs w:val="24"/>
        </w:rPr>
        <w:t xml:space="preserve">» </w:t>
      </w:r>
      <w:r w:rsidR="00C5354F">
        <w:rPr>
          <w:rFonts w:ascii="Times New Roman" w:eastAsia="Times New Roman" w:hAnsi="Times New Roman" w:cs="Times New Roman"/>
          <w:b/>
          <w:color w:val="000000"/>
          <w:sz w:val="24"/>
          <w:szCs w:val="24"/>
        </w:rPr>
        <w:t>__________________</w:t>
      </w:r>
      <w:r w:rsidRPr="00200274">
        <w:rPr>
          <w:rFonts w:ascii="Times New Roman" w:eastAsia="Times New Roman" w:hAnsi="Times New Roman" w:cs="Times New Roman"/>
          <w:b/>
          <w:color w:val="000000"/>
          <w:sz w:val="24"/>
          <w:szCs w:val="24"/>
        </w:rPr>
        <w:t xml:space="preserve"> 202</w:t>
      </w:r>
      <w:r w:rsidR="00C5354F">
        <w:rPr>
          <w:rFonts w:ascii="Times New Roman" w:eastAsia="Times New Roman" w:hAnsi="Times New Roman" w:cs="Times New Roman"/>
          <w:b/>
          <w:color w:val="000000"/>
          <w:sz w:val="24"/>
          <w:szCs w:val="24"/>
        </w:rPr>
        <w:t>6</w:t>
      </w:r>
      <w:r w:rsidRPr="00200274">
        <w:rPr>
          <w:rFonts w:ascii="Times New Roman" w:eastAsia="Times New Roman" w:hAnsi="Times New Roman" w:cs="Times New Roman"/>
          <w:b/>
          <w:color w:val="000000"/>
          <w:sz w:val="24"/>
          <w:szCs w:val="24"/>
        </w:rPr>
        <w:t>г.</w:t>
      </w:r>
    </w:p>
    <w:p w:rsidR="00EF060B" w:rsidRDefault="00EF060B" w:rsidP="00EF060B">
      <w:pPr>
        <w:ind w:left="-851"/>
        <w:jc w:val="center"/>
        <w:rPr>
          <w:rFonts w:ascii="Times New Roman" w:eastAsia="Times New Roman" w:hAnsi="Times New Roman" w:cs="Times New Roman"/>
          <w:bCs/>
          <w:color w:val="000000"/>
          <w:sz w:val="24"/>
          <w:szCs w:val="24"/>
        </w:rPr>
      </w:pPr>
    </w:p>
    <w:p w:rsidR="00EF060B" w:rsidRDefault="00EF060B" w:rsidP="00EF060B">
      <w:pPr>
        <w:ind w:firstLine="567"/>
        <w:jc w:val="center"/>
        <w:rPr>
          <w:rFonts w:ascii="Times New Roman" w:eastAsia="Times New Roman" w:hAnsi="Times New Roman" w:cs="Times New Roman"/>
          <w:b/>
          <w:bCs/>
          <w:color w:val="000000"/>
          <w:sz w:val="24"/>
          <w:szCs w:val="24"/>
        </w:rPr>
      </w:pPr>
      <w:r w:rsidRPr="00406F56">
        <w:rPr>
          <w:rFonts w:ascii="Times New Roman" w:eastAsia="Times New Roman" w:hAnsi="Times New Roman" w:cs="Times New Roman"/>
          <w:b/>
          <w:bCs/>
          <w:color w:val="000000"/>
          <w:sz w:val="24"/>
          <w:szCs w:val="24"/>
        </w:rPr>
        <w:t>Спецификация №</w:t>
      </w:r>
      <w:r>
        <w:rPr>
          <w:rFonts w:ascii="Times New Roman" w:eastAsia="Times New Roman" w:hAnsi="Times New Roman" w:cs="Times New Roman"/>
          <w:b/>
          <w:bCs/>
          <w:color w:val="000000"/>
          <w:sz w:val="24"/>
          <w:szCs w:val="24"/>
        </w:rPr>
        <w:t xml:space="preserve"> </w:t>
      </w:r>
      <w:r w:rsidRPr="00406F56">
        <w:rPr>
          <w:rFonts w:ascii="Times New Roman" w:eastAsia="Times New Roman" w:hAnsi="Times New Roman" w:cs="Times New Roman"/>
          <w:b/>
          <w:bCs/>
          <w:color w:val="000000"/>
          <w:sz w:val="24"/>
          <w:szCs w:val="24"/>
        </w:rPr>
        <w:t xml:space="preserve">1 </w:t>
      </w:r>
    </w:p>
    <w:p w:rsidR="00EF060B" w:rsidRDefault="00EF060B" w:rsidP="00EF060B">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C5354F">
        <w:rPr>
          <w:rFonts w:ascii="Times New Roman" w:eastAsia="Times New Roman" w:hAnsi="Times New Roman" w:cs="Times New Roman"/>
          <w:b/>
          <w:bCs/>
          <w:color w:val="000000"/>
          <w:sz w:val="24"/>
          <w:szCs w:val="24"/>
        </w:rPr>
        <w:t xml:space="preserve">г. Керчь     </w:t>
      </w:r>
      <w:r w:rsidR="00C5354F">
        <w:rPr>
          <w:rFonts w:ascii="Times New Roman" w:eastAsia="Times New Roman" w:hAnsi="Times New Roman" w:cs="Times New Roman"/>
          <w:b/>
          <w:bCs/>
          <w:color w:val="000000"/>
          <w:sz w:val="24"/>
          <w:szCs w:val="24"/>
        </w:rPr>
        <w:tab/>
      </w:r>
      <w:r w:rsidR="00C5354F">
        <w:rPr>
          <w:rFonts w:ascii="Times New Roman" w:eastAsia="Times New Roman" w:hAnsi="Times New Roman" w:cs="Times New Roman"/>
          <w:b/>
          <w:bCs/>
          <w:color w:val="000000"/>
          <w:sz w:val="24"/>
          <w:szCs w:val="24"/>
        </w:rPr>
        <w:tab/>
      </w:r>
      <w:r w:rsidR="00C5354F">
        <w:rPr>
          <w:rFonts w:ascii="Times New Roman" w:eastAsia="Times New Roman" w:hAnsi="Times New Roman" w:cs="Times New Roman"/>
          <w:b/>
          <w:bCs/>
          <w:color w:val="000000"/>
          <w:sz w:val="24"/>
          <w:szCs w:val="24"/>
        </w:rPr>
        <w:tab/>
      </w:r>
      <w:r w:rsidR="00C5354F">
        <w:rPr>
          <w:rFonts w:ascii="Times New Roman" w:eastAsia="Times New Roman" w:hAnsi="Times New Roman" w:cs="Times New Roman"/>
          <w:b/>
          <w:bCs/>
          <w:color w:val="000000"/>
          <w:sz w:val="24"/>
          <w:szCs w:val="24"/>
        </w:rPr>
        <w:tab/>
      </w:r>
      <w:r w:rsidRPr="005C179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00C5354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5C1799">
        <w:rPr>
          <w:rFonts w:ascii="Times New Roman" w:eastAsia="Times New Roman" w:hAnsi="Times New Roman" w:cs="Times New Roman"/>
          <w:b/>
          <w:bCs/>
          <w:color w:val="000000"/>
          <w:sz w:val="24"/>
          <w:szCs w:val="24"/>
        </w:rPr>
        <w:t>«</w:t>
      </w:r>
      <w:r w:rsidR="00C5354F">
        <w:rPr>
          <w:rFonts w:ascii="Times New Roman" w:eastAsia="Times New Roman" w:hAnsi="Times New Roman" w:cs="Times New Roman"/>
          <w:b/>
          <w:bCs/>
          <w:color w:val="000000"/>
          <w:sz w:val="24"/>
          <w:szCs w:val="24"/>
        </w:rPr>
        <w:t>______</w:t>
      </w:r>
      <w:r w:rsidRPr="005C179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C5354F">
        <w:rPr>
          <w:rFonts w:ascii="Times New Roman" w:eastAsia="Times New Roman" w:hAnsi="Times New Roman" w:cs="Times New Roman"/>
          <w:b/>
          <w:bCs/>
          <w:color w:val="000000"/>
          <w:sz w:val="24"/>
          <w:szCs w:val="24"/>
        </w:rPr>
        <w:t>_____________</w:t>
      </w:r>
      <w:r w:rsidRPr="005C1799">
        <w:rPr>
          <w:rFonts w:ascii="Times New Roman" w:eastAsia="Times New Roman" w:hAnsi="Times New Roman" w:cs="Times New Roman"/>
          <w:b/>
          <w:bCs/>
          <w:color w:val="000000"/>
          <w:sz w:val="24"/>
          <w:szCs w:val="24"/>
        </w:rPr>
        <w:t xml:space="preserve"> 20</w:t>
      </w:r>
      <w:r w:rsidR="00C5354F">
        <w:rPr>
          <w:rFonts w:ascii="Times New Roman" w:eastAsia="Times New Roman" w:hAnsi="Times New Roman" w:cs="Times New Roman"/>
          <w:b/>
          <w:bCs/>
          <w:color w:val="000000"/>
          <w:sz w:val="24"/>
          <w:szCs w:val="24"/>
        </w:rPr>
        <w:t>26</w:t>
      </w:r>
      <w:r w:rsidRPr="005C1799">
        <w:rPr>
          <w:rFonts w:ascii="Times New Roman" w:eastAsia="Times New Roman" w:hAnsi="Times New Roman" w:cs="Times New Roman"/>
          <w:b/>
          <w:bCs/>
          <w:color w:val="000000"/>
          <w:sz w:val="24"/>
          <w:szCs w:val="24"/>
        </w:rPr>
        <w:t xml:space="preserve">г.  </w:t>
      </w:r>
    </w:p>
    <w:p w:rsidR="00EF060B" w:rsidRDefault="00EF060B" w:rsidP="00EF060B">
      <w:pPr>
        <w:jc w:val="both"/>
        <w:rPr>
          <w:rFonts w:ascii="Times New Roman" w:eastAsia="Times New Roman" w:hAnsi="Times New Roman" w:cs="Times New Roman"/>
          <w:b/>
          <w:bCs/>
          <w:color w:val="000000"/>
          <w:sz w:val="24"/>
          <w:szCs w:val="24"/>
        </w:rPr>
      </w:pPr>
      <w:r w:rsidRPr="005C1799">
        <w:rPr>
          <w:rFonts w:ascii="Times New Roman" w:eastAsia="Times New Roman" w:hAnsi="Times New Roman" w:cs="Times New Roman"/>
          <w:b/>
          <w:bCs/>
          <w:color w:val="000000"/>
          <w:sz w:val="24"/>
          <w:szCs w:val="24"/>
        </w:rPr>
        <w:t xml:space="preserve">  </w:t>
      </w:r>
    </w:p>
    <w:p w:rsidR="00EF060B" w:rsidRDefault="00EF060B" w:rsidP="00EF060B">
      <w:pPr>
        <w:numPr>
          <w:ilvl w:val="1"/>
          <w:numId w:val="3"/>
        </w:numPr>
        <w:tabs>
          <w:tab w:val="left" w:pos="284"/>
          <w:tab w:val="left" w:pos="1080"/>
        </w:tabs>
        <w:spacing w:after="0" w:line="240" w:lineRule="atLeast"/>
        <w:ind w:left="0" w:firstLine="142"/>
        <w:jc w:val="both"/>
        <w:rPr>
          <w:rFonts w:ascii="Times New Roman" w:eastAsia="Times New Roman" w:hAnsi="Times New Roman" w:cs="Times New Roman"/>
          <w:bCs/>
          <w:color w:val="000000"/>
          <w:sz w:val="24"/>
          <w:szCs w:val="24"/>
        </w:rPr>
      </w:pPr>
      <w:r w:rsidRPr="005C1799">
        <w:rPr>
          <w:rFonts w:ascii="Times New Roman" w:eastAsia="Times New Roman" w:hAnsi="Times New Roman" w:cs="Times New Roman"/>
          <w:bCs/>
          <w:color w:val="000000"/>
          <w:sz w:val="24"/>
          <w:szCs w:val="24"/>
        </w:rPr>
        <w:t>Поставщик поставляет Покупателю по договору следующий Товар:</w:t>
      </w:r>
    </w:p>
    <w:p w:rsidR="00EF060B" w:rsidRDefault="00EF060B" w:rsidP="00EF060B">
      <w:pPr>
        <w:numPr>
          <w:ilvl w:val="1"/>
          <w:numId w:val="3"/>
        </w:numPr>
        <w:tabs>
          <w:tab w:val="left" w:pos="284"/>
          <w:tab w:val="left" w:pos="1080"/>
        </w:tabs>
        <w:spacing w:after="0" w:line="240" w:lineRule="atLeast"/>
        <w:ind w:left="0" w:firstLine="142"/>
        <w:jc w:val="both"/>
        <w:rPr>
          <w:rFonts w:ascii="Times New Roman" w:eastAsia="Times New Roman" w:hAnsi="Times New Roman" w:cs="Times New Roman"/>
          <w:bCs/>
          <w:color w:val="000000"/>
          <w:sz w:val="24"/>
          <w:szCs w:val="24"/>
        </w:rPr>
      </w:pPr>
    </w:p>
    <w:tbl>
      <w:tblPr>
        <w:tblW w:w="10570" w:type="dxa"/>
        <w:tblInd w:w="93" w:type="dxa"/>
        <w:tblLook w:val="04A0" w:firstRow="1" w:lastRow="0" w:firstColumn="1" w:lastColumn="0" w:noHBand="0" w:noVBand="1"/>
      </w:tblPr>
      <w:tblGrid>
        <w:gridCol w:w="458"/>
        <w:gridCol w:w="392"/>
        <w:gridCol w:w="390"/>
        <w:gridCol w:w="390"/>
        <w:gridCol w:w="4764"/>
        <w:gridCol w:w="803"/>
        <w:gridCol w:w="797"/>
        <w:gridCol w:w="1080"/>
        <w:gridCol w:w="1496"/>
      </w:tblGrid>
      <w:tr w:rsidR="00EF060B" w:rsidRPr="008A6C92" w:rsidTr="00EF060B">
        <w:trPr>
          <w:trHeight w:val="517"/>
        </w:trPr>
        <w:tc>
          <w:tcPr>
            <w:tcW w:w="441"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w:t>
            </w:r>
          </w:p>
        </w:tc>
        <w:tc>
          <w:tcPr>
            <w:tcW w:w="1147" w:type="dxa"/>
            <w:gridSpan w:val="3"/>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Артикул</w:t>
            </w:r>
          </w:p>
        </w:tc>
        <w:tc>
          <w:tcPr>
            <w:tcW w:w="480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Товары (работы, услуги)</w:t>
            </w:r>
          </w:p>
        </w:tc>
        <w:tc>
          <w:tcPr>
            <w:tcW w:w="1600"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Количество</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Цена</w:t>
            </w:r>
          </w:p>
        </w:tc>
        <w:tc>
          <w:tcPr>
            <w:tcW w:w="1496"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hideMark/>
          </w:tcPr>
          <w:p w:rsidR="00EF060B" w:rsidRPr="008A6C92" w:rsidRDefault="00EF060B" w:rsidP="00EF060B">
            <w:pPr>
              <w:jc w:val="center"/>
              <w:rPr>
                <w:rFonts w:ascii="Times New Roman" w:eastAsia="Times New Roman" w:hAnsi="Times New Roman" w:cs="Times New Roman"/>
                <w:b/>
                <w:bCs/>
                <w:sz w:val="24"/>
                <w:szCs w:val="24"/>
                <w:lang w:eastAsia="ru-RU"/>
              </w:rPr>
            </w:pPr>
            <w:r w:rsidRPr="008A6C92">
              <w:rPr>
                <w:rFonts w:ascii="Times New Roman" w:eastAsia="Times New Roman" w:hAnsi="Times New Roman" w:cs="Times New Roman"/>
                <w:b/>
                <w:bCs/>
                <w:sz w:val="24"/>
                <w:szCs w:val="24"/>
                <w:lang w:eastAsia="ru-RU"/>
              </w:rPr>
              <w:t>Сумма</w:t>
            </w:r>
          </w:p>
        </w:tc>
      </w:tr>
      <w:tr w:rsidR="00EF060B" w:rsidRPr="008A6C92" w:rsidTr="00EF060B">
        <w:trPr>
          <w:trHeight w:val="517"/>
        </w:trPr>
        <w:tc>
          <w:tcPr>
            <w:tcW w:w="441" w:type="dxa"/>
            <w:vMerge/>
            <w:tcBorders>
              <w:top w:val="single" w:sz="8" w:space="0" w:color="000000"/>
              <w:left w:val="single" w:sz="8"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147" w:type="dxa"/>
            <w:gridSpan w:val="3"/>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4806" w:type="dxa"/>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600" w:type="dxa"/>
            <w:gridSpan w:val="2"/>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c>
          <w:tcPr>
            <w:tcW w:w="1496" w:type="dxa"/>
            <w:vMerge/>
            <w:tcBorders>
              <w:top w:val="single" w:sz="8" w:space="0" w:color="000000"/>
              <w:left w:val="single" w:sz="4" w:space="0" w:color="000000"/>
              <w:bottom w:val="single" w:sz="4" w:space="0" w:color="000000"/>
              <w:right w:val="single" w:sz="8" w:space="0" w:color="000000"/>
            </w:tcBorders>
            <w:vAlign w:val="center"/>
            <w:hideMark/>
          </w:tcPr>
          <w:p w:rsidR="00EF060B" w:rsidRPr="008A6C92" w:rsidRDefault="00EF060B" w:rsidP="00EF060B">
            <w:pPr>
              <w:rPr>
                <w:rFonts w:ascii="Times New Roman" w:eastAsia="Times New Roman" w:hAnsi="Times New Roman" w:cs="Times New Roman"/>
                <w:b/>
                <w:bCs/>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2</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3</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4</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5</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6</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7</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8</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9</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10</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11</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439"/>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12</w:t>
            </w:r>
          </w:p>
        </w:tc>
        <w:tc>
          <w:tcPr>
            <w:tcW w:w="1147" w:type="dxa"/>
            <w:gridSpan w:val="3"/>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13</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14</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15</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16</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17</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18</w:t>
            </w:r>
          </w:p>
        </w:tc>
        <w:tc>
          <w:tcPr>
            <w:tcW w:w="383"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C5354F">
        <w:trPr>
          <w:trHeight w:val="222"/>
        </w:trPr>
        <w:tc>
          <w:tcPr>
            <w:tcW w:w="441"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F060B" w:rsidRPr="008A6C92" w:rsidRDefault="00EF060B" w:rsidP="00EF060B">
            <w:pPr>
              <w:jc w:val="center"/>
              <w:rPr>
                <w:rFonts w:ascii="Times New Roman" w:eastAsia="Times New Roman" w:hAnsi="Times New Roman" w:cs="Times New Roman"/>
                <w:sz w:val="24"/>
                <w:szCs w:val="24"/>
                <w:lang w:eastAsia="ru-RU"/>
              </w:rPr>
            </w:pPr>
            <w:r w:rsidRPr="008A6C92">
              <w:rPr>
                <w:rFonts w:ascii="Times New Roman" w:eastAsia="Times New Roman" w:hAnsi="Times New Roman" w:cs="Times New Roman"/>
                <w:sz w:val="24"/>
                <w:szCs w:val="24"/>
                <w:lang w:eastAsia="ru-RU"/>
              </w:rPr>
              <w:t>19</w:t>
            </w:r>
          </w:p>
        </w:tc>
        <w:tc>
          <w:tcPr>
            <w:tcW w:w="383" w:type="dxa"/>
            <w:tcBorders>
              <w:top w:val="nil"/>
              <w:left w:val="nil"/>
              <w:bottom w:val="nil"/>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nil"/>
              <w:right w:val="nil"/>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382" w:type="dxa"/>
            <w:tcBorders>
              <w:top w:val="nil"/>
              <w:left w:val="nil"/>
              <w:bottom w:val="nil"/>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4806" w:type="dxa"/>
            <w:tcBorders>
              <w:top w:val="single" w:sz="4" w:space="0" w:color="000000"/>
              <w:left w:val="nil"/>
              <w:bottom w:val="single" w:sz="4" w:space="0" w:color="000000"/>
              <w:right w:val="nil"/>
            </w:tcBorders>
            <w:shd w:val="clear" w:color="auto" w:fill="auto"/>
            <w:vAlign w:val="bottom"/>
          </w:tcPr>
          <w:p w:rsidR="00EF060B" w:rsidRPr="008A6C92" w:rsidRDefault="00EF060B" w:rsidP="00EF060B">
            <w:pPr>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797"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EF060B" w:rsidRPr="008A6C92" w:rsidRDefault="00EF060B" w:rsidP="00EF060B">
            <w:pPr>
              <w:jc w:val="center"/>
              <w:rPr>
                <w:rFonts w:ascii="Times New Roman" w:eastAsia="Times New Roman" w:hAnsi="Times New Roman" w:cs="Times New Roman"/>
                <w:sz w:val="24"/>
                <w:szCs w:val="24"/>
                <w:lang w:eastAsia="ru-RU"/>
              </w:rPr>
            </w:pPr>
          </w:p>
        </w:tc>
        <w:tc>
          <w:tcPr>
            <w:tcW w:w="1496" w:type="dxa"/>
            <w:tcBorders>
              <w:top w:val="single" w:sz="4" w:space="0" w:color="000000"/>
              <w:left w:val="nil"/>
              <w:bottom w:val="single" w:sz="4" w:space="0" w:color="000000"/>
              <w:right w:val="single" w:sz="8" w:space="0" w:color="000000"/>
            </w:tcBorders>
            <w:shd w:val="clear" w:color="auto" w:fill="auto"/>
            <w:noWrap/>
            <w:vAlign w:val="bottom"/>
          </w:tcPr>
          <w:p w:rsidR="00EF060B" w:rsidRPr="008A6C92" w:rsidRDefault="00EF060B" w:rsidP="00EF060B">
            <w:pPr>
              <w:jc w:val="right"/>
              <w:rPr>
                <w:rFonts w:ascii="Times New Roman" w:eastAsia="Times New Roman" w:hAnsi="Times New Roman" w:cs="Times New Roman"/>
                <w:sz w:val="24"/>
                <w:szCs w:val="24"/>
                <w:lang w:eastAsia="ru-RU"/>
              </w:rPr>
            </w:pPr>
          </w:p>
        </w:tc>
      </w:tr>
      <w:tr w:rsidR="00EF060B" w:rsidRPr="008A6C92" w:rsidTr="00EF060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Ex>
        <w:trPr>
          <w:trHeight w:val="255"/>
        </w:trPr>
        <w:tc>
          <w:tcPr>
            <w:tcW w:w="9074"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F060B" w:rsidRPr="008A6C92" w:rsidRDefault="00EF060B" w:rsidP="00EF060B">
            <w:pPr>
              <w:pStyle w:val="af1"/>
              <w:jc w:val="right"/>
              <w:rPr>
                <w:rFonts w:ascii="Times New Roman" w:hAnsi="Times New Roman" w:cs="Times New Roman"/>
                <w:b/>
                <w:sz w:val="24"/>
                <w:szCs w:val="24"/>
                <w:lang w:eastAsia="ar-SA"/>
              </w:rPr>
            </w:pPr>
            <w:r w:rsidRPr="008A6C92">
              <w:rPr>
                <w:rFonts w:ascii="Times New Roman" w:hAnsi="Times New Roman" w:cs="Times New Roman"/>
                <w:b/>
                <w:sz w:val="24"/>
                <w:szCs w:val="24"/>
                <w:lang w:eastAsia="ar-SA"/>
              </w:rPr>
              <w:t>ИТОГО:</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060B" w:rsidRPr="008A6C92" w:rsidRDefault="00EF060B" w:rsidP="00EF060B">
            <w:pPr>
              <w:pStyle w:val="af1"/>
              <w:jc w:val="right"/>
              <w:rPr>
                <w:rFonts w:ascii="Times New Roman" w:hAnsi="Times New Roman" w:cs="Times New Roman"/>
                <w:b/>
                <w:sz w:val="24"/>
                <w:szCs w:val="24"/>
              </w:rPr>
            </w:pPr>
          </w:p>
        </w:tc>
      </w:tr>
      <w:tr w:rsidR="00EF060B" w:rsidRPr="008A6C92" w:rsidTr="00EF060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Ex>
        <w:trPr>
          <w:trHeight w:val="295"/>
        </w:trPr>
        <w:tc>
          <w:tcPr>
            <w:tcW w:w="9074"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F060B" w:rsidRPr="008A6C92" w:rsidRDefault="00EF060B" w:rsidP="00EF060B">
            <w:pPr>
              <w:pStyle w:val="af1"/>
              <w:jc w:val="right"/>
              <w:rPr>
                <w:rFonts w:ascii="Times New Roman" w:hAnsi="Times New Roman" w:cs="Times New Roman"/>
                <w:b/>
                <w:sz w:val="24"/>
                <w:szCs w:val="24"/>
                <w:lang w:eastAsia="ar-SA"/>
              </w:rPr>
            </w:pPr>
            <w:r w:rsidRPr="008A6C92">
              <w:rPr>
                <w:rFonts w:ascii="Times New Roman" w:hAnsi="Times New Roman" w:cs="Times New Roman"/>
                <w:b/>
                <w:sz w:val="24"/>
                <w:szCs w:val="24"/>
                <w:lang w:eastAsia="ar-SA"/>
              </w:rPr>
              <w:t>В том числе НДС:</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060B" w:rsidRPr="008A6C92" w:rsidRDefault="00EF060B" w:rsidP="00EF060B">
            <w:pPr>
              <w:pStyle w:val="af1"/>
              <w:jc w:val="right"/>
              <w:rPr>
                <w:rFonts w:ascii="Times New Roman" w:hAnsi="Times New Roman" w:cs="Times New Roman"/>
                <w:b/>
                <w:sz w:val="24"/>
                <w:szCs w:val="24"/>
              </w:rPr>
            </w:pPr>
          </w:p>
        </w:tc>
      </w:tr>
      <w:tr w:rsidR="00EF060B" w:rsidRPr="008A6C92" w:rsidTr="00EF060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Ex>
        <w:trPr>
          <w:trHeight w:val="295"/>
        </w:trPr>
        <w:tc>
          <w:tcPr>
            <w:tcW w:w="9074" w:type="dxa"/>
            <w:gridSpan w:val="8"/>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F060B" w:rsidRPr="008A6C92" w:rsidRDefault="00EF060B" w:rsidP="00EF060B">
            <w:pPr>
              <w:pStyle w:val="af1"/>
              <w:jc w:val="right"/>
              <w:rPr>
                <w:rFonts w:ascii="Times New Roman" w:hAnsi="Times New Roman" w:cs="Times New Roman"/>
                <w:b/>
                <w:sz w:val="24"/>
                <w:szCs w:val="24"/>
                <w:lang w:eastAsia="ar-SA"/>
              </w:rPr>
            </w:pPr>
            <w:r w:rsidRPr="008A6C92">
              <w:rPr>
                <w:rFonts w:ascii="Times New Roman" w:hAnsi="Times New Roman" w:cs="Times New Roman"/>
                <w:b/>
                <w:sz w:val="24"/>
                <w:szCs w:val="24"/>
                <w:lang w:eastAsia="ar-SA"/>
              </w:rPr>
              <w:t>ВСЕГО к оплате:</w:t>
            </w:r>
          </w:p>
        </w:tc>
        <w:tc>
          <w:tcPr>
            <w:tcW w:w="14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060B" w:rsidRPr="008A6C92" w:rsidRDefault="00EF060B" w:rsidP="00EF060B">
            <w:pPr>
              <w:pStyle w:val="af1"/>
              <w:jc w:val="right"/>
              <w:rPr>
                <w:rFonts w:ascii="Times New Roman" w:hAnsi="Times New Roman" w:cs="Times New Roman"/>
                <w:b/>
                <w:sz w:val="24"/>
                <w:szCs w:val="24"/>
              </w:rPr>
            </w:pPr>
          </w:p>
        </w:tc>
      </w:tr>
    </w:tbl>
    <w:p w:rsidR="00EF060B" w:rsidRPr="008A6C92" w:rsidRDefault="00EF060B" w:rsidP="00EF060B">
      <w:pPr>
        <w:pStyle w:val="a5"/>
        <w:tabs>
          <w:tab w:val="left" w:pos="2520"/>
        </w:tabs>
        <w:ind w:left="142"/>
        <w:jc w:val="both"/>
        <w:rPr>
          <w:rFonts w:ascii="Times New Roman" w:hAnsi="Times New Roman" w:cs="Times New Roman"/>
          <w:color w:val="000000"/>
          <w:sz w:val="24"/>
          <w:szCs w:val="24"/>
          <w:u w:val="single"/>
        </w:rPr>
      </w:pPr>
    </w:p>
    <w:p w:rsidR="00EF060B" w:rsidRPr="00DC34A5" w:rsidRDefault="00EF060B" w:rsidP="00EF060B">
      <w:pPr>
        <w:pStyle w:val="a5"/>
        <w:numPr>
          <w:ilvl w:val="0"/>
          <w:numId w:val="47"/>
        </w:numPr>
        <w:tabs>
          <w:tab w:val="left" w:pos="2520"/>
        </w:tabs>
        <w:suppressAutoHyphens/>
        <w:spacing w:after="0" w:line="240" w:lineRule="auto"/>
        <w:ind w:left="142" w:hanging="284"/>
        <w:jc w:val="both"/>
        <w:rPr>
          <w:rFonts w:ascii="Times New Roman" w:hAnsi="Times New Roman" w:cs="Times New Roman"/>
          <w:color w:val="000000"/>
          <w:sz w:val="24"/>
          <w:szCs w:val="24"/>
          <w:u w:val="single"/>
        </w:rPr>
      </w:pPr>
      <w:r w:rsidRPr="00DC34A5">
        <w:rPr>
          <w:rFonts w:ascii="Times New Roman" w:hAnsi="Times New Roman" w:cs="Times New Roman"/>
          <w:sz w:val="24"/>
          <w:szCs w:val="24"/>
          <w:lang w:eastAsia="ar-SA"/>
        </w:rPr>
        <w:t xml:space="preserve">Общая сумма по Спецификации № 1 к договору </w:t>
      </w:r>
      <w:r w:rsidRPr="00DC34A5">
        <w:rPr>
          <w:rFonts w:ascii="Times New Roman" w:eastAsia="Times New Roman" w:hAnsi="Times New Roman" w:cs="Times New Roman"/>
          <w:bCs/>
          <w:color w:val="000000"/>
          <w:sz w:val="24"/>
          <w:szCs w:val="24"/>
        </w:rPr>
        <w:t xml:space="preserve">№  от </w:t>
      </w:r>
      <w:r w:rsidR="00DC34A5" w:rsidRPr="00DC34A5">
        <w:rPr>
          <w:rFonts w:ascii="Times New Roman" w:eastAsia="Times New Roman" w:hAnsi="Times New Roman" w:cs="Times New Roman"/>
          <w:bCs/>
          <w:color w:val="000000"/>
          <w:sz w:val="24"/>
          <w:szCs w:val="24"/>
        </w:rPr>
        <w:t xml:space="preserve">             </w:t>
      </w:r>
      <w:r w:rsidRPr="00DC34A5">
        <w:rPr>
          <w:rFonts w:ascii="Times New Roman" w:eastAsia="Times New Roman" w:hAnsi="Times New Roman" w:cs="Times New Roman"/>
          <w:bCs/>
          <w:color w:val="000000"/>
          <w:sz w:val="24"/>
          <w:szCs w:val="24"/>
        </w:rPr>
        <w:t>г.</w:t>
      </w:r>
      <w:proofErr w:type="gramStart"/>
      <w:r w:rsidR="00DC34A5" w:rsidRPr="00DC34A5">
        <w:rPr>
          <w:rFonts w:ascii="Times New Roman" w:eastAsia="Times New Roman" w:hAnsi="Times New Roman" w:cs="Times New Roman"/>
          <w:bCs/>
          <w:color w:val="000000"/>
          <w:sz w:val="24"/>
          <w:szCs w:val="24"/>
        </w:rPr>
        <w:t xml:space="preserve">                   </w:t>
      </w:r>
      <w:r w:rsidRPr="00DC34A5">
        <w:rPr>
          <w:rFonts w:ascii="Times New Roman" w:hAnsi="Times New Roman" w:cs="Times New Roman"/>
          <w:b/>
          <w:sz w:val="24"/>
          <w:szCs w:val="24"/>
          <w:u w:val="single"/>
          <w:lang w:eastAsia="ar-SA"/>
        </w:rPr>
        <w:t>,</w:t>
      </w:r>
      <w:proofErr w:type="gramEnd"/>
      <w:r w:rsidRPr="00DC34A5">
        <w:rPr>
          <w:rFonts w:ascii="Times New Roman" w:hAnsi="Times New Roman" w:cs="Times New Roman"/>
          <w:b/>
          <w:sz w:val="24"/>
          <w:szCs w:val="24"/>
          <w:u w:val="single"/>
          <w:lang w:eastAsia="ar-SA"/>
        </w:rPr>
        <w:t xml:space="preserve"> </w:t>
      </w:r>
      <w:r w:rsidR="00DC34A5" w:rsidRPr="00DC34A5">
        <w:rPr>
          <w:rFonts w:ascii="Times New Roman" w:hAnsi="Times New Roman" w:cs="Times New Roman"/>
          <w:b/>
          <w:sz w:val="24"/>
          <w:szCs w:val="24"/>
          <w:u w:val="single"/>
          <w:lang w:eastAsia="ar-SA"/>
        </w:rPr>
        <w:t>______________________________________________</w:t>
      </w:r>
      <w:r w:rsidR="00DC34A5">
        <w:rPr>
          <w:rFonts w:ascii="Times New Roman" w:hAnsi="Times New Roman" w:cs="Times New Roman"/>
          <w:b/>
          <w:sz w:val="24"/>
          <w:szCs w:val="24"/>
          <w:u w:val="single"/>
          <w:lang w:eastAsia="ar-SA"/>
        </w:rPr>
        <w:t>______________________________</w:t>
      </w:r>
    </w:p>
    <w:p w:rsidR="00EF060B" w:rsidRPr="003E747D" w:rsidRDefault="00EF060B" w:rsidP="00EF060B">
      <w:pPr>
        <w:pStyle w:val="a5"/>
        <w:tabs>
          <w:tab w:val="left" w:pos="2520"/>
        </w:tabs>
        <w:ind w:left="142"/>
        <w:jc w:val="both"/>
        <w:rPr>
          <w:rFonts w:ascii="Times New Roman" w:hAnsi="Times New Roman" w:cs="Times New Roman"/>
          <w:color w:val="000000"/>
          <w:sz w:val="24"/>
          <w:szCs w:val="24"/>
          <w:u w:val="single"/>
        </w:rPr>
      </w:pPr>
    </w:p>
    <w:p w:rsidR="00EF060B" w:rsidRPr="006968A7" w:rsidRDefault="00EF060B" w:rsidP="00EF060B">
      <w:pPr>
        <w:pStyle w:val="a5"/>
        <w:numPr>
          <w:ilvl w:val="0"/>
          <w:numId w:val="47"/>
        </w:numPr>
        <w:suppressAutoHyphens/>
        <w:spacing w:after="0" w:line="240" w:lineRule="atLeast"/>
        <w:ind w:left="142" w:hanging="284"/>
        <w:jc w:val="both"/>
        <w:rPr>
          <w:rFonts w:ascii="Times New Roman" w:hAnsi="Times New Roman" w:cs="Times New Roman"/>
          <w:sz w:val="24"/>
          <w:szCs w:val="24"/>
          <w:lang w:eastAsia="ar-SA"/>
        </w:rPr>
      </w:pPr>
      <w:r w:rsidRPr="006968A7">
        <w:rPr>
          <w:rFonts w:ascii="Times New Roman" w:eastAsia="Times New Roman" w:hAnsi="Times New Roman" w:cs="Times New Roman"/>
          <w:color w:val="000000"/>
          <w:sz w:val="24"/>
          <w:szCs w:val="24"/>
        </w:rPr>
        <w:t xml:space="preserve">Срок поставки: </w:t>
      </w:r>
      <w:r w:rsidR="00DC34A5">
        <w:rPr>
          <w:rFonts w:ascii="Times New Roman" w:eastAsia="Times New Roman" w:hAnsi="Times New Roman" w:cs="Times New Roman"/>
          <w:color w:val="000000"/>
          <w:sz w:val="24"/>
          <w:szCs w:val="24"/>
        </w:rPr>
        <w:t>_________</w:t>
      </w:r>
      <w:r w:rsidRPr="006968A7">
        <w:rPr>
          <w:rFonts w:ascii="Times New Roman" w:hAnsi="Times New Roman" w:cs="Times New Roman"/>
          <w:color w:val="000000"/>
          <w:sz w:val="24"/>
          <w:szCs w:val="24"/>
        </w:rPr>
        <w:t xml:space="preserve">рабочих дней </w:t>
      </w:r>
      <w:r w:rsidRPr="006968A7">
        <w:rPr>
          <w:rFonts w:ascii="Times New Roman" w:hAnsi="Times New Roman" w:cs="Times New Roman"/>
          <w:sz w:val="24"/>
          <w:szCs w:val="24"/>
          <w:lang w:eastAsia="ar-SA"/>
        </w:rPr>
        <w:t xml:space="preserve">с момента подписания договора, с правом досрочной поставки.   </w:t>
      </w:r>
    </w:p>
    <w:p w:rsidR="00EF060B" w:rsidRPr="006968A7" w:rsidRDefault="00EF060B" w:rsidP="00EF060B">
      <w:pPr>
        <w:pStyle w:val="a5"/>
        <w:numPr>
          <w:ilvl w:val="0"/>
          <w:numId w:val="47"/>
        </w:numPr>
        <w:suppressAutoHyphens/>
        <w:spacing w:after="0" w:line="240" w:lineRule="atLeast"/>
        <w:ind w:left="142" w:hanging="284"/>
        <w:jc w:val="both"/>
        <w:rPr>
          <w:rFonts w:ascii="Times New Roman" w:hAnsi="Times New Roman" w:cs="Times New Roman"/>
          <w:color w:val="000000"/>
          <w:sz w:val="24"/>
          <w:szCs w:val="24"/>
        </w:rPr>
      </w:pPr>
      <w:r w:rsidRPr="002B6068">
        <w:rPr>
          <w:rFonts w:ascii="Times New Roman" w:hAnsi="Times New Roman" w:cs="Times New Roman"/>
          <w:color w:val="000000"/>
          <w:sz w:val="24"/>
          <w:szCs w:val="24"/>
        </w:rPr>
        <w:t>Товар поставляется до терминала транспортной компании, по адресу Крым, г. Керчь,</w:t>
      </w:r>
      <w:r>
        <w:rPr>
          <w:rFonts w:ascii="Times New Roman" w:hAnsi="Times New Roman" w:cs="Times New Roman"/>
          <w:color w:val="000000"/>
          <w:sz w:val="24"/>
          <w:szCs w:val="24"/>
        </w:rPr>
        <w:t xml:space="preserve"> или транспортом Поставщика, по адресу г. Керчь, ул. Танкистов, 4, </w:t>
      </w:r>
      <w:r w:rsidRPr="002B6068">
        <w:rPr>
          <w:rFonts w:ascii="Times New Roman" w:hAnsi="Times New Roman" w:cs="Times New Roman"/>
          <w:color w:val="000000"/>
          <w:sz w:val="24"/>
          <w:szCs w:val="24"/>
        </w:rPr>
        <w:t>за счет Поставщика.</w:t>
      </w:r>
      <w:r w:rsidRPr="006968A7">
        <w:rPr>
          <w:rFonts w:ascii="Times New Roman" w:hAnsi="Times New Roman" w:cs="Times New Roman"/>
          <w:color w:val="000000"/>
          <w:sz w:val="24"/>
          <w:szCs w:val="24"/>
        </w:rPr>
        <w:t xml:space="preserve"> </w:t>
      </w:r>
    </w:p>
    <w:p w:rsidR="00EF060B" w:rsidRPr="003E6E2E" w:rsidRDefault="00EF060B" w:rsidP="00EF060B">
      <w:pPr>
        <w:pStyle w:val="a5"/>
        <w:keepNext/>
        <w:numPr>
          <w:ilvl w:val="0"/>
          <w:numId w:val="47"/>
        </w:numPr>
        <w:tabs>
          <w:tab w:val="left" w:pos="0"/>
          <w:tab w:val="left" w:pos="567"/>
        </w:tabs>
        <w:suppressAutoHyphens/>
        <w:spacing w:after="0" w:line="240" w:lineRule="auto"/>
        <w:ind w:left="142" w:hanging="284"/>
        <w:jc w:val="both"/>
        <w:rPr>
          <w:rFonts w:ascii="Times New Roman" w:eastAsia="Times New Roman" w:hAnsi="Times New Roman" w:cs="Times New Roman"/>
          <w:color w:val="000000"/>
          <w:sz w:val="24"/>
          <w:szCs w:val="24"/>
        </w:rPr>
      </w:pPr>
      <w:r w:rsidRPr="003E6E2E">
        <w:rPr>
          <w:rFonts w:ascii="Times New Roman" w:eastAsia="Times New Roman" w:hAnsi="Times New Roman" w:cs="Times New Roman"/>
          <w:color w:val="000000"/>
          <w:sz w:val="24"/>
          <w:szCs w:val="24"/>
        </w:rPr>
        <w:t>Условия оплаты согласно п. 2.</w:t>
      </w:r>
      <w:r>
        <w:rPr>
          <w:rFonts w:ascii="Times New Roman" w:eastAsia="Times New Roman" w:hAnsi="Times New Roman" w:cs="Times New Roman"/>
          <w:color w:val="000000"/>
          <w:sz w:val="24"/>
          <w:szCs w:val="24"/>
        </w:rPr>
        <w:t>2.</w:t>
      </w:r>
      <w:r w:rsidRPr="003E6E2E">
        <w:rPr>
          <w:rFonts w:ascii="Times New Roman" w:eastAsia="Times New Roman" w:hAnsi="Times New Roman" w:cs="Times New Roman"/>
          <w:color w:val="000000"/>
          <w:sz w:val="24"/>
          <w:szCs w:val="24"/>
        </w:rPr>
        <w:t xml:space="preserve"> Договора.</w:t>
      </w:r>
    </w:p>
    <w:p w:rsidR="00EF060B" w:rsidRDefault="00EF060B" w:rsidP="00EF060B">
      <w:pPr>
        <w:pStyle w:val="a5"/>
        <w:numPr>
          <w:ilvl w:val="0"/>
          <w:numId w:val="47"/>
        </w:numPr>
        <w:tabs>
          <w:tab w:val="left" w:pos="0"/>
          <w:tab w:val="left" w:pos="567"/>
        </w:tabs>
        <w:suppressAutoHyphens/>
        <w:spacing w:after="0" w:line="240" w:lineRule="auto"/>
        <w:ind w:left="142" w:hanging="284"/>
        <w:jc w:val="both"/>
        <w:rPr>
          <w:rFonts w:ascii="Times New Roman" w:eastAsia="Times New Roman" w:hAnsi="Times New Roman" w:cs="Times New Roman"/>
          <w:color w:val="000000"/>
          <w:sz w:val="24"/>
          <w:szCs w:val="24"/>
        </w:rPr>
      </w:pPr>
      <w:r w:rsidRPr="003E6E2E">
        <w:rPr>
          <w:rFonts w:ascii="Times New Roman" w:eastAsia="Times New Roman" w:hAnsi="Times New Roman" w:cs="Times New Roman"/>
          <w:color w:val="000000"/>
          <w:sz w:val="24"/>
          <w:szCs w:val="24"/>
        </w:rPr>
        <w:t>Документа</w:t>
      </w:r>
      <w:r>
        <w:rPr>
          <w:rFonts w:ascii="Times New Roman" w:eastAsia="Times New Roman" w:hAnsi="Times New Roman" w:cs="Times New Roman"/>
          <w:color w:val="000000"/>
          <w:sz w:val="24"/>
          <w:szCs w:val="24"/>
        </w:rPr>
        <w:t>ция на товар: согласно п. 3.1.14</w:t>
      </w:r>
      <w:r w:rsidRPr="003E6E2E">
        <w:rPr>
          <w:rFonts w:ascii="Times New Roman" w:eastAsia="Times New Roman" w:hAnsi="Times New Roman" w:cs="Times New Roman"/>
          <w:color w:val="000000"/>
          <w:sz w:val="24"/>
          <w:szCs w:val="24"/>
        </w:rPr>
        <w:t xml:space="preserve"> Договора</w:t>
      </w:r>
      <w:r>
        <w:rPr>
          <w:rFonts w:ascii="Times New Roman" w:eastAsia="Times New Roman" w:hAnsi="Times New Roman" w:cs="Times New Roman"/>
          <w:color w:val="000000"/>
          <w:sz w:val="24"/>
          <w:szCs w:val="24"/>
        </w:rPr>
        <w:t>.</w:t>
      </w:r>
    </w:p>
    <w:p w:rsidR="00EF060B" w:rsidRDefault="00EF060B" w:rsidP="00EF060B">
      <w:pPr>
        <w:pStyle w:val="a5"/>
        <w:tabs>
          <w:tab w:val="left" w:pos="0"/>
          <w:tab w:val="left" w:pos="567"/>
        </w:tabs>
        <w:ind w:left="142"/>
        <w:jc w:val="both"/>
        <w:rPr>
          <w:rFonts w:ascii="Times New Roman" w:eastAsia="Times New Roman" w:hAnsi="Times New Roman" w:cs="Times New Roman"/>
          <w:color w:val="000000"/>
          <w:sz w:val="24"/>
          <w:szCs w:val="24"/>
        </w:rPr>
      </w:pPr>
    </w:p>
    <w:p w:rsidR="00EF060B" w:rsidRDefault="00EF060B" w:rsidP="00EF060B">
      <w:pPr>
        <w:pStyle w:val="a5"/>
        <w:tabs>
          <w:tab w:val="left" w:pos="0"/>
          <w:tab w:val="left" w:pos="567"/>
        </w:tabs>
        <w:ind w:left="142"/>
        <w:jc w:val="both"/>
        <w:rPr>
          <w:rFonts w:ascii="Times New Roman" w:eastAsia="Times New Roman" w:hAnsi="Times New Roman" w:cs="Times New Roman"/>
          <w:color w:val="000000"/>
          <w:sz w:val="24"/>
          <w:szCs w:val="24"/>
        </w:rPr>
      </w:pPr>
    </w:p>
    <w:p w:rsidR="00EF060B" w:rsidRPr="007D5605" w:rsidRDefault="00EF060B" w:rsidP="00EF060B">
      <w:pPr>
        <w:pStyle w:val="a5"/>
        <w:tabs>
          <w:tab w:val="left" w:pos="0"/>
          <w:tab w:val="left" w:pos="567"/>
        </w:tabs>
        <w:ind w:left="142"/>
        <w:jc w:val="both"/>
        <w:rPr>
          <w:rFonts w:ascii="Times New Roman" w:eastAsia="Times New Roman" w:hAnsi="Times New Roman" w:cs="Times New Roman"/>
          <w:color w:val="000000"/>
          <w:sz w:val="24"/>
          <w:szCs w:val="24"/>
        </w:rPr>
      </w:pPr>
    </w:p>
    <w:tbl>
      <w:tblPr>
        <w:tblW w:w="13632" w:type="dxa"/>
        <w:tblInd w:w="-601" w:type="dxa"/>
        <w:tblLayout w:type="fixed"/>
        <w:tblLook w:val="0000" w:firstRow="0" w:lastRow="0" w:firstColumn="0" w:lastColumn="0" w:noHBand="0" w:noVBand="0"/>
      </w:tblPr>
      <w:tblGrid>
        <w:gridCol w:w="6379"/>
        <w:gridCol w:w="7253"/>
      </w:tblGrid>
      <w:tr w:rsidR="00EF060B" w:rsidRPr="00406F56" w:rsidTr="00EF060B">
        <w:trPr>
          <w:trHeight w:val="448"/>
        </w:trPr>
        <w:tc>
          <w:tcPr>
            <w:tcW w:w="6379" w:type="dxa"/>
            <w:shd w:val="clear" w:color="auto" w:fill="auto"/>
          </w:tcPr>
          <w:p w:rsidR="00EF060B" w:rsidRPr="00DC34A5" w:rsidRDefault="00EF060B" w:rsidP="00EF060B">
            <w:pPr>
              <w:ind w:firstLine="567"/>
              <w:jc w:val="both"/>
              <w:rPr>
                <w:rFonts w:ascii="Times New Roman" w:eastAsia="Times New Roman" w:hAnsi="Times New Roman" w:cs="Times New Roman"/>
                <w:b/>
                <w:sz w:val="24"/>
                <w:szCs w:val="24"/>
                <w:lang w:eastAsia="ru-RU"/>
              </w:rPr>
            </w:pPr>
            <w:r w:rsidRPr="00DC34A5">
              <w:rPr>
                <w:rFonts w:ascii="Times New Roman" w:eastAsia="Times New Roman" w:hAnsi="Times New Roman" w:cs="Times New Roman"/>
                <w:b/>
                <w:sz w:val="24"/>
                <w:szCs w:val="24"/>
                <w:lang w:eastAsia="ru-RU"/>
              </w:rPr>
              <w:t xml:space="preserve">                </w:t>
            </w:r>
          </w:p>
          <w:p w:rsidR="00EF060B" w:rsidRPr="00DC34A5" w:rsidRDefault="00EF060B" w:rsidP="00EF060B">
            <w:pPr>
              <w:pStyle w:val="af1"/>
              <w:rPr>
                <w:rFonts w:ascii="Times New Roman" w:eastAsia="Times New Roman" w:hAnsi="Times New Roman" w:cs="Times New Roman"/>
                <w:b/>
                <w:sz w:val="24"/>
                <w:szCs w:val="24"/>
              </w:rPr>
            </w:pPr>
            <w:r w:rsidRPr="00DC34A5">
              <w:rPr>
                <w:rFonts w:ascii="Times New Roman" w:eastAsia="Times New Roman" w:hAnsi="Times New Roman" w:cs="Times New Roman"/>
                <w:b/>
                <w:sz w:val="24"/>
                <w:szCs w:val="24"/>
              </w:rPr>
              <w:t xml:space="preserve">                Генеральный директор</w:t>
            </w: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EF060B">
            <w:pPr>
              <w:pStyle w:val="af1"/>
              <w:rPr>
                <w:rFonts w:ascii="Times New Roman" w:eastAsia="Times New Roman" w:hAnsi="Times New Roman" w:cs="Times New Roman"/>
                <w:b/>
              </w:rPr>
            </w:pP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EF060B">
            <w:pPr>
              <w:pStyle w:val="af1"/>
              <w:rPr>
                <w:rFonts w:ascii="Times New Roman" w:eastAsia="Times New Roman" w:hAnsi="Times New Roman" w:cs="Times New Roman"/>
                <w:b/>
                <w:sz w:val="24"/>
                <w:szCs w:val="24"/>
              </w:rPr>
            </w:pPr>
          </w:p>
          <w:p w:rsidR="00EF060B" w:rsidRPr="00DC34A5" w:rsidRDefault="00EF060B" w:rsidP="00DC34A5">
            <w:pPr>
              <w:ind w:firstLine="567"/>
              <w:rPr>
                <w:rFonts w:ascii="Times New Roman" w:eastAsia="Times New Roman" w:hAnsi="Times New Roman" w:cs="Times New Roman"/>
                <w:b/>
                <w:sz w:val="24"/>
                <w:szCs w:val="24"/>
              </w:rPr>
            </w:pPr>
            <w:r w:rsidRPr="00DC34A5">
              <w:rPr>
                <w:rFonts w:ascii="Times New Roman" w:eastAsia="Times New Roman" w:hAnsi="Times New Roman" w:cs="Times New Roman"/>
                <w:b/>
                <w:sz w:val="24"/>
                <w:szCs w:val="24"/>
                <w:lang w:eastAsia="ru-RU"/>
              </w:rPr>
              <w:t xml:space="preserve">       __________________ </w:t>
            </w:r>
          </w:p>
        </w:tc>
        <w:tc>
          <w:tcPr>
            <w:tcW w:w="7253" w:type="dxa"/>
            <w:shd w:val="clear" w:color="auto" w:fill="auto"/>
          </w:tcPr>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r w:rsidRPr="00DC34A5">
              <w:rPr>
                <w:color w:val="auto"/>
                <w:sz w:val="24"/>
              </w:rPr>
              <w:t>Генеральный директор</w:t>
            </w: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r w:rsidRPr="00DC34A5">
              <w:rPr>
                <w:color w:val="auto"/>
                <w:sz w:val="24"/>
              </w:rPr>
              <w:t xml:space="preserve">АО «Судостроительный завод имени </w:t>
            </w: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r w:rsidRPr="00DC34A5">
              <w:rPr>
                <w:color w:val="auto"/>
                <w:sz w:val="24"/>
              </w:rPr>
              <w:t xml:space="preserve">Б.Е. </w:t>
            </w:r>
            <w:proofErr w:type="spellStart"/>
            <w:r w:rsidRPr="00DC34A5">
              <w:rPr>
                <w:color w:val="auto"/>
                <w:sz w:val="24"/>
              </w:rPr>
              <w:t>Бутомы</w:t>
            </w:r>
            <w:proofErr w:type="spellEnd"/>
            <w:r w:rsidRPr="00DC34A5">
              <w:rPr>
                <w:color w:val="auto"/>
                <w:sz w:val="24"/>
              </w:rPr>
              <w:t>»</w:t>
            </w: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p>
          <w:p w:rsidR="00EF060B" w:rsidRPr="00DC34A5" w:rsidRDefault="00EF060B" w:rsidP="00EF060B">
            <w:pPr>
              <w:rPr>
                <w:lang w:eastAsia="ar-SA"/>
              </w:rPr>
            </w:pPr>
          </w:p>
          <w:p w:rsidR="00EF060B" w:rsidRPr="00DC34A5" w:rsidRDefault="00EF060B" w:rsidP="00EF060B">
            <w:pPr>
              <w:pStyle w:val="2"/>
              <w:keepLines w:val="0"/>
              <w:numPr>
                <w:ilvl w:val="1"/>
                <w:numId w:val="3"/>
              </w:numPr>
              <w:suppressAutoHyphens/>
              <w:spacing w:before="0" w:line="240" w:lineRule="auto"/>
              <w:ind w:right="-365"/>
              <w:jc w:val="both"/>
              <w:rPr>
                <w:i/>
                <w:color w:val="auto"/>
                <w:sz w:val="24"/>
              </w:rPr>
            </w:pPr>
          </w:p>
          <w:p w:rsidR="00EF060B" w:rsidRPr="00DC34A5" w:rsidRDefault="00EF060B" w:rsidP="00EF060B">
            <w:pPr>
              <w:rPr>
                <w:lang w:eastAsia="ar-SA"/>
              </w:rPr>
            </w:pPr>
          </w:p>
          <w:p w:rsidR="00EF060B" w:rsidRPr="00DC34A5" w:rsidRDefault="00EF060B" w:rsidP="00EF060B">
            <w:pPr>
              <w:pStyle w:val="2"/>
              <w:keepLines w:val="0"/>
              <w:numPr>
                <w:ilvl w:val="1"/>
                <w:numId w:val="3"/>
              </w:numPr>
              <w:suppressAutoHyphens/>
              <w:spacing w:before="0" w:line="240" w:lineRule="auto"/>
              <w:ind w:right="-365"/>
              <w:jc w:val="both"/>
              <w:rPr>
                <w:color w:val="auto"/>
                <w:sz w:val="24"/>
              </w:rPr>
            </w:pPr>
            <w:r w:rsidRPr="00DC34A5">
              <w:rPr>
                <w:color w:val="auto"/>
                <w:sz w:val="24"/>
              </w:rPr>
              <w:t> __________________ Гончаров О.А.</w:t>
            </w:r>
          </w:p>
        </w:tc>
      </w:tr>
    </w:tbl>
    <w:p w:rsidR="00EF060B" w:rsidRDefault="00EF060B" w:rsidP="00EF060B">
      <w:pPr>
        <w:ind w:firstLine="567"/>
        <w:contextualSpacing/>
        <w:jc w:val="both"/>
        <w:rPr>
          <w:rFonts w:ascii="Times New Roman" w:hAnsi="Times New Roman" w:cs="Times New Roman"/>
          <w:sz w:val="24"/>
          <w:szCs w:val="24"/>
        </w:rPr>
      </w:pPr>
    </w:p>
    <w:p w:rsidR="000830A1" w:rsidRDefault="000830A1" w:rsidP="006768F9">
      <w:pPr>
        <w:widowControl w:val="0"/>
        <w:spacing w:after="0" w:line="240" w:lineRule="auto"/>
        <w:contextualSpacing/>
        <w:jc w:val="center"/>
        <w:rPr>
          <w:rFonts w:ascii="Times New Roman" w:eastAsia="Times New Roman" w:hAnsi="Times New Roman" w:cs="Times New Roman"/>
          <w:color w:val="000000" w:themeColor="text1"/>
        </w:rPr>
      </w:pPr>
    </w:p>
    <w:sectPr w:rsidR="000830A1"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44" w:rsidRDefault="00465E44" w:rsidP="00045E6F">
      <w:pPr>
        <w:spacing w:after="0" w:line="240" w:lineRule="auto"/>
      </w:pPr>
      <w:r>
        <w:separator/>
      </w:r>
    </w:p>
  </w:endnote>
  <w:endnote w:type="continuationSeparator" w:id="0">
    <w:p w:rsidR="00465E44" w:rsidRDefault="00465E4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44" w:rsidRDefault="00465E44" w:rsidP="00045E6F">
      <w:pPr>
        <w:spacing w:after="0" w:line="240" w:lineRule="auto"/>
      </w:pPr>
      <w:r>
        <w:separator/>
      </w:r>
    </w:p>
  </w:footnote>
  <w:footnote w:type="continuationSeparator" w:id="0">
    <w:p w:rsidR="00465E44" w:rsidRDefault="00465E44" w:rsidP="00045E6F">
      <w:pPr>
        <w:spacing w:after="0" w:line="240" w:lineRule="auto"/>
      </w:pPr>
      <w:r>
        <w:continuationSeparator/>
      </w:r>
    </w:p>
  </w:footnote>
  <w:footnote w:id="1">
    <w:p w:rsidR="00465E44" w:rsidRDefault="00465E44" w:rsidP="004A5C14"/>
    <w:p w:rsidR="00465E44" w:rsidRPr="006A4B85" w:rsidRDefault="00465E4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F62A20"/>
    <w:multiLevelType w:val="hybridMultilevel"/>
    <w:tmpl w:val="C34CF6B0"/>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nsid w:val="098851C5"/>
    <w:multiLevelType w:val="multilevel"/>
    <w:tmpl w:val="8DC64D4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6">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5D4F34"/>
    <w:multiLevelType w:val="hybridMultilevel"/>
    <w:tmpl w:val="C714F4E4"/>
    <w:lvl w:ilvl="0" w:tplc="F4EA6CA0">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6">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7">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2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0740493"/>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1"/>
  </w:num>
  <w:num w:numId="5">
    <w:abstractNumId w:val="44"/>
  </w:num>
  <w:num w:numId="6">
    <w:abstractNumId w:val="24"/>
  </w:num>
  <w:num w:numId="7">
    <w:abstractNumId w:val="5"/>
  </w:num>
  <w:num w:numId="8">
    <w:abstractNumId w:val="22"/>
  </w:num>
  <w:num w:numId="9">
    <w:abstractNumId w:val="23"/>
  </w:num>
  <w:num w:numId="10">
    <w:abstractNumId w:val="32"/>
  </w:num>
  <w:num w:numId="11">
    <w:abstractNumId w:val="14"/>
  </w:num>
  <w:num w:numId="12">
    <w:abstractNumId w:val="7"/>
  </w:num>
  <w:num w:numId="13">
    <w:abstractNumId w:val="39"/>
  </w:num>
  <w:num w:numId="14">
    <w:abstractNumId w:val="42"/>
  </w:num>
  <w:num w:numId="15">
    <w:abstractNumId w:val="38"/>
  </w:num>
  <w:num w:numId="16">
    <w:abstractNumId w:val="46"/>
  </w:num>
  <w:num w:numId="17">
    <w:abstractNumId w:val="30"/>
  </w:num>
  <w:num w:numId="18">
    <w:abstractNumId w:val="9"/>
  </w:num>
  <w:num w:numId="19">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5"/>
  </w:num>
  <w:num w:numId="23">
    <w:abstractNumId w:val="31"/>
  </w:num>
  <w:num w:numId="24">
    <w:abstractNumId w:val="18"/>
  </w:num>
  <w:num w:numId="25">
    <w:abstractNumId w:val="8"/>
  </w:num>
  <w:num w:numId="26">
    <w:abstractNumId w:val="37"/>
  </w:num>
  <w:num w:numId="27">
    <w:abstractNumId w:val="26"/>
  </w:num>
  <w:num w:numId="28">
    <w:abstractNumId w:val="40"/>
  </w:num>
  <w:num w:numId="29">
    <w:abstractNumId w:val="16"/>
  </w:num>
  <w:num w:numId="30">
    <w:abstractNumId w:val="6"/>
  </w:num>
  <w:num w:numId="3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0"/>
  </w:num>
  <w:num w:numId="35">
    <w:abstractNumId w:val="21"/>
  </w:num>
  <w:num w:numId="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20"/>
  </w:num>
  <w:num w:numId="40">
    <w:abstractNumId w:val="33"/>
  </w:num>
  <w:num w:numId="41">
    <w:abstractNumId w:val="36"/>
  </w:num>
  <w:num w:numId="42">
    <w:abstractNumId w:val="12"/>
  </w:num>
  <w:num w:numId="43">
    <w:abstractNumId w:val="2"/>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4"/>
  </w:num>
  <w:num w:numId="47">
    <w:abstractNumId w:val="3"/>
  </w:num>
  <w:num w:numId="48">
    <w:abstractNumId w:val="4"/>
  </w:num>
  <w:num w:numId="49">
    <w:abstractNumId w:val="1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830A1"/>
    <w:rsid w:val="00094B26"/>
    <w:rsid w:val="000B05B4"/>
    <w:rsid w:val="000B27B1"/>
    <w:rsid w:val="000B3976"/>
    <w:rsid w:val="000B592B"/>
    <w:rsid w:val="000B5FFF"/>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0431"/>
    <w:rsid w:val="001E498A"/>
    <w:rsid w:val="001E4A28"/>
    <w:rsid w:val="00211274"/>
    <w:rsid w:val="00212200"/>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757"/>
    <w:rsid w:val="00393246"/>
    <w:rsid w:val="003A5FDF"/>
    <w:rsid w:val="003B186C"/>
    <w:rsid w:val="003D381E"/>
    <w:rsid w:val="003E3EA8"/>
    <w:rsid w:val="003F63C7"/>
    <w:rsid w:val="003F71B6"/>
    <w:rsid w:val="0040314C"/>
    <w:rsid w:val="004043CD"/>
    <w:rsid w:val="0041531B"/>
    <w:rsid w:val="00433727"/>
    <w:rsid w:val="00433FBE"/>
    <w:rsid w:val="00454DB6"/>
    <w:rsid w:val="00465E44"/>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2FDB"/>
    <w:rsid w:val="00536C84"/>
    <w:rsid w:val="005460C3"/>
    <w:rsid w:val="005503AA"/>
    <w:rsid w:val="005510E3"/>
    <w:rsid w:val="00564FEF"/>
    <w:rsid w:val="00567DD5"/>
    <w:rsid w:val="0057388C"/>
    <w:rsid w:val="00580EC5"/>
    <w:rsid w:val="00583EB8"/>
    <w:rsid w:val="005901B8"/>
    <w:rsid w:val="005969A7"/>
    <w:rsid w:val="00597465"/>
    <w:rsid w:val="005B6830"/>
    <w:rsid w:val="005D4F0A"/>
    <w:rsid w:val="005D77CC"/>
    <w:rsid w:val="005E4847"/>
    <w:rsid w:val="006011C6"/>
    <w:rsid w:val="006030FF"/>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04C0"/>
    <w:rsid w:val="00791F18"/>
    <w:rsid w:val="0079435B"/>
    <w:rsid w:val="007D4799"/>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85794"/>
    <w:rsid w:val="00994A09"/>
    <w:rsid w:val="009A1075"/>
    <w:rsid w:val="009A5089"/>
    <w:rsid w:val="009D500C"/>
    <w:rsid w:val="009E2172"/>
    <w:rsid w:val="009E2F17"/>
    <w:rsid w:val="009E3809"/>
    <w:rsid w:val="009F2CCD"/>
    <w:rsid w:val="009F34FB"/>
    <w:rsid w:val="009F4118"/>
    <w:rsid w:val="00A0322D"/>
    <w:rsid w:val="00A0580A"/>
    <w:rsid w:val="00A066C9"/>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338E7"/>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354F"/>
    <w:rsid w:val="00C55C08"/>
    <w:rsid w:val="00C566A3"/>
    <w:rsid w:val="00C64C1B"/>
    <w:rsid w:val="00C94A5E"/>
    <w:rsid w:val="00C97D4D"/>
    <w:rsid w:val="00CA2658"/>
    <w:rsid w:val="00CB2580"/>
    <w:rsid w:val="00CC7662"/>
    <w:rsid w:val="00CD10E8"/>
    <w:rsid w:val="00D02CC8"/>
    <w:rsid w:val="00D22A18"/>
    <w:rsid w:val="00D5343F"/>
    <w:rsid w:val="00D63BFC"/>
    <w:rsid w:val="00D669F6"/>
    <w:rsid w:val="00D7134F"/>
    <w:rsid w:val="00D80E5B"/>
    <w:rsid w:val="00D907ED"/>
    <w:rsid w:val="00D93A20"/>
    <w:rsid w:val="00DB7759"/>
    <w:rsid w:val="00DC34A5"/>
    <w:rsid w:val="00DE682E"/>
    <w:rsid w:val="00E12877"/>
    <w:rsid w:val="00E311F7"/>
    <w:rsid w:val="00E32688"/>
    <w:rsid w:val="00E35D9E"/>
    <w:rsid w:val="00E37E8D"/>
    <w:rsid w:val="00E43678"/>
    <w:rsid w:val="00E45528"/>
    <w:rsid w:val="00E6585A"/>
    <w:rsid w:val="00E72C2B"/>
    <w:rsid w:val="00E96AA8"/>
    <w:rsid w:val="00EA1964"/>
    <w:rsid w:val="00EB0B9C"/>
    <w:rsid w:val="00EC154B"/>
    <w:rsid w:val="00EC2A2C"/>
    <w:rsid w:val="00EC3231"/>
    <w:rsid w:val="00EC5550"/>
    <w:rsid w:val="00EC7149"/>
    <w:rsid w:val="00ED1E75"/>
    <w:rsid w:val="00ED3551"/>
    <w:rsid w:val="00EE2801"/>
    <w:rsid w:val="00EE4DC0"/>
    <w:rsid w:val="00EF060B"/>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1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nhideWhenUsed/>
    <w:qFormat/>
    <w:rsid w:val="00EF0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1">
    <w:name w:val="Body Text 2"/>
    <w:basedOn w:val="a"/>
    <w:link w:val="23"/>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3">
    <w:name w:val="Основной текст 2 Знак"/>
    <w:basedOn w:val="a0"/>
    <w:link w:val="21"/>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4">
    <w:name w:val="Основной текст (2)_"/>
    <w:basedOn w:val="a0"/>
    <w:link w:val="25"/>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4"/>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5">
    <w:name w:val="Основной текст (2)"/>
    <w:basedOn w:val="a"/>
    <w:link w:val="24"/>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7">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8">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9">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a">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b">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c">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d"/>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d">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d"/>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e"/>
    <w:locked/>
    <w:rsid w:val="00471648"/>
    <w:rPr>
      <w:rFonts w:ascii="Times New Roman" w:eastAsia="Times New Roman" w:hAnsi="Times New Roman" w:cs="Times New Roman"/>
      <w:spacing w:val="2"/>
      <w:sz w:val="21"/>
      <w:szCs w:val="21"/>
      <w:shd w:val="clear" w:color="auto" w:fill="FFFFFF"/>
    </w:rPr>
  </w:style>
  <w:style w:type="paragraph" w:customStyle="1" w:styleId="2e">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EF06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1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nhideWhenUsed/>
    <w:qFormat/>
    <w:rsid w:val="00EF0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1">
    <w:name w:val="Body Text 2"/>
    <w:basedOn w:val="a"/>
    <w:link w:val="23"/>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3">
    <w:name w:val="Основной текст 2 Знак"/>
    <w:basedOn w:val="a0"/>
    <w:link w:val="21"/>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4">
    <w:name w:val="Основной текст (2)_"/>
    <w:basedOn w:val="a0"/>
    <w:link w:val="25"/>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4"/>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5">
    <w:name w:val="Основной текст (2)"/>
    <w:basedOn w:val="a"/>
    <w:link w:val="24"/>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7">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8">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9">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a">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b">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c">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d"/>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d">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d"/>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e"/>
    <w:locked/>
    <w:rsid w:val="00471648"/>
    <w:rPr>
      <w:rFonts w:ascii="Times New Roman" w:eastAsia="Times New Roman" w:hAnsi="Times New Roman" w:cs="Times New Roman"/>
      <w:spacing w:val="2"/>
      <w:sz w:val="21"/>
      <w:szCs w:val="21"/>
      <w:shd w:val="clear" w:color="auto" w:fill="FFFFFF"/>
    </w:rPr>
  </w:style>
  <w:style w:type="paragraph" w:customStyle="1" w:styleId="2e">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EF06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35BB7-A4DF-4B4E-BE6F-98126A7B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36</Pages>
  <Words>13756</Words>
  <Characters>78412</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20</cp:revision>
  <dcterms:created xsi:type="dcterms:W3CDTF">2026-02-27T10:31:00Z</dcterms:created>
  <dcterms:modified xsi:type="dcterms:W3CDTF">2026-05-25T10:06:00Z</dcterms:modified>
</cp:coreProperties>
</file>