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EC64AE" w:rsidRDefault="00EC64AE" w:rsidP="00F16397">
            <w:pPr>
              <w:jc w:val="center"/>
              <w:rPr>
                <w:rFonts w:ascii="Times New Roman" w:hAnsi="Times New Roman" w:cs="Times New Roman"/>
                <w:b/>
                <w:sz w:val="24"/>
                <w:szCs w:val="24"/>
              </w:rPr>
            </w:pPr>
            <w:r w:rsidRPr="00EC64AE">
              <w:rPr>
                <w:rFonts w:ascii="Times New Roman" w:hAnsi="Times New Roman" w:cs="Times New Roman"/>
                <w:b/>
                <w:sz w:val="24"/>
                <w:szCs w:val="24"/>
              </w:rPr>
              <w:t xml:space="preserve">ДОКУМЕНТАЦИЯ О ПРОВЕДЕНИИ ЗАПРОСА КОММЕРЧЕСКИХ ПРЕДЛОЖЕНИЙ        </w:t>
            </w:r>
            <w:r w:rsidR="00F16397" w:rsidRPr="00BA6A35">
              <w:rPr>
                <w:rFonts w:ascii="Times New Roman" w:hAnsi="Times New Roman" w:cs="Times New Roman"/>
                <w:b/>
              </w:rPr>
              <w:t xml:space="preserve"> </w:t>
            </w:r>
            <w:r w:rsidR="00F16397" w:rsidRPr="00F16397">
              <w:rPr>
                <w:rFonts w:ascii="Times New Roman" w:hAnsi="Times New Roman" w:cs="Times New Roman"/>
                <w:b/>
                <w:sz w:val="24"/>
                <w:szCs w:val="24"/>
              </w:rPr>
              <w:t>НА ПРИОБРЕТЕНИЕ СВАРОЧНЫХ МАТЕРИАЛОВ ДЛЯ ИЗГОТОВЛЕНИЯ МСЧ З.901.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FA782F" w:rsidP="00FA782F">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A782F">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4D2F01">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5262D0" w:rsidRPr="009D5B82">
              <w:rPr>
                <w:rFonts w:ascii="Times New Roman" w:hAnsi="Times New Roman" w:cs="Times New Roman"/>
                <w:color w:val="000000"/>
                <w:sz w:val="24"/>
                <w:szCs w:val="24"/>
              </w:rPr>
              <w:t>-</w:t>
            </w:r>
            <w:r w:rsidR="00EC64AE">
              <w:rPr>
                <w:rFonts w:ascii="Times New Roman" w:hAnsi="Times New Roman" w:cs="Times New Roman"/>
                <w:color w:val="000000"/>
                <w:sz w:val="24"/>
                <w:szCs w:val="24"/>
              </w:rPr>
              <w:t>7</w:t>
            </w:r>
            <w:r w:rsidR="004D2F01">
              <w:rPr>
                <w:rFonts w:ascii="Times New Roman" w:hAnsi="Times New Roman" w:cs="Times New Roman"/>
                <w:color w:val="000000"/>
                <w:sz w:val="24"/>
                <w:szCs w:val="24"/>
              </w:rPr>
              <w:t>6</w:t>
            </w:r>
            <w:r w:rsidR="009D5B82" w:rsidRPr="009D5B82">
              <w:rPr>
                <w:rFonts w:ascii="Times New Roman" w:hAnsi="Times New Roman" w:cs="Times New Roman"/>
                <w:color w:val="000000"/>
                <w:sz w:val="24"/>
                <w:szCs w:val="24"/>
              </w:rPr>
              <w:t>-</w:t>
            </w:r>
            <w:r w:rsidR="004D2F01">
              <w:rPr>
                <w:rFonts w:ascii="Times New Roman" w:hAnsi="Times New Roman" w:cs="Times New Roman"/>
                <w:color w:val="000000"/>
                <w:sz w:val="24"/>
                <w:szCs w:val="24"/>
              </w:rPr>
              <w:t>14</w:t>
            </w:r>
            <w:r w:rsidR="009D5B82">
              <w:rPr>
                <w:rFonts w:ascii="Arial" w:hAnsi="Arial" w:cs="Arial"/>
                <w:color w:val="000000"/>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4D2F01">
              <w:rPr>
                <w:rFonts w:ascii="Times New Roman" w:hAnsi="Times New Roman" w:cs="Times New Roman"/>
                <w:color w:val="000000"/>
                <w:sz w:val="24"/>
                <w:szCs w:val="24"/>
              </w:rPr>
              <w:t>Шевченко Анастасия Дмитриевна</w:t>
            </w:r>
            <w:r w:rsidR="006F767D">
              <w:rPr>
                <w:rFonts w:ascii="Times New Roman" w:hAnsi="Times New Roman" w:cs="Times New Roman"/>
                <w:color w:val="000000"/>
                <w:sz w:val="24"/>
                <w:szCs w:val="24"/>
              </w:rPr>
              <w:t xml:space="preserve">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EC64AE" w:rsidRDefault="00FA782F" w:rsidP="00EC64AE">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FA782F">
              <w:rPr>
                <w:rFonts w:ascii="Times New Roman" w:hAnsi="Times New Roman" w:cs="Times New Roman"/>
                <w:sz w:val="24"/>
                <w:szCs w:val="24"/>
              </w:rPr>
              <w:t>Приобретение сварочных материалов для изготовления МСЧ з.901.</w:t>
            </w:r>
            <w:r w:rsidR="00AD694F" w:rsidRPr="00EC64AE">
              <w:rPr>
                <w:rFonts w:ascii="Times New Roman" w:hAnsi="Times New Roman" w:cs="Times New Roman"/>
                <w:sz w:val="24"/>
                <w:szCs w:val="24"/>
              </w:rPr>
              <w:t>,</w:t>
            </w:r>
            <w:r w:rsidR="002B3BF4" w:rsidRPr="00EC64AE">
              <w:rPr>
                <w:rFonts w:ascii="Times New Roman" w:hAnsi="Times New Roman" w:cs="Times New Roman"/>
                <w:sz w:val="24"/>
                <w:szCs w:val="24"/>
              </w:rPr>
              <w:t xml:space="preserve"> </w:t>
            </w:r>
            <w:r w:rsidR="000904C3" w:rsidRPr="00EC64AE">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EC64AE">
        <w:trPr>
          <w:trHeight w:val="95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122379" w:rsidRPr="00EC64AE" w:rsidRDefault="00122379" w:rsidP="00122379">
            <w:pPr>
              <w:contextualSpacing/>
              <w:jc w:val="center"/>
              <w:rPr>
                <w:rFonts w:ascii="Times New Roman" w:hAnsi="Times New Roman" w:cs="Times New Roman"/>
                <w:sz w:val="24"/>
                <w:szCs w:val="24"/>
              </w:rPr>
            </w:pPr>
          </w:p>
          <w:p w:rsidR="00A606A3" w:rsidRPr="00FA782F" w:rsidRDefault="00FA782F" w:rsidP="000F265C">
            <w:pPr>
              <w:contextualSpacing/>
              <w:jc w:val="both"/>
              <w:rPr>
                <w:rFonts w:ascii="Times New Roman" w:hAnsi="Times New Roman" w:cs="Times New Roman"/>
                <w:sz w:val="24"/>
                <w:szCs w:val="24"/>
              </w:rPr>
            </w:pPr>
            <w:r w:rsidRPr="00FA782F">
              <w:rPr>
                <w:rFonts w:ascii="Times New Roman" w:hAnsi="Times New Roman" w:cs="Times New Roman"/>
                <w:sz w:val="24"/>
                <w:szCs w:val="24"/>
              </w:rPr>
              <w:t>В течение 30 (тридцати) рабочих дней с момента оплаты авансового платежа.</w:t>
            </w:r>
          </w:p>
        </w:tc>
      </w:tr>
      <w:tr w:rsidR="00A606A3" w:rsidRPr="001B4074" w:rsidTr="00EC64AE">
        <w:trPr>
          <w:trHeight w:val="112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FA782F" w:rsidRDefault="00FA782F" w:rsidP="00FA782F">
            <w:pPr>
              <w:pStyle w:val="a5"/>
              <w:ind w:left="0"/>
              <w:jc w:val="both"/>
              <w:rPr>
                <w:rFonts w:ascii="Times New Roman" w:hAnsi="Times New Roman"/>
                <w:sz w:val="24"/>
                <w:szCs w:val="24"/>
              </w:rPr>
            </w:pPr>
            <w:r w:rsidRPr="00FA782F">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FA782F" w:rsidP="00C93951">
            <w:pPr>
              <w:jc w:val="center"/>
              <w:rPr>
                <w:rFonts w:ascii="Times New Roman" w:hAnsi="Times New Roman" w:cs="Times New Roman"/>
                <w:b/>
                <w:sz w:val="24"/>
                <w:szCs w:val="24"/>
              </w:rPr>
            </w:pPr>
            <w:r>
              <w:rPr>
                <w:rFonts w:ascii="Times New Roman" w:hAnsi="Times New Roman" w:cs="Times New Roman"/>
                <w:b/>
                <w:sz w:val="24"/>
                <w:szCs w:val="24"/>
              </w:rPr>
              <w:t>716 728,50</w:t>
            </w:r>
            <w:r w:rsidR="00EC64AE">
              <w:rPr>
                <w:rFonts w:ascii="Times New Roman" w:hAnsi="Times New Roman" w:cs="Times New Roman"/>
                <w:b/>
                <w:sz w:val="24"/>
                <w:szCs w:val="24"/>
              </w:rPr>
              <w:t xml:space="preserve"> </w:t>
            </w:r>
            <w:r w:rsidR="00C93951">
              <w:rPr>
                <w:rFonts w:ascii="Times New Roman" w:hAnsi="Times New Roman" w:cs="Times New Roman"/>
                <w:b/>
                <w:sz w:val="24"/>
                <w:szCs w:val="24"/>
              </w:rPr>
              <w:t>рублей с НДС</w:t>
            </w:r>
            <w:r w:rsidR="00EC64AE">
              <w:rPr>
                <w:rFonts w:ascii="Times New Roman" w:hAnsi="Times New Roman" w:cs="Times New Roman"/>
                <w:b/>
                <w:sz w:val="24"/>
                <w:szCs w:val="24"/>
              </w:rPr>
              <w:t xml:space="preserve"> 22%</w:t>
            </w:r>
            <w:r w:rsidR="00C93951">
              <w:rPr>
                <w:rFonts w:ascii="Times New Roman" w:hAnsi="Times New Roman" w:cs="Times New Roman"/>
                <w:b/>
                <w:sz w:val="24"/>
                <w:szCs w:val="24"/>
              </w:rPr>
              <w:t>.</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вленным, произведенным не ранее</w:t>
            </w:r>
            <w:r w:rsidR="004D2F01">
              <w:rPr>
                <w:rFonts w:ascii="Times New Roman" w:hAnsi="Times New Roman" w:cs="Times New Roman"/>
                <w:sz w:val="24"/>
                <w:szCs w:val="24"/>
              </w:rPr>
              <w:t xml:space="preserve"> второй половины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59671C">
              <w:rPr>
                <w:rFonts w:ascii="Times New Roman" w:hAnsi="Times New Roman" w:cs="Times New Roman"/>
                <w:sz w:val="24"/>
                <w:szCs w:val="24"/>
              </w:rPr>
              <w:t xml:space="preserve"> на территории РФ.</w:t>
            </w:r>
          </w:p>
          <w:p w:rsidR="00A606A3" w:rsidRPr="001B4074" w:rsidRDefault="00EC154B" w:rsidP="004D2F01">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4D2F01">
              <w:rPr>
                <w:rFonts w:ascii="Times New Roman" w:hAnsi="Times New Roman" w:cs="Times New Roman"/>
                <w:sz w:val="24"/>
                <w:szCs w:val="24"/>
              </w:rPr>
              <w:t xml:space="preserve">12 </w:t>
            </w:r>
            <w:r w:rsidR="00247353" w:rsidRPr="00247353">
              <w:rPr>
                <w:rFonts w:ascii="Times New Roman" w:hAnsi="Times New Roman" w:cs="Times New Roman"/>
                <w:sz w:val="24"/>
                <w:szCs w:val="24"/>
              </w:rPr>
              <w:t>месяцев</w:t>
            </w:r>
            <w:r w:rsidR="00EC64AE">
              <w:rPr>
                <w:rFonts w:ascii="Times New Roman" w:hAnsi="Times New Roman" w:cs="Times New Roman"/>
                <w:sz w:val="24"/>
                <w:szCs w:val="24"/>
              </w:rPr>
              <w:t>.</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FA782F"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FA782F"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4D2F01">
              <w:rPr>
                <w:rFonts w:ascii="Times New Roman" w:hAnsi="Times New Roman" w:cs="Times New Roman"/>
                <w:sz w:val="24"/>
                <w:szCs w:val="24"/>
              </w:rPr>
              <w:t>19</w:t>
            </w:r>
            <w:r w:rsidRPr="001B4074">
              <w:rPr>
                <w:rFonts w:ascii="Times New Roman" w:hAnsi="Times New Roman" w:cs="Times New Roman"/>
                <w:sz w:val="24"/>
                <w:szCs w:val="24"/>
              </w:rPr>
              <w:t>.</w:t>
            </w:r>
            <w:r w:rsidR="004D2F01">
              <w:rPr>
                <w:rFonts w:ascii="Times New Roman" w:hAnsi="Times New Roman" w:cs="Times New Roman"/>
                <w:sz w:val="24"/>
                <w:szCs w:val="24"/>
              </w:rPr>
              <w:t>02</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9750F8">
              <w:rPr>
                <w:rFonts w:ascii="Times New Roman" w:hAnsi="Times New Roman" w:cs="Times New Roman"/>
                <w:sz w:val="24"/>
                <w:szCs w:val="24"/>
              </w:rPr>
              <w:t>10</w:t>
            </w:r>
            <w:r w:rsidR="003A5FDF">
              <w:rPr>
                <w:rFonts w:ascii="Times New Roman" w:hAnsi="Times New Roman" w:cs="Times New Roman"/>
                <w:sz w:val="24"/>
                <w:szCs w:val="24"/>
              </w:rPr>
              <w:t>:</w:t>
            </w:r>
            <w:r w:rsidR="004D2F01">
              <w:rPr>
                <w:rFonts w:ascii="Times New Roman" w:hAnsi="Times New Roman" w:cs="Times New Roman"/>
                <w:sz w:val="24"/>
                <w:szCs w:val="24"/>
              </w:rPr>
              <w:t>00</w:t>
            </w:r>
          </w:p>
          <w:p w:rsidR="00A606A3" w:rsidRPr="001B4074" w:rsidRDefault="00A606A3" w:rsidP="004D2F0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4D2F01">
              <w:rPr>
                <w:rFonts w:ascii="Times New Roman" w:hAnsi="Times New Roman" w:cs="Times New Roman"/>
                <w:sz w:val="24"/>
                <w:szCs w:val="24"/>
              </w:rPr>
              <w:t>27</w:t>
            </w:r>
            <w:r w:rsidRPr="001B4074">
              <w:rPr>
                <w:rFonts w:ascii="Times New Roman" w:hAnsi="Times New Roman" w:cs="Times New Roman"/>
                <w:sz w:val="24"/>
                <w:szCs w:val="24"/>
              </w:rPr>
              <w:t>.</w:t>
            </w:r>
            <w:r w:rsidR="004D2F01">
              <w:rPr>
                <w:rFonts w:ascii="Times New Roman" w:hAnsi="Times New Roman" w:cs="Times New Roman"/>
                <w:sz w:val="24"/>
                <w:szCs w:val="24"/>
              </w:rPr>
              <w:t>02</w:t>
            </w:r>
            <w:r w:rsidR="00646D90">
              <w:rPr>
                <w:rFonts w:ascii="Times New Roman" w:hAnsi="Times New Roman" w:cs="Times New Roman"/>
                <w:sz w:val="24"/>
                <w:szCs w:val="24"/>
              </w:rPr>
              <w:t>.20</w:t>
            </w:r>
            <w:r w:rsidR="009750F8">
              <w:rPr>
                <w:rFonts w:ascii="Times New Roman" w:hAnsi="Times New Roman" w:cs="Times New Roman"/>
                <w:sz w:val="24"/>
                <w:szCs w:val="24"/>
              </w:rPr>
              <w:t>26</w:t>
            </w:r>
            <w:r w:rsidRPr="001B4074">
              <w:rPr>
                <w:rFonts w:ascii="Times New Roman" w:hAnsi="Times New Roman" w:cs="Times New Roman"/>
                <w:sz w:val="24"/>
                <w:szCs w:val="24"/>
              </w:rPr>
              <w:t xml:space="preserve"> г. </w:t>
            </w:r>
            <w:r w:rsidR="009750F8">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D2F01" w:rsidP="004D2F0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27</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514E35" w:rsidRPr="001B4074" w:rsidRDefault="00514E35" w:rsidP="00FB6A9B">
            <w:pPr>
              <w:autoSpaceDE w:val="0"/>
              <w:autoSpaceDN w:val="0"/>
              <w:adjustRightInd w:val="0"/>
              <w:ind w:firstLine="567"/>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FB6A9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F720E">
              <w:rPr>
                <w:rFonts w:ascii="Times New Roman" w:hAnsi="Times New Roman" w:cs="Times New Roman"/>
                <w:sz w:val="24"/>
                <w:szCs w:val="24"/>
              </w:rPr>
              <w:t>7</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w:t>
            </w:r>
            <w:r w:rsidR="004F720E">
              <w:rPr>
                <w:rFonts w:ascii="Times New Roman" w:hAnsi="Times New Roman" w:cs="Times New Roman"/>
                <w:sz w:val="24"/>
                <w:szCs w:val="24"/>
              </w:rPr>
              <w:t>15</w:t>
            </w:r>
            <w:r w:rsidRPr="00FB4892">
              <w:rPr>
                <w:rFonts w:ascii="Times New Roman" w:hAnsi="Times New Roman" w:cs="Times New Roman"/>
                <w:sz w:val="24"/>
                <w:szCs w:val="24"/>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00FB6A9B">
              <w:rPr>
                <w:rFonts w:ascii="Times New Roman" w:hAnsi="Times New Roman" w:cs="Times New Roman"/>
                <w:sz w:val="24"/>
                <w:szCs w:val="24"/>
              </w:rPr>
              <w:t xml:space="preserve">кончательный расчет </w:t>
            </w:r>
            <w:r w:rsidRPr="00EE44E3">
              <w:rPr>
                <w:rFonts w:ascii="Times New Roman" w:hAnsi="Times New Roman" w:cs="Times New Roman"/>
                <w:sz w:val="24"/>
                <w:szCs w:val="24"/>
              </w:rPr>
              <w:t xml:space="preserve">производится в течение </w:t>
            </w:r>
            <w:r w:rsidR="004F720E">
              <w:rPr>
                <w:rFonts w:ascii="Times New Roman" w:hAnsi="Times New Roman" w:cs="Times New Roman"/>
                <w:sz w:val="24"/>
                <w:szCs w:val="24"/>
              </w:rPr>
              <w:t>15</w:t>
            </w:r>
            <w:r w:rsidRPr="00EE44E3">
              <w:rPr>
                <w:rFonts w:ascii="Times New Roman" w:hAnsi="Times New Roman" w:cs="Times New Roman"/>
                <w:sz w:val="24"/>
                <w:szCs w:val="24"/>
              </w:rPr>
              <w:t xml:space="preserve"> рабочих дней с момента приемки товара  на складе Покупателя</w:t>
            </w:r>
            <w:r w:rsidR="00FB6A9B">
              <w:rPr>
                <w:rFonts w:ascii="Times New Roman" w:hAnsi="Times New Roman" w:cs="Times New Roman"/>
                <w:sz w:val="24"/>
                <w:szCs w:val="24"/>
              </w:rPr>
              <w:t xml:space="preserve"> без замечаний</w:t>
            </w:r>
            <w:r w:rsidRPr="00EE44E3">
              <w:rPr>
                <w:rFonts w:ascii="Times New Roman" w:hAnsi="Times New Roman" w:cs="Times New Roman"/>
                <w:sz w:val="24"/>
                <w:szCs w:val="24"/>
              </w:rPr>
              <w:t>.</w:t>
            </w:r>
          </w:p>
          <w:p w:rsidR="00FB6A9B" w:rsidRPr="00FB6A9B" w:rsidRDefault="00FB6A9B" w:rsidP="00FB6A9B">
            <w:pPr>
              <w:autoSpaceDE w:val="0"/>
              <w:ind w:firstLine="567"/>
              <w:contextualSpacing/>
              <w:jc w:val="both"/>
              <w:rPr>
                <w:rFonts w:ascii="Times New Roman" w:eastAsia="DejaVu Sans" w:hAnsi="Times New Roman" w:cs="Times New Roman"/>
                <w:sz w:val="24"/>
                <w:szCs w:val="24"/>
              </w:rPr>
            </w:pPr>
            <w:r w:rsidRPr="00FB6A9B">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w:t>
            </w:r>
          </w:p>
          <w:p w:rsidR="00FB6A9B" w:rsidRPr="00EE44E3" w:rsidRDefault="00FB6A9B" w:rsidP="00EE44E3">
            <w:pPr>
              <w:ind w:firstLine="567"/>
              <w:jc w:val="both"/>
              <w:rPr>
                <w:rFonts w:ascii="Times New Roman" w:hAnsi="Times New Roman" w:cs="Times New Roman"/>
                <w:sz w:val="24"/>
                <w:szCs w:val="24"/>
              </w:rPr>
            </w:pPr>
          </w:p>
          <w:p w:rsidR="00FB6A9B" w:rsidRPr="00FB6A9B" w:rsidRDefault="00FB6A9B" w:rsidP="00FB6A9B">
            <w:pPr>
              <w:ind w:firstLine="567"/>
              <w:jc w:val="both"/>
              <w:rPr>
                <w:rFonts w:ascii="Times New Roman" w:hAnsi="Times New Roman" w:cs="Times New Roman"/>
                <w:b/>
                <w:i/>
                <w:sz w:val="28"/>
                <w:szCs w:val="28"/>
              </w:rPr>
            </w:pPr>
            <w:proofErr w:type="gramStart"/>
            <w:r w:rsidRPr="00FB6A9B">
              <w:rPr>
                <w:rFonts w:ascii="Times New Roman" w:hAnsi="Times New Roman" w:cs="Times New Roman"/>
                <w:b/>
                <w:i/>
                <w:sz w:val="28"/>
                <w:szCs w:val="28"/>
              </w:rPr>
              <w:t xml:space="preserve">Для возможности осуществлять платежи по договору, Поставщику в целях исполнения государственного оборонного заказа, расчёты по </w:t>
            </w:r>
            <w:r w:rsidRPr="00FB6A9B">
              <w:rPr>
                <w:rFonts w:ascii="Times New Roman" w:hAnsi="Times New Roman" w:cs="Times New Roman"/>
                <w:b/>
                <w:i/>
                <w:sz w:val="28"/>
                <w:szCs w:val="28"/>
              </w:rPr>
              <w:lastRenderedPageBreak/>
              <w:t>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FB6A9B">
              <w:rPr>
                <w:rFonts w:ascii="Times New Roman" w:hAnsi="Times New Roman" w:cs="Times New Roman"/>
                <w:b/>
                <w:i/>
                <w:sz w:val="28"/>
                <w:szCs w:val="28"/>
              </w:rPr>
              <w:t xml:space="preserve"> Договора о банковском сопровождении.</w:t>
            </w:r>
          </w:p>
          <w:p w:rsidR="00FB6A9B" w:rsidRPr="00FB6A9B" w:rsidRDefault="00FB6A9B" w:rsidP="00FB6A9B">
            <w:pPr>
              <w:ind w:firstLine="567"/>
              <w:jc w:val="both"/>
              <w:rPr>
                <w:rFonts w:ascii="Times New Roman" w:hAnsi="Times New Roman" w:cs="Times New Roman"/>
                <w:b/>
                <w:i/>
                <w:sz w:val="28"/>
                <w:szCs w:val="28"/>
              </w:rPr>
            </w:pPr>
            <w:r w:rsidRPr="00FB6A9B">
              <w:rPr>
                <w:rFonts w:ascii="Times New Roman" w:hAnsi="Times New Roman" w:cs="Times New Roman"/>
                <w:b/>
                <w:i/>
                <w:sz w:val="28"/>
                <w:szCs w:val="28"/>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1E5737" w:rsidRPr="001E5737" w:rsidRDefault="001E5737" w:rsidP="0059671C">
            <w:pPr>
              <w:autoSpaceDE w:val="0"/>
              <w:contextualSpacing/>
              <w:jc w:val="both"/>
              <w:rPr>
                <w:rFonts w:ascii="Times New Roman" w:hAnsi="Times New Roman" w:cs="Times New Roman"/>
                <w:b/>
                <w:i/>
                <w:color w:val="000000"/>
                <w:sz w:val="24"/>
                <w:szCs w:val="24"/>
              </w:rPr>
            </w:pPr>
            <w:r w:rsidRPr="001E5737">
              <w:rPr>
                <w:rFonts w:ascii="Times New Roman" w:hAnsi="Times New Roman" w:cs="Times New Roman"/>
                <w:sz w:val="24"/>
                <w:szCs w:val="24"/>
              </w:rPr>
              <w:t xml:space="preserve">          </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46661D" w:rsidRDefault="00A606A3" w:rsidP="00FB6A9B">
            <w:pPr>
              <w:tabs>
                <w:tab w:val="left" w:pos="142"/>
                <w:tab w:val="left" w:pos="708"/>
                <w:tab w:val="left" w:pos="993"/>
              </w:tabs>
              <w:autoSpaceDE w:val="0"/>
              <w:jc w:val="both"/>
              <w:rPr>
                <w:rFonts w:ascii="Times New Roman" w:hAnsi="Times New Roman" w:cs="Times New Roman"/>
                <w:sz w:val="24"/>
                <w:szCs w:val="24"/>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lastRenderedPageBreak/>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w:t>
            </w:r>
            <w:r w:rsidRPr="001B4074">
              <w:rPr>
                <w:rFonts w:ascii="Times New Roman" w:hAnsi="Times New Roman" w:cs="Times New Roman"/>
                <w:sz w:val="24"/>
                <w:szCs w:val="24"/>
              </w:rPr>
              <w:lastRenderedPageBreak/>
              <w:t>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w:t>
            </w:r>
            <w:r w:rsidRPr="001B4074">
              <w:rPr>
                <w:rFonts w:ascii="Times New Roman" w:hAnsi="Times New Roman" w:cs="Times New Roman"/>
                <w:sz w:val="24"/>
                <w:szCs w:val="24"/>
              </w:rPr>
              <w:lastRenderedPageBreak/>
              <w:t xml:space="preserve">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59671C">
            <w:pPr>
              <w:widowControl w:val="0"/>
              <w:tabs>
                <w:tab w:val="left" w:pos="142"/>
              </w:tabs>
              <w:autoSpaceDE w:val="0"/>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59671C" w:rsidRDefault="0059671C" w:rsidP="00044BA5">
      <w:pPr>
        <w:tabs>
          <w:tab w:val="left" w:pos="231"/>
        </w:tabs>
        <w:spacing w:line="240" w:lineRule="auto"/>
        <w:ind w:left="-142" w:right="142" w:firstLine="426"/>
        <w:jc w:val="right"/>
        <w:rPr>
          <w:rFonts w:ascii="Times New Roman" w:hAnsi="Times New Roman" w:cs="Times New Roman"/>
          <w:sz w:val="24"/>
          <w:szCs w:val="24"/>
        </w:rPr>
      </w:pPr>
    </w:p>
    <w:p w:rsidR="003B649E" w:rsidRDefault="003B649E"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7C4E64" w:rsidRDefault="007C4E64"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C934B0" w:rsidRDefault="00C934B0" w:rsidP="009F34FB">
            <w:pPr>
              <w:tabs>
                <w:tab w:val="left" w:pos="231"/>
              </w:tabs>
              <w:spacing w:line="216" w:lineRule="auto"/>
              <w:ind w:right="142"/>
              <w:jc w:val="center"/>
              <w:rPr>
                <w:rFonts w:ascii="Times New Roman" w:hAnsi="Times New Roman" w:cs="Times New Roman"/>
                <w:sz w:val="24"/>
                <w:szCs w:val="24"/>
              </w:rPr>
            </w:pPr>
          </w:p>
          <w:p w:rsidR="009F34FB"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C934B0" w:rsidRPr="001B4074" w:rsidRDefault="00C934B0" w:rsidP="009F34FB">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Default="002F5A1E" w:rsidP="00AD59F7">
      <w:pPr>
        <w:widowControl w:val="0"/>
        <w:tabs>
          <w:tab w:val="left" w:pos="142"/>
        </w:tabs>
        <w:autoSpaceDE w:val="0"/>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№1 к документации о закупке</w:t>
      </w:r>
    </w:p>
    <w:p w:rsidR="006842AD" w:rsidRPr="006842AD" w:rsidRDefault="006842AD" w:rsidP="006842AD">
      <w:pPr>
        <w:spacing w:after="0" w:line="240" w:lineRule="exact"/>
        <w:jc w:val="center"/>
        <w:rPr>
          <w:rFonts w:ascii="Times New Roman" w:hAnsi="Times New Roman" w:cs="Times New Roman"/>
          <w:b/>
          <w:sz w:val="24"/>
          <w:szCs w:val="24"/>
        </w:rPr>
      </w:pPr>
    </w:p>
    <w:p w:rsidR="0059671C" w:rsidRPr="006842AD" w:rsidRDefault="0059671C" w:rsidP="006842AD">
      <w:pPr>
        <w:spacing w:after="0" w:line="240" w:lineRule="exact"/>
        <w:jc w:val="center"/>
        <w:rPr>
          <w:rFonts w:ascii="Times New Roman" w:hAnsi="Times New Roman" w:cs="Times New Roman"/>
          <w:b/>
          <w:sz w:val="24"/>
          <w:szCs w:val="24"/>
        </w:rPr>
      </w:pPr>
      <w:r w:rsidRPr="006842AD">
        <w:rPr>
          <w:rFonts w:ascii="Times New Roman" w:hAnsi="Times New Roman" w:cs="Times New Roman"/>
          <w:b/>
          <w:sz w:val="24"/>
          <w:szCs w:val="24"/>
        </w:rPr>
        <w:t>Техническое задание</w:t>
      </w:r>
    </w:p>
    <w:p w:rsidR="0059671C" w:rsidRDefault="0059671C" w:rsidP="006842AD">
      <w:pPr>
        <w:spacing w:after="0" w:line="240" w:lineRule="exact"/>
        <w:jc w:val="center"/>
        <w:rPr>
          <w:rFonts w:ascii="Times New Roman" w:hAnsi="Times New Roman" w:cs="Times New Roman"/>
          <w:b/>
          <w:sz w:val="24"/>
          <w:szCs w:val="24"/>
        </w:rPr>
      </w:pPr>
      <w:r w:rsidRPr="006842AD">
        <w:rPr>
          <w:rFonts w:ascii="Times New Roman" w:hAnsi="Times New Roman" w:cs="Times New Roman"/>
          <w:b/>
          <w:sz w:val="24"/>
          <w:szCs w:val="24"/>
        </w:rPr>
        <w:t xml:space="preserve">на приобретение сварочных материалов для </w:t>
      </w:r>
      <w:r w:rsidRPr="006842AD">
        <w:rPr>
          <w:rFonts w:ascii="Times New Roman" w:hAnsi="Times New Roman" w:cs="Times New Roman"/>
          <w:b/>
          <w:sz w:val="24"/>
          <w:szCs w:val="24"/>
        </w:rPr>
        <w:t>изготовления МСЧ з.901</w:t>
      </w:r>
    </w:p>
    <w:p w:rsidR="006842AD" w:rsidRPr="006842AD" w:rsidRDefault="006842AD" w:rsidP="006842AD">
      <w:pPr>
        <w:spacing w:after="0" w:line="240" w:lineRule="exact"/>
        <w:jc w:val="center"/>
        <w:rPr>
          <w:rFonts w:ascii="Times New Roman" w:hAnsi="Times New Roman" w:cs="Times New Roman"/>
          <w:b/>
          <w:sz w:val="24"/>
          <w:szCs w:val="24"/>
        </w:rPr>
      </w:pPr>
    </w:p>
    <w:tbl>
      <w:tblPr>
        <w:tblStyle w:val="a3"/>
        <w:tblW w:w="0" w:type="auto"/>
        <w:tblInd w:w="-318" w:type="dxa"/>
        <w:tblLayout w:type="fixed"/>
        <w:tblLook w:val="04A0" w:firstRow="1" w:lastRow="0" w:firstColumn="1" w:lastColumn="0" w:noHBand="0" w:noVBand="1"/>
      </w:tblPr>
      <w:tblGrid>
        <w:gridCol w:w="2093"/>
        <w:gridCol w:w="8188"/>
      </w:tblGrid>
      <w:tr w:rsidR="0059671C" w:rsidRPr="006842AD" w:rsidTr="003124CF">
        <w:trPr>
          <w:trHeight w:val="763"/>
        </w:trPr>
        <w:tc>
          <w:tcPr>
            <w:tcW w:w="2093" w:type="dxa"/>
          </w:tcPr>
          <w:p w:rsidR="0059671C" w:rsidRPr="006842AD" w:rsidRDefault="0059671C" w:rsidP="006842AD">
            <w:pPr>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 xml:space="preserve">1.1. Предмет настоящего технического задания. </w:t>
            </w:r>
          </w:p>
        </w:tc>
        <w:tc>
          <w:tcPr>
            <w:tcW w:w="8188" w:type="dxa"/>
          </w:tcPr>
          <w:p w:rsidR="0059671C" w:rsidRPr="006842AD" w:rsidRDefault="0059671C" w:rsidP="006842AD">
            <w:pPr>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Предметом настоящего технического задания является поставка сварочных материалов для изготовления изделий МСЧ к  строитель</w:t>
            </w:r>
            <w:r w:rsidRPr="006842AD">
              <w:rPr>
                <w:rFonts w:ascii="Times New Roman" w:hAnsi="Times New Roman" w:cs="Times New Roman"/>
                <w:sz w:val="24"/>
                <w:szCs w:val="24"/>
              </w:rPr>
              <w:t>ству заказа морского транспорта.</w:t>
            </w:r>
          </w:p>
        </w:tc>
      </w:tr>
      <w:tr w:rsidR="0059671C" w:rsidRPr="006842AD" w:rsidTr="003124CF">
        <w:tc>
          <w:tcPr>
            <w:tcW w:w="2093" w:type="dxa"/>
          </w:tcPr>
          <w:p w:rsidR="0059671C" w:rsidRPr="006842AD" w:rsidRDefault="0059671C" w:rsidP="006842AD">
            <w:pPr>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1.2. Основание для проведения закупки.</w:t>
            </w:r>
          </w:p>
        </w:tc>
        <w:tc>
          <w:tcPr>
            <w:tcW w:w="8188" w:type="dxa"/>
          </w:tcPr>
          <w:p w:rsidR="0059671C" w:rsidRPr="006842AD" w:rsidRDefault="0059671C" w:rsidP="006842AD">
            <w:pPr>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w:t>
            </w:r>
          </w:p>
        </w:tc>
      </w:tr>
      <w:tr w:rsidR="0059671C" w:rsidRPr="006842AD" w:rsidTr="003124CF">
        <w:tc>
          <w:tcPr>
            <w:tcW w:w="2093" w:type="dxa"/>
          </w:tcPr>
          <w:p w:rsidR="0059671C" w:rsidRPr="006842AD" w:rsidRDefault="0059671C" w:rsidP="006842AD">
            <w:pPr>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1.3. Порядок поставки Товара:</w:t>
            </w:r>
          </w:p>
        </w:tc>
        <w:tc>
          <w:tcPr>
            <w:tcW w:w="8188" w:type="dxa"/>
          </w:tcPr>
          <w:p w:rsidR="0059671C" w:rsidRPr="006842AD" w:rsidRDefault="0059671C" w:rsidP="006842AD">
            <w:pPr>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tc>
      </w:tr>
      <w:tr w:rsidR="0059671C" w:rsidRPr="006842AD" w:rsidTr="003124CF">
        <w:tc>
          <w:tcPr>
            <w:tcW w:w="2093" w:type="dxa"/>
          </w:tcPr>
          <w:p w:rsidR="0059671C" w:rsidRPr="006842AD" w:rsidRDefault="0059671C" w:rsidP="006842AD">
            <w:pPr>
              <w:tabs>
                <w:tab w:val="left" w:pos="343"/>
                <w:tab w:val="left" w:pos="549"/>
              </w:tabs>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1.4.Срок поставки товара.</w:t>
            </w:r>
          </w:p>
        </w:tc>
        <w:tc>
          <w:tcPr>
            <w:tcW w:w="8188" w:type="dxa"/>
          </w:tcPr>
          <w:p w:rsidR="0059671C" w:rsidRPr="006842AD" w:rsidRDefault="0059671C" w:rsidP="006842AD">
            <w:pPr>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В течение 30 (тридцати) рабочих дней с момента оплаты авансового платежа.</w:t>
            </w:r>
          </w:p>
        </w:tc>
      </w:tr>
      <w:tr w:rsidR="0059671C" w:rsidRPr="006842AD" w:rsidTr="003124CF">
        <w:tc>
          <w:tcPr>
            <w:tcW w:w="2093" w:type="dxa"/>
          </w:tcPr>
          <w:p w:rsidR="0059671C" w:rsidRPr="006842AD" w:rsidRDefault="0059671C" w:rsidP="006842AD">
            <w:pPr>
              <w:tabs>
                <w:tab w:val="left" w:pos="343"/>
                <w:tab w:val="left" w:pos="549"/>
              </w:tabs>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1.5. Требуемые документы при поставке товара</w:t>
            </w:r>
          </w:p>
        </w:tc>
        <w:tc>
          <w:tcPr>
            <w:tcW w:w="8188" w:type="dxa"/>
          </w:tcPr>
          <w:p w:rsidR="0059671C" w:rsidRPr="006842AD" w:rsidRDefault="0059671C" w:rsidP="006842AD">
            <w:pPr>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59671C" w:rsidRPr="006842AD" w:rsidTr="003124CF">
        <w:tc>
          <w:tcPr>
            <w:tcW w:w="2093" w:type="dxa"/>
          </w:tcPr>
          <w:p w:rsidR="0059671C" w:rsidRPr="006842AD" w:rsidRDefault="0059671C" w:rsidP="006842AD">
            <w:pPr>
              <w:tabs>
                <w:tab w:val="left" w:pos="343"/>
                <w:tab w:val="left" w:pos="549"/>
              </w:tabs>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 xml:space="preserve">1.6. Необходимость предоставления образцов </w:t>
            </w:r>
          </w:p>
        </w:tc>
        <w:tc>
          <w:tcPr>
            <w:tcW w:w="8188" w:type="dxa"/>
          </w:tcPr>
          <w:p w:rsidR="0059671C" w:rsidRPr="006842AD" w:rsidRDefault="0059671C" w:rsidP="006842AD">
            <w:pPr>
              <w:spacing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 xml:space="preserve">не требуется </w:t>
            </w:r>
          </w:p>
        </w:tc>
      </w:tr>
      <w:tr w:rsidR="0059671C" w:rsidRPr="006842AD" w:rsidTr="003124CF">
        <w:trPr>
          <w:trHeight w:val="476"/>
        </w:trPr>
        <w:tc>
          <w:tcPr>
            <w:tcW w:w="10281" w:type="dxa"/>
            <w:gridSpan w:val="2"/>
          </w:tcPr>
          <w:p w:rsidR="0059671C" w:rsidRPr="006842AD" w:rsidRDefault="0059671C" w:rsidP="006842AD">
            <w:pPr>
              <w:pStyle w:val="a5"/>
              <w:spacing w:line="240" w:lineRule="exact"/>
              <w:ind w:left="0"/>
              <w:jc w:val="both"/>
              <w:rPr>
                <w:rFonts w:ascii="Times New Roman" w:hAnsi="Times New Roman" w:cs="Times New Roman"/>
                <w:sz w:val="24"/>
                <w:szCs w:val="24"/>
              </w:rPr>
            </w:pPr>
            <w:r w:rsidRPr="006842AD">
              <w:rPr>
                <w:rFonts w:ascii="Times New Roman" w:hAnsi="Times New Roman" w:cs="Times New Roman"/>
                <w:sz w:val="24"/>
                <w:szCs w:val="24"/>
              </w:rPr>
              <w:t xml:space="preserve">1.7. Товар должен быть </w:t>
            </w:r>
            <w:r w:rsidRPr="006842AD">
              <w:rPr>
                <w:rFonts w:ascii="Times New Roman" w:hAnsi="Times New Roman" w:cs="Times New Roman"/>
                <w:sz w:val="24"/>
                <w:szCs w:val="24"/>
                <w:lang w:eastAsia="ar-SA"/>
              </w:rPr>
              <w:t>новым, ранее не эксплуатировавшийся</w:t>
            </w:r>
            <w:r w:rsidRPr="006842AD">
              <w:rPr>
                <w:rFonts w:ascii="Times New Roman" w:hAnsi="Times New Roman" w:cs="Times New Roman"/>
                <w:sz w:val="24"/>
                <w:szCs w:val="24"/>
              </w:rPr>
              <w:t xml:space="preserve"> и произведен на территории РФ.</w:t>
            </w:r>
          </w:p>
        </w:tc>
      </w:tr>
    </w:tbl>
    <w:p w:rsidR="0059671C" w:rsidRPr="006842AD" w:rsidRDefault="0059671C" w:rsidP="006842AD">
      <w:pPr>
        <w:spacing w:after="0" w:line="240" w:lineRule="exact"/>
        <w:ind w:firstLine="567"/>
        <w:contextualSpacing/>
        <w:jc w:val="both"/>
        <w:rPr>
          <w:rFonts w:ascii="Times New Roman" w:hAnsi="Times New Roman" w:cs="Times New Roman"/>
          <w:sz w:val="24"/>
          <w:szCs w:val="24"/>
        </w:rPr>
      </w:pPr>
    </w:p>
    <w:p w:rsidR="0059671C" w:rsidRPr="006842AD" w:rsidRDefault="0059671C" w:rsidP="006842AD">
      <w:pPr>
        <w:spacing w:after="0" w:line="240" w:lineRule="exact"/>
        <w:contextualSpacing/>
        <w:jc w:val="both"/>
        <w:rPr>
          <w:rFonts w:ascii="Times New Roman" w:hAnsi="Times New Roman" w:cs="Times New Roman"/>
          <w:sz w:val="24"/>
          <w:szCs w:val="24"/>
        </w:rPr>
      </w:pPr>
      <w:r w:rsidRPr="006842AD">
        <w:rPr>
          <w:rFonts w:ascii="Times New Roman" w:hAnsi="Times New Roman" w:cs="Times New Roman"/>
          <w:sz w:val="24"/>
          <w:szCs w:val="24"/>
        </w:rPr>
        <w:t>1.</w:t>
      </w:r>
      <w:r w:rsidRPr="006842AD">
        <w:rPr>
          <w:rFonts w:ascii="Times New Roman" w:hAnsi="Times New Roman" w:cs="Times New Roman"/>
          <w:sz w:val="24"/>
          <w:szCs w:val="24"/>
        </w:rPr>
        <w:t>8</w:t>
      </w:r>
      <w:r w:rsidRPr="006842AD">
        <w:rPr>
          <w:rFonts w:ascii="Times New Roman" w:hAnsi="Times New Roman" w:cs="Times New Roman"/>
          <w:sz w:val="24"/>
          <w:szCs w:val="24"/>
        </w:rPr>
        <w:t>. Перечень необходимых материалов (Товара):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276"/>
        <w:gridCol w:w="1559"/>
        <w:gridCol w:w="1701"/>
        <w:gridCol w:w="1560"/>
      </w:tblGrid>
      <w:tr w:rsidR="0059671C" w:rsidRPr="006842AD" w:rsidTr="003124CF">
        <w:trPr>
          <w:trHeight w:val="1533"/>
        </w:trPr>
        <w:tc>
          <w:tcPr>
            <w:tcW w:w="567" w:type="dxa"/>
            <w:shd w:val="clear" w:color="auto" w:fill="auto"/>
            <w:noWrap/>
            <w:vAlign w:val="center"/>
            <w:hideMark/>
          </w:tcPr>
          <w:p w:rsidR="0059671C" w:rsidRPr="006842AD" w:rsidRDefault="0059671C" w:rsidP="006842AD">
            <w:pPr>
              <w:spacing w:after="0" w:line="240" w:lineRule="exact"/>
              <w:jc w:val="center"/>
              <w:rPr>
                <w:rFonts w:ascii="Times New Roman" w:eastAsia="Times New Roman" w:hAnsi="Times New Roman" w:cs="Times New Roman"/>
                <w:b/>
                <w:bCs/>
                <w:sz w:val="24"/>
                <w:szCs w:val="24"/>
              </w:rPr>
            </w:pPr>
            <w:r w:rsidRPr="006842AD">
              <w:rPr>
                <w:rFonts w:ascii="Times New Roman" w:eastAsia="Times New Roman" w:hAnsi="Times New Roman" w:cs="Times New Roman"/>
                <w:b/>
                <w:bCs/>
                <w:sz w:val="24"/>
                <w:szCs w:val="24"/>
              </w:rPr>
              <w:t xml:space="preserve">№ </w:t>
            </w:r>
            <w:proofErr w:type="gramStart"/>
            <w:r w:rsidRPr="006842AD">
              <w:rPr>
                <w:rFonts w:ascii="Times New Roman" w:eastAsia="Times New Roman" w:hAnsi="Times New Roman" w:cs="Times New Roman"/>
                <w:b/>
                <w:bCs/>
                <w:sz w:val="24"/>
                <w:szCs w:val="24"/>
              </w:rPr>
              <w:t>П</w:t>
            </w:r>
            <w:proofErr w:type="gramEnd"/>
            <w:r w:rsidRPr="006842AD">
              <w:rPr>
                <w:rFonts w:ascii="Times New Roman" w:eastAsia="Times New Roman" w:hAnsi="Times New Roman" w:cs="Times New Roman"/>
                <w:b/>
                <w:bCs/>
                <w:sz w:val="24"/>
                <w:szCs w:val="24"/>
              </w:rPr>
              <w:t>/п</w:t>
            </w:r>
          </w:p>
        </w:tc>
        <w:tc>
          <w:tcPr>
            <w:tcW w:w="3686" w:type="dxa"/>
            <w:shd w:val="clear" w:color="auto" w:fill="auto"/>
            <w:vAlign w:val="center"/>
            <w:hideMark/>
          </w:tcPr>
          <w:p w:rsidR="0059671C" w:rsidRPr="006842AD" w:rsidRDefault="0059671C" w:rsidP="006842AD">
            <w:pPr>
              <w:spacing w:after="0" w:line="240" w:lineRule="exact"/>
              <w:jc w:val="center"/>
              <w:rPr>
                <w:rFonts w:ascii="Times New Roman" w:eastAsia="Times New Roman" w:hAnsi="Times New Roman" w:cs="Times New Roman"/>
                <w:b/>
                <w:bCs/>
                <w:sz w:val="24"/>
                <w:szCs w:val="24"/>
              </w:rPr>
            </w:pPr>
            <w:r w:rsidRPr="006842AD">
              <w:rPr>
                <w:rFonts w:ascii="Times New Roman" w:eastAsia="Times New Roman" w:hAnsi="Times New Roman" w:cs="Times New Roman"/>
                <w:b/>
                <w:bCs/>
                <w:sz w:val="24"/>
                <w:szCs w:val="24"/>
              </w:rPr>
              <w:t>Наименование</w:t>
            </w:r>
          </w:p>
          <w:p w:rsidR="0059671C" w:rsidRPr="006842AD" w:rsidRDefault="0059671C" w:rsidP="006842AD">
            <w:pPr>
              <w:spacing w:after="0" w:line="240" w:lineRule="exact"/>
              <w:jc w:val="center"/>
              <w:rPr>
                <w:rFonts w:ascii="Times New Roman" w:eastAsia="Times New Roman" w:hAnsi="Times New Roman" w:cs="Times New Roman"/>
                <w:b/>
                <w:bCs/>
                <w:sz w:val="24"/>
                <w:szCs w:val="24"/>
              </w:rPr>
            </w:pPr>
          </w:p>
        </w:tc>
        <w:tc>
          <w:tcPr>
            <w:tcW w:w="1276" w:type="dxa"/>
            <w:shd w:val="clear" w:color="auto" w:fill="auto"/>
            <w:vAlign w:val="center"/>
            <w:hideMark/>
          </w:tcPr>
          <w:p w:rsidR="0059671C" w:rsidRPr="006842AD" w:rsidRDefault="0059671C" w:rsidP="006842AD">
            <w:pPr>
              <w:spacing w:after="0" w:line="240" w:lineRule="exact"/>
              <w:jc w:val="center"/>
              <w:rPr>
                <w:rFonts w:ascii="Times New Roman" w:eastAsia="Times New Roman" w:hAnsi="Times New Roman" w:cs="Times New Roman"/>
                <w:b/>
                <w:bCs/>
                <w:sz w:val="24"/>
                <w:szCs w:val="24"/>
              </w:rPr>
            </w:pPr>
            <w:r w:rsidRPr="006842AD">
              <w:rPr>
                <w:rFonts w:ascii="Times New Roman" w:eastAsia="Times New Roman" w:hAnsi="Times New Roman" w:cs="Times New Roman"/>
                <w:b/>
                <w:bCs/>
                <w:sz w:val="24"/>
                <w:szCs w:val="24"/>
              </w:rPr>
              <w:t>Ед. изм.</w:t>
            </w:r>
          </w:p>
        </w:tc>
        <w:tc>
          <w:tcPr>
            <w:tcW w:w="1559" w:type="dxa"/>
            <w:vAlign w:val="center"/>
          </w:tcPr>
          <w:p w:rsidR="0059671C" w:rsidRPr="006842AD" w:rsidRDefault="0059671C" w:rsidP="006842AD">
            <w:pPr>
              <w:spacing w:after="0" w:line="240" w:lineRule="exact"/>
              <w:jc w:val="center"/>
              <w:rPr>
                <w:rFonts w:ascii="Times New Roman" w:eastAsia="Times New Roman" w:hAnsi="Times New Roman" w:cs="Times New Roman"/>
                <w:b/>
                <w:bCs/>
                <w:sz w:val="24"/>
                <w:szCs w:val="24"/>
              </w:rPr>
            </w:pPr>
            <w:r w:rsidRPr="006842AD">
              <w:rPr>
                <w:rFonts w:ascii="Times New Roman" w:eastAsia="Times New Roman" w:hAnsi="Times New Roman" w:cs="Times New Roman"/>
                <w:b/>
                <w:bCs/>
                <w:sz w:val="24"/>
                <w:szCs w:val="24"/>
              </w:rPr>
              <w:t>Кол-во.</w:t>
            </w:r>
          </w:p>
        </w:tc>
        <w:tc>
          <w:tcPr>
            <w:tcW w:w="1701" w:type="dxa"/>
            <w:shd w:val="clear" w:color="auto" w:fill="auto"/>
            <w:vAlign w:val="center"/>
            <w:hideMark/>
          </w:tcPr>
          <w:p w:rsidR="0059671C" w:rsidRPr="006842AD" w:rsidRDefault="0059671C" w:rsidP="006842AD">
            <w:pPr>
              <w:spacing w:after="0" w:line="240" w:lineRule="exact"/>
              <w:jc w:val="center"/>
              <w:rPr>
                <w:rFonts w:ascii="Times New Roman" w:eastAsia="Times New Roman" w:hAnsi="Times New Roman" w:cs="Times New Roman"/>
                <w:b/>
                <w:bCs/>
                <w:sz w:val="24"/>
                <w:szCs w:val="24"/>
              </w:rPr>
            </w:pPr>
            <w:r w:rsidRPr="006842AD">
              <w:rPr>
                <w:rFonts w:ascii="Times New Roman" w:eastAsia="Times New Roman" w:hAnsi="Times New Roman" w:cs="Times New Roman"/>
                <w:b/>
                <w:bCs/>
                <w:sz w:val="24"/>
                <w:szCs w:val="24"/>
              </w:rPr>
              <w:t>Цена с  НДС, руб. за 1 ед. изм.</w:t>
            </w:r>
          </w:p>
        </w:tc>
        <w:tc>
          <w:tcPr>
            <w:tcW w:w="1560" w:type="dxa"/>
            <w:shd w:val="clear" w:color="auto" w:fill="auto"/>
            <w:vAlign w:val="center"/>
            <w:hideMark/>
          </w:tcPr>
          <w:p w:rsidR="0059671C" w:rsidRPr="006842AD" w:rsidRDefault="0059671C" w:rsidP="006842AD">
            <w:pPr>
              <w:spacing w:after="0" w:line="240" w:lineRule="exact"/>
              <w:ind w:right="329"/>
              <w:jc w:val="center"/>
              <w:rPr>
                <w:rFonts w:ascii="Times New Roman" w:eastAsia="Times New Roman" w:hAnsi="Times New Roman" w:cs="Times New Roman"/>
                <w:b/>
                <w:bCs/>
                <w:sz w:val="24"/>
                <w:szCs w:val="24"/>
              </w:rPr>
            </w:pPr>
            <w:r w:rsidRPr="006842AD">
              <w:rPr>
                <w:rFonts w:ascii="Times New Roman" w:eastAsia="Times New Roman" w:hAnsi="Times New Roman" w:cs="Times New Roman"/>
                <w:b/>
                <w:bCs/>
                <w:sz w:val="24"/>
                <w:szCs w:val="24"/>
              </w:rPr>
              <w:t>Сумма с  НДС, руб.</w:t>
            </w:r>
          </w:p>
        </w:tc>
      </w:tr>
      <w:tr w:rsidR="0059671C" w:rsidRPr="006842AD" w:rsidTr="003124CF">
        <w:trPr>
          <w:trHeight w:val="466"/>
        </w:trPr>
        <w:tc>
          <w:tcPr>
            <w:tcW w:w="567" w:type="dxa"/>
            <w:shd w:val="clear" w:color="auto" w:fill="auto"/>
            <w:noWrap/>
          </w:tcPr>
          <w:p w:rsidR="0059671C" w:rsidRPr="006842AD" w:rsidRDefault="0059671C" w:rsidP="006842AD">
            <w:pPr>
              <w:spacing w:after="0" w:line="240" w:lineRule="exact"/>
              <w:rPr>
                <w:rFonts w:ascii="Times New Roman" w:hAnsi="Times New Roman" w:cs="Times New Roman"/>
                <w:sz w:val="24"/>
                <w:szCs w:val="24"/>
              </w:rPr>
            </w:pPr>
            <w:r w:rsidRPr="006842AD">
              <w:rPr>
                <w:rFonts w:ascii="Times New Roman" w:hAnsi="Times New Roman" w:cs="Times New Roman"/>
                <w:sz w:val="24"/>
                <w:szCs w:val="24"/>
              </w:rPr>
              <w:t>1</w:t>
            </w:r>
          </w:p>
        </w:tc>
        <w:tc>
          <w:tcPr>
            <w:tcW w:w="3686" w:type="dxa"/>
            <w:shd w:val="clear" w:color="auto" w:fill="auto"/>
          </w:tcPr>
          <w:p w:rsidR="0059671C" w:rsidRPr="006842AD" w:rsidRDefault="0059671C" w:rsidP="006842AD">
            <w:pPr>
              <w:spacing w:after="0" w:line="240" w:lineRule="exact"/>
              <w:rPr>
                <w:rFonts w:ascii="Times New Roman" w:hAnsi="Times New Roman" w:cs="Times New Roman"/>
                <w:sz w:val="24"/>
                <w:szCs w:val="24"/>
              </w:rPr>
            </w:pPr>
            <w:proofErr w:type="spellStart"/>
            <w:r w:rsidRPr="006842AD">
              <w:rPr>
                <w:rFonts w:ascii="Times New Roman" w:hAnsi="Times New Roman" w:cs="Times New Roman"/>
                <w:sz w:val="24"/>
                <w:szCs w:val="24"/>
              </w:rPr>
              <w:t>Св.проволока</w:t>
            </w:r>
            <w:proofErr w:type="spellEnd"/>
            <w:r w:rsidRPr="006842AD">
              <w:rPr>
                <w:rFonts w:ascii="Times New Roman" w:hAnsi="Times New Roman" w:cs="Times New Roman"/>
                <w:sz w:val="24"/>
                <w:szCs w:val="24"/>
              </w:rPr>
              <w:t xml:space="preserve"> полированная</w:t>
            </w:r>
            <w:proofErr w:type="gramStart"/>
            <w:r w:rsidRPr="006842AD">
              <w:rPr>
                <w:rFonts w:ascii="Times New Roman" w:hAnsi="Times New Roman" w:cs="Times New Roman"/>
                <w:sz w:val="24"/>
                <w:szCs w:val="24"/>
              </w:rPr>
              <w:t xml:space="preserve"> С</w:t>
            </w:r>
            <w:proofErr w:type="gramEnd"/>
            <w:r w:rsidRPr="006842AD">
              <w:rPr>
                <w:rFonts w:ascii="Times New Roman" w:hAnsi="Times New Roman" w:cs="Times New Roman"/>
                <w:sz w:val="24"/>
                <w:szCs w:val="24"/>
              </w:rPr>
              <w:t xml:space="preserve">в.08Г2С ø1,2 </w:t>
            </w:r>
            <w:r w:rsidRPr="006842AD">
              <w:rPr>
                <w:rFonts w:ascii="Times New Roman" w:hAnsi="Times New Roman" w:cs="Times New Roman"/>
                <w:sz w:val="24"/>
                <w:szCs w:val="24"/>
                <w:lang w:val="en-US"/>
              </w:rPr>
              <w:t>D</w:t>
            </w:r>
            <w:r w:rsidRPr="006842AD">
              <w:rPr>
                <w:rFonts w:ascii="Times New Roman" w:hAnsi="Times New Roman" w:cs="Times New Roman"/>
                <w:sz w:val="24"/>
                <w:szCs w:val="24"/>
              </w:rPr>
              <w:t>200 ГОСТ 2246</w:t>
            </w:r>
          </w:p>
        </w:tc>
        <w:tc>
          <w:tcPr>
            <w:tcW w:w="1276" w:type="dxa"/>
            <w:shd w:val="clear" w:color="auto" w:fill="auto"/>
            <w:vAlign w:val="center"/>
          </w:tcPr>
          <w:p w:rsidR="0059671C" w:rsidRPr="006842AD" w:rsidRDefault="0059671C" w:rsidP="006842AD">
            <w:pPr>
              <w:spacing w:after="0" w:line="240" w:lineRule="exact"/>
              <w:jc w:val="center"/>
              <w:rPr>
                <w:rFonts w:ascii="Times New Roman" w:hAnsi="Times New Roman" w:cs="Times New Roman"/>
                <w:sz w:val="24"/>
                <w:szCs w:val="24"/>
              </w:rPr>
            </w:pPr>
            <w:r w:rsidRPr="006842AD">
              <w:rPr>
                <w:rFonts w:ascii="Times New Roman" w:hAnsi="Times New Roman" w:cs="Times New Roman"/>
                <w:sz w:val="24"/>
                <w:szCs w:val="24"/>
              </w:rPr>
              <w:t>кг</w:t>
            </w:r>
          </w:p>
        </w:tc>
        <w:tc>
          <w:tcPr>
            <w:tcW w:w="1559" w:type="dxa"/>
            <w:vAlign w:val="center"/>
          </w:tcPr>
          <w:p w:rsidR="0059671C" w:rsidRPr="006842AD" w:rsidRDefault="0059671C" w:rsidP="006842AD">
            <w:pPr>
              <w:spacing w:after="0" w:line="240" w:lineRule="exact"/>
              <w:jc w:val="center"/>
              <w:rPr>
                <w:rFonts w:ascii="Times New Roman" w:hAnsi="Times New Roman" w:cs="Times New Roman"/>
                <w:sz w:val="24"/>
                <w:szCs w:val="24"/>
              </w:rPr>
            </w:pPr>
            <w:r w:rsidRPr="006842AD">
              <w:rPr>
                <w:rFonts w:ascii="Times New Roman" w:hAnsi="Times New Roman" w:cs="Times New Roman"/>
                <w:sz w:val="24"/>
                <w:szCs w:val="24"/>
              </w:rPr>
              <w:t>5 100</w:t>
            </w:r>
          </w:p>
        </w:tc>
        <w:tc>
          <w:tcPr>
            <w:tcW w:w="1701" w:type="dxa"/>
            <w:shd w:val="clear" w:color="auto" w:fill="auto"/>
            <w:vAlign w:val="center"/>
          </w:tcPr>
          <w:p w:rsidR="0059671C" w:rsidRPr="006842AD" w:rsidRDefault="0059671C" w:rsidP="006842AD">
            <w:pPr>
              <w:spacing w:after="0" w:line="240" w:lineRule="exact"/>
              <w:jc w:val="center"/>
              <w:rPr>
                <w:rFonts w:ascii="Times New Roman" w:hAnsi="Times New Roman" w:cs="Times New Roman"/>
                <w:sz w:val="24"/>
                <w:szCs w:val="24"/>
              </w:rPr>
            </w:pPr>
            <w:r w:rsidRPr="006842AD">
              <w:rPr>
                <w:rFonts w:ascii="Times New Roman" w:hAnsi="Times New Roman" w:cs="Times New Roman"/>
                <w:sz w:val="24"/>
                <w:szCs w:val="24"/>
              </w:rPr>
              <w:t>140,54</w:t>
            </w:r>
          </w:p>
        </w:tc>
        <w:tc>
          <w:tcPr>
            <w:tcW w:w="1560" w:type="dxa"/>
            <w:shd w:val="clear" w:color="auto" w:fill="auto"/>
            <w:vAlign w:val="center"/>
          </w:tcPr>
          <w:p w:rsidR="0059671C" w:rsidRPr="006842AD" w:rsidRDefault="0059671C" w:rsidP="006842AD">
            <w:pPr>
              <w:spacing w:after="0" w:line="240" w:lineRule="exact"/>
              <w:jc w:val="center"/>
              <w:rPr>
                <w:rFonts w:ascii="Times New Roman" w:hAnsi="Times New Roman" w:cs="Times New Roman"/>
                <w:sz w:val="24"/>
                <w:szCs w:val="24"/>
              </w:rPr>
            </w:pPr>
            <w:r w:rsidRPr="006842AD">
              <w:rPr>
                <w:rFonts w:ascii="Times New Roman" w:hAnsi="Times New Roman" w:cs="Times New Roman"/>
                <w:sz w:val="24"/>
                <w:szCs w:val="24"/>
              </w:rPr>
              <w:t>716 728,50</w:t>
            </w:r>
          </w:p>
        </w:tc>
      </w:tr>
      <w:tr w:rsidR="0059671C" w:rsidRPr="006842AD" w:rsidTr="003124CF">
        <w:trPr>
          <w:trHeight w:val="369"/>
        </w:trPr>
        <w:tc>
          <w:tcPr>
            <w:tcW w:w="7088" w:type="dxa"/>
            <w:gridSpan w:val="4"/>
            <w:shd w:val="clear" w:color="auto" w:fill="auto"/>
            <w:noWrap/>
            <w:vAlign w:val="center"/>
          </w:tcPr>
          <w:p w:rsidR="0059671C" w:rsidRPr="006842AD" w:rsidRDefault="0059671C" w:rsidP="006842AD">
            <w:pPr>
              <w:spacing w:after="0" w:line="240" w:lineRule="exact"/>
              <w:jc w:val="right"/>
              <w:rPr>
                <w:rFonts w:ascii="Times New Roman" w:eastAsia="Times New Roman" w:hAnsi="Times New Roman" w:cs="Times New Roman"/>
                <w:i/>
                <w:sz w:val="24"/>
                <w:szCs w:val="24"/>
              </w:rPr>
            </w:pPr>
          </w:p>
        </w:tc>
        <w:tc>
          <w:tcPr>
            <w:tcW w:w="1701" w:type="dxa"/>
            <w:shd w:val="clear" w:color="auto" w:fill="auto"/>
            <w:vAlign w:val="center"/>
          </w:tcPr>
          <w:p w:rsidR="0059671C" w:rsidRPr="006842AD" w:rsidRDefault="0059671C" w:rsidP="006842AD">
            <w:pPr>
              <w:spacing w:after="0" w:line="240" w:lineRule="exact"/>
              <w:jc w:val="right"/>
              <w:rPr>
                <w:rFonts w:ascii="Times New Roman" w:eastAsia="Times New Roman" w:hAnsi="Times New Roman" w:cs="Times New Roman"/>
                <w:b/>
                <w:sz w:val="24"/>
                <w:szCs w:val="24"/>
              </w:rPr>
            </w:pPr>
            <w:r w:rsidRPr="006842AD">
              <w:rPr>
                <w:rFonts w:ascii="Times New Roman" w:eastAsia="Times New Roman" w:hAnsi="Times New Roman" w:cs="Times New Roman"/>
                <w:b/>
                <w:sz w:val="24"/>
                <w:szCs w:val="24"/>
              </w:rPr>
              <w:t>Итого с НДС</w:t>
            </w:r>
          </w:p>
        </w:tc>
        <w:tc>
          <w:tcPr>
            <w:tcW w:w="1560" w:type="dxa"/>
            <w:shd w:val="clear" w:color="auto" w:fill="auto"/>
            <w:vAlign w:val="bottom"/>
          </w:tcPr>
          <w:p w:rsidR="0059671C" w:rsidRPr="006842AD" w:rsidRDefault="0059671C" w:rsidP="006842AD">
            <w:pPr>
              <w:spacing w:after="0" w:line="240" w:lineRule="exact"/>
              <w:jc w:val="center"/>
              <w:rPr>
                <w:rFonts w:ascii="Times New Roman" w:hAnsi="Times New Roman" w:cs="Times New Roman"/>
                <w:b/>
                <w:bCs/>
                <w:sz w:val="24"/>
                <w:szCs w:val="24"/>
              </w:rPr>
            </w:pPr>
            <w:r w:rsidRPr="006842AD">
              <w:rPr>
                <w:rFonts w:ascii="Times New Roman" w:hAnsi="Times New Roman" w:cs="Times New Roman"/>
                <w:b/>
                <w:bCs/>
                <w:sz w:val="24"/>
                <w:szCs w:val="24"/>
              </w:rPr>
              <w:t>716 728,50</w:t>
            </w:r>
          </w:p>
        </w:tc>
      </w:tr>
    </w:tbl>
    <w:p w:rsidR="0059671C" w:rsidRDefault="0059671C" w:rsidP="006842AD">
      <w:pPr>
        <w:tabs>
          <w:tab w:val="left" w:pos="993"/>
        </w:tabs>
        <w:spacing w:after="0" w:line="240" w:lineRule="exact"/>
        <w:ind w:firstLine="567"/>
        <w:jc w:val="both"/>
        <w:rPr>
          <w:rFonts w:ascii="Times New Roman" w:hAnsi="Times New Roman" w:cs="Times New Roman"/>
          <w:i/>
          <w:sz w:val="24"/>
          <w:szCs w:val="24"/>
        </w:rPr>
      </w:pPr>
      <w:r w:rsidRPr="006842AD">
        <w:rPr>
          <w:rFonts w:ascii="Times New Roman" w:hAnsi="Times New Roman" w:cs="Times New Roman"/>
          <w:i/>
          <w:sz w:val="24"/>
          <w:szCs w:val="24"/>
        </w:rPr>
        <w:t xml:space="preserve">* табличная часть корректируется исходя из специфики необходимого товара. </w:t>
      </w:r>
    </w:p>
    <w:p w:rsidR="006842AD" w:rsidRPr="006842AD" w:rsidRDefault="006842AD" w:rsidP="006842AD">
      <w:pPr>
        <w:tabs>
          <w:tab w:val="left" w:pos="993"/>
        </w:tabs>
        <w:spacing w:after="0" w:line="240" w:lineRule="exact"/>
        <w:ind w:firstLine="567"/>
        <w:jc w:val="both"/>
        <w:rPr>
          <w:rFonts w:ascii="Times New Roman" w:hAnsi="Times New Roman" w:cs="Times New Roman"/>
          <w:i/>
          <w:sz w:val="24"/>
          <w:szCs w:val="24"/>
        </w:rPr>
      </w:pPr>
    </w:p>
    <w:p w:rsidR="0059671C" w:rsidRPr="006842AD" w:rsidRDefault="0059671C" w:rsidP="006842AD">
      <w:pPr>
        <w:tabs>
          <w:tab w:val="left" w:pos="993"/>
        </w:tabs>
        <w:spacing w:after="0" w:line="240" w:lineRule="exact"/>
        <w:ind w:left="567" w:hanging="567"/>
        <w:jc w:val="both"/>
        <w:rPr>
          <w:rFonts w:ascii="Times New Roman" w:hAnsi="Times New Roman" w:cs="Times New Roman"/>
          <w:b/>
          <w:sz w:val="24"/>
          <w:szCs w:val="24"/>
        </w:rPr>
      </w:pPr>
      <w:r w:rsidRPr="006842AD">
        <w:rPr>
          <w:rFonts w:ascii="Times New Roman" w:hAnsi="Times New Roman" w:cs="Times New Roman"/>
          <w:b/>
          <w:sz w:val="24"/>
          <w:szCs w:val="24"/>
        </w:rPr>
        <w:t xml:space="preserve">2. Требования к качеству и техническим характеристикам товара: </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 национальные стандарты РФ;</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 правила по стандартизации, нормы и рекомендации в области стандартизации;</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 общероссийские классификаторы технико-экономической и социальной информации.</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p>
    <w:p w:rsidR="0059671C" w:rsidRPr="006842AD" w:rsidRDefault="0059671C" w:rsidP="006842AD">
      <w:pPr>
        <w:spacing w:after="0" w:line="240" w:lineRule="exact"/>
        <w:ind w:left="567" w:hanging="567"/>
        <w:contextualSpacing/>
        <w:jc w:val="both"/>
        <w:rPr>
          <w:rFonts w:ascii="Times New Roman" w:hAnsi="Times New Roman" w:cs="Times New Roman"/>
          <w:b/>
          <w:sz w:val="24"/>
          <w:szCs w:val="24"/>
        </w:rPr>
      </w:pPr>
      <w:r w:rsidRPr="006842AD">
        <w:rPr>
          <w:rFonts w:ascii="Times New Roman" w:hAnsi="Times New Roman" w:cs="Times New Roman"/>
          <w:b/>
          <w:sz w:val="24"/>
          <w:szCs w:val="24"/>
        </w:rPr>
        <w:t>3. Гарантийные обязательства:</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второй половины 2025 года, </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3.2. Гарантийный срок: 12 месяцев.</w:t>
      </w:r>
    </w:p>
    <w:p w:rsidR="0059671C" w:rsidRPr="006842AD" w:rsidRDefault="0059671C" w:rsidP="006842AD">
      <w:pPr>
        <w:spacing w:after="0" w:line="240" w:lineRule="exact"/>
        <w:ind w:left="567" w:hanging="567"/>
        <w:contextualSpacing/>
        <w:jc w:val="both"/>
        <w:rPr>
          <w:rFonts w:ascii="Times New Roman" w:hAnsi="Times New Roman" w:cs="Times New Roman"/>
          <w:b/>
          <w:sz w:val="24"/>
          <w:szCs w:val="24"/>
        </w:rPr>
      </w:pPr>
    </w:p>
    <w:p w:rsidR="0059671C" w:rsidRPr="006842AD" w:rsidRDefault="0059671C" w:rsidP="006842AD">
      <w:pPr>
        <w:spacing w:after="0" w:line="240" w:lineRule="exact"/>
        <w:ind w:left="567" w:hanging="567"/>
        <w:contextualSpacing/>
        <w:jc w:val="both"/>
        <w:rPr>
          <w:rFonts w:ascii="Times New Roman" w:hAnsi="Times New Roman" w:cs="Times New Roman"/>
          <w:b/>
          <w:sz w:val="24"/>
          <w:szCs w:val="24"/>
        </w:rPr>
      </w:pPr>
      <w:r w:rsidRPr="006842AD">
        <w:rPr>
          <w:rFonts w:ascii="Times New Roman" w:hAnsi="Times New Roman" w:cs="Times New Roman"/>
          <w:b/>
          <w:sz w:val="24"/>
          <w:szCs w:val="24"/>
        </w:rPr>
        <w:t>4. Требования к Поставщику:</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4.3. Обладать необходимыми профессиональными знаниями, опытом и репутацией;</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4.4. Иметь ресурсные возможности (финансовые, материально-технические, трудовые);</w:t>
      </w:r>
    </w:p>
    <w:p w:rsidR="0059671C" w:rsidRPr="006842AD" w:rsidRDefault="0059671C" w:rsidP="006842AD">
      <w:pPr>
        <w:spacing w:after="0" w:line="240" w:lineRule="exact"/>
        <w:ind w:left="567" w:hanging="567"/>
        <w:contextualSpacing/>
        <w:jc w:val="both"/>
        <w:rPr>
          <w:rFonts w:ascii="Times New Roman" w:eastAsia="Times New Roman" w:hAnsi="Times New Roman" w:cs="Times New Roman"/>
          <w:sz w:val="24"/>
          <w:szCs w:val="24"/>
        </w:rPr>
      </w:pPr>
      <w:r w:rsidRPr="006842AD">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59671C" w:rsidRPr="006842AD" w:rsidRDefault="0059671C" w:rsidP="006842AD">
      <w:pPr>
        <w:spacing w:after="0" w:line="240" w:lineRule="exact"/>
        <w:ind w:left="567" w:hanging="567"/>
        <w:contextualSpacing/>
        <w:jc w:val="both"/>
        <w:rPr>
          <w:rFonts w:ascii="Times New Roman" w:eastAsia="Times New Roman" w:hAnsi="Times New Roman" w:cs="Times New Roman"/>
          <w:sz w:val="24"/>
          <w:szCs w:val="24"/>
        </w:rPr>
      </w:pPr>
      <w:r w:rsidRPr="006842AD">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59671C" w:rsidRPr="006842AD" w:rsidRDefault="0059671C" w:rsidP="006842AD">
      <w:pPr>
        <w:tabs>
          <w:tab w:val="left" w:pos="-284"/>
          <w:tab w:val="left" w:pos="426"/>
          <w:tab w:val="left" w:pos="960"/>
        </w:tabs>
        <w:spacing w:after="0" w:line="240" w:lineRule="exact"/>
        <w:ind w:left="567" w:hanging="567"/>
        <w:contextualSpacing/>
        <w:jc w:val="both"/>
        <w:rPr>
          <w:rFonts w:ascii="Times New Roman" w:eastAsia="Times New Roman" w:hAnsi="Times New Roman" w:cs="Times New Roman"/>
          <w:sz w:val="24"/>
          <w:szCs w:val="24"/>
        </w:rPr>
      </w:pPr>
      <w:r w:rsidRPr="006842AD">
        <w:rPr>
          <w:rFonts w:ascii="Times New Roman" w:eastAsia="Times New Roman" w:hAnsi="Times New Roman" w:cs="Times New Roman"/>
          <w:sz w:val="24"/>
          <w:szCs w:val="24"/>
        </w:rPr>
        <w:lastRenderedPageBreak/>
        <w:t>4.7. Не совершает сделки/операции, с целью неуплаты или неполной оплаты и/или зачета/возврата суммы налога;</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eastAsia="Times New Roman" w:hAnsi="Times New Roman" w:cs="Times New Roman"/>
          <w:sz w:val="24"/>
          <w:szCs w:val="24"/>
        </w:rPr>
        <w:t>4.8. В составе исполнительного органа нет дисквалифицированных лиц</w:t>
      </w:r>
    </w:p>
    <w:p w:rsidR="0059671C" w:rsidRPr="006842AD" w:rsidRDefault="0059671C" w:rsidP="006842AD">
      <w:pPr>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 xml:space="preserve">4.9. </w:t>
      </w:r>
      <w:proofErr w:type="gramStart"/>
      <w:r w:rsidRPr="006842AD">
        <w:rPr>
          <w:rFonts w:ascii="Times New Roman" w:hAnsi="Times New Roman" w:cs="Times New Roman"/>
          <w:sz w:val="24"/>
          <w:szCs w:val="24"/>
        </w:rPr>
        <w:t>Способен</w:t>
      </w:r>
      <w:proofErr w:type="gramEnd"/>
      <w:r w:rsidRPr="006842AD">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59671C" w:rsidRPr="006842AD" w:rsidRDefault="0059671C" w:rsidP="006842AD">
      <w:pPr>
        <w:tabs>
          <w:tab w:val="left" w:pos="993"/>
        </w:tabs>
        <w:spacing w:after="0" w:line="240" w:lineRule="exact"/>
        <w:ind w:left="567" w:hanging="567"/>
        <w:contextualSpacing/>
        <w:jc w:val="both"/>
        <w:rPr>
          <w:rFonts w:ascii="Times New Roman" w:hAnsi="Times New Roman" w:cs="Times New Roman"/>
          <w:sz w:val="24"/>
          <w:szCs w:val="24"/>
        </w:rPr>
      </w:pPr>
      <w:r w:rsidRPr="006842AD">
        <w:rPr>
          <w:rFonts w:ascii="Times New Roman" w:hAnsi="Times New Roman" w:cs="Times New Roman"/>
          <w:sz w:val="24"/>
          <w:szCs w:val="24"/>
        </w:rPr>
        <w:t>4.10. Соответствует требованиям, указанным в документации о закупке.</w:t>
      </w:r>
    </w:p>
    <w:p w:rsidR="0059671C" w:rsidRPr="006842AD" w:rsidRDefault="0059671C" w:rsidP="006842AD">
      <w:pPr>
        <w:spacing w:after="0" w:line="240" w:lineRule="exact"/>
        <w:ind w:left="567" w:hanging="567"/>
        <w:contextualSpacing/>
        <w:jc w:val="both"/>
        <w:rPr>
          <w:rFonts w:ascii="Times New Roman" w:hAnsi="Times New Roman" w:cs="Times New Roman"/>
          <w:b/>
          <w:sz w:val="24"/>
          <w:szCs w:val="24"/>
        </w:rPr>
      </w:pPr>
    </w:p>
    <w:p w:rsidR="0059671C" w:rsidRPr="006842AD" w:rsidRDefault="0059671C" w:rsidP="006842AD">
      <w:pPr>
        <w:spacing w:after="0" w:line="240" w:lineRule="exact"/>
        <w:ind w:left="567" w:hanging="567"/>
        <w:contextualSpacing/>
        <w:jc w:val="both"/>
        <w:rPr>
          <w:rFonts w:ascii="Times New Roman" w:hAnsi="Times New Roman" w:cs="Times New Roman"/>
          <w:b/>
          <w:sz w:val="24"/>
          <w:szCs w:val="24"/>
        </w:rPr>
      </w:pPr>
      <w:r w:rsidRPr="006842AD">
        <w:rPr>
          <w:rFonts w:ascii="Times New Roman" w:hAnsi="Times New Roman" w:cs="Times New Roman"/>
          <w:b/>
          <w:sz w:val="24"/>
          <w:szCs w:val="24"/>
        </w:rPr>
        <w:t>6. Условия оплаты:</w:t>
      </w:r>
    </w:p>
    <w:p w:rsidR="0059671C" w:rsidRPr="006842AD" w:rsidRDefault="0059671C" w:rsidP="006842AD">
      <w:pPr>
        <w:spacing w:after="0" w:line="240" w:lineRule="exact"/>
        <w:ind w:firstLine="567"/>
        <w:jc w:val="both"/>
        <w:rPr>
          <w:rFonts w:ascii="Times New Roman" w:hAnsi="Times New Roman" w:cs="Times New Roman"/>
          <w:sz w:val="24"/>
          <w:szCs w:val="24"/>
        </w:rPr>
      </w:pPr>
      <w:r w:rsidRPr="006842AD">
        <w:rPr>
          <w:rFonts w:ascii="Times New Roman" w:hAnsi="Times New Roman" w:cs="Times New Roman"/>
          <w:sz w:val="24"/>
          <w:szCs w:val="24"/>
        </w:rPr>
        <w:t xml:space="preserve">6.1. </w:t>
      </w:r>
      <w:proofErr w:type="gramStart"/>
      <w:r w:rsidRPr="006842AD">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842AD">
        <w:rPr>
          <w:rFonts w:ascii="Times New Roman" w:hAnsi="Times New Roman" w:cs="Times New Roman"/>
          <w:sz w:val="24"/>
          <w:szCs w:val="24"/>
        </w:rPr>
        <w:t xml:space="preserve"> Договора о банковском сопровождении.</w:t>
      </w:r>
    </w:p>
    <w:p w:rsidR="0059671C" w:rsidRPr="006842AD" w:rsidRDefault="0059671C" w:rsidP="006842AD">
      <w:pPr>
        <w:spacing w:after="0" w:line="240" w:lineRule="exact"/>
        <w:ind w:firstLine="567"/>
        <w:jc w:val="both"/>
        <w:rPr>
          <w:rFonts w:ascii="Times New Roman" w:hAnsi="Times New Roman" w:cs="Times New Roman"/>
          <w:sz w:val="24"/>
          <w:szCs w:val="24"/>
        </w:rPr>
      </w:pPr>
      <w:r w:rsidRPr="006842AD">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671C" w:rsidRPr="006842AD" w:rsidRDefault="0059671C" w:rsidP="006842AD">
      <w:pPr>
        <w:spacing w:after="0" w:line="240" w:lineRule="exact"/>
        <w:ind w:firstLine="567"/>
        <w:jc w:val="both"/>
        <w:rPr>
          <w:rFonts w:ascii="Times New Roman" w:hAnsi="Times New Roman" w:cs="Times New Roman"/>
          <w:sz w:val="24"/>
          <w:szCs w:val="24"/>
        </w:rPr>
      </w:pPr>
      <w:r w:rsidRPr="006842AD">
        <w:rPr>
          <w:rFonts w:ascii="Times New Roman" w:hAnsi="Times New Roman" w:cs="Times New Roman"/>
          <w:sz w:val="24"/>
          <w:szCs w:val="24"/>
        </w:rPr>
        <w:t xml:space="preserve">6.2.  Условия оплаты товара: </w:t>
      </w:r>
    </w:p>
    <w:p w:rsidR="0059671C" w:rsidRPr="006842AD" w:rsidRDefault="0059671C" w:rsidP="006842AD">
      <w:pPr>
        <w:spacing w:after="0" w:line="240" w:lineRule="exact"/>
        <w:ind w:firstLine="567"/>
        <w:jc w:val="both"/>
        <w:rPr>
          <w:rFonts w:ascii="Times New Roman" w:hAnsi="Times New Roman" w:cs="Times New Roman"/>
          <w:sz w:val="24"/>
          <w:szCs w:val="24"/>
        </w:rPr>
      </w:pPr>
      <w:r w:rsidRPr="006842AD">
        <w:rPr>
          <w:rFonts w:ascii="Times New Roman" w:hAnsi="Times New Roman" w:cs="Times New Roman"/>
          <w:sz w:val="24"/>
          <w:szCs w:val="24"/>
        </w:rPr>
        <w:t>- авансовый платёж производится в течение 15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70%.  При заключении договора с банковской гарантией, оплата аванса производится только после предоставления указанной гарантии.</w:t>
      </w:r>
    </w:p>
    <w:p w:rsidR="0059671C" w:rsidRPr="006842AD" w:rsidRDefault="0059671C" w:rsidP="006842AD">
      <w:pPr>
        <w:autoSpaceDE w:val="0"/>
        <w:spacing w:after="0" w:line="240" w:lineRule="exact"/>
        <w:ind w:firstLine="567"/>
        <w:contextualSpacing/>
        <w:jc w:val="both"/>
        <w:rPr>
          <w:rFonts w:ascii="Times New Roman" w:eastAsia="DejaVu Sans" w:hAnsi="Times New Roman" w:cs="Times New Roman"/>
          <w:sz w:val="24"/>
          <w:szCs w:val="24"/>
        </w:rPr>
      </w:pPr>
      <w:r w:rsidRPr="006842AD">
        <w:rPr>
          <w:rFonts w:ascii="Times New Roman" w:eastAsia="DejaVu Sans" w:hAnsi="Times New Roman" w:cs="Times New Roman"/>
          <w:sz w:val="24"/>
          <w:szCs w:val="24"/>
        </w:rPr>
        <w:t xml:space="preserve">- </w:t>
      </w:r>
      <w:proofErr w:type="gramStart"/>
      <w:r w:rsidRPr="006842AD">
        <w:rPr>
          <w:rFonts w:ascii="Times New Roman" w:eastAsia="DejaVu Sans" w:hAnsi="Times New Roman" w:cs="Times New Roman"/>
          <w:sz w:val="24"/>
          <w:szCs w:val="24"/>
        </w:rPr>
        <w:t>о</w:t>
      </w:r>
      <w:proofErr w:type="gramEnd"/>
      <w:r w:rsidRPr="006842AD">
        <w:rPr>
          <w:rFonts w:ascii="Times New Roman" w:eastAsia="DejaVu Sans" w:hAnsi="Times New Roman" w:cs="Times New Roman"/>
          <w:sz w:val="24"/>
          <w:szCs w:val="24"/>
        </w:rPr>
        <w:t>кончательный расчет, с учетом ранее уплаченных авансовых платежей, производится в течение 15 (пятнадцати) рабочих дней после приемки Товара по качеству и количеству на складе Покупателя без замечаний.</w:t>
      </w:r>
    </w:p>
    <w:p w:rsidR="0059671C" w:rsidRPr="006842AD" w:rsidRDefault="0059671C" w:rsidP="006842AD">
      <w:pPr>
        <w:autoSpaceDE w:val="0"/>
        <w:spacing w:after="0" w:line="240" w:lineRule="exact"/>
        <w:ind w:firstLine="567"/>
        <w:contextualSpacing/>
        <w:jc w:val="both"/>
        <w:rPr>
          <w:rFonts w:ascii="Times New Roman" w:eastAsia="DejaVu Sans" w:hAnsi="Times New Roman" w:cs="Times New Roman"/>
          <w:sz w:val="24"/>
          <w:szCs w:val="24"/>
        </w:rPr>
      </w:pPr>
      <w:r w:rsidRPr="006842AD">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59671C" w:rsidRPr="006842AD" w:rsidRDefault="0059671C" w:rsidP="006842AD">
      <w:pPr>
        <w:spacing w:after="0" w:line="240" w:lineRule="exact"/>
        <w:ind w:firstLine="567"/>
        <w:jc w:val="both"/>
        <w:rPr>
          <w:rFonts w:ascii="Times New Roman" w:hAnsi="Times New Roman" w:cs="Times New Roman"/>
          <w:sz w:val="24"/>
          <w:szCs w:val="24"/>
        </w:rPr>
      </w:pPr>
      <w:r w:rsidRPr="006842AD">
        <w:rPr>
          <w:rFonts w:ascii="Times New Roman" w:hAnsi="Times New Roman" w:cs="Times New Roman"/>
          <w:sz w:val="24"/>
          <w:szCs w:val="24"/>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6842AD">
        <w:rPr>
          <w:rFonts w:ascii="Times New Roman" w:hAnsi="Times New Roman" w:cs="Times New Roman"/>
          <w:sz w:val="24"/>
          <w:szCs w:val="24"/>
        </w:rPr>
        <w:t>расходы</w:t>
      </w:r>
      <w:proofErr w:type="gramEnd"/>
      <w:r w:rsidRPr="006842AD">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9671C" w:rsidRPr="006842AD" w:rsidRDefault="0059671C" w:rsidP="006842AD">
      <w:pPr>
        <w:spacing w:after="0" w:line="240" w:lineRule="exact"/>
        <w:ind w:left="567" w:hanging="567"/>
        <w:jc w:val="both"/>
        <w:rPr>
          <w:rFonts w:ascii="Times New Roman" w:hAnsi="Times New Roman" w:cs="Times New Roman"/>
          <w:sz w:val="24"/>
          <w:szCs w:val="24"/>
        </w:rPr>
      </w:pPr>
    </w:p>
    <w:p w:rsidR="0059671C" w:rsidRPr="006842AD" w:rsidRDefault="0059671C" w:rsidP="006842AD">
      <w:pPr>
        <w:widowControl w:val="0"/>
        <w:tabs>
          <w:tab w:val="left" w:pos="142"/>
        </w:tabs>
        <w:autoSpaceDE w:val="0"/>
        <w:spacing w:after="0" w:line="240" w:lineRule="exact"/>
        <w:ind w:firstLine="567"/>
        <w:jc w:val="right"/>
        <w:rPr>
          <w:rFonts w:ascii="Times New Roman" w:hAnsi="Times New Roman" w:cs="Times New Roman"/>
          <w:sz w:val="24"/>
          <w:szCs w:val="24"/>
        </w:rPr>
      </w:pPr>
    </w:p>
    <w:p w:rsidR="006842AD" w:rsidRPr="006842AD" w:rsidRDefault="006842AD" w:rsidP="006842AD">
      <w:pPr>
        <w:widowControl w:val="0"/>
        <w:tabs>
          <w:tab w:val="left" w:pos="142"/>
        </w:tabs>
        <w:autoSpaceDE w:val="0"/>
        <w:spacing w:after="0" w:line="240" w:lineRule="exact"/>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6842AD" w:rsidRPr="001B4074" w:rsidRDefault="006842AD" w:rsidP="00AD59F7">
      <w:pPr>
        <w:widowControl w:val="0"/>
        <w:tabs>
          <w:tab w:val="left" w:pos="142"/>
        </w:tabs>
        <w:autoSpaceDE w:val="0"/>
        <w:spacing w:after="0" w:line="240" w:lineRule="auto"/>
        <w:ind w:firstLine="567"/>
        <w:jc w:val="right"/>
        <w:rPr>
          <w:rFonts w:ascii="Times New Roman" w:hAnsi="Times New Roman" w:cs="Times New Roman"/>
          <w:sz w:val="24"/>
          <w:szCs w:val="24"/>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01"/>
        <w:gridCol w:w="1276"/>
        <w:gridCol w:w="1559"/>
        <w:gridCol w:w="1701"/>
        <w:gridCol w:w="1560"/>
      </w:tblGrid>
      <w:tr w:rsidR="0059671C" w:rsidRPr="00BA6A35" w:rsidTr="006842AD">
        <w:trPr>
          <w:trHeight w:val="1533"/>
        </w:trPr>
        <w:tc>
          <w:tcPr>
            <w:tcW w:w="568" w:type="dxa"/>
            <w:shd w:val="clear" w:color="auto" w:fill="auto"/>
            <w:noWrap/>
            <w:vAlign w:val="center"/>
            <w:hideMark/>
          </w:tcPr>
          <w:p w:rsidR="0059671C" w:rsidRPr="00BA6A35" w:rsidRDefault="0059671C" w:rsidP="003124CF">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401" w:type="dxa"/>
            <w:shd w:val="clear" w:color="auto" w:fill="auto"/>
            <w:vAlign w:val="center"/>
            <w:hideMark/>
          </w:tcPr>
          <w:p w:rsidR="0059671C" w:rsidRPr="00BA6A35" w:rsidRDefault="0059671C" w:rsidP="003124CF">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59671C" w:rsidRPr="00BA6A35" w:rsidRDefault="0059671C" w:rsidP="003124CF">
            <w:pPr>
              <w:jc w:val="center"/>
              <w:rPr>
                <w:rFonts w:ascii="Times New Roman" w:eastAsia="Times New Roman" w:hAnsi="Times New Roman" w:cs="Times New Roman"/>
                <w:b/>
                <w:bCs/>
              </w:rPr>
            </w:pPr>
          </w:p>
        </w:tc>
        <w:tc>
          <w:tcPr>
            <w:tcW w:w="1276" w:type="dxa"/>
            <w:shd w:val="clear" w:color="auto" w:fill="auto"/>
            <w:vAlign w:val="center"/>
            <w:hideMark/>
          </w:tcPr>
          <w:p w:rsidR="0059671C" w:rsidRPr="00BA6A35" w:rsidRDefault="0059671C" w:rsidP="003124CF">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1559" w:type="dxa"/>
            <w:vAlign w:val="center"/>
          </w:tcPr>
          <w:p w:rsidR="0059671C" w:rsidRPr="00BA6A35" w:rsidRDefault="0059671C" w:rsidP="003124CF">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701" w:type="dxa"/>
            <w:shd w:val="clear" w:color="auto" w:fill="auto"/>
            <w:vAlign w:val="center"/>
            <w:hideMark/>
          </w:tcPr>
          <w:p w:rsidR="0059671C" w:rsidRPr="00BA6A35" w:rsidRDefault="0059671C" w:rsidP="003124CF">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60" w:type="dxa"/>
            <w:shd w:val="clear" w:color="auto" w:fill="auto"/>
            <w:vAlign w:val="center"/>
            <w:hideMark/>
          </w:tcPr>
          <w:p w:rsidR="0059671C" w:rsidRPr="00BA6A35" w:rsidRDefault="0059671C" w:rsidP="003124CF">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59671C" w:rsidRPr="00BA6A35" w:rsidTr="006842AD">
        <w:trPr>
          <w:trHeight w:val="466"/>
        </w:trPr>
        <w:tc>
          <w:tcPr>
            <w:tcW w:w="568" w:type="dxa"/>
            <w:shd w:val="clear" w:color="auto" w:fill="auto"/>
            <w:noWrap/>
          </w:tcPr>
          <w:p w:rsidR="0059671C" w:rsidRPr="00BA6A35" w:rsidRDefault="0059671C" w:rsidP="003124CF">
            <w:pPr>
              <w:rPr>
                <w:rFonts w:ascii="Times New Roman" w:hAnsi="Times New Roman" w:cs="Times New Roman"/>
              </w:rPr>
            </w:pPr>
            <w:r w:rsidRPr="00BA6A35">
              <w:rPr>
                <w:rFonts w:ascii="Times New Roman" w:hAnsi="Times New Roman" w:cs="Times New Roman"/>
              </w:rPr>
              <w:t>1</w:t>
            </w:r>
          </w:p>
        </w:tc>
        <w:tc>
          <w:tcPr>
            <w:tcW w:w="3401" w:type="dxa"/>
            <w:shd w:val="clear" w:color="auto" w:fill="auto"/>
          </w:tcPr>
          <w:p w:rsidR="0059671C" w:rsidRPr="00BA6A35" w:rsidRDefault="0059671C" w:rsidP="003124CF">
            <w:pPr>
              <w:rPr>
                <w:rFonts w:ascii="Times New Roman" w:hAnsi="Times New Roman" w:cs="Times New Roman"/>
              </w:rPr>
            </w:pPr>
          </w:p>
        </w:tc>
        <w:tc>
          <w:tcPr>
            <w:tcW w:w="1276" w:type="dxa"/>
            <w:shd w:val="clear" w:color="auto" w:fill="auto"/>
            <w:vAlign w:val="center"/>
          </w:tcPr>
          <w:p w:rsidR="0059671C" w:rsidRPr="00BA6A35" w:rsidRDefault="0059671C" w:rsidP="003124CF">
            <w:pPr>
              <w:jc w:val="center"/>
              <w:rPr>
                <w:rFonts w:ascii="Times New Roman" w:hAnsi="Times New Roman" w:cs="Times New Roman"/>
              </w:rPr>
            </w:pPr>
          </w:p>
        </w:tc>
        <w:tc>
          <w:tcPr>
            <w:tcW w:w="1559" w:type="dxa"/>
            <w:vAlign w:val="center"/>
          </w:tcPr>
          <w:p w:rsidR="0059671C" w:rsidRPr="00AB1794" w:rsidRDefault="0059671C" w:rsidP="003124CF">
            <w:pPr>
              <w:jc w:val="center"/>
              <w:rPr>
                <w:rFonts w:ascii="Times New Roman" w:hAnsi="Times New Roman" w:cs="Times New Roman"/>
              </w:rPr>
            </w:pPr>
          </w:p>
        </w:tc>
        <w:tc>
          <w:tcPr>
            <w:tcW w:w="1701" w:type="dxa"/>
            <w:shd w:val="clear" w:color="auto" w:fill="auto"/>
            <w:vAlign w:val="center"/>
          </w:tcPr>
          <w:p w:rsidR="0059671C" w:rsidRPr="00BA6A35" w:rsidRDefault="0059671C" w:rsidP="003124CF">
            <w:pPr>
              <w:jc w:val="center"/>
              <w:rPr>
                <w:rFonts w:ascii="Times New Roman" w:hAnsi="Times New Roman" w:cs="Times New Roman"/>
              </w:rPr>
            </w:pPr>
          </w:p>
        </w:tc>
        <w:tc>
          <w:tcPr>
            <w:tcW w:w="1560" w:type="dxa"/>
            <w:shd w:val="clear" w:color="auto" w:fill="auto"/>
            <w:vAlign w:val="center"/>
          </w:tcPr>
          <w:p w:rsidR="0059671C" w:rsidRPr="00BA6A35" w:rsidRDefault="0059671C" w:rsidP="003124CF">
            <w:pPr>
              <w:jc w:val="center"/>
              <w:rPr>
                <w:rFonts w:ascii="Times New Roman" w:hAnsi="Times New Roman" w:cs="Times New Roman"/>
              </w:rPr>
            </w:pPr>
          </w:p>
        </w:tc>
      </w:tr>
      <w:tr w:rsidR="0059671C" w:rsidRPr="00BA6A35" w:rsidTr="006842AD">
        <w:trPr>
          <w:trHeight w:val="369"/>
        </w:trPr>
        <w:tc>
          <w:tcPr>
            <w:tcW w:w="6804" w:type="dxa"/>
            <w:gridSpan w:val="4"/>
            <w:shd w:val="clear" w:color="auto" w:fill="auto"/>
            <w:noWrap/>
            <w:vAlign w:val="center"/>
          </w:tcPr>
          <w:p w:rsidR="0059671C" w:rsidRPr="0061268C" w:rsidRDefault="0059671C" w:rsidP="003124CF">
            <w:pPr>
              <w:jc w:val="right"/>
              <w:rPr>
                <w:rFonts w:ascii="Times New Roman" w:eastAsia="Times New Roman" w:hAnsi="Times New Roman" w:cs="Times New Roman"/>
                <w:i/>
                <w:sz w:val="16"/>
                <w:szCs w:val="16"/>
              </w:rPr>
            </w:pPr>
          </w:p>
        </w:tc>
        <w:tc>
          <w:tcPr>
            <w:tcW w:w="1701" w:type="dxa"/>
            <w:shd w:val="clear" w:color="auto" w:fill="auto"/>
            <w:vAlign w:val="center"/>
          </w:tcPr>
          <w:p w:rsidR="0059671C" w:rsidRPr="00BA6A35" w:rsidRDefault="0059671C" w:rsidP="003124CF">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60" w:type="dxa"/>
            <w:shd w:val="clear" w:color="auto" w:fill="auto"/>
            <w:vAlign w:val="bottom"/>
          </w:tcPr>
          <w:p w:rsidR="0059671C" w:rsidRPr="00BA6A35" w:rsidRDefault="0059671C" w:rsidP="003124CF">
            <w:pPr>
              <w:jc w:val="center"/>
              <w:rPr>
                <w:rFonts w:ascii="Times New Roman" w:hAnsi="Times New Roman" w:cs="Times New Roman"/>
                <w:b/>
                <w:bCs/>
              </w:rPr>
            </w:pPr>
          </w:p>
        </w:tc>
      </w:tr>
    </w:tbl>
    <w:p w:rsidR="0059671C" w:rsidRDefault="0059671C" w:rsidP="0059671C">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w:t>
      </w:r>
      <w:r w:rsidR="00016A92">
        <w:rPr>
          <w:rFonts w:ascii="Times New Roman" w:eastAsia="Calibri" w:hAnsi="Times New Roman" w:cs="Times New Roman"/>
          <w:i/>
          <w:sz w:val="24"/>
          <w:szCs w:val="24"/>
          <w:lang w:eastAsia="zh-CN"/>
        </w:rPr>
        <w:t xml:space="preserve"> 22% </w:t>
      </w:r>
      <w:r w:rsidRPr="001B4074">
        <w:rPr>
          <w:rFonts w:ascii="Times New Roman" w:eastAsia="Calibri" w:hAnsi="Times New Roman" w:cs="Times New Roman"/>
          <w:i/>
          <w:sz w:val="24"/>
          <w:szCs w:val="24"/>
          <w:lang w:eastAsia="zh-CN"/>
        </w:rPr>
        <w:t xml:space="preserve"> и/или без учета НДС</w:t>
      </w:r>
      <w:r w:rsidR="00016A92">
        <w:rPr>
          <w:rFonts w:ascii="Times New Roman" w:eastAsia="Calibri" w:hAnsi="Times New Roman" w:cs="Times New Roman"/>
          <w:i/>
          <w:sz w:val="24"/>
          <w:szCs w:val="24"/>
          <w:lang w:eastAsia="zh-CN"/>
        </w:rPr>
        <w:t xml:space="preserve"> 22%</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016A92">
        <w:rPr>
          <w:rFonts w:ascii="Times New Roman" w:eastAsia="Calibri" w:hAnsi="Times New Roman" w:cs="Times New Roman"/>
          <w:b/>
          <w:sz w:val="24"/>
          <w:szCs w:val="24"/>
          <w:lang w:eastAsia="zh-CN"/>
        </w:rPr>
        <w:t>14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016A92">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w:t>
      </w:r>
      <w:r w:rsidR="00016A92">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1E72F1">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016A92" w:rsidRDefault="00016A92" w:rsidP="004A5C14">
      <w:pPr>
        <w:spacing w:after="0" w:line="240" w:lineRule="auto"/>
        <w:ind w:firstLine="567"/>
        <w:jc w:val="right"/>
        <w:rPr>
          <w:rFonts w:ascii="Times New Roman" w:hAnsi="Times New Roman" w:cs="Times New Roman"/>
          <w:i/>
          <w:sz w:val="24"/>
          <w:szCs w:val="24"/>
        </w:rPr>
      </w:pPr>
    </w:p>
    <w:p w:rsidR="006842AD" w:rsidRDefault="006842AD"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1E72F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1E72F1" w:rsidRDefault="001E72F1"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E72F1" w:rsidRDefault="001E72F1" w:rsidP="001E72F1">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F117AD" w:rsidRPr="007B5BB0" w:rsidRDefault="00F117AD" w:rsidP="00F117AD">
      <w:pPr>
        <w:pStyle w:val="23"/>
        <w:shd w:val="clear" w:color="auto" w:fill="auto"/>
        <w:spacing w:before="0" w:after="543" w:line="220" w:lineRule="exact"/>
        <w:rPr>
          <w:sz w:val="24"/>
          <w:szCs w:val="24"/>
        </w:rPr>
      </w:pPr>
    </w:p>
    <w:p w:rsidR="00F117AD" w:rsidRPr="007B5BB0" w:rsidRDefault="00F117AD" w:rsidP="00F117AD">
      <w:pPr>
        <w:pStyle w:val="23"/>
        <w:shd w:val="clear" w:color="auto" w:fill="auto"/>
        <w:spacing w:before="0" w:after="543" w:line="220" w:lineRule="exact"/>
        <w:rPr>
          <w:sz w:val="24"/>
          <w:szCs w:val="24"/>
        </w:rPr>
      </w:pPr>
      <w:r w:rsidRPr="007B5BB0">
        <w:rPr>
          <w:sz w:val="24"/>
          <w:szCs w:val="24"/>
        </w:rPr>
        <w:t xml:space="preserve">Исх. №_______ от ___________________  </w:t>
      </w:r>
      <w:proofErr w:type="gramStart"/>
      <w:r w:rsidRPr="007B5BB0">
        <w:rPr>
          <w:sz w:val="24"/>
          <w:szCs w:val="24"/>
        </w:rPr>
        <w:t>г</w:t>
      </w:r>
      <w:proofErr w:type="gramEnd"/>
      <w:r w:rsidRPr="007B5BB0">
        <w:rPr>
          <w:sz w:val="24"/>
          <w:szCs w:val="24"/>
        </w:rPr>
        <w:t>.</w:t>
      </w:r>
    </w:p>
    <w:p w:rsidR="00F117AD" w:rsidRPr="007B5BB0" w:rsidRDefault="00F117AD" w:rsidP="00F117AD">
      <w:pPr>
        <w:pStyle w:val="40"/>
        <w:shd w:val="clear" w:color="auto" w:fill="auto"/>
        <w:spacing w:before="0" w:after="76" w:line="220" w:lineRule="exact"/>
        <w:ind w:right="20"/>
        <w:rPr>
          <w:sz w:val="24"/>
          <w:szCs w:val="24"/>
        </w:rPr>
      </w:pPr>
    </w:p>
    <w:p w:rsidR="00F117AD" w:rsidRPr="007B5BB0" w:rsidRDefault="00F117AD" w:rsidP="00F117AD">
      <w:pPr>
        <w:pStyle w:val="40"/>
        <w:shd w:val="clear" w:color="auto" w:fill="auto"/>
        <w:spacing w:before="0" w:after="0" w:line="240" w:lineRule="exact"/>
        <w:ind w:right="20"/>
        <w:rPr>
          <w:sz w:val="24"/>
          <w:szCs w:val="24"/>
        </w:rPr>
      </w:pPr>
      <w:r w:rsidRPr="007B5BB0">
        <w:rPr>
          <w:sz w:val="24"/>
          <w:szCs w:val="24"/>
        </w:rPr>
        <w:t>Гарантийное письмо</w:t>
      </w:r>
    </w:p>
    <w:p w:rsidR="00F117AD" w:rsidRPr="007B5BB0" w:rsidRDefault="00F117AD" w:rsidP="00F117AD">
      <w:pPr>
        <w:pStyle w:val="40"/>
        <w:shd w:val="clear" w:color="auto" w:fill="auto"/>
        <w:spacing w:before="0" w:after="0" w:line="240" w:lineRule="exact"/>
        <w:ind w:right="20"/>
        <w:rPr>
          <w:sz w:val="24"/>
          <w:szCs w:val="24"/>
        </w:rPr>
      </w:pPr>
    </w:p>
    <w:p w:rsidR="00F117AD" w:rsidRPr="007B5BB0" w:rsidRDefault="00F117AD" w:rsidP="00F117AD">
      <w:pPr>
        <w:pStyle w:val="23"/>
        <w:shd w:val="clear" w:color="auto" w:fill="auto"/>
        <w:spacing w:before="0" w:after="0" w:line="240" w:lineRule="auto"/>
        <w:ind w:firstLine="740"/>
        <w:jc w:val="both"/>
        <w:rPr>
          <w:rStyle w:val="24"/>
          <w:sz w:val="24"/>
          <w:szCs w:val="24"/>
        </w:rPr>
      </w:pPr>
      <w:r w:rsidRPr="007B5BB0">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7B5BB0">
        <w:rPr>
          <w:rStyle w:val="24"/>
          <w:b w:val="0"/>
          <w:sz w:val="24"/>
          <w:szCs w:val="24"/>
        </w:rPr>
        <w:t xml:space="preserve">поставку </w:t>
      </w:r>
      <w:r w:rsidRPr="007B5BB0">
        <w:rPr>
          <w:rStyle w:val="24"/>
          <w:sz w:val="24"/>
          <w:szCs w:val="24"/>
        </w:rPr>
        <w:t xml:space="preserve">________________________________________________________,  </w:t>
      </w:r>
      <w:r w:rsidRPr="007B5BB0">
        <w:rPr>
          <w:rStyle w:val="24"/>
          <w:b w:val="0"/>
          <w:sz w:val="24"/>
          <w:szCs w:val="24"/>
        </w:rPr>
        <w:t>а так же</w:t>
      </w:r>
      <w:r w:rsidRPr="007B5BB0">
        <w:rPr>
          <w:rStyle w:val="24"/>
          <w:sz w:val="24"/>
          <w:szCs w:val="24"/>
        </w:rPr>
        <w:t xml:space="preserve"> </w:t>
      </w:r>
      <w:r w:rsidRPr="007B5BB0">
        <w:rPr>
          <w:sz w:val="24"/>
          <w:szCs w:val="24"/>
        </w:rPr>
        <w:t xml:space="preserve"> гарантируем  предоставление паспортов (сертификатов) качества завода изготовителя на товар при поставке.</w:t>
      </w:r>
    </w:p>
    <w:p w:rsidR="00F117AD"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spacing w:before="0" w:after="0" w:line="240" w:lineRule="auto"/>
        <w:ind w:firstLine="740"/>
        <w:jc w:val="both"/>
        <w:rPr>
          <w:sz w:val="24"/>
          <w:szCs w:val="24"/>
        </w:rPr>
      </w:pPr>
    </w:p>
    <w:p w:rsidR="00F117AD" w:rsidRPr="007B5BB0" w:rsidRDefault="00F117AD" w:rsidP="00F117AD">
      <w:pPr>
        <w:pStyle w:val="23"/>
        <w:shd w:val="clear" w:color="auto" w:fill="auto"/>
        <w:tabs>
          <w:tab w:val="left" w:pos="7481"/>
        </w:tabs>
        <w:spacing w:before="0" w:after="0" w:line="240" w:lineRule="auto"/>
        <w:ind w:firstLine="740"/>
        <w:jc w:val="both"/>
        <w:rPr>
          <w:sz w:val="24"/>
          <w:szCs w:val="24"/>
        </w:rPr>
      </w:pPr>
      <w:r w:rsidRPr="007B5BB0">
        <w:rPr>
          <w:sz w:val="24"/>
          <w:szCs w:val="24"/>
        </w:rPr>
        <w:t>Директор                                   (</w:t>
      </w:r>
      <w:r w:rsidRPr="007B5BB0">
        <w:rPr>
          <w:sz w:val="24"/>
          <w:szCs w:val="24"/>
          <w:u w:val="single"/>
        </w:rPr>
        <w:t>подпись, печать)</w:t>
      </w:r>
      <w:r w:rsidR="001E72F1">
        <w:rPr>
          <w:sz w:val="24"/>
          <w:szCs w:val="24"/>
          <w:u w:val="single"/>
        </w:rPr>
        <w:t>*</w:t>
      </w:r>
      <w:r w:rsidRPr="007B5BB0">
        <w:rPr>
          <w:sz w:val="24"/>
          <w:szCs w:val="24"/>
          <w:u w:val="single"/>
        </w:rPr>
        <w:t xml:space="preserve">  </w:t>
      </w:r>
      <w:r w:rsidRPr="007B5BB0">
        <w:rPr>
          <w:sz w:val="24"/>
          <w:szCs w:val="24"/>
        </w:rPr>
        <w:t xml:space="preserve">                 Ф.И.О.</w:t>
      </w: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Pr="007B5BB0"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F117AD" w:rsidRDefault="00F117AD" w:rsidP="00F117AD">
      <w:pPr>
        <w:spacing w:after="0" w:line="240" w:lineRule="auto"/>
        <w:ind w:firstLine="567"/>
        <w:jc w:val="both"/>
        <w:rPr>
          <w:rFonts w:ascii="Times New Roman" w:hAnsi="Times New Roman" w:cs="Times New Roman"/>
          <w:i/>
          <w:sz w:val="24"/>
          <w:szCs w:val="24"/>
        </w:rPr>
      </w:pPr>
    </w:p>
    <w:p w:rsidR="001E72F1" w:rsidRDefault="001E72F1" w:rsidP="001E72F1">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F117AD" w:rsidRPr="007B5BB0" w:rsidRDefault="00F117AD" w:rsidP="00F117AD">
      <w:pPr>
        <w:spacing w:after="0" w:line="240" w:lineRule="auto"/>
        <w:ind w:left="-851"/>
        <w:jc w:val="right"/>
        <w:rPr>
          <w:rFonts w:ascii="Times New Roman" w:hAnsi="Times New Roman" w:cs="Times New Roman"/>
          <w:b/>
          <w:color w:val="000000" w:themeColor="text1"/>
          <w:sz w:val="24"/>
          <w:szCs w:val="24"/>
        </w:rPr>
      </w:pPr>
      <w:r w:rsidRPr="007B5BB0">
        <w:rPr>
          <w:rFonts w:ascii="Times New Roman" w:hAnsi="Times New Roman" w:cs="Times New Roman"/>
          <w:i/>
          <w:color w:val="000000" w:themeColor="text1"/>
          <w:sz w:val="24"/>
          <w:szCs w:val="24"/>
        </w:rPr>
        <w:lastRenderedPageBreak/>
        <w:t>Проект договора предварительный и  будет корректироваться на этапе заключения</w:t>
      </w:r>
      <w:r w:rsidRPr="007B5BB0">
        <w:rPr>
          <w:rFonts w:ascii="Times New Roman" w:hAnsi="Times New Roman" w:cs="Times New Roman"/>
          <w:b/>
          <w:color w:val="000000" w:themeColor="text1"/>
          <w:sz w:val="24"/>
          <w:szCs w:val="24"/>
        </w:rPr>
        <w:t>.</w:t>
      </w:r>
    </w:p>
    <w:p w:rsidR="00F117AD" w:rsidRPr="007B5BB0" w:rsidRDefault="00F117AD" w:rsidP="00F117AD">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color w:val="000000" w:themeColor="text1"/>
        </w:rPr>
      </w:pPr>
    </w:p>
    <w:p w:rsidR="00F117AD" w:rsidRPr="007B357A" w:rsidRDefault="00F117AD" w:rsidP="00F117AD">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F117AD" w:rsidRPr="007B357A" w:rsidTr="00FA782F">
        <w:trPr>
          <w:trHeight w:val="193"/>
        </w:trPr>
        <w:tc>
          <w:tcPr>
            <w:tcW w:w="5451" w:type="dxa"/>
            <w:shd w:val="clear" w:color="auto" w:fill="auto"/>
          </w:tcPr>
          <w:p w:rsidR="00F117AD" w:rsidRPr="007B357A" w:rsidRDefault="00F117AD" w:rsidP="00FA782F">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F117AD" w:rsidRPr="007B357A" w:rsidRDefault="00F117AD" w:rsidP="00FA782F">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F117AD" w:rsidRPr="007B357A" w:rsidTr="00FA782F">
        <w:trPr>
          <w:trHeight w:val="193"/>
        </w:trPr>
        <w:tc>
          <w:tcPr>
            <w:tcW w:w="5451" w:type="dxa"/>
            <w:shd w:val="clear" w:color="auto" w:fill="auto"/>
          </w:tcPr>
          <w:p w:rsidR="00F117AD" w:rsidRPr="007B357A" w:rsidRDefault="00F117AD" w:rsidP="00FA782F">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F117AD" w:rsidRPr="007B357A" w:rsidRDefault="00F117AD" w:rsidP="00FA782F">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F117AD" w:rsidRPr="007B357A" w:rsidRDefault="00F117AD" w:rsidP="00F117AD">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F117AD" w:rsidRDefault="00F117AD" w:rsidP="00F117AD">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F117AD" w:rsidRPr="00677857" w:rsidRDefault="00F117AD" w:rsidP="00F117AD">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F117AD"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F117AD" w:rsidRPr="00CC0B6E"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F117AD" w:rsidRPr="00677857" w:rsidRDefault="00F117AD" w:rsidP="00F117AD">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F117AD" w:rsidRPr="00677857" w:rsidRDefault="00F117AD" w:rsidP="00F117AD">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w:t>
      </w:r>
      <w:r>
        <w:rPr>
          <w:rFonts w:ascii="Times New Roman" w:hAnsi="Times New Roman" w:cs="Times New Roman"/>
          <w:color w:val="000000" w:themeColor="text1"/>
        </w:rPr>
        <w:t>22</w:t>
      </w:r>
      <w:r w:rsidRPr="00E53F16">
        <w:rPr>
          <w:rFonts w:ascii="Times New Roman" w:hAnsi="Times New Roman" w:cs="Times New Roman"/>
          <w:color w:val="000000" w:themeColor="text1"/>
        </w:rPr>
        <w:t xml:space="preserve">% с учетом доставки. </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F117AD" w:rsidRPr="008505EF"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w:t>
      </w:r>
      <w:r w:rsidR="001E72F1">
        <w:rPr>
          <w:rFonts w:ascii="Times New Roman" w:hAnsi="Times New Roman" w:cs="Times New Roman"/>
          <w:color w:val="000000" w:themeColor="text1"/>
        </w:rPr>
        <w:t>70</w:t>
      </w:r>
      <w:r w:rsidRPr="008505EF">
        <w:rPr>
          <w:rFonts w:ascii="Times New Roman" w:hAnsi="Times New Roman" w:cs="Times New Roman"/>
          <w:color w:val="000000" w:themeColor="text1"/>
        </w:rPr>
        <w:t xml:space="preserve">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1E72F1">
        <w:rPr>
          <w:rFonts w:ascii="Times New Roman" w:eastAsia="DejaVu Sans" w:hAnsi="Times New Roman" w:cs="Times New Roman"/>
          <w:color w:val="000000" w:themeColor="text1"/>
        </w:rPr>
        <w:t>15</w:t>
      </w:r>
      <w:r w:rsidRPr="00E53F16">
        <w:rPr>
          <w:rFonts w:ascii="Times New Roman" w:eastAsia="DejaVu Sans" w:hAnsi="Times New Roman" w:cs="Times New Roman"/>
          <w:color w:val="000000" w:themeColor="text1"/>
        </w:rPr>
        <w:t>_______) рабочих дней после приемки Товара по качеству и количеству на складе Покупателя без замечаний.</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w:t>
      </w:r>
      <w:r w:rsidRPr="00E53F16">
        <w:rPr>
          <w:rFonts w:ascii="Times New Roman" w:hAnsi="Times New Roman" w:cs="Times New Roman"/>
          <w:color w:val="000000" w:themeColor="text1"/>
        </w:rPr>
        <w:lastRenderedPageBreak/>
        <w:t xml:space="preserve">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w:t>
      </w:r>
      <w:r>
        <w:rPr>
          <w:rFonts w:ascii="Times New Roman" w:hAnsi="Times New Roman" w:cs="Times New Roman"/>
          <w:color w:val="000000" w:themeColor="text1"/>
        </w:rPr>
        <w:t>Банк ПСБ</w:t>
      </w:r>
      <w:r w:rsidRPr="00E53F16">
        <w:rPr>
          <w:rFonts w:ascii="Times New Roman" w:hAnsi="Times New Roman" w:cs="Times New Roman"/>
          <w:color w:val="000000" w:themeColor="text1"/>
        </w:rPr>
        <w:t>» (далее – уполномоченный банк).</w:t>
      </w:r>
    </w:p>
    <w:p w:rsidR="00F117AD" w:rsidRPr="00E53F16"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F117AD" w:rsidRPr="00E53F16" w:rsidRDefault="00F117AD" w:rsidP="00F117AD">
      <w:pPr>
        <w:spacing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2.8. </w:t>
      </w:r>
      <w:r w:rsidRPr="00E53F16">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F117AD"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20D21" w:rsidRPr="00E53F16" w:rsidRDefault="00D20D21"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F117AD" w:rsidRPr="007B357A"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 xml:space="preserve">Предоставлять Покупателю информацию о каждом привлеченном им в целях исполнения договора поставщике (полное наименование исполнителя, его адрес (место </w:t>
      </w:r>
      <w:r w:rsidRPr="00E53F16">
        <w:rPr>
          <w:rFonts w:ascii="Times New Roman" w:eastAsia="Times New Roman" w:hAnsi="Times New Roman" w:cs="Times New Roman"/>
          <w:color w:val="000000" w:themeColor="text1"/>
        </w:rPr>
        <w:lastRenderedPageBreak/>
        <w:t>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F117AD" w:rsidRPr="00E53F16" w:rsidRDefault="00F117AD" w:rsidP="00F117AD">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F117AD" w:rsidRPr="00E53F16" w:rsidRDefault="00F117AD" w:rsidP="00F117AD">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F117AD" w:rsidRPr="00E53F16" w:rsidRDefault="00F117AD" w:rsidP="00F117AD">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F117AD" w:rsidRPr="00E53F16" w:rsidRDefault="00F117AD" w:rsidP="00F117AD">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F117AD" w:rsidRPr="00E53F16" w:rsidRDefault="00F117AD" w:rsidP="00F117AD">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F117AD" w:rsidRPr="00E53F16" w:rsidRDefault="00F117AD" w:rsidP="00F117AD">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F117AD" w:rsidRPr="00E53F16"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F117AD" w:rsidRPr="007B357A" w:rsidRDefault="00F117AD" w:rsidP="00F117AD">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E72F1">
        <w:rPr>
          <w:rFonts w:ascii="Times New Roman" w:eastAsia="Times New Roman" w:hAnsi="Times New Roman" w:cs="Times New Roman"/>
          <w:color w:val="000000" w:themeColor="text1"/>
        </w:rPr>
        <w:t>30</w:t>
      </w:r>
      <w:r w:rsidRPr="007B357A">
        <w:rPr>
          <w:rFonts w:ascii="Times New Roman" w:eastAsia="Times New Roman" w:hAnsi="Times New Roman" w:cs="Times New Roman"/>
          <w:color w:val="000000" w:themeColor="text1"/>
        </w:rPr>
        <w:t xml:space="preserve">____ </w:t>
      </w:r>
      <w:r w:rsidR="001E72F1">
        <w:rPr>
          <w:rFonts w:ascii="Times New Roman" w:eastAsia="Times New Roman" w:hAnsi="Times New Roman" w:cs="Times New Roman"/>
          <w:color w:val="000000" w:themeColor="text1"/>
        </w:rPr>
        <w:t>рабочих</w:t>
      </w:r>
      <w:bookmarkStart w:id="0" w:name="_GoBack"/>
      <w:bookmarkEnd w:id="0"/>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F117AD" w:rsidRPr="007B357A"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F117AD" w:rsidRDefault="00F117AD" w:rsidP="00F117AD">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w:t>
      </w:r>
      <w:r w:rsidRPr="00E53F16">
        <w:rPr>
          <w:rFonts w:ascii="Times New Roman" w:hAnsi="Times New Roman" w:cs="Times New Roman"/>
          <w:color w:val="000000" w:themeColor="text1"/>
        </w:rPr>
        <w:lastRenderedPageBreak/>
        <w:t>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F117AD" w:rsidRPr="00E53F16" w:rsidRDefault="00F117AD" w:rsidP="00F117AD">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lastRenderedPageBreak/>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F117AD" w:rsidRPr="007B357A" w:rsidRDefault="00F117AD" w:rsidP="00F117AD">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F117AD" w:rsidRPr="007B357A" w:rsidRDefault="00F117AD" w:rsidP="00F117AD">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F117AD" w:rsidRPr="007B357A" w:rsidRDefault="00F117AD" w:rsidP="00F117AD">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F117AD" w:rsidRPr="007B357A" w:rsidRDefault="00F117AD" w:rsidP="00F117AD">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w:t>
      </w:r>
      <w:r w:rsidRPr="007B357A">
        <w:rPr>
          <w:rFonts w:ascii="Times New Roman" w:eastAsia="Times New Roman" w:hAnsi="Times New Roman" w:cs="Times New Roman"/>
          <w:color w:val="000000" w:themeColor="text1"/>
        </w:rPr>
        <w:lastRenderedPageBreak/>
        <w:t>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F117AD" w:rsidRPr="007B357A" w:rsidRDefault="00F117AD" w:rsidP="00F117AD">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F117AD" w:rsidRPr="007B357A" w:rsidRDefault="00F117AD" w:rsidP="00F117AD">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lastRenderedPageBreak/>
        <w:t>11.2.2. на момент заключения настоящего Договора не имеет задолженности по оплате налогов, сборов и иных обязательных платежей;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F117AD" w:rsidRPr="007B357A" w:rsidRDefault="00F117AD" w:rsidP="00F117AD">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F117AD" w:rsidRPr="007B357A" w:rsidRDefault="00F117AD" w:rsidP="00F117AD">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F117AD"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F117AD"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справку из налогового органа об отсутствии задолженности на актуальную дату;</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F117AD" w:rsidRPr="007B357A" w:rsidRDefault="00F117AD" w:rsidP="00F117AD">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F117AD" w:rsidRPr="007B357A" w:rsidRDefault="00F117AD" w:rsidP="00F117AD">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F117AD" w:rsidRDefault="00F117AD" w:rsidP="00F117AD">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F117AD" w:rsidRPr="008505EF" w:rsidRDefault="00F117AD" w:rsidP="00F117AD">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F117AD" w:rsidRPr="008505EF" w:rsidRDefault="00F117AD" w:rsidP="00F117AD">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F117AD" w:rsidRPr="008505EF" w:rsidRDefault="00F117AD" w:rsidP="00F117AD">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F117AD" w:rsidRPr="008505EF" w:rsidRDefault="00F117AD" w:rsidP="00F117AD">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F117AD" w:rsidRPr="008505EF" w:rsidRDefault="00F117AD" w:rsidP="00F117AD">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F117AD" w:rsidRPr="008505EF" w:rsidRDefault="00F117AD" w:rsidP="00F117AD">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F117AD" w:rsidRPr="008505EF" w:rsidRDefault="00F117AD" w:rsidP="00F117AD">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F117AD" w:rsidRPr="008505EF" w:rsidRDefault="00F117AD" w:rsidP="00F117AD">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F117AD" w:rsidRPr="008505EF" w:rsidRDefault="00F117AD" w:rsidP="00F117AD">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F117AD" w:rsidRPr="008505EF" w:rsidRDefault="00F117AD" w:rsidP="00F117AD">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F117AD" w:rsidRPr="008505EF" w:rsidRDefault="00F117AD" w:rsidP="00F117AD">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F117AD" w:rsidRPr="008505EF"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F117AD" w:rsidRPr="008505EF"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F117AD" w:rsidRPr="007B357A" w:rsidRDefault="00F117AD" w:rsidP="00F117AD">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F117AD" w:rsidRPr="007B357A" w:rsidRDefault="00F117AD" w:rsidP="00F117AD">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F117AD" w:rsidRPr="00E53F16"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lastRenderedPageBreak/>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7B357A">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7B357A">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szCs w:val="23"/>
        </w:rPr>
        <w:t>ы</w:t>
      </w:r>
      <w:r w:rsidRPr="007B357A">
        <w:rPr>
          <w:rFonts w:ascii="Times New Roman" w:hAnsi="Times New Roman" w:cs="Times New Roman"/>
          <w:color w:val="000000" w:themeColor="text1"/>
          <w:szCs w:val="23"/>
        </w:rPr>
        <w:t>.</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7B357A">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F117AD" w:rsidRPr="007B357A" w:rsidRDefault="00F117AD" w:rsidP="00F117AD">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F117AD" w:rsidRPr="007B357A" w:rsidRDefault="00F117AD" w:rsidP="00F117AD">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F117AD" w:rsidRPr="007B357A" w:rsidTr="00FA782F">
        <w:trPr>
          <w:trHeight w:val="285"/>
        </w:trPr>
        <w:tc>
          <w:tcPr>
            <w:tcW w:w="5104" w:type="dxa"/>
            <w:shd w:val="clear" w:color="auto" w:fill="auto"/>
          </w:tcPr>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F117AD" w:rsidRPr="007B357A" w:rsidRDefault="00F117AD" w:rsidP="00FA782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F117AD" w:rsidRPr="007B357A" w:rsidTr="00FA782F">
        <w:trPr>
          <w:trHeight w:val="258"/>
        </w:trPr>
        <w:tc>
          <w:tcPr>
            <w:tcW w:w="5104" w:type="dxa"/>
            <w:shd w:val="clear" w:color="auto" w:fill="auto"/>
          </w:tcPr>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F117AD" w:rsidRPr="007B357A" w:rsidRDefault="00F117AD" w:rsidP="00FA782F">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F117AD" w:rsidRPr="007B357A" w:rsidTr="00FA782F">
        <w:trPr>
          <w:trHeight w:val="285"/>
        </w:trPr>
        <w:tc>
          <w:tcPr>
            <w:tcW w:w="5104" w:type="dxa"/>
            <w:shd w:val="clear" w:color="auto" w:fill="auto"/>
          </w:tcPr>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F117AD" w:rsidRPr="007B357A" w:rsidRDefault="00F117AD" w:rsidP="00FA782F">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Банк ПСБ</w:t>
            </w:r>
            <w:r w:rsidRPr="007B357A">
              <w:rPr>
                <w:rFonts w:ascii="Times New Roman" w:hAnsi="Times New Roman" w:cs="Times New Roman"/>
                <w:color w:val="000000" w:themeColor="text1"/>
              </w:rPr>
              <w:t>»,</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F117AD" w:rsidRPr="007B357A" w:rsidRDefault="00F117AD" w:rsidP="00FA782F">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F117AD" w:rsidRPr="007B357A" w:rsidRDefault="00F117AD" w:rsidP="00FA782F">
            <w:pPr>
              <w:spacing w:after="0" w:line="240" w:lineRule="auto"/>
              <w:jc w:val="both"/>
              <w:rPr>
                <w:rFonts w:ascii="Times New Roman" w:eastAsia="Times New Roman" w:hAnsi="Times New Roman" w:cs="Times New Roman"/>
                <w:color w:val="000000" w:themeColor="text1"/>
              </w:rPr>
            </w:pPr>
          </w:p>
        </w:tc>
      </w:tr>
    </w:tbl>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Default="00F117AD" w:rsidP="00F117AD">
      <w:pPr>
        <w:spacing w:after="0" w:line="240" w:lineRule="auto"/>
        <w:ind w:left="5812"/>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F117AD" w:rsidRPr="007B357A" w:rsidRDefault="00F117AD" w:rsidP="00F117AD">
      <w:pPr>
        <w:spacing w:after="0" w:line="240" w:lineRule="auto"/>
        <w:jc w:val="right"/>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jc w:val="center"/>
        <w:rPr>
          <w:rFonts w:ascii="Times New Roman" w:eastAsia="Times New Roman" w:hAnsi="Times New Roman" w:cs="Times New Roman"/>
          <w:bCs/>
          <w:color w:val="000000" w:themeColor="text1"/>
        </w:rPr>
      </w:pPr>
    </w:p>
    <w:p w:rsidR="00F117AD" w:rsidRPr="007B357A" w:rsidRDefault="00F117AD" w:rsidP="00F117AD">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F117AD" w:rsidRPr="007B357A" w:rsidRDefault="00F117AD" w:rsidP="00F117AD">
      <w:pPr>
        <w:spacing w:after="0" w:line="240" w:lineRule="auto"/>
        <w:ind w:left="-709" w:firstLine="709"/>
        <w:jc w:val="both"/>
        <w:rPr>
          <w:rFonts w:ascii="Times New Roman" w:eastAsia="Times New Roman" w:hAnsi="Times New Roman" w:cs="Times New Roman"/>
          <w:b/>
          <w:bCs/>
          <w:color w:val="000000" w:themeColor="text1"/>
        </w:rPr>
      </w:pPr>
    </w:p>
    <w:p w:rsidR="00F117AD" w:rsidRPr="007B357A" w:rsidRDefault="00F117AD" w:rsidP="00F117AD">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F117AD" w:rsidRPr="007B357A" w:rsidRDefault="00F117AD" w:rsidP="00F117AD">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F117AD" w:rsidRPr="007B357A" w:rsidTr="00FA782F">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p>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FA782F">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F117AD" w:rsidRPr="007B357A" w:rsidTr="00FA782F">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F117AD" w:rsidRPr="007B357A" w:rsidRDefault="00F117AD" w:rsidP="00FA782F">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r>
      <w:tr w:rsidR="00F117AD" w:rsidRPr="007B357A" w:rsidTr="00FA782F">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r>
      <w:tr w:rsidR="00F117AD" w:rsidRPr="007B357A" w:rsidTr="00FA782F">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after="0" w:line="240" w:lineRule="auto"/>
              <w:jc w:val="center"/>
              <w:rPr>
                <w:rFonts w:ascii="Times New Roman" w:hAnsi="Times New Roman" w:cs="Times New Roman"/>
                <w:color w:val="000000" w:themeColor="text1"/>
              </w:rPr>
            </w:pPr>
          </w:p>
        </w:tc>
      </w:tr>
      <w:tr w:rsidR="00F117AD" w:rsidRPr="007B357A" w:rsidTr="00FA782F">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F117AD" w:rsidRPr="007B357A" w:rsidRDefault="00F117AD" w:rsidP="00FA782F">
            <w:pPr>
              <w:spacing w:line="240" w:lineRule="auto"/>
              <w:jc w:val="center"/>
              <w:rPr>
                <w:rFonts w:ascii="Times New Roman" w:hAnsi="Times New Roman" w:cs="Times New Roman"/>
                <w:color w:val="000000" w:themeColor="text1"/>
              </w:rPr>
            </w:pPr>
          </w:p>
        </w:tc>
      </w:tr>
    </w:tbl>
    <w:p w:rsidR="00F117AD" w:rsidRPr="007B357A" w:rsidRDefault="00F117AD" w:rsidP="00F117AD">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F117AD" w:rsidRPr="007B357A" w:rsidRDefault="00F117AD" w:rsidP="00F117AD">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w:t>
      </w:r>
      <w:r w:rsidR="00D20D21">
        <w:rPr>
          <w:rFonts w:ascii="Times New Roman" w:eastAsia="Times New Roman" w:hAnsi="Times New Roman" w:cs="Times New Roman"/>
          <w:bCs/>
          <w:color w:val="000000" w:themeColor="text1"/>
        </w:rPr>
        <w:t>2</w:t>
      </w:r>
      <w:r w:rsidRPr="007B357A">
        <w:rPr>
          <w:rFonts w:ascii="Times New Roman" w:eastAsia="Times New Roman" w:hAnsi="Times New Roman" w:cs="Times New Roman"/>
          <w:bCs/>
          <w:color w:val="000000" w:themeColor="text1"/>
        </w:rPr>
        <w:t>%.</w:t>
      </w:r>
    </w:p>
    <w:p w:rsidR="00F117AD" w:rsidRPr="007B357A" w:rsidRDefault="00F117AD" w:rsidP="00F117AD">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F117AD" w:rsidRPr="007B357A" w:rsidRDefault="00F117AD" w:rsidP="00F117AD">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F117AD" w:rsidRPr="007B357A" w:rsidRDefault="00F117AD" w:rsidP="00F117AD">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6. Дата производства: _________________.</w:t>
      </w:r>
    </w:p>
    <w:p w:rsidR="00F117AD" w:rsidRPr="007B357A" w:rsidRDefault="00F117AD" w:rsidP="00F117AD">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F117AD" w:rsidRPr="007B357A" w:rsidRDefault="00F117AD" w:rsidP="00F117AD">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F117AD" w:rsidRPr="007B357A" w:rsidTr="00FA782F">
        <w:trPr>
          <w:trHeight w:val="448"/>
        </w:trPr>
        <w:tc>
          <w:tcPr>
            <w:tcW w:w="5104" w:type="dxa"/>
            <w:shd w:val="clear" w:color="auto" w:fill="auto"/>
          </w:tcPr>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F117AD" w:rsidRPr="007B357A" w:rsidRDefault="00F117AD" w:rsidP="00FA782F">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F117AD" w:rsidRPr="007B357A" w:rsidRDefault="00F117AD" w:rsidP="00FA782F">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F117AD" w:rsidRPr="007B357A" w:rsidRDefault="00F117AD" w:rsidP="00FA782F">
            <w:pPr>
              <w:spacing w:after="0" w:line="240" w:lineRule="auto"/>
              <w:jc w:val="both"/>
              <w:rPr>
                <w:rFonts w:ascii="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hAnsi="Times New Roman" w:cs="Times New Roman"/>
                <w:color w:val="000000" w:themeColor="text1"/>
                <w:lang w:eastAsia="ru-RU"/>
              </w:rPr>
            </w:pPr>
          </w:p>
          <w:p w:rsidR="00F117AD" w:rsidRPr="007B357A" w:rsidRDefault="00F117AD" w:rsidP="00FA782F">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F117AD" w:rsidRPr="007B357A" w:rsidRDefault="00F117AD" w:rsidP="00FA782F">
            <w:pPr>
              <w:spacing w:after="0" w:line="240" w:lineRule="auto"/>
              <w:jc w:val="both"/>
              <w:rPr>
                <w:rFonts w:ascii="Times New Roman" w:eastAsia="Times New Roman" w:hAnsi="Times New Roman" w:cs="Times New Roman"/>
                <w:color w:val="000000" w:themeColor="text1"/>
                <w:lang w:eastAsia="ru-RU"/>
              </w:rPr>
            </w:pPr>
          </w:p>
          <w:p w:rsidR="00F117AD" w:rsidRPr="007B357A" w:rsidRDefault="00F117AD" w:rsidP="00FA782F">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F117AD" w:rsidRPr="007B357A" w:rsidTr="00FA782F">
        <w:trPr>
          <w:trHeight w:val="448"/>
        </w:trPr>
        <w:tc>
          <w:tcPr>
            <w:tcW w:w="5104" w:type="dxa"/>
            <w:shd w:val="clear" w:color="auto" w:fill="auto"/>
          </w:tcPr>
          <w:p w:rsidR="00F117AD" w:rsidRPr="007B357A" w:rsidRDefault="00F117AD" w:rsidP="00FA782F">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F117AD" w:rsidRPr="007B357A" w:rsidRDefault="00F117AD" w:rsidP="00FA782F">
            <w:pPr>
              <w:spacing w:after="0" w:line="240" w:lineRule="auto"/>
              <w:jc w:val="both"/>
              <w:rPr>
                <w:rFonts w:ascii="Times New Roman" w:hAnsi="Times New Roman" w:cs="Times New Roman"/>
                <w:color w:val="000000" w:themeColor="text1"/>
                <w:lang w:eastAsia="ru-RU"/>
              </w:rPr>
            </w:pPr>
          </w:p>
        </w:tc>
      </w:tr>
    </w:tbl>
    <w:p w:rsidR="00F117AD" w:rsidRPr="007B357A" w:rsidRDefault="00F117AD" w:rsidP="00F117AD">
      <w:pPr>
        <w:spacing w:after="0" w:line="240" w:lineRule="auto"/>
        <w:jc w:val="right"/>
        <w:rPr>
          <w:rFonts w:ascii="Times New Roman" w:hAnsi="Times New Roman" w:cs="Times New Roman"/>
          <w:color w:val="000000" w:themeColor="text1"/>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F117AD" w:rsidRPr="007B5BB0" w:rsidRDefault="00F117AD" w:rsidP="00F117AD">
      <w:pPr>
        <w:spacing w:after="0" w:line="240" w:lineRule="auto"/>
        <w:ind w:left="5812"/>
        <w:rPr>
          <w:rFonts w:ascii="Times New Roman" w:eastAsia="Times New Roman" w:hAnsi="Times New Roman" w:cs="Times New Roman"/>
          <w:bCs/>
          <w:color w:val="000000" w:themeColor="text1"/>
          <w:sz w:val="24"/>
          <w:szCs w:val="24"/>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234BAA" w:rsidRDefault="00234BAA"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82F" w:rsidRDefault="00FA782F" w:rsidP="00045E6F">
      <w:pPr>
        <w:spacing w:after="0" w:line="240" w:lineRule="auto"/>
      </w:pPr>
      <w:r>
        <w:separator/>
      </w:r>
    </w:p>
  </w:endnote>
  <w:endnote w:type="continuationSeparator" w:id="0">
    <w:p w:rsidR="00FA782F" w:rsidRDefault="00FA782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82F" w:rsidRDefault="00FA782F" w:rsidP="00045E6F">
      <w:pPr>
        <w:spacing w:after="0" w:line="240" w:lineRule="auto"/>
      </w:pPr>
      <w:r>
        <w:separator/>
      </w:r>
    </w:p>
  </w:footnote>
  <w:footnote w:type="continuationSeparator" w:id="0">
    <w:p w:rsidR="00FA782F" w:rsidRDefault="00FA782F" w:rsidP="00045E6F">
      <w:pPr>
        <w:spacing w:after="0" w:line="240" w:lineRule="auto"/>
      </w:pPr>
      <w:r>
        <w:continuationSeparator/>
      </w:r>
    </w:p>
  </w:footnote>
  <w:footnote w:id="1">
    <w:p w:rsidR="001E72F1" w:rsidRDefault="001E72F1" w:rsidP="001E72F1">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FA782F" w:rsidRDefault="00FA782F" w:rsidP="004A5C14"/>
    <w:p w:rsidR="00FA782F" w:rsidRPr="006A4B85" w:rsidRDefault="00FA782F"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16A92"/>
    <w:rsid w:val="0002157F"/>
    <w:rsid w:val="000219AC"/>
    <w:rsid w:val="00022968"/>
    <w:rsid w:val="000327FF"/>
    <w:rsid w:val="00037522"/>
    <w:rsid w:val="00044BA5"/>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11B7"/>
    <w:rsid w:val="00122379"/>
    <w:rsid w:val="00122D1F"/>
    <w:rsid w:val="00134923"/>
    <w:rsid w:val="001409F8"/>
    <w:rsid w:val="00145A85"/>
    <w:rsid w:val="00146D68"/>
    <w:rsid w:val="00154B95"/>
    <w:rsid w:val="0015772F"/>
    <w:rsid w:val="00163682"/>
    <w:rsid w:val="00181802"/>
    <w:rsid w:val="00183A83"/>
    <w:rsid w:val="001A008A"/>
    <w:rsid w:val="001A462D"/>
    <w:rsid w:val="001A7124"/>
    <w:rsid w:val="001B2AAC"/>
    <w:rsid w:val="001B4074"/>
    <w:rsid w:val="001B4D84"/>
    <w:rsid w:val="001B516E"/>
    <w:rsid w:val="001B6667"/>
    <w:rsid w:val="001D73B4"/>
    <w:rsid w:val="001E4A28"/>
    <w:rsid w:val="001E5737"/>
    <w:rsid w:val="001E72F1"/>
    <w:rsid w:val="001F5B36"/>
    <w:rsid w:val="001F7FEF"/>
    <w:rsid w:val="00211274"/>
    <w:rsid w:val="00220A3C"/>
    <w:rsid w:val="00234BAA"/>
    <w:rsid w:val="00247353"/>
    <w:rsid w:val="002532E7"/>
    <w:rsid w:val="00255542"/>
    <w:rsid w:val="00264010"/>
    <w:rsid w:val="002655E7"/>
    <w:rsid w:val="002664D8"/>
    <w:rsid w:val="002B3BF4"/>
    <w:rsid w:val="002B61DF"/>
    <w:rsid w:val="002C7E83"/>
    <w:rsid w:val="002D1743"/>
    <w:rsid w:val="002D1D40"/>
    <w:rsid w:val="002F4EBF"/>
    <w:rsid w:val="002F5A1E"/>
    <w:rsid w:val="002F7D5C"/>
    <w:rsid w:val="00304E2B"/>
    <w:rsid w:val="00306EF6"/>
    <w:rsid w:val="00316C60"/>
    <w:rsid w:val="003203B4"/>
    <w:rsid w:val="0033180D"/>
    <w:rsid w:val="003337B1"/>
    <w:rsid w:val="00341EA1"/>
    <w:rsid w:val="00350D3E"/>
    <w:rsid w:val="003511BC"/>
    <w:rsid w:val="00383A14"/>
    <w:rsid w:val="00386757"/>
    <w:rsid w:val="003A2EEE"/>
    <w:rsid w:val="003A5FDF"/>
    <w:rsid w:val="003B649E"/>
    <w:rsid w:val="003E3EA8"/>
    <w:rsid w:val="003F71B6"/>
    <w:rsid w:val="004043CD"/>
    <w:rsid w:val="00411966"/>
    <w:rsid w:val="00412F9C"/>
    <w:rsid w:val="00413AC3"/>
    <w:rsid w:val="00433727"/>
    <w:rsid w:val="00466614"/>
    <w:rsid w:val="0046661D"/>
    <w:rsid w:val="00480988"/>
    <w:rsid w:val="004810B3"/>
    <w:rsid w:val="00483696"/>
    <w:rsid w:val="00497284"/>
    <w:rsid w:val="004A0A15"/>
    <w:rsid w:val="004A5C14"/>
    <w:rsid w:val="004B0913"/>
    <w:rsid w:val="004C4860"/>
    <w:rsid w:val="004D2F01"/>
    <w:rsid w:val="004E2C73"/>
    <w:rsid w:val="004F1EF1"/>
    <w:rsid w:val="004F2EAE"/>
    <w:rsid w:val="004F3D35"/>
    <w:rsid w:val="004F720E"/>
    <w:rsid w:val="00514E35"/>
    <w:rsid w:val="00524234"/>
    <w:rsid w:val="005255DE"/>
    <w:rsid w:val="005262D0"/>
    <w:rsid w:val="005320BB"/>
    <w:rsid w:val="00536C84"/>
    <w:rsid w:val="005460C3"/>
    <w:rsid w:val="0055686D"/>
    <w:rsid w:val="0059671C"/>
    <w:rsid w:val="005B2442"/>
    <w:rsid w:val="005B262D"/>
    <w:rsid w:val="005B50AD"/>
    <w:rsid w:val="005C6730"/>
    <w:rsid w:val="005C714D"/>
    <w:rsid w:val="005E4847"/>
    <w:rsid w:val="005F5FBE"/>
    <w:rsid w:val="00606C42"/>
    <w:rsid w:val="00624BBA"/>
    <w:rsid w:val="00635345"/>
    <w:rsid w:val="006430A5"/>
    <w:rsid w:val="00643F0A"/>
    <w:rsid w:val="00646B22"/>
    <w:rsid w:val="00646D90"/>
    <w:rsid w:val="006539E9"/>
    <w:rsid w:val="006842AD"/>
    <w:rsid w:val="0069699D"/>
    <w:rsid w:val="006A1178"/>
    <w:rsid w:val="006B5F3C"/>
    <w:rsid w:val="006C427B"/>
    <w:rsid w:val="006C4B28"/>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B7DD3"/>
    <w:rsid w:val="007C4E64"/>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750F8"/>
    <w:rsid w:val="0097564F"/>
    <w:rsid w:val="00994A09"/>
    <w:rsid w:val="009A1075"/>
    <w:rsid w:val="009A5089"/>
    <w:rsid w:val="009A558F"/>
    <w:rsid w:val="009B2383"/>
    <w:rsid w:val="009C6385"/>
    <w:rsid w:val="009D5B82"/>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43C02"/>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4B0"/>
    <w:rsid w:val="00C93951"/>
    <w:rsid w:val="00C94A5E"/>
    <w:rsid w:val="00CB3601"/>
    <w:rsid w:val="00CC3AD3"/>
    <w:rsid w:val="00CC7662"/>
    <w:rsid w:val="00D20D21"/>
    <w:rsid w:val="00D22A18"/>
    <w:rsid w:val="00D2779E"/>
    <w:rsid w:val="00D63BFC"/>
    <w:rsid w:val="00D7134F"/>
    <w:rsid w:val="00D87FC3"/>
    <w:rsid w:val="00D907ED"/>
    <w:rsid w:val="00DE682E"/>
    <w:rsid w:val="00DF0B3C"/>
    <w:rsid w:val="00E12877"/>
    <w:rsid w:val="00E35D9E"/>
    <w:rsid w:val="00E43678"/>
    <w:rsid w:val="00E72C2B"/>
    <w:rsid w:val="00E97665"/>
    <w:rsid w:val="00EC154B"/>
    <w:rsid w:val="00EC3231"/>
    <w:rsid w:val="00EC64AE"/>
    <w:rsid w:val="00EC7149"/>
    <w:rsid w:val="00ED59AD"/>
    <w:rsid w:val="00EE2801"/>
    <w:rsid w:val="00EE44E3"/>
    <w:rsid w:val="00EE4DC0"/>
    <w:rsid w:val="00EF5513"/>
    <w:rsid w:val="00EF5C86"/>
    <w:rsid w:val="00F020B1"/>
    <w:rsid w:val="00F1124E"/>
    <w:rsid w:val="00F117AD"/>
    <w:rsid w:val="00F12A6C"/>
    <w:rsid w:val="00F13E70"/>
    <w:rsid w:val="00F16397"/>
    <w:rsid w:val="00F3737E"/>
    <w:rsid w:val="00F55988"/>
    <w:rsid w:val="00F61F2D"/>
    <w:rsid w:val="00F729D8"/>
    <w:rsid w:val="00F822D7"/>
    <w:rsid w:val="00F84835"/>
    <w:rsid w:val="00FA782F"/>
    <w:rsid w:val="00FB4892"/>
    <w:rsid w:val="00FB6A9B"/>
    <w:rsid w:val="00FE4C5B"/>
    <w:rsid w:val="00FE4F17"/>
    <w:rsid w:val="00FF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2F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2F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4AB87-5B41-4784-9599-16872C75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12688</Words>
  <Characters>72328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cp:revision>
  <dcterms:created xsi:type="dcterms:W3CDTF">2026-02-19T06:14:00Z</dcterms:created>
  <dcterms:modified xsi:type="dcterms:W3CDTF">2026-02-19T06:47:00Z</dcterms:modified>
</cp:coreProperties>
</file>