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56256A">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w:t>
            </w:r>
            <w:r w:rsidRPr="0056256A">
              <w:rPr>
                <w:rFonts w:ascii="Times New Roman" w:hAnsi="Times New Roman" w:cs="Times New Roman"/>
                <w:b/>
                <w:sz w:val="24"/>
                <w:szCs w:val="24"/>
              </w:rPr>
              <w:t xml:space="preserve">ПРИОБРЕТЕНИЕ </w:t>
            </w:r>
            <w:r w:rsidR="0056256A" w:rsidRPr="0056256A">
              <w:rPr>
                <w:rFonts w:ascii="Times New Roman" w:hAnsi="Times New Roman" w:cs="Times New Roman"/>
                <w:b/>
                <w:sz w:val="24"/>
                <w:szCs w:val="24"/>
              </w:rPr>
              <w:t>СИСТЕМЫ СПЕЦИАЛЬНОГО ПОЖАРОТУШЕНИЯ</w:t>
            </w:r>
            <w:r w:rsidR="0056256A">
              <w:rPr>
                <w:rFonts w:ascii="Times New Roman" w:hAnsi="Times New Roman" w:cs="Times New Roman"/>
                <w:b/>
              </w:rPr>
              <w:t xml:space="preserve"> </w:t>
            </w:r>
            <w:r w:rsidR="001F5B36" w:rsidRPr="001F5B36">
              <w:rPr>
                <w:rFonts w:ascii="Times New Roman" w:hAnsi="Times New Roman" w:cs="Times New Roman"/>
                <w:b/>
                <w:sz w:val="24"/>
              </w:rPr>
              <w:t xml:space="preserve">ДЛЯ ПРОЕКТА </w:t>
            </w:r>
            <w:r w:rsidR="001F5B36" w:rsidRPr="001F5B36">
              <w:rPr>
                <w:rFonts w:ascii="Times New Roman" w:hAnsi="Times New Roman" w:cs="Times New Roman"/>
                <w:b/>
                <w:sz w:val="24"/>
                <w:lang w:val="en-US"/>
              </w:rPr>
              <w:t>NE</w:t>
            </w:r>
            <w:r w:rsidR="001F5B36" w:rsidRPr="001F5B36">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56256A">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56256A">
              <w:rPr>
                <w:rFonts w:ascii="Times New Roman" w:hAnsi="Times New Roman" w:cs="Times New Roman"/>
                <w:color w:val="000000"/>
                <w:sz w:val="24"/>
                <w:szCs w:val="24"/>
              </w:rPr>
              <w:t>6</w:t>
            </w:r>
            <w:r w:rsidR="006D55C0" w:rsidRPr="00AD694F">
              <w:rPr>
                <w:rFonts w:ascii="Times New Roman" w:hAnsi="Times New Roman" w:cs="Times New Roman"/>
                <w:color w:val="000000"/>
                <w:sz w:val="24"/>
                <w:szCs w:val="24"/>
              </w:rPr>
              <w:t>-</w:t>
            </w:r>
            <w:r w:rsidR="0056256A">
              <w:rPr>
                <w:rFonts w:ascii="Times New Roman" w:hAnsi="Times New Roman" w:cs="Times New Roman"/>
                <w:color w:val="000000"/>
                <w:sz w:val="24"/>
                <w:szCs w:val="24"/>
              </w:rPr>
              <w:t>17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56256A">
              <w:rPr>
                <w:rFonts w:ascii="Times New Roman" w:hAnsi="Times New Roman" w:cs="Times New Roman"/>
                <w:color w:val="000000"/>
                <w:sz w:val="24"/>
                <w:szCs w:val="24"/>
              </w:rPr>
              <w:t xml:space="preserve"> Куртасова Юлия Витальевна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776EDE" w:rsidP="0056256A">
            <w:pPr>
              <w:jc w:val="both"/>
              <w:rPr>
                <w:rFonts w:ascii="Times New Roman" w:hAnsi="Times New Roman" w:cs="Times New Roman"/>
                <w:sz w:val="24"/>
                <w:szCs w:val="24"/>
              </w:rPr>
            </w:pPr>
            <w:r w:rsidRPr="00776EDE">
              <w:rPr>
                <w:rFonts w:ascii="Times New Roman" w:hAnsi="Times New Roman" w:cs="Times New Roman"/>
                <w:sz w:val="24"/>
                <w:szCs w:val="24"/>
              </w:rPr>
              <w:t xml:space="preserve">Приобретение </w:t>
            </w:r>
            <w:r w:rsidR="0056256A">
              <w:rPr>
                <w:rFonts w:ascii="Times New Roman" w:hAnsi="Times New Roman" w:cs="Times New Roman"/>
                <w:sz w:val="24"/>
              </w:rPr>
              <w:t>системы специального пожаротушения</w:t>
            </w:r>
            <w:r w:rsidR="001F5B36" w:rsidRPr="001F5B36">
              <w:rPr>
                <w:rFonts w:ascii="Times New Roman" w:hAnsi="Times New Roman" w:cs="Times New Roman"/>
                <w:sz w:val="24"/>
              </w:rPr>
              <w:t xml:space="preserve"> для проекта </w:t>
            </w:r>
            <w:r w:rsidR="001F5B36" w:rsidRPr="001F5B36">
              <w:rPr>
                <w:rFonts w:ascii="Times New Roman" w:hAnsi="Times New Roman" w:cs="Times New Roman"/>
                <w:sz w:val="24"/>
                <w:lang w:val="en-US"/>
              </w:rPr>
              <w:t>NE</w:t>
            </w:r>
            <w:r w:rsidR="001F5B36" w:rsidRPr="001F5B36">
              <w:rPr>
                <w:rFonts w:ascii="Times New Roman" w:hAnsi="Times New Roman" w:cs="Times New Roman"/>
                <w:sz w:val="24"/>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 xml:space="preserve">в соответствии с требованиями </w:t>
            </w:r>
            <w:r w:rsidR="0056256A">
              <w:rPr>
                <w:rFonts w:ascii="Times New Roman" w:hAnsi="Times New Roman" w:cs="Times New Roman"/>
                <w:sz w:val="24"/>
                <w:szCs w:val="24"/>
              </w:rPr>
              <w:t xml:space="preserve"> </w:t>
            </w:r>
            <w:r w:rsidR="000904C3" w:rsidRPr="000904C3">
              <w:rPr>
                <w:rFonts w:ascii="Times New Roman" w:hAnsi="Times New Roman" w:cs="Times New Roman"/>
                <w:sz w:val="24"/>
                <w:szCs w:val="24"/>
              </w:rPr>
              <w:t>технического задания.</w:t>
            </w:r>
          </w:p>
          <w:p w:rsidR="00A63CB3" w:rsidRPr="0056256A" w:rsidRDefault="00701B02" w:rsidP="0056256A">
            <w:pPr>
              <w:widowControl w:val="0"/>
              <w:autoSpaceDE w:val="0"/>
              <w:jc w:val="both"/>
              <w:rPr>
                <w:rFonts w:ascii="Times New Roman" w:hAnsi="Times New Roman" w:cs="Times New Roman"/>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097229">
        <w:trPr>
          <w:trHeight w:val="66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Default="00122379" w:rsidP="00122379">
            <w:pPr>
              <w:contextualSpacing/>
              <w:jc w:val="center"/>
              <w:rPr>
                <w:rFonts w:ascii="Times New Roman" w:hAnsi="Times New Roman" w:cs="Times New Roman"/>
                <w:sz w:val="24"/>
              </w:rPr>
            </w:pPr>
          </w:p>
          <w:p w:rsidR="00A606A3" w:rsidRPr="00CC0306" w:rsidRDefault="00CC0306" w:rsidP="00CC0306">
            <w:pPr>
              <w:contextualSpacing/>
              <w:jc w:val="center"/>
              <w:rPr>
                <w:rFonts w:ascii="Times New Roman" w:hAnsi="Times New Roman" w:cs="Times New Roman"/>
                <w:sz w:val="24"/>
                <w:szCs w:val="24"/>
              </w:rPr>
            </w:pPr>
            <w:r w:rsidRPr="00CC0306">
              <w:rPr>
                <w:rFonts w:ascii="Times New Roman" w:hAnsi="Times New Roman" w:cs="Times New Roman"/>
                <w:sz w:val="24"/>
                <w:szCs w:val="24"/>
              </w:rPr>
              <w:t>Не позднее 28.06.2026 г.</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CC0306" w:rsidRDefault="00CC0306" w:rsidP="00122379">
            <w:pPr>
              <w:pStyle w:val="a5"/>
              <w:ind w:left="0"/>
              <w:jc w:val="center"/>
              <w:rPr>
                <w:sz w:val="24"/>
                <w:szCs w:val="24"/>
              </w:rPr>
            </w:pPr>
            <w:r w:rsidRPr="00CC0306">
              <w:rPr>
                <w:rFonts w:ascii="Times New Roman" w:hAnsi="Times New Roman" w:cs="Times New Roman"/>
                <w:sz w:val="24"/>
                <w:szCs w:val="24"/>
              </w:rPr>
              <w:t>Товар поставляется силами и за счет Поставщика</w:t>
            </w:r>
            <w:r w:rsidRPr="00CC0306">
              <w:rPr>
                <w:sz w:val="24"/>
                <w:szCs w:val="24"/>
              </w:rPr>
              <w:t>.</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CC0306" w:rsidP="007D4799">
            <w:pPr>
              <w:ind w:firstLine="567"/>
              <w:contextualSpacing/>
              <w:jc w:val="center"/>
              <w:rPr>
                <w:rFonts w:ascii="Times New Roman" w:hAnsi="Times New Roman" w:cs="Times New Roman"/>
                <w:sz w:val="24"/>
                <w:szCs w:val="24"/>
              </w:rPr>
            </w:pPr>
            <w:proofErr w:type="spellStart"/>
            <w:r>
              <w:rPr>
                <w:rFonts w:ascii="Times New Roman" w:hAnsi="Times New Roman" w:cs="Times New Roman"/>
                <w:color w:val="000000"/>
                <w:sz w:val="24"/>
                <w:szCs w:val="24"/>
              </w:rPr>
              <w:t>г</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ерчь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ул.Танкистов</w:t>
            </w:r>
            <w:proofErr w:type="spellEnd"/>
            <w:r>
              <w:rPr>
                <w:rFonts w:ascii="Times New Roman" w:hAnsi="Times New Roman" w:cs="Times New Roman"/>
                <w:color w:val="000000"/>
                <w:sz w:val="24"/>
                <w:szCs w:val="24"/>
              </w:rPr>
              <w:t xml:space="preserve"> д.4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w:t>
            </w:r>
            <w:r w:rsidRPr="001B4074">
              <w:rPr>
                <w:rFonts w:ascii="Times New Roman" w:hAnsi="Times New Roman" w:cs="Times New Roman"/>
                <w:b/>
                <w:sz w:val="24"/>
                <w:szCs w:val="24"/>
              </w:rPr>
              <w:lastRenderedPageBreak/>
              <w:t>(максимальной) цене договора:</w:t>
            </w:r>
          </w:p>
        </w:tc>
        <w:tc>
          <w:tcPr>
            <w:tcW w:w="7229" w:type="dxa"/>
            <w:shd w:val="clear" w:color="auto" w:fill="auto"/>
            <w:vAlign w:val="center"/>
          </w:tcPr>
          <w:p w:rsidR="00A606A3" w:rsidRPr="001B4074" w:rsidRDefault="00CC0306"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32 993 400,00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r w:rsidR="00513040">
              <w:rPr>
                <w:rFonts w:ascii="Times New Roman" w:hAnsi="Times New Roman" w:cs="Times New Roman"/>
                <w:sz w:val="24"/>
                <w:szCs w:val="24"/>
              </w:rPr>
              <w:t xml:space="preserve"> (при наличии)</w:t>
            </w:r>
            <w:r w:rsidR="00413AC3">
              <w:rPr>
                <w:rFonts w:ascii="Times New Roman" w:hAnsi="Times New Roman" w:cs="Times New Roman"/>
                <w:sz w:val="24"/>
                <w:szCs w:val="24"/>
              </w:rPr>
              <w:t>.</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DA3987">
              <w:rPr>
                <w:rFonts w:ascii="Times New Roman" w:hAnsi="Times New Roman" w:cs="Times New Roman"/>
                <w:sz w:val="24"/>
                <w:szCs w:val="24"/>
              </w:rPr>
              <w:t xml:space="preserve"> </w:t>
            </w:r>
            <w:r w:rsidR="00CC0306">
              <w:rPr>
                <w:rFonts w:ascii="Times New Roman" w:hAnsi="Times New Roman" w:cs="Times New Roman"/>
                <w:sz w:val="24"/>
                <w:szCs w:val="24"/>
              </w:rPr>
              <w:t>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C0306"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C0306"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C0306">
              <w:rPr>
                <w:rFonts w:ascii="Times New Roman" w:hAnsi="Times New Roman" w:cs="Times New Roman"/>
                <w:sz w:val="24"/>
                <w:szCs w:val="24"/>
              </w:rPr>
              <w:t>22</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CC0306">
              <w:rPr>
                <w:rFonts w:ascii="Times New Roman" w:hAnsi="Times New Roman" w:cs="Times New Roman"/>
                <w:sz w:val="24"/>
                <w:szCs w:val="24"/>
              </w:rPr>
              <w:t>14</w:t>
            </w:r>
            <w:r w:rsidR="003A5FDF">
              <w:rPr>
                <w:rFonts w:ascii="Times New Roman" w:hAnsi="Times New Roman" w:cs="Times New Roman"/>
                <w:sz w:val="24"/>
                <w:szCs w:val="24"/>
              </w:rPr>
              <w:t>:</w:t>
            </w:r>
            <w:r w:rsidR="000369BB">
              <w:rPr>
                <w:rFonts w:ascii="Times New Roman" w:hAnsi="Times New Roman" w:cs="Times New Roman"/>
                <w:sz w:val="24"/>
                <w:szCs w:val="24"/>
              </w:rPr>
              <w:t>0</w:t>
            </w:r>
            <w:r w:rsidR="00255542">
              <w:rPr>
                <w:rFonts w:ascii="Times New Roman" w:hAnsi="Times New Roman" w:cs="Times New Roman"/>
                <w:sz w:val="24"/>
                <w:szCs w:val="24"/>
              </w:rPr>
              <w:t>0</w:t>
            </w:r>
          </w:p>
          <w:p w:rsidR="00A606A3" w:rsidRPr="001B4074" w:rsidRDefault="00A606A3" w:rsidP="00CC030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C0306">
              <w:rPr>
                <w:rFonts w:ascii="Times New Roman" w:hAnsi="Times New Roman" w:cs="Times New Roman"/>
                <w:sz w:val="24"/>
                <w:szCs w:val="24"/>
              </w:rPr>
              <w:t>26</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CC0306">
              <w:rPr>
                <w:rFonts w:ascii="Times New Roman" w:hAnsi="Times New Roman" w:cs="Times New Roman"/>
                <w:sz w:val="24"/>
                <w:szCs w:val="24"/>
              </w:rPr>
              <w:t>16</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C0306"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sidR="00247353">
              <w:rPr>
                <w:rFonts w:ascii="Times New Roman" w:hAnsi="Times New Roman" w:cs="Times New Roman"/>
                <w:sz w:val="24"/>
                <w:szCs w:val="24"/>
              </w:rPr>
              <w:t>01</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CC0306" w:rsidRDefault="005F5FBE" w:rsidP="00CC0306">
            <w:pPr>
              <w:contextualSpacing/>
              <w:jc w:val="both"/>
              <w:rPr>
                <w:rFonts w:ascii="Times New Roman" w:eastAsia="Times New Roman" w:hAnsi="Times New Roman" w:cs="Times New Roman"/>
              </w:rPr>
            </w:pPr>
            <w:r w:rsidRPr="005F5FBE">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00CC0306">
              <w:rPr>
                <w:rFonts w:ascii="Times New Roman" w:hAnsi="Times New Roman" w:cs="Times New Roman"/>
                <w:sz w:val="24"/>
                <w:szCs w:val="24"/>
              </w:rPr>
              <w:t xml:space="preserve"> </w:t>
            </w:r>
            <w:r w:rsidR="00CC0306">
              <w:rPr>
                <w:rFonts w:ascii="Times New Roman" w:hAnsi="Times New Roman" w:cs="Times New Roman"/>
              </w:rPr>
              <w:t xml:space="preserve"> -NE060.360049.013ИТТ</w:t>
            </w:r>
            <w:r w:rsidR="00CC0306" w:rsidRPr="00AD3452">
              <w:rPr>
                <w:rFonts w:ascii="Times New Roman" w:hAnsi="Times New Roman" w:cs="Times New Roman"/>
              </w:rPr>
              <w:t xml:space="preserve"> Система специального пожаротушения</w:t>
            </w:r>
            <w:r w:rsidR="00CC0306">
              <w:rPr>
                <w:rFonts w:ascii="Times New Roman" w:hAnsi="Times New Roman" w:cs="Times New Roman"/>
              </w:rPr>
              <w:t>.</w:t>
            </w:r>
          </w:p>
          <w:p w:rsidR="00CC0306" w:rsidRPr="00BA6A35" w:rsidRDefault="00CC0306" w:rsidP="00CC0306">
            <w:pPr>
              <w:ind w:left="-851"/>
              <w:contextualSpacing/>
              <w:jc w:val="both"/>
              <w:rPr>
                <w:rFonts w:ascii="Times New Roman" w:hAnsi="Times New Roman" w:cs="Times New Roman"/>
              </w:rPr>
            </w:pPr>
          </w:p>
          <w:p w:rsidR="00514E35" w:rsidRPr="002B3BF4" w:rsidRDefault="00CC0306" w:rsidP="00CC0306">
            <w:pPr>
              <w:contextualSpacing/>
              <w:jc w:val="both"/>
              <w:rPr>
                <w:rFonts w:ascii="Times New Roman" w:hAnsi="Times New Roman" w:cs="Times New Roman"/>
                <w:sz w:val="24"/>
                <w:szCs w:val="24"/>
              </w:rPr>
            </w:pPr>
            <w:r w:rsidRPr="002B3BF4">
              <w:rPr>
                <w:rFonts w:ascii="Times New Roman" w:hAnsi="Times New Roman" w:cs="Times New Roman"/>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DA3987">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247353" w:rsidP="00EE44E3">
            <w:pPr>
              <w:ind w:firstLine="567"/>
              <w:jc w:val="both"/>
              <w:rPr>
                <w:rFonts w:ascii="Times New Roman" w:hAnsi="Times New Roman" w:cs="Times New Roman"/>
                <w:sz w:val="24"/>
                <w:szCs w:val="24"/>
              </w:rPr>
            </w:pPr>
            <w:r>
              <w:rPr>
                <w:rFonts w:ascii="Times New Roman" w:hAnsi="Times New Roman" w:cs="Times New Roman"/>
                <w:sz w:val="24"/>
                <w:szCs w:val="24"/>
              </w:rPr>
              <w:t>-Вто</w:t>
            </w:r>
            <w:r w:rsidR="00DA3987">
              <w:rPr>
                <w:rFonts w:ascii="Times New Roman" w:hAnsi="Times New Roman" w:cs="Times New Roman"/>
                <w:sz w:val="24"/>
                <w:szCs w:val="24"/>
              </w:rPr>
              <w:t>рой авансовый платеж в размере 4</w:t>
            </w:r>
            <w:r>
              <w:rPr>
                <w:rFonts w:ascii="Times New Roman" w:hAnsi="Times New Roman" w:cs="Times New Roman"/>
                <w:sz w:val="24"/>
                <w:szCs w:val="24"/>
              </w:rPr>
              <w:t>0%</w:t>
            </w:r>
            <w:r w:rsidR="00EE44E3">
              <w:rPr>
                <w:rFonts w:ascii="Times New Roman" w:hAnsi="Times New Roman" w:cs="Times New Roman"/>
                <w:sz w:val="24"/>
                <w:szCs w:val="24"/>
              </w:rPr>
              <w:t xml:space="preserve"> </w:t>
            </w:r>
            <w:r w:rsidR="00DA3987">
              <w:rPr>
                <w:rFonts w:ascii="Times New Roman" w:hAnsi="Times New Roman" w:cs="Times New Roman"/>
                <w:sz w:val="24"/>
                <w:szCs w:val="24"/>
              </w:rPr>
              <w:t>пр</w:t>
            </w:r>
            <w:r w:rsidR="00EE44E3" w:rsidRPr="00EE44E3">
              <w:rPr>
                <w:rFonts w:ascii="Times New Roman" w:hAnsi="Times New Roman" w:cs="Times New Roman"/>
                <w:sz w:val="24"/>
                <w:szCs w:val="24"/>
              </w:rPr>
              <w:t>оизводится в течени</w:t>
            </w:r>
            <w:proofErr w:type="gramStart"/>
            <w:r w:rsidR="00EE44E3" w:rsidRPr="00EE44E3">
              <w:rPr>
                <w:rFonts w:ascii="Times New Roman" w:hAnsi="Times New Roman" w:cs="Times New Roman"/>
                <w:sz w:val="24"/>
                <w:szCs w:val="24"/>
              </w:rPr>
              <w:t>и</w:t>
            </w:r>
            <w:proofErr w:type="gramEnd"/>
            <w:r w:rsidR="00EE44E3" w:rsidRPr="00EE44E3">
              <w:rPr>
                <w:rFonts w:ascii="Times New Roman" w:hAnsi="Times New Roman" w:cs="Times New Roman"/>
                <w:sz w:val="24"/>
                <w:szCs w:val="24"/>
              </w:rPr>
              <w:t xml:space="preserve"> 10 рабо</w:t>
            </w:r>
            <w:r w:rsidR="00DA3987">
              <w:rPr>
                <w:rFonts w:ascii="Times New Roman" w:hAnsi="Times New Roman" w:cs="Times New Roman"/>
                <w:sz w:val="24"/>
                <w:szCs w:val="24"/>
              </w:rPr>
              <w:t>чих дней  с момента</w:t>
            </w:r>
            <w:r w:rsidR="00EE44E3" w:rsidRPr="00EE44E3">
              <w:rPr>
                <w:rFonts w:ascii="Times New Roman" w:hAnsi="Times New Roman" w:cs="Times New Roman"/>
                <w:sz w:val="24"/>
                <w:szCs w:val="24"/>
              </w:rPr>
              <w:t xml:space="preserve">  уведомления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кончательный расчет в размере 10% производится в течение 10 рабочих дней с момента приемки товара  на складе Покупателя.</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513040"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26.</w:t>
            </w:r>
            <w:r w:rsidR="00A606A3" w:rsidRPr="001B4074">
              <w:rPr>
                <w:rFonts w:ascii="Times New Roman" w:hAnsi="Times New Roman" w:cs="Times New Roman"/>
                <w:b/>
                <w:sz w:val="24"/>
                <w:szCs w:val="24"/>
              </w:rPr>
              <w:t xml:space="preserve">Порядок рассмотрения и оценки </w:t>
            </w:r>
            <w:r w:rsidR="00A606A3" w:rsidRPr="001B4074">
              <w:rPr>
                <w:rFonts w:ascii="Times New Roman" w:hAnsi="Times New Roman" w:cs="Times New Roman"/>
                <w:b/>
                <w:sz w:val="24"/>
                <w:szCs w:val="24"/>
              </w:rPr>
              <w:lastRenderedPageBreak/>
              <w:t>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предложений во время и в месте, которые указаны в извещении и </w:t>
            </w:r>
            <w:r w:rsidRPr="001B4074">
              <w:rPr>
                <w:rFonts w:ascii="Times New Roman" w:hAnsi="Times New Roman" w:cs="Times New Roman"/>
                <w:sz w:val="24"/>
                <w:szCs w:val="24"/>
              </w:rPr>
              <w:lastRenderedPageBreak/>
              <w:t>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Итоговое количество баллов, присваиваемых заявке по результатам оценки и сопоставления, определяется как сумма итоговых баллов </w:t>
            </w:r>
            <w:r w:rsidRPr="001B4074">
              <w:rPr>
                <w:rFonts w:ascii="Times New Roman" w:hAnsi="Times New Roman" w:cs="Times New Roman"/>
                <w:sz w:val="24"/>
                <w:szCs w:val="24"/>
              </w:rPr>
              <w:lastRenderedPageBreak/>
              <w:t>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4156B0">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 xml:space="preserve">Стороны согласовали, что в случае заявления уполномоченной Стороной требования о поставке ТМЦ по </w:t>
            </w:r>
            <w:r w:rsidRPr="00094B26">
              <w:rPr>
                <w:rFonts w:ascii="Times New Roman" w:hAnsi="Times New Roman" w:cs="Times New Roman"/>
                <w:sz w:val="24"/>
                <w:szCs w:val="24"/>
                <w:highlight w:val="yellow"/>
              </w:rPr>
              <w:lastRenderedPageBreak/>
              <w:t>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C27BF2" w:rsidRPr="00BA6A35" w:rsidRDefault="00C27BF2" w:rsidP="00C27BF2">
      <w:pPr>
        <w:jc w:val="center"/>
        <w:rPr>
          <w:rFonts w:ascii="Times New Roman" w:hAnsi="Times New Roman" w:cs="Times New Roman"/>
          <w:b/>
        </w:rPr>
      </w:pPr>
      <w:r w:rsidRPr="00BA6A35">
        <w:rPr>
          <w:rFonts w:ascii="Times New Roman" w:hAnsi="Times New Roman" w:cs="Times New Roman"/>
          <w:b/>
        </w:rPr>
        <w:t>Техническое задание</w:t>
      </w:r>
    </w:p>
    <w:p w:rsidR="00C27BF2" w:rsidRDefault="00C27BF2" w:rsidP="00C27BF2">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системы специального пожаротушения </w:t>
      </w:r>
    </w:p>
    <w:p w:rsidR="00C27BF2" w:rsidRPr="00BA6A35" w:rsidRDefault="00C27BF2" w:rsidP="00C27BF2">
      <w:pPr>
        <w:jc w:val="center"/>
        <w:rPr>
          <w:rFonts w:ascii="Times New Roman" w:hAnsi="Times New Roman" w:cs="Times New Roman"/>
          <w:b/>
        </w:rPr>
      </w:pPr>
      <w:r>
        <w:rPr>
          <w:rFonts w:ascii="Times New Roman" w:hAnsi="Times New Roman" w:cs="Times New Roman"/>
          <w:b/>
        </w:rPr>
        <w:t xml:space="preserve">для проекта </w:t>
      </w:r>
      <w:r>
        <w:rPr>
          <w:rFonts w:ascii="Times New Roman" w:hAnsi="Times New Roman" w:cs="Times New Roman"/>
          <w:b/>
          <w:lang w:val="en-US"/>
        </w:rPr>
        <w:t>NE0</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501</w:t>
      </w:r>
    </w:p>
    <w:p w:rsidR="00C27BF2" w:rsidRPr="005A5677" w:rsidRDefault="00C27BF2" w:rsidP="00C27BF2">
      <w:pPr>
        <w:jc w:val="both"/>
        <w:rPr>
          <w:rFonts w:ascii="Times New Roman" w:hAnsi="Times New Roman" w:cs="Times New Roman"/>
          <w:b/>
          <w:lang w:val="en-US"/>
        </w:rPr>
      </w:pPr>
    </w:p>
    <w:tbl>
      <w:tblPr>
        <w:tblStyle w:val="a3"/>
        <w:tblW w:w="10348" w:type="dxa"/>
        <w:tblInd w:w="-176" w:type="dxa"/>
        <w:tblLayout w:type="fixed"/>
        <w:tblLook w:val="04A0" w:firstRow="1" w:lastRow="0" w:firstColumn="1" w:lastColumn="0" w:noHBand="0" w:noVBand="1"/>
      </w:tblPr>
      <w:tblGrid>
        <w:gridCol w:w="1985"/>
        <w:gridCol w:w="8363"/>
      </w:tblGrid>
      <w:tr w:rsidR="00C27BF2" w:rsidTr="00C27BF2">
        <w:trPr>
          <w:trHeight w:val="763"/>
        </w:trPr>
        <w:tc>
          <w:tcPr>
            <w:tcW w:w="1985" w:type="dxa"/>
          </w:tcPr>
          <w:p w:rsidR="00C27BF2" w:rsidRPr="00BA6A35" w:rsidRDefault="00C27BF2" w:rsidP="00C27BF2">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363" w:type="dxa"/>
          </w:tcPr>
          <w:p w:rsidR="00C27BF2" w:rsidRPr="0061268C" w:rsidRDefault="00C27BF2" w:rsidP="00C27BF2">
            <w:pPr>
              <w:contextualSpacing/>
              <w:jc w:val="both"/>
              <w:rPr>
                <w:rFonts w:ascii="Times New Roman" w:hAnsi="Times New Roman" w:cs="Times New Roman"/>
                <w:i/>
              </w:rPr>
            </w:pPr>
            <w:r w:rsidRPr="002F23E9">
              <w:rPr>
                <w:rFonts w:ascii="Times New Roman" w:hAnsi="Times New Roman" w:cs="Times New Roman"/>
              </w:rPr>
              <w:t xml:space="preserve">Поставка системы специального пожаротушения </w:t>
            </w:r>
            <w:r>
              <w:rPr>
                <w:rFonts w:ascii="Times New Roman" w:hAnsi="Times New Roman" w:cs="Times New Roman"/>
              </w:rPr>
              <w:t xml:space="preserve">в </w:t>
            </w:r>
            <w:r w:rsidRPr="002F23E9">
              <w:rPr>
                <w:rFonts w:ascii="Times New Roman" w:hAnsi="Times New Roman" w:cs="Times New Roman"/>
                <w:color w:val="000000" w:themeColor="text1"/>
              </w:rPr>
              <w:t>целях</w:t>
            </w:r>
            <w:r w:rsidRPr="00946FDA">
              <w:rPr>
                <w:rFonts w:ascii="Times New Roman" w:hAnsi="Times New Roman" w:cs="Times New Roman"/>
                <w:color w:val="000000" w:themeColor="text1"/>
              </w:rPr>
              <w:t xml:space="preserve">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C27BF2" w:rsidTr="00C27BF2">
        <w:tc>
          <w:tcPr>
            <w:tcW w:w="1985" w:type="dxa"/>
          </w:tcPr>
          <w:p w:rsidR="00C27BF2" w:rsidRDefault="00C27BF2" w:rsidP="00C27BF2">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363" w:type="dxa"/>
          </w:tcPr>
          <w:p w:rsidR="00C27BF2" w:rsidRPr="00D1122C" w:rsidRDefault="00C27BF2" w:rsidP="00C27BF2">
            <w:pPr>
              <w:rPr>
                <w:rFonts w:ascii="Times New Roman" w:hAnsi="Times New Roman" w:cs="Times New Roman"/>
              </w:rPr>
            </w:pPr>
            <w:r w:rsidRPr="00D1122C">
              <w:rPr>
                <w:rFonts w:ascii="Times New Roman" w:hAnsi="Times New Roman" w:cs="Times New Roman"/>
              </w:rPr>
              <w:t>NE060.360049.0</w:t>
            </w:r>
            <w:r>
              <w:rPr>
                <w:rFonts w:ascii="Times New Roman" w:hAnsi="Times New Roman" w:cs="Times New Roman"/>
              </w:rPr>
              <w:t>13</w:t>
            </w:r>
            <w:r w:rsidRPr="00D1122C">
              <w:rPr>
                <w:rFonts w:ascii="Times New Roman" w:hAnsi="Times New Roman" w:cs="Times New Roman"/>
              </w:rPr>
              <w:t xml:space="preserve">ИТТ </w:t>
            </w:r>
            <w:r>
              <w:rPr>
                <w:rFonts w:ascii="Times New Roman" w:hAnsi="Times New Roman" w:cs="Times New Roman"/>
              </w:rPr>
              <w:t>С</w:t>
            </w:r>
            <w:r w:rsidRPr="001542A7">
              <w:rPr>
                <w:rFonts w:ascii="Times New Roman" w:hAnsi="Times New Roman" w:cs="Times New Roman"/>
              </w:rPr>
              <w:t>истем</w:t>
            </w:r>
            <w:r>
              <w:rPr>
                <w:rFonts w:ascii="Times New Roman" w:hAnsi="Times New Roman" w:cs="Times New Roman"/>
              </w:rPr>
              <w:t>а</w:t>
            </w:r>
            <w:r w:rsidRPr="001542A7">
              <w:rPr>
                <w:rFonts w:ascii="Times New Roman" w:hAnsi="Times New Roman" w:cs="Times New Roman"/>
              </w:rPr>
              <w:t xml:space="preserve"> </w:t>
            </w:r>
            <w:r>
              <w:rPr>
                <w:rFonts w:ascii="Times New Roman" w:hAnsi="Times New Roman" w:cs="Times New Roman"/>
              </w:rPr>
              <w:t>специального</w:t>
            </w:r>
            <w:r w:rsidRPr="001542A7">
              <w:rPr>
                <w:rFonts w:ascii="Times New Roman" w:hAnsi="Times New Roman" w:cs="Times New Roman"/>
              </w:rPr>
              <w:t xml:space="preserve"> пожаротушения</w:t>
            </w:r>
          </w:p>
        </w:tc>
      </w:tr>
      <w:tr w:rsidR="00C27BF2" w:rsidTr="00C27BF2">
        <w:tc>
          <w:tcPr>
            <w:tcW w:w="1985" w:type="dxa"/>
          </w:tcPr>
          <w:p w:rsidR="00C27BF2" w:rsidRDefault="00C27BF2" w:rsidP="00C27BF2">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363" w:type="dxa"/>
          </w:tcPr>
          <w:p w:rsidR="00C27BF2" w:rsidRPr="00946FDA" w:rsidRDefault="00C27BF2" w:rsidP="00C27BF2">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w:t>
            </w:r>
            <w:r>
              <w:rPr>
                <w:rFonts w:ascii="Times New Roman" w:hAnsi="Times New Roman" w:cs="Times New Roman"/>
              </w:rPr>
              <w:t>ставщика</w:t>
            </w:r>
          </w:p>
        </w:tc>
      </w:tr>
      <w:tr w:rsidR="00C27BF2" w:rsidTr="00C27BF2">
        <w:tc>
          <w:tcPr>
            <w:tcW w:w="1985" w:type="dxa"/>
          </w:tcPr>
          <w:p w:rsidR="00C27BF2" w:rsidRPr="00BA6A35" w:rsidRDefault="00C27BF2" w:rsidP="00C27BF2">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363" w:type="dxa"/>
          </w:tcPr>
          <w:p w:rsidR="00C27BF2" w:rsidRPr="00946FDA" w:rsidRDefault="00C27BF2" w:rsidP="00C27BF2">
            <w:pPr>
              <w:contextualSpacing/>
              <w:jc w:val="both"/>
              <w:rPr>
                <w:rFonts w:ascii="Times New Roman" w:hAnsi="Times New Roman" w:cs="Times New Roman"/>
              </w:rPr>
            </w:pPr>
            <w:r>
              <w:rPr>
                <w:rFonts w:ascii="Times New Roman" w:hAnsi="Times New Roman" w:cs="Times New Roman"/>
              </w:rPr>
              <w:t xml:space="preserve">Не позднее </w:t>
            </w:r>
            <w:r w:rsidRPr="0020713D">
              <w:rPr>
                <w:rFonts w:ascii="Times New Roman" w:hAnsi="Times New Roman" w:cs="Times New Roman"/>
              </w:rPr>
              <w:t>28.06.2026</w:t>
            </w:r>
            <w:r>
              <w:rPr>
                <w:rFonts w:ascii="Times New Roman" w:hAnsi="Times New Roman" w:cs="Times New Roman"/>
              </w:rPr>
              <w:t xml:space="preserve"> г.</w:t>
            </w:r>
          </w:p>
        </w:tc>
      </w:tr>
      <w:tr w:rsidR="00C27BF2" w:rsidTr="00C27BF2">
        <w:tc>
          <w:tcPr>
            <w:tcW w:w="1985" w:type="dxa"/>
          </w:tcPr>
          <w:p w:rsidR="00C27BF2" w:rsidRDefault="00C27BF2" w:rsidP="00C27BF2">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363" w:type="dxa"/>
          </w:tcPr>
          <w:p w:rsidR="00C27BF2" w:rsidRPr="00DB25E5" w:rsidRDefault="00C27BF2" w:rsidP="00C27BF2">
            <w:pPr>
              <w:contextualSpacing/>
              <w:jc w:val="both"/>
              <w:rPr>
                <w:rFonts w:ascii="Times New Roman" w:hAnsi="Times New Roman" w:cs="Times New Roman"/>
              </w:rPr>
            </w:pPr>
            <w:r w:rsidRPr="00DB25E5">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сертификат качества РМРС в соответствии с правилами РМРС для соответствующего оборудования, оригиналы товарных накладных, счетов-фактур или УПД и иные документы для указанного Товара </w:t>
            </w:r>
            <w:proofErr w:type="gramStart"/>
            <w:r w:rsidRPr="00DB25E5">
              <w:rPr>
                <w:rFonts w:ascii="Times New Roman" w:hAnsi="Times New Roman" w:cs="Times New Roman"/>
              </w:rPr>
              <w:t>согласно требований</w:t>
            </w:r>
            <w:proofErr w:type="gramEnd"/>
            <w:r w:rsidRPr="00DB25E5">
              <w:rPr>
                <w:rFonts w:ascii="Times New Roman" w:hAnsi="Times New Roman" w:cs="Times New Roman"/>
              </w:rPr>
              <w:t xml:space="preserve"> NE060.360049.0</w:t>
            </w:r>
            <w:r>
              <w:rPr>
                <w:rFonts w:ascii="Times New Roman" w:hAnsi="Times New Roman" w:cs="Times New Roman"/>
              </w:rPr>
              <w:t>13</w:t>
            </w:r>
            <w:r w:rsidRPr="00DB25E5">
              <w:rPr>
                <w:rFonts w:ascii="Times New Roman" w:hAnsi="Times New Roman" w:cs="Times New Roman"/>
              </w:rPr>
              <w:t>ИТТ</w:t>
            </w:r>
            <w:r>
              <w:rPr>
                <w:rFonts w:ascii="Times New Roman" w:hAnsi="Times New Roman" w:cs="Times New Roman"/>
              </w:rPr>
              <w:t xml:space="preserve"> Система специального пожаротушения</w:t>
            </w:r>
            <w:r w:rsidRPr="00DB25E5">
              <w:rPr>
                <w:rFonts w:ascii="Times New Roman" w:hAnsi="Times New Roman" w:cs="Times New Roman"/>
              </w:rPr>
              <w:t>.</w:t>
            </w:r>
          </w:p>
          <w:p w:rsidR="00C27BF2" w:rsidRPr="00DB25E5" w:rsidRDefault="00C27BF2" w:rsidP="00C27BF2">
            <w:pPr>
              <w:contextualSpacing/>
              <w:jc w:val="both"/>
              <w:rPr>
                <w:rFonts w:ascii="Times New Roman" w:hAnsi="Times New Roman" w:cs="Times New Roman"/>
              </w:rPr>
            </w:pPr>
            <w:r w:rsidRPr="00DB25E5">
              <w:rPr>
                <w:rFonts w:ascii="Times New Roman" w:hAnsi="Times New Roman" w:cs="Times New Roman"/>
              </w:rPr>
              <w:t>-выписка из реестра Российской промышленной продукции, выданная в соответствии с Постановлением правительства РФ от 17.07.2015 №719 (в действующей редакции) (при наличии);</w:t>
            </w:r>
          </w:p>
          <w:p w:rsidR="00C27BF2" w:rsidRDefault="00C27BF2" w:rsidP="00C27BF2">
            <w:pPr>
              <w:contextualSpacing/>
              <w:jc w:val="both"/>
              <w:rPr>
                <w:rFonts w:ascii="Times New Roman" w:hAnsi="Times New Roman" w:cs="Times New Roman"/>
              </w:rPr>
            </w:pPr>
            <w:proofErr w:type="gramStart"/>
            <w:r w:rsidRPr="00DB25E5">
              <w:rPr>
                <w:rFonts w:ascii="Times New Roman" w:hAnsi="Times New Roman" w:cs="Times New Roman"/>
              </w:rPr>
              <w:t>-документы, подтверждающие производство российской промышленной продукции, выданные ТПП РФ в соответствии с Приказом ТПП РФ от 30.05.2018 N 524 (в действующей редакции) (акты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C27BF2" w:rsidRPr="00D56D4F" w:rsidRDefault="00C27BF2" w:rsidP="00C27BF2">
            <w:pPr>
              <w:contextualSpacing/>
              <w:jc w:val="both"/>
              <w:rPr>
                <w:rFonts w:ascii="Times New Roman" w:hAnsi="Times New Roman" w:cs="Times New Roman"/>
              </w:rPr>
            </w:pPr>
            <w:r w:rsidRPr="00E0053E">
              <w:rPr>
                <w:rFonts w:ascii="Times New Roman" w:hAnsi="Times New Roman" w:cs="Times New Roman"/>
                <w:b/>
              </w:rPr>
              <w:t>На дату заключения договора Техническ</w:t>
            </w:r>
            <w:r>
              <w:rPr>
                <w:rFonts w:ascii="Times New Roman" w:hAnsi="Times New Roman" w:cs="Times New Roman"/>
                <w:b/>
              </w:rPr>
              <w:t>ая</w:t>
            </w:r>
            <w:r w:rsidRPr="00E0053E">
              <w:rPr>
                <w:rFonts w:ascii="Times New Roman" w:hAnsi="Times New Roman" w:cs="Times New Roman"/>
                <w:b/>
              </w:rPr>
              <w:t xml:space="preserve"> спецификаци</w:t>
            </w:r>
            <w:r>
              <w:rPr>
                <w:rFonts w:ascii="Times New Roman" w:hAnsi="Times New Roman" w:cs="Times New Roman"/>
                <w:b/>
              </w:rPr>
              <w:t>я</w:t>
            </w:r>
            <w:r w:rsidRPr="00E0053E">
              <w:rPr>
                <w:rFonts w:ascii="Times New Roman" w:hAnsi="Times New Roman" w:cs="Times New Roman"/>
                <w:b/>
              </w:rPr>
              <w:t xml:space="preserve"> на оборудование должн</w:t>
            </w:r>
            <w:r>
              <w:rPr>
                <w:rFonts w:ascii="Times New Roman" w:hAnsi="Times New Roman" w:cs="Times New Roman"/>
                <w:b/>
              </w:rPr>
              <w:t>а</w:t>
            </w:r>
            <w:r w:rsidRPr="00E0053E">
              <w:rPr>
                <w:rFonts w:ascii="Times New Roman" w:hAnsi="Times New Roman" w:cs="Times New Roman"/>
                <w:b/>
              </w:rPr>
              <w:t xml:space="preserve"> быть согласован</w:t>
            </w:r>
            <w:r>
              <w:rPr>
                <w:rFonts w:ascii="Times New Roman" w:hAnsi="Times New Roman" w:cs="Times New Roman"/>
                <w:b/>
              </w:rPr>
              <w:t>а</w:t>
            </w:r>
            <w:r w:rsidRPr="00E0053E">
              <w:rPr>
                <w:rFonts w:ascii="Times New Roman" w:hAnsi="Times New Roman" w:cs="Times New Roman"/>
                <w:b/>
              </w:rPr>
              <w:t xml:space="preserve"> с проектантом</w:t>
            </w:r>
            <w:r w:rsidRPr="00E0053E">
              <w:rPr>
                <w:rFonts w:ascii="Times New Roman" w:hAnsi="Times New Roman" w:cs="Times New Roman"/>
              </w:rPr>
              <w:t>.</w:t>
            </w:r>
          </w:p>
        </w:tc>
      </w:tr>
      <w:tr w:rsidR="00C27BF2" w:rsidTr="00C27BF2">
        <w:tc>
          <w:tcPr>
            <w:tcW w:w="1985" w:type="dxa"/>
          </w:tcPr>
          <w:p w:rsidR="00C27BF2" w:rsidRDefault="00C27BF2" w:rsidP="00C27BF2">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363" w:type="dxa"/>
          </w:tcPr>
          <w:p w:rsidR="00C27BF2" w:rsidRPr="00946FDA" w:rsidRDefault="00C27BF2" w:rsidP="00C27BF2">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C27BF2" w:rsidTr="00C27BF2">
        <w:trPr>
          <w:trHeight w:val="476"/>
        </w:trPr>
        <w:tc>
          <w:tcPr>
            <w:tcW w:w="10348" w:type="dxa"/>
            <w:gridSpan w:val="2"/>
          </w:tcPr>
          <w:p w:rsidR="00C27BF2" w:rsidRPr="00B00EF2" w:rsidRDefault="00C27BF2" w:rsidP="00C27BF2">
            <w:pPr>
              <w:pStyle w:val="a5"/>
              <w:suppressAutoHyphens/>
              <w:ind w:left="0"/>
              <w:jc w:val="both"/>
              <w:rPr>
                <w:rFonts w:ascii="Times New Roman" w:hAnsi="Times New Roman" w:cs="Times New Roman"/>
              </w:rPr>
            </w:pPr>
            <w:r w:rsidRPr="00946FDA">
              <w:rPr>
                <w:rFonts w:ascii="Times New Roman" w:hAnsi="Times New Roman" w:cs="Times New Roman"/>
              </w:rPr>
              <w:t xml:space="preserve">1.7. </w:t>
            </w:r>
            <w:r w:rsidRPr="00B00EF2">
              <w:rPr>
                <w:rFonts w:ascii="Times New Roman" w:hAnsi="Times New Roman" w:cs="Times New Roman"/>
              </w:rPr>
              <w:t>Товар должен быть новым, ранее не эксплуатировавшийся и произведен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tc>
      </w:tr>
    </w:tbl>
    <w:p w:rsidR="00C27BF2" w:rsidRDefault="00C27BF2" w:rsidP="00C27BF2">
      <w:pPr>
        <w:contextualSpacing/>
        <w:jc w:val="both"/>
        <w:rPr>
          <w:rFonts w:ascii="Times New Roman" w:hAnsi="Times New Roman" w:cs="Times New Roman"/>
        </w:rPr>
      </w:pPr>
    </w:p>
    <w:p w:rsidR="00C27BF2" w:rsidRPr="00BA6A35" w:rsidRDefault="00C27BF2" w:rsidP="00C27BF2">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327" w:type="pct"/>
        <w:tblInd w:w="-176" w:type="dxa"/>
        <w:tblLayout w:type="fixed"/>
        <w:tblLook w:val="04A0" w:firstRow="1" w:lastRow="0" w:firstColumn="1" w:lastColumn="0" w:noHBand="0" w:noVBand="1"/>
      </w:tblPr>
      <w:tblGrid>
        <w:gridCol w:w="4307"/>
        <w:gridCol w:w="1122"/>
        <w:gridCol w:w="43"/>
        <w:gridCol w:w="1006"/>
        <w:gridCol w:w="1745"/>
        <w:gridCol w:w="2125"/>
      </w:tblGrid>
      <w:tr w:rsidR="00C27BF2" w:rsidRPr="00391F57" w:rsidTr="00C27BF2">
        <w:trPr>
          <w:trHeight w:val="315"/>
        </w:trPr>
        <w:tc>
          <w:tcPr>
            <w:tcW w:w="20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C27BF2">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63"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C27BF2">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86" w:type="pct"/>
            <w:tcBorders>
              <w:top w:val="single" w:sz="4" w:space="0" w:color="auto"/>
              <w:left w:val="single" w:sz="4" w:space="0" w:color="auto"/>
              <w:right w:val="single" w:sz="4" w:space="0" w:color="auto"/>
            </w:tcBorders>
            <w:vAlign w:val="center"/>
          </w:tcPr>
          <w:p w:rsidR="00C27BF2" w:rsidRPr="00391F57" w:rsidRDefault="00C27BF2" w:rsidP="00C27BF2">
            <w:pPr>
              <w:jc w:val="center"/>
              <w:rPr>
                <w:rFonts w:ascii="Times New Roman" w:eastAsia="Times New Roman" w:hAnsi="Times New Roman" w:cs="Times New Roman"/>
                <w:b/>
                <w:bCs/>
              </w:rPr>
            </w:pPr>
          </w:p>
        </w:tc>
        <w:tc>
          <w:tcPr>
            <w:tcW w:w="84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C27BF2">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 в руб.</w:t>
            </w:r>
          </w:p>
        </w:tc>
        <w:tc>
          <w:tcPr>
            <w:tcW w:w="102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C27BF2">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в руб.</w:t>
            </w:r>
          </w:p>
        </w:tc>
      </w:tr>
      <w:tr w:rsidR="00C27BF2" w:rsidRPr="00391F57" w:rsidTr="00C27BF2">
        <w:trPr>
          <w:trHeight w:val="315"/>
        </w:trPr>
        <w:tc>
          <w:tcPr>
            <w:tcW w:w="2081" w:type="pct"/>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C27BF2">
            <w:pPr>
              <w:jc w:val="center"/>
              <w:rPr>
                <w:rFonts w:ascii="Times New Roman" w:eastAsia="Times New Roman" w:hAnsi="Times New Roman" w:cs="Times New Roman"/>
                <w:b/>
                <w:bCs/>
              </w:rPr>
            </w:pPr>
          </w:p>
        </w:tc>
        <w:tc>
          <w:tcPr>
            <w:tcW w:w="563" w:type="pct"/>
            <w:gridSpan w:val="2"/>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C27BF2">
            <w:pPr>
              <w:jc w:val="center"/>
              <w:rPr>
                <w:rFonts w:ascii="Times New Roman" w:eastAsia="Times New Roman" w:hAnsi="Times New Roman" w:cs="Times New Roman"/>
                <w:b/>
                <w:bCs/>
              </w:rPr>
            </w:pPr>
          </w:p>
        </w:tc>
        <w:tc>
          <w:tcPr>
            <w:tcW w:w="486" w:type="pct"/>
            <w:tcBorders>
              <w:left w:val="single" w:sz="4" w:space="0" w:color="auto"/>
              <w:bottom w:val="single" w:sz="4" w:space="0" w:color="auto"/>
              <w:right w:val="single" w:sz="4" w:space="0" w:color="auto"/>
            </w:tcBorders>
            <w:vAlign w:val="center"/>
          </w:tcPr>
          <w:p w:rsidR="00C27BF2" w:rsidRPr="00391F57" w:rsidRDefault="00C27BF2" w:rsidP="00C27BF2">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C27BF2" w:rsidRPr="00391F57" w:rsidRDefault="00C27BF2" w:rsidP="00C27BF2">
            <w:pPr>
              <w:jc w:val="center"/>
              <w:rPr>
                <w:rFonts w:ascii="Times New Roman" w:eastAsia="Times New Roman" w:hAnsi="Times New Roman" w:cs="Times New Roman"/>
                <w:b/>
                <w:bCs/>
              </w:rPr>
            </w:pPr>
          </w:p>
        </w:tc>
        <w:tc>
          <w:tcPr>
            <w:tcW w:w="1027" w:type="pct"/>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C27BF2">
            <w:pPr>
              <w:jc w:val="center"/>
              <w:rPr>
                <w:rFonts w:ascii="Times New Roman" w:eastAsia="Times New Roman" w:hAnsi="Times New Roman" w:cs="Times New Roman"/>
                <w:b/>
                <w:bCs/>
              </w:rPr>
            </w:pPr>
          </w:p>
        </w:tc>
      </w:tr>
      <w:tr w:rsidR="00C27BF2" w:rsidRPr="00391E1B" w:rsidTr="00C27BF2">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tcPr>
          <w:p w:rsidR="00C27BF2" w:rsidRPr="00391F57" w:rsidRDefault="00C27BF2" w:rsidP="00C27BF2">
            <w:pPr>
              <w:jc w:val="center"/>
              <w:rPr>
                <w:rFonts w:ascii="Times New Roman" w:eastAsia="Times New Roman" w:hAnsi="Times New Roman" w:cs="Times New Roman"/>
              </w:rPr>
            </w:pPr>
            <w:r w:rsidRPr="001542A7">
              <w:rPr>
                <w:rFonts w:ascii="Times New Roman" w:eastAsia="Times New Roman" w:hAnsi="Times New Roman" w:cs="Times New Roman"/>
              </w:rPr>
              <w:t xml:space="preserve">Система </w:t>
            </w:r>
            <w:r>
              <w:rPr>
                <w:rFonts w:ascii="Times New Roman" w:eastAsia="Times New Roman" w:hAnsi="Times New Roman" w:cs="Times New Roman"/>
              </w:rPr>
              <w:t>специального</w:t>
            </w:r>
            <w:r w:rsidRPr="001542A7">
              <w:rPr>
                <w:rFonts w:ascii="Times New Roman" w:eastAsia="Times New Roman" w:hAnsi="Times New Roman" w:cs="Times New Roman"/>
              </w:rPr>
              <w:t xml:space="preserve"> пожаротушения </w:t>
            </w:r>
            <w:r>
              <w:rPr>
                <w:rFonts w:ascii="Times New Roman" w:eastAsia="Times New Roman" w:hAnsi="Times New Roman" w:cs="Times New Roman"/>
              </w:rPr>
              <w:t xml:space="preserve">(технические характеристики и комплектность согласно </w:t>
            </w:r>
            <w:r w:rsidRPr="00992F68">
              <w:rPr>
                <w:rFonts w:ascii="Times New Roman" w:eastAsia="Times New Roman" w:hAnsi="Times New Roman" w:cs="Times New Roman"/>
              </w:rPr>
              <w:t>NE060.360049.013ИТТ</w:t>
            </w:r>
            <w:r>
              <w:rPr>
                <w:rFonts w:ascii="Times New Roman" w:eastAsia="Times New Roman" w:hAnsi="Times New Roman" w:cs="Times New Roman"/>
              </w:rPr>
              <w:t>)</w:t>
            </w:r>
          </w:p>
        </w:tc>
        <w:tc>
          <w:tcPr>
            <w:tcW w:w="563" w:type="pct"/>
            <w:gridSpan w:val="2"/>
            <w:tcBorders>
              <w:top w:val="nil"/>
              <w:left w:val="nil"/>
              <w:bottom w:val="single" w:sz="4" w:space="0" w:color="auto"/>
              <w:right w:val="single" w:sz="4" w:space="0" w:color="auto"/>
            </w:tcBorders>
            <w:shd w:val="clear" w:color="FFFFFF" w:fill="FFFFFF"/>
            <w:vAlign w:val="center"/>
          </w:tcPr>
          <w:p w:rsidR="00C27BF2" w:rsidRPr="00BE6897" w:rsidRDefault="00C27BF2" w:rsidP="00C27BF2">
            <w:pPr>
              <w:jc w:val="center"/>
              <w:rPr>
                <w:rFonts w:ascii="Times New Roman" w:eastAsia="Times New Roman" w:hAnsi="Times New Roman" w:cs="Times New Roman"/>
                <w:color w:val="3B3B3B"/>
              </w:rPr>
            </w:pPr>
            <w:r w:rsidRPr="00BE6897">
              <w:rPr>
                <w:rFonts w:ascii="Times New Roman" w:eastAsia="Times New Roman" w:hAnsi="Times New Roman" w:cs="Times New Roman"/>
                <w:color w:val="3B3B3B"/>
              </w:rPr>
              <w:t>шт.</w:t>
            </w:r>
          </w:p>
        </w:tc>
        <w:tc>
          <w:tcPr>
            <w:tcW w:w="486" w:type="pct"/>
            <w:tcBorders>
              <w:top w:val="single" w:sz="4" w:space="0" w:color="auto"/>
              <w:left w:val="nil"/>
              <w:bottom w:val="single" w:sz="4" w:space="0" w:color="auto"/>
              <w:right w:val="single" w:sz="4" w:space="0" w:color="auto"/>
            </w:tcBorders>
            <w:vAlign w:val="center"/>
          </w:tcPr>
          <w:p w:rsidR="00C27BF2" w:rsidRPr="00BE6897" w:rsidRDefault="00C27BF2" w:rsidP="00C27BF2">
            <w:pPr>
              <w:jc w:val="center"/>
              <w:rPr>
                <w:rFonts w:ascii="Times New Roman" w:eastAsia="Times New Roman" w:hAnsi="Times New Roman" w:cs="Times New Roman"/>
              </w:rPr>
            </w:pPr>
            <w:r w:rsidRPr="00BE6897">
              <w:rPr>
                <w:rFonts w:ascii="Times New Roman" w:eastAsia="Times New Roman" w:hAnsi="Times New Roman" w:cs="Times New Roman"/>
              </w:rPr>
              <w:t>1</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BF2" w:rsidRPr="00391E1B" w:rsidRDefault="00C27BF2" w:rsidP="00C27BF2">
            <w:pPr>
              <w:jc w:val="center"/>
              <w:rPr>
                <w:rFonts w:ascii="Times New Roman" w:eastAsia="Times New Roman" w:hAnsi="Times New Roman" w:cs="Times New Roman"/>
                <w:highlight w:val="yellow"/>
              </w:rPr>
            </w:pPr>
            <w:r w:rsidRPr="00FC1E68">
              <w:rPr>
                <w:rFonts w:ascii="Times New Roman" w:eastAsia="Times New Roman" w:hAnsi="Times New Roman" w:cs="Times New Roman"/>
              </w:rPr>
              <w:t>32 993 400,00</w:t>
            </w:r>
          </w:p>
        </w:tc>
        <w:tc>
          <w:tcPr>
            <w:tcW w:w="1027" w:type="pct"/>
            <w:tcBorders>
              <w:top w:val="nil"/>
              <w:left w:val="nil"/>
              <w:bottom w:val="single" w:sz="4" w:space="0" w:color="auto"/>
              <w:right w:val="single" w:sz="4" w:space="0" w:color="auto"/>
            </w:tcBorders>
            <w:shd w:val="clear" w:color="auto" w:fill="auto"/>
            <w:noWrap/>
            <w:vAlign w:val="center"/>
          </w:tcPr>
          <w:p w:rsidR="00C27BF2" w:rsidRPr="00391E1B" w:rsidRDefault="00C27BF2" w:rsidP="00C27BF2">
            <w:pPr>
              <w:jc w:val="center"/>
              <w:rPr>
                <w:rFonts w:ascii="Times New Roman" w:eastAsia="Times New Roman" w:hAnsi="Times New Roman" w:cs="Times New Roman"/>
                <w:highlight w:val="yellow"/>
              </w:rPr>
            </w:pPr>
            <w:r w:rsidRPr="00FC1E68">
              <w:rPr>
                <w:rFonts w:ascii="Times New Roman" w:eastAsia="Times New Roman" w:hAnsi="Times New Roman" w:cs="Times New Roman"/>
              </w:rPr>
              <w:t>32 993 400,00</w:t>
            </w:r>
          </w:p>
        </w:tc>
      </w:tr>
      <w:tr w:rsidR="00C27BF2" w:rsidRPr="00391E1B" w:rsidTr="00C27BF2">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rsidR="00C27BF2" w:rsidRPr="00391F57" w:rsidRDefault="00C27BF2" w:rsidP="00C27BF2">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919" w:type="pct"/>
            <w:gridSpan w:val="5"/>
            <w:tcBorders>
              <w:top w:val="single" w:sz="4" w:space="0" w:color="auto"/>
              <w:left w:val="nil"/>
              <w:bottom w:val="single" w:sz="4" w:space="0" w:color="auto"/>
              <w:right w:val="single" w:sz="4" w:space="0" w:color="auto"/>
            </w:tcBorders>
            <w:shd w:val="clear" w:color="auto" w:fill="auto"/>
            <w:noWrap/>
            <w:vAlign w:val="center"/>
          </w:tcPr>
          <w:p w:rsidR="00C27BF2" w:rsidRPr="00391E1B" w:rsidRDefault="00C27BF2" w:rsidP="00C27BF2">
            <w:pPr>
              <w:jc w:val="right"/>
              <w:rPr>
                <w:rFonts w:ascii="Times New Roman" w:eastAsia="Times New Roman" w:hAnsi="Times New Roman" w:cs="Times New Roman"/>
                <w:b/>
                <w:bCs/>
                <w:highlight w:val="yellow"/>
              </w:rPr>
            </w:pPr>
            <w:r w:rsidRPr="00FC1E68">
              <w:rPr>
                <w:rFonts w:ascii="Times New Roman" w:eastAsia="Times New Roman" w:hAnsi="Times New Roman" w:cs="Times New Roman"/>
                <w:b/>
                <w:bCs/>
              </w:rPr>
              <w:t>32 993 400,00</w:t>
            </w:r>
          </w:p>
        </w:tc>
      </w:tr>
      <w:tr w:rsidR="00C27BF2" w:rsidRPr="00391E1B" w:rsidTr="00C27BF2">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rsidR="00C27BF2" w:rsidRPr="00391F57" w:rsidRDefault="00C27BF2" w:rsidP="00C27BF2">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42" w:type="pct"/>
            <w:tcBorders>
              <w:top w:val="single" w:sz="4" w:space="0" w:color="auto"/>
              <w:left w:val="nil"/>
              <w:bottom w:val="single" w:sz="4" w:space="0" w:color="auto"/>
              <w:right w:val="nil"/>
            </w:tcBorders>
            <w:vAlign w:val="center"/>
          </w:tcPr>
          <w:p w:rsidR="00C27BF2" w:rsidRPr="00391E1B" w:rsidRDefault="00C27BF2" w:rsidP="00C27BF2">
            <w:pPr>
              <w:jc w:val="center"/>
              <w:rPr>
                <w:rFonts w:ascii="Times New Roman" w:eastAsia="Times New Roman" w:hAnsi="Times New Roman" w:cs="Times New Roman"/>
                <w:b/>
                <w:bCs/>
                <w:highlight w:val="yellow"/>
              </w:rPr>
            </w:pPr>
          </w:p>
        </w:tc>
        <w:tc>
          <w:tcPr>
            <w:tcW w:w="237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27BF2" w:rsidRPr="00CC6955" w:rsidRDefault="00C27BF2" w:rsidP="00C27BF2">
            <w:pPr>
              <w:jc w:val="right"/>
              <w:rPr>
                <w:rFonts w:ascii="Times New Roman" w:eastAsia="Times New Roman" w:hAnsi="Times New Roman" w:cs="Times New Roman"/>
                <w:b/>
                <w:bCs/>
                <w:highlight w:val="yellow"/>
                <w:lang w:val="en-US"/>
              </w:rPr>
            </w:pPr>
            <w:r w:rsidRPr="00FC1E68">
              <w:rPr>
                <w:rFonts w:ascii="Times New Roman" w:eastAsia="Times New Roman" w:hAnsi="Times New Roman" w:cs="Times New Roman"/>
                <w:b/>
                <w:bCs/>
              </w:rPr>
              <w:t>5 498 900,00</w:t>
            </w:r>
          </w:p>
        </w:tc>
      </w:tr>
    </w:tbl>
    <w:p w:rsidR="00C27BF2" w:rsidRPr="00BA6A35" w:rsidRDefault="00C27BF2" w:rsidP="00C27BF2">
      <w:pPr>
        <w:tabs>
          <w:tab w:val="left" w:pos="993"/>
        </w:tabs>
        <w:jc w:val="both"/>
        <w:rPr>
          <w:rFonts w:ascii="Times New Roman" w:hAnsi="Times New Roman" w:cs="Times New Roman"/>
          <w:b/>
        </w:rPr>
      </w:pPr>
    </w:p>
    <w:p w:rsidR="00C27BF2" w:rsidRDefault="00C27BF2" w:rsidP="00C27BF2">
      <w:pPr>
        <w:tabs>
          <w:tab w:val="left" w:pos="993"/>
        </w:tabs>
        <w:jc w:val="both"/>
        <w:rPr>
          <w:rFonts w:ascii="Times New Roman" w:hAnsi="Times New Roman" w:cs="Times New Roman"/>
          <w:b/>
        </w:rPr>
      </w:pPr>
    </w:p>
    <w:p w:rsidR="00C27BF2" w:rsidRPr="00BA6A35" w:rsidRDefault="00C27BF2" w:rsidP="00C27BF2">
      <w:pPr>
        <w:tabs>
          <w:tab w:val="left" w:pos="993"/>
        </w:tabs>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27BF2" w:rsidRPr="00BA6A35" w:rsidRDefault="00C27BF2" w:rsidP="00C27BF2">
      <w:pPr>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общероссийские классификаторы технико-экономической и социальной информации.</w:t>
      </w:r>
    </w:p>
    <w:p w:rsidR="00C27BF2" w:rsidRDefault="00C27BF2" w:rsidP="00C27BF2">
      <w:pPr>
        <w:contextualSpacing/>
        <w:jc w:val="both"/>
        <w:rPr>
          <w:rFonts w:ascii="Times New Roman" w:eastAsia="Times New Roman" w:hAnsi="Times New Roman" w:cs="Times New Roman"/>
        </w:rPr>
      </w:pPr>
      <w:r>
        <w:rPr>
          <w:rFonts w:ascii="Times New Roman" w:hAnsi="Times New Roman" w:cs="Times New Roman"/>
        </w:rPr>
        <w:t>-</w:t>
      </w:r>
      <w:r w:rsidRPr="00037DEE">
        <w:rPr>
          <w:rFonts w:ascii="Times New Roman" w:hAnsi="Times New Roman" w:cs="Times New Roman"/>
        </w:rPr>
        <w:t xml:space="preserve"> </w:t>
      </w:r>
      <w:r>
        <w:rPr>
          <w:rFonts w:ascii="Times New Roman" w:hAnsi="Times New Roman" w:cs="Times New Roman"/>
        </w:rPr>
        <w:t>NE060.360049.013ИТТ</w:t>
      </w:r>
      <w:r w:rsidRPr="00AD3452">
        <w:rPr>
          <w:rFonts w:ascii="Times New Roman" w:hAnsi="Times New Roman" w:cs="Times New Roman"/>
        </w:rPr>
        <w:t xml:space="preserve"> Система специального пожаротушения</w:t>
      </w:r>
      <w:r>
        <w:rPr>
          <w:rFonts w:ascii="Times New Roman" w:hAnsi="Times New Roman" w:cs="Times New Roman"/>
        </w:rPr>
        <w:t>.</w:t>
      </w:r>
    </w:p>
    <w:p w:rsidR="00C27BF2" w:rsidRPr="00BA6A35" w:rsidRDefault="00C27BF2" w:rsidP="00C27BF2">
      <w:pPr>
        <w:contextualSpacing/>
        <w:jc w:val="both"/>
        <w:rPr>
          <w:rFonts w:ascii="Times New Roman" w:hAnsi="Times New Roman" w:cs="Times New Roman"/>
        </w:rPr>
      </w:pPr>
    </w:p>
    <w:p w:rsidR="00C27BF2" w:rsidRPr="00BA6A35" w:rsidRDefault="00C27BF2" w:rsidP="00C27BF2">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C27BF2" w:rsidRPr="00BA6A35" w:rsidRDefault="00C27BF2" w:rsidP="00C27BF2">
      <w:pPr>
        <w:contextualSpacing/>
        <w:jc w:val="both"/>
        <w:rPr>
          <w:rFonts w:ascii="Times New Roman" w:hAnsi="Times New Roman" w:cs="Times New Roman"/>
        </w:rPr>
      </w:pPr>
      <w:r>
        <w:rPr>
          <w:rFonts w:ascii="Times New Roman" w:hAnsi="Times New Roman" w:cs="Times New Roman"/>
        </w:rPr>
        <w:t xml:space="preserve">3.1. Товар </w:t>
      </w:r>
      <w:r w:rsidRPr="00BA6A35">
        <w:rPr>
          <w:rFonts w:ascii="Times New Roman" w:hAnsi="Times New Roman" w:cs="Times New Roman"/>
        </w:rPr>
        <w:t>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C27BF2" w:rsidRDefault="00C27BF2" w:rsidP="00C27BF2">
      <w:pPr>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C27BF2" w:rsidRPr="00BA6A35" w:rsidRDefault="00C27BF2" w:rsidP="00C27BF2">
      <w:pPr>
        <w:contextualSpacing/>
        <w:jc w:val="both"/>
        <w:rPr>
          <w:rFonts w:ascii="Times New Roman" w:hAnsi="Times New Roman" w:cs="Times New Roman"/>
          <w:b/>
        </w:rPr>
      </w:pPr>
    </w:p>
    <w:p w:rsidR="00C27BF2" w:rsidRPr="00BA6A35" w:rsidRDefault="00C27BF2" w:rsidP="00C27BF2">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27BF2" w:rsidRPr="00BA6A35" w:rsidRDefault="00C27BF2" w:rsidP="00C27BF2">
      <w:pPr>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27BF2" w:rsidRPr="00BA6A35" w:rsidRDefault="00C27BF2" w:rsidP="00C27BF2">
      <w:pPr>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27BF2" w:rsidRPr="00BA6A35" w:rsidRDefault="00C27BF2" w:rsidP="00C27BF2">
      <w:pPr>
        <w:tabs>
          <w:tab w:val="left" w:pos="-284"/>
          <w:tab w:val="left" w:pos="426"/>
          <w:tab w:val="left" w:pos="960"/>
        </w:tabs>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27BF2" w:rsidRPr="00BA6A35" w:rsidRDefault="00C27BF2" w:rsidP="00C27BF2">
      <w:pPr>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27BF2" w:rsidRDefault="00C27BF2" w:rsidP="00C27BF2">
      <w:pPr>
        <w:tabs>
          <w:tab w:val="left" w:pos="993"/>
        </w:tabs>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27BF2" w:rsidRDefault="00C27BF2" w:rsidP="00C27BF2">
      <w:pPr>
        <w:tabs>
          <w:tab w:val="left" w:pos="993"/>
        </w:tabs>
        <w:contextualSpacing/>
        <w:jc w:val="both"/>
        <w:rPr>
          <w:rFonts w:ascii="Times New Roman" w:hAnsi="Times New Roman" w:cs="Times New Roman"/>
        </w:rPr>
      </w:pPr>
      <w:r>
        <w:rPr>
          <w:rFonts w:ascii="Times New Roman" w:hAnsi="Times New Roman" w:cs="Times New Roman"/>
        </w:rPr>
        <w:t>4.11</w:t>
      </w:r>
      <w:proofErr w:type="gramStart"/>
      <w:r>
        <w:rPr>
          <w:rFonts w:ascii="Times New Roman" w:hAnsi="Times New Roman" w:cs="Times New Roman"/>
        </w:rPr>
        <w:t xml:space="preserve"> П</w:t>
      </w:r>
      <w:proofErr w:type="gramEnd"/>
      <w:r>
        <w:rPr>
          <w:rFonts w:ascii="Times New Roman" w:hAnsi="Times New Roman" w:cs="Times New Roman"/>
        </w:rPr>
        <w:t xml:space="preserve">ри заключении договора на поставку оборудования Поставщик обязан заключить отдельный договор на </w:t>
      </w:r>
      <w:r w:rsidRPr="002F35CC">
        <w:rPr>
          <w:rFonts w:ascii="Times New Roman" w:hAnsi="Times New Roman" w:cs="Times New Roman"/>
        </w:rPr>
        <w:t>выполнени</w:t>
      </w:r>
      <w:r>
        <w:rPr>
          <w:rFonts w:ascii="Times New Roman" w:hAnsi="Times New Roman" w:cs="Times New Roman"/>
        </w:rPr>
        <w:t>е</w:t>
      </w:r>
      <w:r w:rsidRPr="002F35CC">
        <w:rPr>
          <w:rFonts w:ascii="Times New Roman" w:hAnsi="Times New Roman" w:cs="Times New Roman"/>
        </w:rPr>
        <w:t xml:space="preserve"> пусконаладочн</w:t>
      </w:r>
      <w:r>
        <w:rPr>
          <w:rFonts w:ascii="Times New Roman" w:hAnsi="Times New Roman" w:cs="Times New Roman"/>
        </w:rPr>
        <w:t>ых, шеф-монтажных работ, участие</w:t>
      </w:r>
      <w:r w:rsidRPr="002F35CC">
        <w:rPr>
          <w:rFonts w:ascii="Times New Roman" w:hAnsi="Times New Roman" w:cs="Times New Roman"/>
        </w:rPr>
        <w:t xml:space="preserve"> в швартовных и приёмо-сдаточных испытаниях поставленного оборудования</w:t>
      </w:r>
      <w:r>
        <w:rPr>
          <w:rFonts w:ascii="Times New Roman" w:hAnsi="Times New Roman" w:cs="Times New Roman"/>
        </w:rPr>
        <w:t>.</w:t>
      </w:r>
    </w:p>
    <w:p w:rsidR="00C27BF2" w:rsidRDefault="00C27BF2" w:rsidP="00C27BF2">
      <w:pPr>
        <w:tabs>
          <w:tab w:val="left" w:pos="993"/>
        </w:tabs>
        <w:contextualSpacing/>
        <w:jc w:val="both"/>
        <w:rPr>
          <w:rFonts w:ascii="Times New Roman" w:hAnsi="Times New Roman" w:cs="Times New Roman"/>
        </w:rPr>
      </w:pPr>
    </w:p>
    <w:p w:rsidR="00C27BF2" w:rsidRPr="00BA6A35" w:rsidRDefault="00C27BF2" w:rsidP="00C27BF2">
      <w:pPr>
        <w:tabs>
          <w:tab w:val="left" w:pos="993"/>
        </w:tabs>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C27BF2" w:rsidRPr="00BA6A35" w:rsidRDefault="00C27BF2" w:rsidP="00C27BF2">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C27BF2" w:rsidRDefault="00C27BF2" w:rsidP="00C27BF2">
      <w:pPr>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w:t>
      </w:r>
      <w:r>
        <w:rPr>
          <w:rFonts w:ascii="Times New Roman" w:hAnsi="Times New Roman" w:cs="Times New Roman"/>
        </w:rPr>
        <w:t>едоставления указанной гарантии;</w:t>
      </w:r>
    </w:p>
    <w:p w:rsidR="00C27BF2" w:rsidRDefault="00C27BF2" w:rsidP="00C27BF2">
      <w:pPr>
        <w:jc w:val="both"/>
        <w:rPr>
          <w:rFonts w:ascii="Times New Roman" w:hAnsi="Times New Roman" w:cs="Times New Roman"/>
        </w:rPr>
      </w:pPr>
      <w:r>
        <w:rPr>
          <w:rFonts w:ascii="Times New Roman" w:hAnsi="Times New Roman" w:cs="Times New Roman"/>
        </w:rPr>
        <w:t xml:space="preserve">- второй авансовый платеж в размере 40% </w:t>
      </w:r>
      <w:r w:rsidRPr="0087555C">
        <w:rPr>
          <w:rFonts w:ascii="Times New Roman" w:hAnsi="Times New Roman" w:cs="Times New Roman"/>
        </w:rPr>
        <w:t>производится в течение 10 рабочих дней с момента уведомления о готовности оборудования к отгрузке</w:t>
      </w:r>
      <w:r>
        <w:rPr>
          <w:rFonts w:ascii="Times New Roman" w:hAnsi="Times New Roman" w:cs="Times New Roman"/>
        </w:rPr>
        <w:t xml:space="preserve"> на основании счета;</w:t>
      </w:r>
    </w:p>
    <w:p w:rsidR="00C27BF2" w:rsidRPr="00B00EF2" w:rsidRDefault="00C27BF2" w:rsidP="00C27BF2">
      <w:pPr>
        <w:jc w:val="both"/>
        <w:rPr>
          <w:rFonts w:ascii="Times New Roman" w:hAnsi="Times New Roman" w:cs="Times New Roman"/>
        </w:rPr>
      </w:pPr>
      <w:r>
        <w:rPr>
          <w:rFonts w:ascii="Times New Roman" w:hAnsi="Times New Roman" w:cs="Times New Roman"/>
        </w:rPr>
        <w:t xml:space="preserve">- </w:t>
      </w:r>
      <w:r w:rsidRPr="00B00EF2">
        <w:rPr>
          <w:rFonts w:ascii="Times New Roman" w:hAnsi="Times New Roman" w:cs="Times New Roman"/>
        </w:rPr>
        <w:t>окончательный расчет в размере 10% производится в течение 10 рабочих дней с момента приемки товара  на складе Покупателя.</w:t>
      </w:r>
    </w:p>
    <w:p w:rsidR="00C27BF2" w:rsidRDefault="00C27BF2" w:rsidP="00C27BF2">
      <w:pPr>
        <w:jc w:val="both"/>
        <w:rPr>
          <w:rFonts w:ascii="Times New Roman" w:hAnsi="Times New Roman" w:cs="Times New Roman"/>
        </w:rPr>
      </w:pPr>
      <w:proofErr w:type="gramStart"/>
      <w:r w:rsidRPr="00B00EF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w:t>
      </w:r>
      <w:r>
        <w:rPr>
          <w:rFonts w:ascii="Times New Roman" w:hAnsi="Times New Roman" w:cs="Times New Roman"/>
        </w:rPr>
        <w:t xml:space="preserve">ру, предусмотренных договором, </w:t>
      </w:r>
      <w:r w:rsidRPr="00B00EF2">
        <w:rPr>
          <w:rFonts w:ascii="Times New Roman" w:hAnsi="Times New Roman" w:cs="Times New Roman"/>
        </w:rPr>
        <w:t xml:space="preserve">закрытия замечаний согласно акту входного контроля, а также документов, подтверждающих, что товар произведен на территории РФ в соответствии с </w:t>
      </w:r>
      <w:r w:rsidRPr="00B00EF2">
        <w:rPr>
          <w:rFonts w:ascii="Times New Roman" w:hAnsi="Times New Roman" w:cs="Times New Roman"/>
        </w:rPr>
        <w:lastRenderedPageBreak/>
        <w:t>Постановлением правительства РФ от 17.07.2015 №719 (в действующей редакции) с учетом Постановления Правительства РФ от 19.05.2021 N 758</w:t>
      </w:r>
      <w:r>
        <w:rPr>
          <w:rFonts w:ascii="Times New Roman" w:hAnsi="Times New Roman" w:cs="Times New Roman"/>
        </w:rPr>
        <w:t xml:space="preserve"> (при наличии)</w:t>
      </w:r>
      <w:r w:rsidRPr="00B00EF2">
        <w:rPr>
          <w:rFonts w:ascii="Times New Roman" w:hAnsi="Times New Roman" w:cs="Times New Roman"/>
        </w:rPr>
        <w:t>.</w:t>
      </w:r>
      <w:proofErr w:type="gramEnd"/>
    </w:p>
    <w:p w:rsidR="00C27BF2" w:rsidRPr="00BA6A35" w:rsidRDefault="00C27BF2" w:rsidP="00C27BF2">
      <w:pPr>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w:t>
      </w:r>
      <w:r>
        <w:rPr>
          <w:rFonts w:ascii="Times New Roman" w:hAnsi="Times New Roman" w:cs="Times New Roman"/>
        </w:rPr>
        <w:t>,</w:t>
      </w:r>
      <w:r w:rsidRPr="00BA6A35">
        <w:rPr>
          <w:rFonts w:ascii="Times New Roman" w:hAnsi="Times New Roman" w:cs="Times New Roman"/>
        </w:rPr>
        <w:t xml:space="preserve"> оформлением заводских сертификатов, расходов по уплате налогов, сборов, пошлин и других обязательных платежей.</w:t>
      </w:r>
    </w:p>
    <w:p w:rsidR="00C27BF2" w:rsidRDefault="00C27BF2" w:rsidP="00C27BF2">
      <w:pPr>
        <w:autoSpaceDE w:val="0"/>
        <w:contextualSpacing/>
        <w:jc w:val="both"/>
        <w:rPr>
          <w:rFonts w:ascii="Times New Roman" w:eastAsia="DejaVu Sans" w:hAnsi="Times New Roman" w:cs="Times New Roman"/>
        </w:rPr>
      </w:pPr>
    </w:p>
    <w:p w:rsidR="00C27BF2" w:rsidRPr="00952191" w:rsidRDefault="00C27BF2" w:rsidP="00C27BF2">
      <w:pPr>
        <w:autoSpaceDE w:val="0"/>
        <w:contextualSpacing/>
        <w:jc w:val="both"/>
        <w:rPr>
          <w:rFonts w:ascii="Times New Roman" w:eastAsia="DejaVu Sans" w:hAnsi="Times New Roman" w:cs="Times New Roman"/>
          <w:b/>
        </w:rPr>
      </w:pPr>
      <w:r w:rsidRPr="00952191">
        <w:rPr>
          <w:rFonts w:ascii="Times New Roman" w:eastAsia="DejaVu Sans" w:hAnsi="Times New Roman" w:cs="Times New Roman"/>
          <w:b/>
        </w:rPr>
        <w:t>6. Опцион.</w:t>
      </w:r>
    </w:p>
    <w:p w:rsidR="00C27BF2" w:rsidRPr="00D76B3D" w:rsidRDefault="00C27BF2" w:rsidP="00C27BF2">
      <w:pPr>
        <w:suppressAutoHyphens/>
        <w:ind w:right="-142"/>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C27BF2" w:rsidRPr="00D76B3D" w:rsidRDefault="00C27BF2" w:rsidP="00C27BF2">
      <w:pPr>
        <w:suppressAutoHyphens/>
        <w:ind w:right="-142"/>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C27BF2" w:rsidRPr="00326A15" w:rsidRDefault="00C27BF2" w:rsidP="00C27BF2">
      <w:pPr>
        <w:suppressAutoHyphens/>
        <w:ind w:right="-142"/>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4D52F4" w:rsidRDefault="004D52F4" w:rsidP="00F1124E">
      <w:pPr>
        <w:jc w:val="center"/>
        <w:rPr>
          <w:rFonts w:ascii="Times New Roman" w:hAnsi="Times New Roman" w:cs="Times New Roman"/>
          <w:b/>
        </w:rPr>
      </w:pPr>
    </w:p>
    <w:p w:rsidR="004D52F4" w:rsidRDefault="004D52F4"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327" w:type="pct"/>
        <w:tblInd w:w="-176" w:type="dxa"/>
        <w:tblLayout w:type="fixed"/>
        <w:tblLook w:val="04A0" w:firstRow="1" w:lastRow="0" w:firstColumn="1" w:lastColumn="0" w:noHBand="0" w:noVBand="1"/>
      </w:tblPr>
      <w:tblGrid>
        <w:gridCol w:w="4307"/>
        <w:gridCol w:w="1122"/>
        <w:gridCol w:w="43"/>
        <w:gridCol w:w="1006"/>
        <w:gridCol w:w="1745"/>
        <w:gridCol w:w="2125"/>
      </w:tblGrid>
      <w:tr w:rsidR="00C27BF2" w:rsidRPr="00391F57" w:rsidTr="004C5EBB">
        <w:trPr>
          <w:trHeight w:val="315"/>
        </w:trPr>
        <w:tc>
          <w:tcPr>
            <w:tcW w:w="20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4C5EBB">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63"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4C5EBB">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86" w:type="pct"/>
            <w:tcBorders>
              <w:top w:val="single" w:sz="4" w:space="0" w:color="auto"/>
              <w:left w:val="single" w:sz="4" w:space="0" w:color="auto"/>
              <w:right w:val="single" w:sz="4" w:space="0" w:color="auto"/>
            </w:tcBorders>
            <w:vAlign w:val="center"/>
          </w:tcPr>
          <w:p w:rsidR="00C27BF2" w:rsidRPr="00391F57" w:rsidRDefault="00C27BF2" w:rsidP="004C5EBB">
            <w:pPr>
              <w:jc w:val="center"/>
              <w:rPr>
                <w:rFonts w:ascii="Times New Roman" w:eastAsia="Times New Roman" w:hAnsi="Times New Roman" w:cs="Times New Roman"/>
                <w:b/>
                <w:bCs/>
              </w:rPr>
            </w:pPr>
          </w:p>
        </w:tc>
        <w:tc>
          <w:tcPr>
            <w:tcW w:w="84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4C5EBB">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 в руб.</w:t>
            </w:r>
          </w:p>
        </w:tc>
        <w:tc>
          <w:tcPr>
            <w:tcW w:w="102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4C5EBB">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в руб.</w:t>
            </w:r>
          </w:p>
        </w:tc>
      </w:tr>
      <w:tr w:rsidR="00C27BF2" w:rsidRPr="00391F57" w:rsidTr="004C5EBB">
        <w:trPr>
          <w:trHeight w:val="315"/>
        </w:trPr>
        <w:tc>
          <w:tcPr>
            <w:tcW w:w="2081" w:type="pct"/>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4C5EBB">
            <w:pPr>
              <w:jc w:val="center"/>
              <w:rPr>
                <w:rFonts w:ascii="Times New Roman" w:eastAsia="Times New Roman" w:hAnsi="Times New Roman" w:cs="Times New Roman"/>
                <w:b/>
                <w:bCs/>
              </w:rPr>
            </w:pPr>
          </w:p>
        </w:tc>
        <w:tc>
          <w:tcPr>
            <w:tcW w:w="563" w:type="pct"/>
            <w:gridSpan w:val="2"/>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4C5EBB">
            <w:pPr>
              <w:jc w:val="center"/>
              <w:rPr>
                <w:rFonts w:ascii="Times New Roman" w:eastAsia="Times New Roman" w:hAnsi="Times New Roman" w:cs="Times New Roman"/>
                <w:b/>
                <w:bCs/>
              </w:rPr>
            </w:pPr>
          </w:p>
        </w:tc>
        <w:tc>
          <w:tcPr>
            <w:tcW w:w="486" w:type="pct"/>
            <w:tcBorders>
              <w:left w:val="single" w:sz="4" w:space="0" w:color="auto"/>
              <w:bottom w:val="single" w:sz="4" w:space="0" w:color="auto"/>
              <w:right w:val="single" w:sz="4" w:space="0" w:color="auto"/>
            </w:tcBorders>
            <w:vAlign w:val="center"/>
          </w:tcPr>
          <w:p w:rsidR="00C27BF2" w:rsidRPr="00391F57" w:rsidRDefault="00C27BF2" w:rsidP="004C5EBB">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C27BF2" w:rsidRPr="00391F57" w:rsidRDefault="00C27BF2" w:rsidP="004C5EBB">
            <w:pPr>
              <w:jc w:val="center"/>
              <w:rPr>
                <w:rFonts w:ascii="Times New Roman" w:eastAsia="Times New Roman" w:hAnsi="Times New Roman" w:cs="Times New Roman"/>
                <w:b/>
                <w:bCs/>
              </w:rPr>
            </w:pPr>
          </w:p>
        </w:tc>
        <w:tc>
          <w:tcPr>
            <w:tcW w:w="1027" w:type="pct"/>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4C5EBB">
            <w:pPr>
              <w:jc w:val="center"/>
              <w:rPr>
                <w:rFonts w:ascii="Times New Roman" w:eastAsia="Times New Roman" w:hAnsi="Times New Roman" w:cs="Times New Roman"/>
                <w:b/>
                <w:bCs/>
              </w:rPr>
            </w:pPr>
          </w:p>
        </w:tc>
      </w:tr>
      <w:tr w:rsidR="00C27BF2" w:rsidRPr="00391E1B" w:rsidTr="004C5EBB">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tcPr>
          <w:p w:rsidR="00C27BF2" w:rsidRPr="00391F57" w:rsidRDefault="00C27BF2" w:rsidP="004C5EBB">
            <w:pPr>
              <w:jc w:val="center"/>
              <w:rPr>
                <w:rFonts w:ascii="Times New Roman" w:eastAsia="Times New Roman" w:hAnsi="Times New Roman" w:cs="Times New Roman"/>
              </w:rPr>
            </w:pPr>
          </w:p>
        </w:tc>
        <w:tc>
          <w:tcPr>
            <w:tcW w:w="563" w:type="pct"/>
            <w:gridSpan w:val="2"/>
            <w:tcBorders>
              <w:top w:val="nil"/>
              <w:left w:val="nil"/>
              <w:bottom w:val="single" w:sz="4" w:space="0" w:color="auto"/>
              <w:right w:val="single" w:sz="4" w:space="0" w:color="auto"/>
            </w:tcBorders>
            <w:shd w:val="clear" w:color="FFFFFF" w:fill="FFFFFF"/>
            <w:vAlign w:val="center"/>
          </w:tcPr>
          <w:p w:rsidR="00C27BF2" w:rsidRPr="00BE6897" w:rsidRDefault="00C27BF2" w:rsidP="004C5EBB">
            <w:pPr>
              <w:jc w:val="center"/>
              <w:rPr>
                <w:rFonts w:ascii="Times New Roman" w:eastAsia="Times New Roman" w:hAnsi="Times New Roman" w:cs="Times New Roman"/>
                <w:color w:val="3B3B3B"/>
              </w:rPr>
            </w:pPr>
          </w:p>
        </w:tc>
        <w:tc>
          <w:tcPr>
            <w:tcW w:w="486" w:type="pct"/>
            <w:tcBorders>
              <w:top w:val="single" w:sz="4" w:space="0" w:color="auto"/>
              <w:left w:val="nil"/>
              <w:bottom w:val="single" w:sz="4" w:space="0" w:color="auto"/>
              <w:right w:val="single" w:sz="4" w:space="0" w:color="auto"/>
            </w:tcBorders>
            <w:vAlign w:val="center"/>
          </w:tcPr>
          <w:p w:rsidR="00C27BF2" w:rsidRPr="00BE6897" w:rsidRDefault="00C27BF2" w:rsidP="004C5EBB">
            <w:pPr>
              <w:jc w:val="center"/>
              <w:rPr>
                <w:rFonts w:ascii="Times New Roman" w:eastAsia="Times New Roman" w:hAnsi="Times New Roman" w:cs="Times New Roman"/>
              </w:rPr>
            </w:pP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BF2" w:rsidRPr="00391E1B" w:rsidRDefault="00C27BF2" w:rsidP="004C5EBB">
            <w:pPr>
              <w:jc w:val="center"/>
              <w:rPr>
                <w:rFonts w:ascii="Times New Roman" w:eastAsia="Times New Roman" w:hAnsi="Times New Roman" w:cs="Times New Roman"/>
                <w:highlight w:val="yellow"/>
              </w:rPr>
            </w:pPr>
          </w:p>
        </w:tc>
        <w:tc>
          <w:tcPr>
            <w:tcW w:w="1027" w:type="pct"/>
            <w:tcBorders>
              <w:top w:val="nil"/>
              <w:left w:val="nil"/>
              <w:bottom w:val="single" w:sz="4" w:space="0" w:color="auto"/>
              <w:right w:val="single" w:sz="4" w:space="0" w:color="auto"/>
            </w:tcBorders>
            <w:shd w:val="clear" w:color="auto" w:fill="auto"/>
            <w:noWrap/>
            <w:vAlign w:val="center"/>
          </w:tcPr>
          <w:p w:rsidR="00C27BF2" w:rsidRPr="00391E1B" w:rsidRDefault="00C27BF2" w:rsidP="004C5EBB">
            <w:pPr>
              <w:jc w:val="center"/>
              <w:rPr>
                <w:rFonts w:ascii="Times New Roman" w:eastAsia="Times New Roman" w:hAnsi="Times New Roman" w:cs="Times New Roman"/>
                <w:highlight w:val="yellow"/>
              </w:rPr>
            </w:pPr>
          </w:p>
        </w:tc>
      </w:tr>
      <w:tr w:rsidR="00C27BF2" w:rsidRPr="00391E1B" w:rsidTr="004C5EBB">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rsidR="00C27BF2" w:rsidRPr="00391F57" w:rsidRDefault="00C27BF2" w:rsidP="004C5EBB">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919" w:type="pct"/>
            <w:gridSpan w:val="5"/>
            <w:tcBorders>
              <w:top w:val="single" w:sz="4" w:space="0" w:color="auto"/>
              <w:left w:val="nil"/>
              <w:bottom w:val="single" w:sz="4" w:space="0" w:color="auto"/>
              <w:right w:val="single" w:sz="4" w:space="0" w:color="auto"/>
            </w:tcBorders>
            <w:shd w:val="clear" w:color="auto" w:fill="auto"/>
            <w:noWrap/>
            <w:vAlign w:val="center"/>
          </w:tcPr>
          <w:p w:rsidR="00C27BF2" w:rsidRPr="00391E1B" w:rsidRDefault="00C27BF2" w:rsidP="004C5EBB">
            <w:pPr>
              <w:jc w:val="right"/>
              <w:rPr>
                <w:rFonts w:ascii="Times New Roman" w:eastAsia="Times New Roman" w:hAnsi="Times New Roman" w:cs="Times New Roman"/>
                <w:b/>
                <w:bCs/>
                <w:highlight w:val="yellow"/>
              </w:rPr>
            </w:pPr>
          </w:p>
        </w:tc>
        <w:bookmarkStart w:id="0" w:name="_GoBack"/>
        <w:bookmarkEnd w:id="0"/>
      </w:tr>
      <w:tr w:rsidR="00C27BF2" w:rsidRPr="00391E1B" w:rsidTr="00C27BF2">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rsidR="00C27BF2" w:rsidRPr="00391F57" w:rsidRDefault="00C27BF2" w:rsidP="004C5EBB">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42" w:type="pct"/>
            <w:tcBorders>
              <w:top w:val="single" w:sz="4" w:space="0" w:color="auto"/>
              <w:left w:val="nil"/>
              <w:bottom w:val="single" w:sz="4" w:space="0" w:color="auto"/>
              <w:right w:val="nil"/>
            </w:tcBorders>
            <w:vAlign w:val="center"/>
          </w:tcPr>
          <w:p w:rsidR="00C27BF2" w:rsidRPr="00391E1B" w:rsidRDefault="00C27BF2" w:rsidP="004C5EBB">
            <w:pPr>
              <w:jc w:val="center"/>
              <w:rPr>
                <w:rFonts w:ascii="Times New Roman" w:eastAsia="Times New Roman" w:hAnsi="Times New Roman" w:cs="Times New Roman"/>
                <w:b/>
                <w:bCs/>
                <w:highlight w:val="yellow"/>
              </w:rPr>
            </w:pPr>
          </w:p>
        </w:tc>
        <w:tc>
          <w:tcPr>
            <w:tcW w:w="2377" w:type="pct"/>
            <w:gridSpan w:val="4"/>
            <w:tcBorders>
              <w:top w:val="single" w:sz="4" w:space="0" w:color="auto"/>
              <w:left w:val="nil"/>
              <w:bottom w:val="single" w:sz="4" w:space="0" w:color="auto"/>
              <w:right w:val="single" w:sz="4" w:space="0" w:color="000000"/>
            </w:tcBorders>
            <w:shd w:val="clear" w:color="auto" w:fill="auto"/>
            <w:noWrap/>
            <w:vAlign w:val="center"/>
          </w:tcPr>
          <w:p w:rsidR="00C27BF2" w:rsidRPr="00CC6955" w:rsidRDefault="00C27BF2" w:rsidP="004C5EBB">
            <w:pPr>
              <w:jc w:val="right"/>
              <w:rPr>
                <w:rFonts w:ascii="Times New Roman" w:eastAsia="Times New Roman" w:hAnsi="Times New Roman" w:cs="Times New Roman"/>
                <w:b/>
                <w:bCs/>
                <w:highlight w:val="yellow"/>
                <w:lang w:val="en-U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4D52F4" w:rsidRPr="002F4EBF" w:rsidRDefault="004D52F4" w:rsidP="00264010">
      <w:pPr>
        <w:suppressAutoHyphens/>
        <w:spacing w:after="0" w:line="240" w:lineRule="exact"/>
        <w:rPr>
          <w:rFonts w:ascii="Times New Roman" w:eastAsia="Calibri" w:hAnsi="Times New Roman" w:cs="Times New Roman"/>
          <w:sz w:val="28"/>
          <w:szCs w:val="28"/>
          <w:lang w:eastAsia="zh-CN"/>
        </w:rPr>
      </w:pP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roofErr w:type="gramStart"/>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r w:rsidR="004D52F4">
        <w:rPr>
          <w:rFonts w:ascii="Times New Roman" w:hAnsi="Times New Roman" w:cs="Times New Roman"/>
          <w:sz w:val="24"/>
          <w:szCs w:val="24"/>
        </w:rPr>
        <w:t xml:space="preserve"> (при наличии)</w:t>
      </w:r>
      <w:r w:rsidR="00C62A2E" w:rsidRPr="00F12A6C">
        <w:rPr>
          <w:rFonts w:ascii="Times New Roman" w:hAnsi="Times New Roman" w:cs="Times New Roman"/>
          <w:sz w:val="24"/>
          <w:szCs w:val="24"/>
        </w:rPr>
        <w:t>,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roofErr w:type="gramEnd"/>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4D52F4">
        <w:rPr>
          <w:rFonts w:ascii="Times New Roman" w:hAnsi="Times New Roman" w:cs="Times New Roman"/>
          <w:color w:val="000000" w:themeColor="text1"/>
        </w:rPr>
        <w:t>5</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Start"/>
      <w:r w:rsidRPr="00683221">
        <w:rPr>
          <w:rFonts w:ascii="Times New Roman" w:hAnsi="Times New Roman" w:cs="Times New Roman"/>
        </w:rPr>
        <w:t>)</w:t>
      </w:r>
      <w:r w:rsidR="004D101C">
        <w:rPr>
          <w:rFonts w:ascii="Times New Roman" w:hAnsi="Times New Roman" w:cs="Times New Roman"/>
        </w:rPr>
        <w:t>(</w:t>
      </w:r>
      <w:proofErr w:type="gramEnd"/>
      <w:r w:rsidR="004D101C">
        <w:rPr>
          <w:rFonts w:ascii="Times New Roman" w:hAnsi="Times New Roman" w:cs="Times New Roman"/>
        </w:rPr>
        <w:t>при наличии)</w:t>
      </w:r>
      <w:r w:rsidRPr="00683221">
        <w:rPr>
          <w:rFonts w:ascii="Times New Roman" w:hAnsi="Times New Roman" w:cs="Times New Roman"/>
        </w:rPr>
        <w:t>;</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w:t>
      </w:r>
      <w:r w:rsidRPr="005B735D">
        <w:rPr>
          <w:rFonts w:ascii="Times New Roman" w:eastAsia="Times New Roman" w:hAnsi="Times New Roman" w:cs="Times New Roman"/>
          <w:color w:val="000000" w:themeColor="text1"/>
        </w:rPr>
        <w:lastRenderedPageBreak/>
        <w:t xml:space="preserve">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D52F4"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4D52F4"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4D52F4" w:rsidRPr="005B735D"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lastRenderedPageBreak/>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5B735D">
        <w:rPr>
          <w:rFonts w:ascii="Times New Roman" w:eastAsia="Times New Roman" w:hAnsi="Times New Roman" w:cs="Times New Roman"/>
          <w:color w:val="000000" w:themeColor="text1"/>
        </w:rPr>
        <w:lastRenderedPageBreak/>
        <w:t>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5B735D">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lastRenderedPageBreak/>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w:t>
      </w:r>
      <w:r w:rsidRPr="005B735D">
        <w:rPr>
          <w:rFonts w:ascii="Times New Roman" w:hAnsi="Times New Roman" w:cs="Times New Roman"/>
        </w:rPr>
        <w:lastRenderedPageBreak/>
        <w:t>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06" w:rsidRDefault="00CC0306" w:rsidP="00045E6F">
      <w:pPr>
        <w:spacing w:after="0" w:line="240" w:lineRule="auto"/>
      </w:pPr>
      <w:r>
        <w:separator/>
      </w:r>
    </w:p>
  </w:endnote>
  <w:endnote w:type="continuationSeparator" w:id="0">
    <w:p w:rsidR="00CC0306" w:rsidRDefault="00CC030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06" w:rsidRDefault="00CC0306" w:rsidP="00045E6F">
      <w:pPr>
        <w:spacing w:after="0" w:line="240" w:lineRule="auto"/>
      </w:pPr>
      <w:r>
        <w:separator/>
      </w:r>
    </w:p>
  </w:footnote>
  <w:footnote w:type="continuationSeparator" w:id="0">
    <w:p w:rsidR="00CC0306" w:rsidRDefault="00CC0306" w:rsidP="00045E6F">
      <w:pPr>
        <w:spacing w:after="0" w:line="240" w:lineRule="auto"/>
      </w:pPr>
      <w:r>
        <w:continuationSeparator/>
      </w:r>
    </w:p>
  </w:footnote>
  <w:footnote w:id="1">
    <w:p w:rsidR="00CC0306" w:rsidRDefault="00CC0306" w:rsidP="004A5C14"/>
    <w:p w:rsidR="00CC0306" w:rsidRPr="006A4B85" w:rsidRDefault="00CC030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69BB"/>
    <w:rsid w:val="00037522"/>
    <w:rsid w:val="00044BA5"/>
    <w:rsid w:val="00045E6F"/>
    <w:rsid w:val="00056469"/>
    <w:rsid w:val="000904C3"/>
    <w:rsid w:val="00094B26"/>
    <w:rsid w:val="00097229"/>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156B0"/>
    <w:rsid w:val="00433727"/>
    <w:rsid w:val="00466614"/>
    <w:rsid w:val="0046661D"/>
    <w:rsid w:val="00480988"/>
    <w:rsid w:val="004810B3"/>
    <w:rsid w:val="00483696"/>
    <w:rsid w:val="00497284"/>
    <w:rsid w:val="004A0A15"/>
    <w:rsid w:val="004A5C14"/>
    <w:rsid w:val="004B0913"/>
    <w:rsid w:val="004C4860"/>
    <w:rsid w:val="004D101C"/>
    <w:rsid w:val="004D52F4"/>
    <w:rsid w:val="004E2C73"/>
    <w:rsid w:val="004F1EF1"/>
    <w:rsid w:val="004F2EAE"/>
    <w:rsid w:val="00513040"/>
    <w:rsid w:val="00514E35"/>
    <w:rsid w:val="00524234"/>
    <w:rsid w:val="005255DE"/>
    <w:rsid w:val="005262D0"/>
    <w:rsid w:val="005320BB"/>
    <w:rsid w:val="00536C84"/>
    <w:rsid w:val="005460C3"/>
    <w:rsid w:val="0055686D"/>
    <w:rsid w:val="0056256A"/>
    <w:rsid w:val="005B2442"/>
    <w:rsid w:val="005B262D"/>
    <w:rsid w:val="005B50AD"/>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D4799"/>
    <w:rsid w:val="007F39D6"/>
    <w:rsid w:val="007F5698"/>
    <w:rsid w:val="0082213D"/>
    <w:rsid w:val="00823B7C"/>
    <w:rsid w:val="0083363C"/>
    <w:rsid w:val="00851BEC"/>
    <w:rsid w:val="00875DF7"/>
    <w:rsid w:val="00887357"/>
    <w:rsid w:val="00887C8C"/>
    <w:rsid w:val="008A035F"/>
    <w:rsid w:val="008B6F7F"/>
    <w:rsid w:val="008B7D11"/>
    <w:rsid w:val="008D1565"/>
    <w:rsid w:val="00900A8A"/>
    <w:rsid w:val="00910AD0"/>
    <w:rsid w:val="00923D28"/>
    <w:rsid w:val="00930534"/>
    <w:rsid w:val="00931460"/>
    <w:rsid w:val="00945C4D"/>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617"/>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27BF2"/>
    <w:rsid w:val="00C3056D"/>
    <w:rsid w:val="00C316E4"/>
    <w:rsid w:val="00C45A75"/>
    <w:rsid w:val="00C55C08"/>
    <w:rsid w:val="00C62A2E"/>
    <w:rsid w:val="00C64C1B"/>
    <w:rsid w:val="00C93951"/>
    <w:rsid w:val="00C94A5E"/>
    <w:rsid w:val="00CB3601"/>
    <w:rsid w:val="00CC0306"/>
    <w:rsid w:val="00CC3AD3"/>
    <w:rsid w:val="00CC7662"/>
    <w:rsid w:val="00D22A18"/>
    <w:rsid w:val="00D63BFC"/>
    <w:rsid w:val="00D7134F"/>
    <w:rsid w:val="00D87FC3"/>
    <w:rsid w:val="00D907ED"/>
    <w:rsid w:val="00DA3987"/>
    <w:rsid w:val="00DE682E"/>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F2"/>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F2"/>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702E-D1E5-4586-A1EF-7EBF1EA4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13340</Words>
  <Characters>76038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8</cp:revision>
  <dcterms:created xsi:type="dcterms:W3CDTF">2025-12-08T12:51:00Z</dcterms:created>
  <dcterms:modified xsi:type="dcterms:W3CDTF">2025-12-22T10:34:00Z</dcterms:modified>
</cp:coreProperties>
</file>