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margin" w:tblpY="1178"/>
        <w:tblW w:w="0" w:type="auto"/>
        <w:tblLayout w:type="fixed"/>
        <w:tblLook w:val="04A0" w:firstRow="1" w:lastRow="0" w:firstColumn="1" w:lastColumn="0" w:noHBand="0" w:noVBand="1"/>
      </w:tblPr>
      <w:tblGrid>
        <w:gridCol w:w="3652"/>
        <w:gridCol w:w="7229"/>
      </w:tblGrid>
      <w:tr w:rsidR="00115109" w:rsidRPr="00306195" w:rsidTr="00A63CB3">
        <w:trPr>
          <w:trHeight w:val="60"/>
        </w:trPr>
        <w:tc>
          <w:tcPr>
            <w:tcW w:w="10881" w:type="dxa"/>
            <w:gridSpan w:val="2"/>
            <w:shd w:val="clear" w:color="auto" w:fill="auto"/>
          </w:tcPr>
          <w:p w:rsidR="00EF5C86" w:rsidRPr="00306195" w:rsidRDefault="00A11AB6" w:rsidP="00355028">
            <w:pPr>
              <w:jc w:val="center"/>
              <w:rPr>
                <w:rFonts w:ascii="Times New Roman" w:hAnsi="Times New Roman" w:cs="Times New Roman"/>
                <w:b/>
                <w:sz w:val="24"/>
                <w:szCs w:val="24"/>
              </w:rPr>
            </w:pPr>
            <w:r w:rsidRPr="00306195">
              <w:rPr>
                <w:rFonts w:ascii="Times New Roman" w:hAnsi="Times New Roman" w:cs="Times New Roman"/>
                <w:b/>
                <w:sz w:val="24"/>
                <w:szCs w:val="24"/>
              </w:rPr>
              <w:t xml:space="preserve">ДОКУМЕНТАЦИЯ О ПРОВЕДЕНИИ ЗАПРОСА КОММЕРЧЕСКИХ ПРЕДЛОЖЕНИЙ </w:t>
            </w:r>
            <w:r w:rsidRPr="00306195">
              <w:rPr>
                <w:rFonts w:ascii="Times New Roman" w:eastAsia="Times New Roman" w:hAnsi="Times New Roman" w:cs="Times New Roman"/>
                <w:b/>
                <w:sz w:val="24"/>
                <w:szCs w:val="24"/>
              </w:rPr>
              <w:t xml:space="preserve">НА </w:t>
            </w:r>
            <w:r w:rsidRPr="00306195">
              <w:rPr>
                <w:rFonts w:ascii="Times New Roman" w:hAnsi="Times New Roman" w:cs="Times New Roman"/>
                <w:b/>
                <w:sz w:val="24"/>
                <w:szCs w:val="24"/>
              </w:rPr>
              <w:t xml:space="preserve">   ПРИОБРЕТЕНИЕ ТЕКСТИЛЯ, В РАМКАХ ЗАКАЗА №401.</w:t>
            </w:r>
          </w:p>
        </w:tc>
      </w:tr>
      <w:tr w:rsidR="006430A5" w:rsidRPr="00306195" w:rsidTr="00A63CB3">
        <w:trPr>
          <w:trHeight w:val="60"/>
        </w:trPr>
        <w:tc>
          <w:tcPr>
            <w:tcW w:w="3652" w:type="dxa"/>
            <w:shd w:val="clear" w:color="auto" w:fill="auto"/>
          </w:tcPr>
          <w:p w:rsidR="006430A5" w:rsidRPr="00306195" w:rsidRDefault="006430A5" w:rsidP="00115109">
            <w:pPr>
              <w:pStyle w:val="a5"/>
              <w:numPr>
                <w:ilvl w:val="0"/>
                <w:numId w:val="2"/>
              </w:numPr>
              <w:tabs>
                <w:tab w:val="left" w:pos="226"/>
              </w:tabs>
              <w:ind w:left="0" w:firstLine="0"/>
              <w:rPr>
                <w:rFonts w:ascii="Times New Roman" w:hAnsi="Times New Roman" w:cs="Times New Roman"/>
                <w:b/>
                <w:sz w:val="24"/>
                <w:szCs w:val="24"/>
              </w:rPr>
            </w:pPr>
            <w:r w:rsidRPr="00306195">
              <w:rPr>
                <w:rFonts w:ascii="Times New Roman" w:hAnsi="Times New Roman" w:cs="Times New Roman"/>
                <w:b/>
                <w:sz w:val="24"/>
                <w:szCs w:val="24"/>
              </w:rPr>
              <w:t>Общие сведения</w:t>
            </w:r>
          </w:p>
        </w:tc>
        <w:tc>
          <w:tcPr>
            <w:tcW w:w="7229" w:type="dxa"/>
            <w:shd w:val="clear" w:color="auto" w:fill="auto"/>
          </w:tcPr>
          <w:p w:rsidR="006430A5" w:rsidRPr="00306195" w:rsidRDefault="006430A5" w:rsidP="00115109">
            <w:pPr>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306195" w:rsidRDefault="006430A5" w:rsidP="00115109">
            <w:pPr>
              <w:tabs>
                <w:tab w:val="left" w:pos="142"/>
              </w:tabs>
              <w:autoSpaceDE w:val="0"/>
              <w:jc w:val="both"/>
              <w:rPr>
                <w:rFonts w:ascii="Times New Roman" w:eastAsia="Arial Unicode MS" w:hAnsi="Times New Roman" w:cs="Times New Roman"/>
                <w:sz w:val="24"/>
                <w:szCs w:val="24"/>
              </w:rPr>
            </w:pPr>
            <w:r w:rsidRPr="00306195">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306195">
                <w:rPr>
                  <w:rStyle w:val="a4"/>
                  <w:rFonts w:ascii="Times New Roman" w:hAnsi="Times New Roman" w:cs="Times New Roman"/>
                  <w:sz w:val="24"/>
                  <w:szCs w:val="24"/>
                </w:rPr>
                <w:t>https://business.roseltorg.ru</w:t>
              </w:r>
            </w:hyperlink>
            <w:r w:rsidRPr="00306195">
              <w:rPr>
                <w:rFonts w:ascii="Times New Roman" w:eastAsia="Arial Unicode MS" w:hAnsi="Times New Roman" w:cs="Times New Roman"/>
                <w:sz w:val="24"/>
                <w:szCs w:val="24"/>
              </w:rPr>
              <w:t xml:space="preserve">. и официальным сайтом Заказчика </w:t>
            </w:r>
            <w:hyperlink r:id="rId10" w:history="1">
              <w:r w:rsidRPr="00306195">
                <w:rPr>
                  <w:rStyle w:val="a4"/>
                  <w:rFonts w:ascii="Times New Roman" w:eastAsia="Arial Unicode MS" w:hAnsi="Times New Roman" w:cs="Times New Roman"/>
                  <w:sz w:val="24"/>
                  <w:szCs w:val="24"/>
                </w:rPr>
                <w:t>https://zakupki.kerchbutoma.ru</w:t>
              </w:r>
            </w:hyperlink>
            <w:r w:rsidRPr="00306195">
              <w:rPr>
                <w:rFonts w:ascii="Times New Roman" w:eastAsia="Arial Unicode MS" w:hAnsi="Times New Roman" w:cs="Times New Roman"/>
                <w:sz w:val="24"/>
                <w:szCs w:val="24"/>
              </w:rPr>
              <w:t>.</w:t>
            </w:r>
          </w:p>
          <w:p w:rsidR="006430A5" w:rsidRPr="00306195" w:rsidRDefault="006430A5" w:rsidP="00115109">
            <w:pPr>
              <w:tabs>
                <w:tab w:val="left" w:pos="142"/>
              </w:tabs>
              <w:autoSpaceDE w:val="0"/>
              <w:jc w:val="both"/>
              <w:rPr>
                <w:rFonts w:ascii="Times New Roman" w:hAnsi="Times New Roman" w:cs="Times New Roman"/>
                <w:sz w:val="24"/>
                <w:szCs w:val="24"/>
              </w:rPr>
            </w:pPr>
            <w:r w:rsidRPr="00306195">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306195">
              <w:rPr>
                <w:rFonts w:ascii="Times New Roman" w:eastAsia="Arial Unicode MS" w:hAnsi="Times New Roman" w:cs="Times New Roman"/>
                <w:b/>
                <w:sz w:val="24"/>
                <w:szCs w:val="24"/>
              </w:rPr>
              <w:t xml:space="preserve"> </w:t>
            </w:r>
            <w:r w:rsidRPr="00306195">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306195" w:rsidRDefault="006430A5" w:rsidP="00115109">
            <w:pPr>
              <w:tabs>
                <w:tab w:val="left" w:pos="142"/>
              </w:tabs>
              <w:autoSpaceDE w:val="0"/>
              <w:jc w:val="both"/>
              <w:rPr>
                <w:rFonts w:ascii="Times New Roman" w:eastAsia="Arial Unicode MS" w:hAnsi="Times New Roman" w:cs="Times New Roman"/>
                <w:sz w:val="24"/>
                <w:szCs w:val="24"/>
              </w:rPr>
            </w:pPr>
            <w:r w:rsidRPr="00306195">
              <w:rPr>
                <w:rFonts w:ascii="Times New Roman" w:hAnsi="Times New Roman" w:cs="Times New Roman"/>
                <w:sz w:val="24"/>
                <w:szCs w:val="24"/>
              </w:rPr>
              <w:t>1.4.</w:t>
            </w:r>
            <w:r w:rsidRPr="00306195">
              <w:rPr>
                <w:rFonts w:ascii="Times New Roman" w:eastAsia="Arial Unicode MS" w:hAnsi="Times New Roman" w:cs="Times New Roman"/>
                <w:sz w:val="24"/>
                <w:szCs w:val="24"/>
              </w:rPr>
              <w:t xml:space="preserve"> Заказчик вправе принять решение </w:t>
            </w:r>
            <w:proofErr w:type="gramStart"/>
            <w:r w:rsidRPr="00306195">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306195">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306195">
                <w:rPr>
                  <w:rStyle w:val="a4"/>
                  <w:rFonts w:ascii="Times New Roman" w:hAnsi="Times New Roman" w:cs="Times New Roman"/>
                  <w:sz w:val="24"/>
                  <w:szCs w:val="24"/>
                </w:rPr>
                <w:t>https://business.roseltorg.ru</w:t>
              </w:r>
            </w:hyperlink>
            <w:r w:rsidRPr="00306195">
              <w:rPr>
                <w:rFonts w:ascii="Times New Roman" w:eastAsia="Arial Unicode MS" w:hAnsi="Times New Roman" w:cs="Times New Roman"/>
                <w:sz w:val="24"/>
                <w:szCs w:val="24"/>
              </w:rPr>
              <w:t xml:space="preserve"> и на официальном сайте Заказчика </w:t>
            </w:r>
            <w:hyperlink r:id="rId12" w:history="1">
              <w:r w:rsidRPr="00306195">
                <w:rPr>
                  <w:rStyle w:val="a4"/>
                  <w:rFonts w:ascii="Times New Roman" w:eastAsia="Arial Unicode MS" w:hAnsi="Times New Roman" w:cs="Times New Roman"/>
                  <w:sz w:val="24"/>
                  <w:szCs w:val="24"/>
                </w:rPr>
                <w:t>https://zakupki.kerchbutoma.ru</w:t>
              </w:r>
            </w:hyperlink>
            <w:r w:rsidRPr="00306195">
              <w:rPr>
                <w:rFonts w:ascii="Times New Roman" w:eastAsia="Arial Unicode MS" w:hAnsi="Times New Roman" w:cs="Times New Roman"/>
                <w:sz w:val="24"/>
                <w:szCs w:val="24"/>
              </w:rPr>
              <w:t>.</w:t>
            </w:r>
          </w:p>
          <w:p w:rsidR="006430A5" w:rsidRPr="00306195" w:rsidRDefault="006430A5" w:rsidP="00115109">
            <w:pPr>
              <w:tabs>
                <w:tab w:val="left" w:pos="142"/>
              </w:tabs>
              <w:autoSpaceDE w:val="0"/>
              <w:jc w:val="both"/>
              <w:rPr>
                <w:rFonts w:ascii="Times New Roman" w:eastAsia="Arial Unicode MS" w:hAnsi="Times New Roman" w:cs="Times New Roman"/>
                <w:sz w:val="24"/>
                <w:szCs w:val="24"/>
              </w:rPr>
            </w:pPr>
            <w:r w:rsidRPr="00306195">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0760DD" w:rsidRPr="00306195" w:rsidRDefault="006430A5" w:rsidP="007B59D8">
            <w:pPr>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 xml:space="preserve">1.6. </w:t>
            </w:r>
            <w:r w:rsidRPr="00306195">
              <w:rPr>
                <w:rFonts w:ascii="Times New Roman" w:eastAsia="Arial Unicode MS" w:hAnsi="Times New Roman" w:cs="Times New Roman"/>
                <w:sz w:val="24"/>
                <w:szCs w:val="24"/>
              </w:rPr>
              <w:t xml:space="preserve">Заказчик </w:t>
            </w:r>
            <w:r w:rsidRPr="00306195">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306195" w:rsidTr="00A63CB3">
        <w:tc>
          <w:tcPr>
            <w:tcW w:w="3652" w:type="dxa"/>
            <w:shd w:val="clear" w:color="auto" w:fill="auto"/>
          </w:tcPr>
          <w:p w:rsidR="00C05563" w:rsidRPr="00306195" w:rsidRDefault="002F5A1E" w:rsidP="00115109">
            <w:pPr>
              <w:rPr>
                <w:rFonts w:ascii="Times New Roman" w:hAnsi="Times New Roman" w:cs="Times New Roman"/>
                <w:sz w:val="24"/>
                <w:szCs w:val="24"/>
              </w:rPr>
            </w:pPr>
            <w:r w:rsidRPr="00306195">
              <w:rPr>
                <w:rFonts w:ascii="Times New Roman" w:hAnsi="Times New Roman" w:cs="Times New Roman"/>
                <w:b/>
                <w:sz w:val="24"/>
                <w:szCs w:val="24"/>
              </w:rPr>
              <w:t xml:space="preserve">2. </w:t>
            </w:r>
            <w:r w:rsidR="00C05563" w:rsidRPr="00306195">
              <w:rPr>
                <w:rFonts w:ascii="Times New Roman" w:hAnsi="Times New Roman" w:cs="Times New Roman"/>
                <w:b/>
                <w:sz w:val="24"/>
                <w:szCs w:val="24"/>
              </w:rPr>
              <w:t>Способ закупки</w:t>
            </w:r>
          </w:p>
        </w:tc>
        <w:tc>
          <w:tcPr>
            <w:tcW w:w="7229" w:type="dxa"/>
            <w:shd w:val="clear" w:color="auto" w:fill="auto"/>
          </w:tcPr>
          <w:p w:rsidR="00C05563" w:rsidRPr="00306195" w:rsidRDefault="006C427B" w:rsidP="00115109">
            <w:pPr>
              <w:rPr>
                <w:rFonts w:ascii="Times New Roman" w:hAnsi="Times New Roman" w:cs="Times New Roman"/>
                <w:sz w:val="24"/>
                <w:szCs w:val="24"/>
              </w:rPr>
            </w:pPr>
            <w:r w:rsidRPr="00306195">
              <w:rPr>
                <w:rFonts w:ascii="Times New Roman" w:hAnsi="Times New Roman" w:cs="Times New Roman"/>
                <w:sz w:val="24"/>
                <w:szCs w:val="24"/>
              </w:rPr>
              <w:t>З</w:t>
            </w:r>
            <w:r w:rsidR="00C05563" w:rsidRPr="00306195">
              <w:rPr>
                <w:rFonts w:ascii="Times New Roman" w:hAnsi="Times New Roman" w:cs="Times New Roman"/>
                <w:sz w:val="24"/>
                <w:szCs w:val="24"/>
              </w:rPr>
              <w:t xml:space="preserve">апрос </w:t>
            </w:r>
            <w:r w:rsidR="00C05563" w:rsidRPr="00306195">
              <w:rPr>
                <w:rFonts w:ascii="Times New Roman" w:eastAsia="Arial Unicode MS" w:hAnsi="Times New Roman" w:cs="Times New Roman"/>
                <w:sz w:val="24"/>
                <w:szCs w:val="24"/>
              </w:rPr>
              <w:t>коммерческих предложений</w:t>
            </w:r>
            <w:r w:rsidR="00C05563" w:rsidRPr="00306195">
              <w:rPr>
                <w:rFonts w:ascii="Times New Roman" w:hAnsi="Times New Roman" w:cs="Times New Roman"/>
                <w:sz w:val="24"/>
                <w:szCs w:val="24"/>
              </w:rPr>
              <w:t>.</w:t>
            </w:r>
          </w:p>
        </w:tc>
      </w:tr>
      <w:tr w:rsidR="00C05563" w:rsidRPr="00306195" w:rsidTr="004A5C14">
        <w:trPr>
          <w:trHeight w:val="1211"/>
        </w:trPr>
        <w:tc>
          <w:tcPr>
            <w:tcW w:w="3652" w:type="dxa"/>
            <w:shd w:val="clear" w:color="auto" w:fill="auto"/>
          </w:tcPr>
          <w:p w:rsidR="00C2417B" w:rsidRPr="00306195" w:rsidRDefault="002F5A1E" w:rsidP="00115109">
            <w:pPr>
              <w:jc w:val="both"/>
              <w:rPr>
                <w:rFonts w:ascii="Times New Roman" w:hAnsi="Times New Roman" w:cs="Times New Roman"/>
                <w:sz w:val="24"/>
                <w:szCs w:val="24"/>
              </w:rPr>
            </w:pPr>
            <w:r w:rsidRPr="00306195">
              <w:rPr>
                <w:rFonts w:ascii="Times New Roman" w:hAnsi="Times New Roman" w:cs="Times New Roman"/>
                <w:b/>
                <w:sz w:val="24"/>
                <w:szCs w:val="24"/>
              </w:rPr>
              <w:t xml:space="preserve">3. </w:t>
            </w:r>
            <w:r w:rsidR="00C05563" w:rsidRPr="00306195">
              <w:rPr>
                <w:rFonts w:ascii="Times New Roman" w:hAnsi="Times New Roman" w:cs="Times New Roman"/>
                <w:b/>
                <w:sz w:val="24"/>
                <w:szCs w:val="24"/>
              </w:rPr>
              <w:t>Наименование, место нахождения, почтовый адрес, адрес электронной почты</w:t>
            </w:r>
          </w:p>
          <w:p w:rsidR="00C2417B" w:rsidRPr="00306195" w:rsidRDefault="00C2417B" w:rsidP="00115109">
            <w:pPr>
              <w:jc w:val="both"/>
              <w:rPr>
                <w:rFonts w:ascii="Times New Roman" w:hAnsi="Times New Roman" w:cs="Times New Roman"/>
                <w:sz w:val="24"/>
                <w:szCs w:val="24"/>
              </w:rPr>
            </w:pPr>
          </w:p>
          <w:p w:rsidR="00C05563" w:rsidRPr="00306195" w:rsidRDefault="00C05563" w:rsidP="004A5C14">
            <w:pPr>
              <w:jc w:val="both"/>
              <w:rPr>
                <w:rFonts w:ascii="Times New Roman" w:hAnsi="Times New Roman" w:cs="Times New Roman"/>
                <w:sz w:val="24"/>
                <w:szCs w:val="24"/>
              </w:rPr>
            </w:pPr>
          </w:p>
        </w:tc>
        <w:tc>
          <w:tcPr>
            <w:tcW w:w="7229" w:type="dxa"/>
            <w:shd w:val="clear" w:color="auto" w:fill="auto"/>
          </w:tcPr>
          <w:p w:rsidR="00C05563" w:rsidRPr="00306195" w:rsidRDefault="00C0556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АО "СУДОСТРОИТЕЛЬНЫЙ ЗАВОД ИМЕНИ Б.Е. БУТОМЫ"</w:t>
            </w:r>
          </w:p>
          <w:p w:rsidR="00C05563" w:rsidRPr="00306195" w:rsidRDefault="00C0556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ИНН/КПП 9111022140/911101001</w:t>
            </w:r>
          </w:p>
          <w:p w:rsidR="00C05563" w:rsidRPr="00306195" w:rsidRDefault="00C0556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298310, Республика Крым, г. Керчь, ул. Танкистов, д. 4.</w:t>
            </w:r>
          </w:p>
          <w:p w:rsidR="00C05563" w:rsidRPr="00306195" w:rsidRDefault="009A1075" w:rsidP="009A1075">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sidRPr="00306195">
              <w:rPr>
                <w:rFonts w:ascii="Times New Roman" w:hAnsi="Times New Roman" w:cs="Times New Roman"/>
                <w:sz w:val="24"/>
                <w:szCs w:val="24"/>
                <w:shd w:val="clear" w:color="auto" w:fill="FFFFFF"/>
                <w:lang w:val="en-US"/>
              </w:rPr>
              <w:t>uro</w:t>
            </w:r>
            <w:proofErr w:type="spellEnd"/>
            <w:r w:rsidRPr="00306195">
              <w:rPr>
                <w:rFonts w:ascii="Times New Roman" w:hAnsi="Times New Roman" w:cs="Times New Roman"/>
                <w:sz w:val="24"/>
                <w:szCs w:val="24"/>
                <w:shd w:val="clear" w:color="auto" w:fill="FFFFFF"/>
              </w:rPr>
              <w:t>19</w:t>
            </w:r>
            <w:r w:rsidR="00C05563" w:rsidRPr="00306195">
              <w:rPr>
                <w:rFonts w:ascii="Times New Roman" w:hAnsi="Times New Roman" w:cs="Times New Roman"/>
                <w:sz w:val="24"/>
                <w:szCs w:val="24"/>
                <w:shd w:val="clear" w:color="auto" w:fill="FFFFFF"/>
              </w:rPr>
              <w:t>@kerch</w:t>
            </w:r>
            <w:proofErr w:type="spellStart"/>
            <w:r w:rsidR="00C05563" w:rsidRPr="00306195">
              <w:rPr>
                <w:rFonts w:ascii="Times New Roman" w:hAnsi="Times New Roman" w:cs="Times New Roman"/>
                <w:sz w:val="24"/>
                <w:szCs w:val="24"/>
                <w:shd w:val="clear" w:color="auto" w:fill="FFFFFF"/>
                <w:lang w:val="en-US"/>
              </w:rPr>
              <w:t>butoma</w:t>
            </w:r>
            <w:proofErr w:type="spellEnd"/>
            <w:r w:rsidR="00C05563" w:rsidRPr="00306195">
              <w:rPr>
                <w:rFonts w:ascii="Times New Roman" w:hAnsi="Times New Roman" w:cs="Times New Roman"/>
                <w:sz w:val="24"/>
                <w:szCs w:val="24"/>
                <w:shd w:val="clear" w:color="auto" w:fill="FFFFFF"/>
              </w:rPr>
              <w:t>.</w:t>
            </w:r>
            <w:proofErr w:type="spellStart"/>
            <w:r w:rsidR="00C05563" w:rsidRPr="00306195">
              <w:rPr>
                <w:rFonts w:ascii="Times New Roman" w:hAnsi="Times New Roman" w:cs="Times New Roman"/>
                <w:sz w:val="24"/>
                <w:szCs w:val="24"/>
                <w:shd w:val="clear" w:color="auto" w:fill="FFFFFF"/>
                <w:lang w:val="en-US"/>
              </w:rPr>
              <w:t>ru</w:t>
            </w:r>
            <w:proofErr w:type="spellEnd"/>
            <w:r w:rsidR="00C05563" w:rsidRPr="00306195">
              <w:rPr>
                <w:rStyle w:val="a4"/>
                <w:rFonts w:ascii="Times New Roman" w:hAnsi="Times New Roman" w:cs="Times New Roman"/>
                <w:sz w:val="24"/>
                <w:szCs w:val="24"/>
                <w:shd w:val="clear" w:color="auto" w:fill="FFFFFF"/>
              </w:rPr>
              <w:t xml:space="preserve">  -</w:t>
            </w:r>
            <w:proofErr w:type="gramEnd"/>
            <w:r w:rsidR="00C05563" w:rsidRPr="00306195">
              <w:rPr>
                <w:rStyle w:val="a4"/>
                <w:rFonts w:ascii="Times New Roman" w:hAnsi="Times New Roman" w:cs="Times New Roman"/>
                <w:sz w:val="24"/>
                <w:szCs w:val="24"/>
                <w:shd w:val="clear" w:color="auto" w:fill="FFFFFF"/>
              </w:rPr>
              <w:t xml:space="preserve"> эл. почта тендерного отдела.</w:t>
            </w:r>
          </w:p>
        </w:tc>
      </w:tr>
      <w:tr w:rsidR="00C05563" w:rsidRPr="00306195" w:rsidTr="00A63CB3">
        <w:tc>
          <w:tcPr>
            <w:tcW w:w="3652" w:type="dxa"/>
            <w:shd w:val="clear" w:color="auto" w:fill="auto"/>
          </w:tcPr>
          <w:p w:rsidR="00C05563" w:rsidRPr="00306195" w:rsidRDefault="002F5A1E" w:rsidP="00115109">
            <w:pPr>
              <w:widowControl w:val="0"/>
              <w:tabs>
                <w:tab w:val="left" w:pos="142"/>
              </w:tabs>
              <w:autoSpaceDE w:val="0"/>
              <w:jc w:val="both"/>
              <w:rPr>
                <w:rFonts w:ascii="Times New Roman" w:hAnsi="Times New Roman" w:cs="Times New Roman"/>
                <w:b/>
                <w:sz w:val="24"/>
                <w:szCs w:val="24"/>
              </w:rPr>
            </w:pPr>
            <w:r w:rsidRPr="00306195">
              <w:rPr>
                <w:rFonts w:ascii="Times New Roman" w:hAnsi="Times New Roman" w:cs="Times New Roman"/>
                <w:b/>
                <w:sz w:val="24"/>
                <w:szCs w:val="24"/>
              </w:rPr>
              <w:t xml:space="preserve">4. </w:t>
            </w:r>
            <w:r w:rsidR="00C05563" w:rsidRPr="00306195">
              <w:rPr>
                <w:rFonts w:ascii="Times New Roman" w:hAnsi="Times New Roman" w:cs="Times New Roman"/>
                <w:b/>
                <w:sz w:val="24"/>
                <w:szCs w:val="24"/>
              </w:rPr>
              <w:t>Номер контактного телефона заказчика:</w:t>
            </w:r>
          </w:p>
          <w:p w:rsidR="00C05563" w:rsidRPr="00306195" w:rsidRDefault="00C05563" w:rsidP="00115109">
            <w:pPr>
              <w:jc w:val="both"/>
              <w:rPr>
                <w:rFonts w:ascii="Times New Roman" w:hAnsi="Times New Roman" w:cs="Times New Roman"/>
                <w:sz w:val="24"/>
                <w:szCs w:val="24"/>
              </w:rPr>
            </w:pPr>
          </w:p>
        </w:tc>
        <w:tc>
          <w:tcPr>
            <w:tcW w:w="7229" w:type="dxa"/>
            <w:shd w:val="clear" w:color="auto" w:fill="auto"/>
          </w:tcPr>
          <w:p w:rsidR="00C05563" w:rsidRPr="00306195" w:rsidRDefault="00F729D8" w:rsidP="007B59D8">
            <w:pPr>
              <w:widowControl w:val="0"/>
              <w:tabs>
                <w:tab w:val="left" w:pos="142"/>
                <w:tab w:val="left" w:pos="2865"/>
              </w:tabs>
              <w:autoSpaceDE w:val="0"/>
              <w:jc w:val="both"/>
              <w:rPr>
                <w:rFonts w:ascii="Times New Roman" w:hAnsi="Times New Roman" w:cs="Times New Roman"/>
                <w:sz w:val="24"/>
                <w:szCs w:val="24"/>
              </w:rPr>
            </w:pPr>
            <w:r w:rsidRPr="00306195">
              <w:rPr>
                <w:rFonts w:ascii="Times New Roman" w:hAnsi="Times New Roman" w:cs="Times New Roman"/>
                <w:sz w:val="24"/>
                <w:szCs w:val="24"/>
                <w:shd w:val="clear" w:color="auto" w:fill="FFFFFF"/>
              </w:rPr>
              <w:t xml:space="preserve">тел. +7(861)203-51-76 </w:t>
            </w:r>
            <w:r w:rsidR="001F0C93" w:rsidRPr="00306195">
              <w:rPr>
                <w:rFonts w:ascii="Times New Roman" w:hAnsi="Times New Roman" w:cs="Times New Roman"/>
                <w:sz w:val="24"/>
                <w:szCs w:val="24"/>
                <w:shd w:val="clear" w:color="auto" w:fill="FFFFFF"/>
              </w:rPr>
              <w:t>–</w:t>
            </w:r>
            <w:r w:rsidRPr="00306195">
              <w:rPr>
                <w:rFonts w:ascii="Times New Roman" w:hAnsi="Times New Roman" w:cs="Times New Roman"/>
                <w:sz w:val="24"/>
                <w:szCs w:val="24"/>
                <w:shd w:val="clear" w:color="auto" w:fill="FFFFFF"/>
              </w:rPr>
              <w:t xml:space="preserve"> </w:t>
            </w:r>
            <w:r w:rsidR="001F0C93" w:rsidRPr="00306195">
              <w:rPr>
                <w:rFonts w:ascii="Times New Roman" w:hAnsi="Times New Roman" w:cs="Times New Roman"/>
                <w:sz w:val="24"/>
                <w:szCs w:val="24"/>
                <w:shd w:val="clear" w:color="auto" w:fill="FFFFFF"/>
              </w:rPr>
              <w:t>Тарасова Оксана Анатольевна</w:t>
            </w:r>
            <w:r w:rsidRPr="00306195">
              <w:rPr>
                <w:rFonts w:ascii="Times New Roman" w:hAnsi="Times New Roman" w:cs="Times New Roman"/>
                <w:sz w:val="24"/>
                <w:szCs w:val="24"/>
                <w:shd w:val="clear" w:color="auto" w:fill="FFFFFF"/>
              </w:rPr>
              <w:t xml:space="preserve"> - по вопросам документации.</w:t>
            </w:r>
            <w:r w:rsidR="00C05563" w:rsidRPr="00306195">
              <w:rPr>
                <w:rFonts w:ascii="Times New Roman" w:hAnsi="Times New Roman" w:cs="Times New Roman"/>
                <w:sz w:val="24"/>
                <w:szCs w:val="24"/>
                <w:shd w:val="clear" w:color="auto" w:fill="FFFFFF"/>
              </w:rPr>
              <w:tab/>
            </w:r>
          </w:p>
          <w:p w:rsidR="00C05563" w:rsidRPr="00306195" w:rsidRDefault="00C05563" w:rsidP="00A11AB6">
            <w:pPr>
              <w:ind w:right="566"/>
              <w:jc w:val="both"/>
              <w:rPr>
                <w:rFonts w:ascii="Times New Roman" w:hAnsi="Times New Roman" w:cs="Times New Roman"/>
                <w:sz w:val="24"/>
                <w:szCs w:val="24"/>
              </w:rPr>
            </w:pPr>
            <w:r w:rsidRPr="00306195">
              <w:rPr>
                <w:rFonts w:ascii="Times New Roman" w:hAnsi="Times New Roman" w:cs="Times New Roman"/>
                <w:sz w:val="24"/>
                <w:szCs w:val="24"/>
              </w:rPr>
              <w:t>тел. +7(36561)</w:t>
            </w:r>
            <w:r w:rsidR="005262D0" w:rsidRPr="00306195">
              <w:rPr>
                <w:rFonts w:ascii="Times New Roman" w:hAnsi="Times New Roman" w:cs="Times New Roman"/>
                <w:color w:val="000000"/>
                <w:sz w:val="24"/>
                <w:szCs w:val="24"/>
              </w:rPr>
              <w:t>3-</w:t>
            </w:r>
            <w:r w:rsidR="00A11AB6" w:rsidRPr="00306195">
              <w:rPr>
                <w:rFonts w:ascii="Times New Roman" w:hAnsi="Times New Roman" w:cs="Times New Roman"/>
                <w:color w:val="000000"/>
                <w:sz w:val="24"/>
                <w:szCs w:val="24"/>
              </w:rPr>
              <w:t>76</w:t>
            </w:r>
            <w:r w:rsidR="005262D0" w:rsidRPr="00306195">
              <w:rPr>
                <w:rFonts w:ascii="Times New Roman" w:hAnsi="Times New Roman" w:cs="Times New Roman"/>
                <w:color w:val="000000"/>
                <w:sz w:val="24"/>
                <w:szCs w:val="24"/>
              </w:rPr>
              <w:t>-</w:t>
            </w:r>
            <w:r w:rsidR="00A11AB6" w:rsidRPr="00306195">
              <w:rPr>
                <w:rFonts w:ascii="Times New Roman" w:hAnsi="Times New Roman" w:cs="Times New Roman"/>
                <w:color w:val="000000"/>
                <w:sz w:val="24"/>
                <w:szCs w:val="24"/>
              </w:rPr>
              <w:t>24</w:t>
            </w:r>
            <w:r w:rsidR="001B2AAC" w:rsidRPr="00306195">
              <w:rPr>
                <w:rFonts w:ascii="Times New Roman" w:hAnsi="Times New Roman" w:cs="Times New Roman"/>
                <w:color w:val="000000"/>
                <w:sz w:val="24"/>
                <w:szCs w:val="24"/>
              </w:rPr>
              <w:t xml:space="preserve"> </w:t>
            </w:r>
            <w:r w:rsidR="001F0C93" w:rsidRPr="00306195">
              <w:rPr>
                <w:rFonts w:ascii="Times New Roman" w:hAnsi="Times New Roman" w:cs="Times New Roman"/>
                <w:color w:val="000000"/>
                <w:sz w:val="24"/>
                <w:szCs w:val="24"/>
              </w:rPr>
              <w:t>–</w:t>
            </w:r>
            <w:r w:rsidR="00A81D9E" w:rsidRPr="00306195">
              <w:rPr>
                <w:rFonts w:ascii="Times New Roman" w:hAnsi="Times New Roman" w:cs="Times New Roman"/>
                <w:color w:val="000000"/>
                <w:sz w:val="24"/>
                <w:szCs w:val="24"/>
              </w:rPr>
              <w:t xml:space="preserve"> </w:t>
            </w:r>
            <w:r w:rsidR="00A11AB6" w:rsidRPr="00306195">
              <w:rPr>
                <w:rFonts w:ascii="Times New Roman" w:eastAsia="Calibri" w:hAnsi="Times New Roman" w:cs="Times New Roman"/>
                <w:sz w:val="24"/>
                <w:szCs w:val="24"/>
              </w:rPr>
              <w:t>Титаренко Наталья Александровна</w:t>
            </w:r>
            <w:r w:rsidR="00355028" w:rsidRPr="00306195">
              <w:rPr>
                <w:rFonts w:ascii="Times New Roman" w:eastAsia="Calibri" w:hAnsi="Times New Roman" w:cs="Times New Roman"/>
                <w:sz w:val="24"/>
                <w:szCs w:val="24"/>
              </w:rPr>
              <w:t xml:space="preserve"> </w:t>
            </w:r>
            <w:r w:rsidR="00A81D9E" w:rsidRPr="00306195">
              <w:rPr>
                <w:rFonts w:ascii="Times New Roman" w:hAnsi="Times New Roman" w:cs="Times New Roman"/>
                <w:color w:val="000000"/>
                <w:sz w:val="24"/>
                <w:szCs w:val="24"/>
              </w:rPr>
              <w:t>- по техническим вопросам</w:t>
            </w:r>
            <w:r w:rsidR="007B59D8" w:rsidRPr="00306195">
              <w:rPr>
                <w:rFonts w:ascii="Times New Roman" w:hAnsi="Times New Roman" w:cs="Times New Roman"/>
                <w:sz w:val="24"/>
                <w:szCs w:val="24"/>
              </w:rPr>
              <w:t>.</w:t>
            </w:r>
          </w:p>
        </w:tc>
      </w:tr>
      <w:tr w:rsidR="00A63CB3" w:rsidRPr="00306195" w:rsidTr="00316C60">
        <w:trPr>
          <w:trHeight w:val="1223"/>
        </w:trPr>
        <w:tc>
          <w:tcPr>
            <w:tcW w:w="3652" w:type="dxa"/>
            <w:shd w:val="clear" w:color="auto" w:fill="auto"/>
          </w:tcPr>
          <w:p w:rsidR="00A63CB3" w:rsidRPr="00306195" w:rsidRDefault="00A63CB3" w:rsidP="00A63CB3">
            <w:pPr>
              <w:rPr>
                <w:rFonts w:ascii="Times New Roman" w:hAnsi="Times New Roman" w:cs="Times New Roman"/>
                <w:b/>
                <w:sz w:val="24"/>
                <w:szCs w:val="24"/>
              </w:rPr>
            </w:pPr>
            <w:r w:rsidRPr="00306195">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7B59D8" w:rsidRPr="00306195" w:rsidRDefault="00A11AB6" w:rsidP="00355028">
            <w:pPr>
              <w:jc w:val="center"/>
              <w:rPr>
                <w:rFonts w:ascii="Times New Roman" w:hAnsi="Times New Roman" w:cs="Times New Roman"/>
                <w:b/>
                <w:sz w:val="24"/>
                <w:szCs w:val="24"/>
              </w:rPr>
            </w:pPr>
            <w:r w:rsidRPr="00306195">
              <w:rPr>
                <w:rFonts w:ascii="Times New Roman" w:hAnsi="Times New Roman" w:cs="Times New Roman"/>
                <w:sz w:val="24"/>
                <w:szCs w:val="24"/>
              </w:rPr>
              <w:t>Приобретение текстиля, в рамках заказа №401</w:t>
            </w:r>
            <w:r w:rsidR="00355028" w:rsidRPr="00306195">
              <w:rPr>
                <w:rFonts w:ascii="Times New Roman" w:hAnsi="Times New Roman" w:cs="Times New Roman"/>
                <w:sz w:val="24"/>
                <w:szCs w:val="24"/>
              </w:rPr>
              <w:t xml:space="preserve">, </w:t>
            </w:r>
            <w:r w:rsidR="007B59D8" w:rsidRPr="00306195">
              <w:rPr>
                <w:rFonts w:ascii="Times New Roman" w:hAnsi="Times New Roman" w:cs="Times New Roman"/>
                <w:sz w:val="24"/>
                <w:szCs w:val="24"/>
              </w:rPr>
              <w:t xml:space="preserve">в соответствии с </w:t>
            </w:r>
            <w:r w:rsidR="00E67E22" w:rsidRPr="00306195">
              <w:rPr>
                <w:rFonts w:ascii="Times New Roman" w:hAnsi="Times New Roman" w:cs="Times New Roman"/>
                <w:sz w:val="24"/>
                <w:szCs w:val="24"/>
              </w:rPr>
              <w:t>условиями технического задания.</w:t>
            </w:r>
          </w:p>
          <w:p w:rsidR="00A63CB3" w:rsidRPr="00306195" w:rsidRDefault="00701B02" w:rsidP="00F729D8">
            <w:pPr>
              <w:widowControl w:val="0"/>
              <w:autoSpaceDE w:val="0"/>
              <w:ind w:firstLine="567"/>
              <w:jc w:val="both"/>
              <w:rPr>
                <w:rFonts w:ascii="Times New Roman" w:eastAsia="Albany AMT" w:hAnsi="Times New Roman" w:cs="Times New Roman"/>
                <w:bCs/>
                <w:sz w:val="24"/>
                <w:szCs w:val="24"/>
              </w:rPr>
            </w:pPr>
            <w:r w:rsidRPr="00306195">
              <w:rPr>
                <w:rFonts w:ascii="Times New Roman" w:hAnsi="Times New Roman" w:cs="Times New Roman"/>
                <w:sz w:val="24"/>
                <w:szCs w:val="24"/>
              </w:rPr>
              <w:t>Количество и объем поставки: согласно техническому заданию</w:t>
            </w:r>
            <w:r w:rsidR="00F84835" w:rsidRPr="00306195">
              <w:rPr>
                <w:rFonts w:ascii="Times New Roman" w:hAnsi="Times New Roman" w:cs="Times New Roman"/>
                <w:sz w:val="24"/>
                <w:szCs w:val="24"/>
              </w:rPr>
              <w:t>.</w:t>
            </w:r>
            <w:r w:rsidRPr="00306195">
              <w:rPr>
                <w:rFonts w:ascii="Times New Roman" w:hAnsi="Times New Roman" w:cs="Times New Roman"/>
                <w:sz w:val="24"/>
                <w:szCs w:val="24"/>
              </w:rPr>
              <w:t xml:space="preserve"> (Приложение №1 к документации о закупке).</w:t>
            </w:r>
          </w:p>
        </w:tc>
      </w:tr>
      <w:tr w:rsidR="00A606A3" w:rsidRPr="00306195" w:rsidTr="00FE4C5B">
        <w:trPr>
          <w:trHeight w:val="809"/>
        </w:trPr>
        <w:tc>
          <w:tcPr>
            <w:tcW w:w="3652" w:type="dxa"/>
            <w:shd w:val="clear" w:color="auto" w:fill="auto"/>
            <w:vAlign w:val="center"/>
          </w:tcPr>
          <w:p w:rsidR="00A606A3" w:rsidRPr="00306195" w:rsidRDefault="00A606A3" w:rsidP="00115109">
            <w:pPr>
              <w:jc w:val="both"/>
              <w:rPr>
                <w:rFonts w:ascii="Times New Roman" w:hAnsi="Times New Roman" w:cs="Times New Roman"/>
                <w:b/>
                <w:sz w:val="24"/>
                <w:szCs w:val="24"/>
              </w:rPr>
            </w:pPr>
            <w:r w:rsidRPr="00306195">
              <w:rPr>
                <w:rFonts w:ascii="Times New Roman" w:eastAsia="Courier New" w:hAnsi="Times New Roman" w:cs="Times New Roman"/>
                <w:b/>
                <w:spacing w:val="-4"/>
                <w:sz w:val="24"/>
                <w:szCs w:val="24"/>
              </w:rPr>
              <w:t>6.</w:t>
            </w:r>
            <w:r w:rsidRPr="00306195">
              <w:rPr>
                <w:rFonts w:ascii="Times New Roman" w:eastAsia="Courier New" w:hAnsi="Times New Roman" w:cs="Times New Roman"/>
                <w:spacing w:val="-4"/>
                <w:sz w:val="24"/>
                <w:szCs w:val="24"/>
              </w:rPr>
              <w:t xml:space="preserve"> </w:t>
            </w:r>
            <w:r w:rsidRPr="00306195">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4C57EA" w:rsidRPr="00306195" w:rsidRDefault="00A11AB6" w:rsidP="004C57EA">
            <w:pPr>
              <w:widowControl w:val="0"/>
              <w:ind w:left="34"/>
              <w:contextualSpacing/>
              <w:rPr>
                <w:rFonts w:ascii="Times New Roman" w:hAnsi="Times New Roman" w:cs="Times New Roman"/>
                <w:sz w:val="24"/>
                <w:szCs w:val="24"/>
                <w:lang w:eastAsia="ru-RU"/>
              </w:rPr>
            </w:pPr>
            <w:r w:rsidRPr="00306195">
              <w:rPr>
                <w:rFonts w:ascii="Times New Roman" w:hAnsi="Times New Roman" w:cs="Times New Roman"/>
                <w:sz w:val="24"/>
                <w:szCs w:val="24"/>
              </w:rPr>
              <w:t>В течение 45(сорока пяти) рабочих дней с момента оплаты авансового платежа.</w:t>
            </w:r>
          </w:p>
          <w:p w:rsidR="00A606A3" w:rsidRPr="00306195" w:rsidRDefault="00A606A3" w:rsidP="004C57EA">
            <w:pPr>
              <w:ind w:left="34"/>
              <w:contextualSpacing/>
              <w:jc w:val="both"/>
              <w:rPr>
                <w:rFonts w:ascii="Times New Roman" w:hAnsi="Times New Roman" w:cs="Times New Roman"/>
                <w:sz w:val="24"/>
                <w:szCs w:val="24"/>
              </w:rPr>
            </w:pPr>
          </w:p>
        </w:tc>
      </w:tr>
      <w:tr w:rsidR="00A606A3" w:rsidRPr="00306195" w:rsidTr="00F729D8">
        <w:trPr>
          <w:trHeight w:val="565"/>
        </w:trPr>
        <w:tc>
          <w:tcPr>
            <w:tcW w:w="3652" w:type="dxa"/>
            <w:shd w:val="clear" w:color="auto" w:fill="auto"/>
            <w:vAlign w:val="center"/>
          </w:tcPr>
          <w:p w:rsidR="00A606A3" w:rsidRPr="00306195" w:rsidRDefault="00A606A3" w:rsidP="00115109">
            <w:pPr>
              <w:jc w:val="both"/>
              <w:rPr>
                <w:rFonts w:ascii="Times New Roman" w:hAnsi="Times New Roman" w:cs="Times New Roman"/>
                <w:b/>
                <w:sz w:val="24"/>
                <w:szCs w:val="24"/>
              </w:rPr>
            </w:pPr>
            <w:r w:rsidRPr="00306195">
              <w:rPr>
                <w:rFonts w:ascii="Times New Roman" w:hAnsi="Times New Roman" w:cs="Times New Roman"/>
                <w:b/>
                <w:sz w:val="24"/>
                <w:szCs w:val="24"/>
              </w:rPr>
              <w:t>7. Условия поставки товара:</w:t>
            </w:r>
          </w:p>
        </w:tc>
        <w:tc>
          <w:tcPr>
            <w:tcW w:w="7229" w:type="dxa"/>
            <w:shd w:val="clear" w:color="auto" w:fill="auto"/>
            <w:vAlign w:val="center"/>
          </w:tcPr>
          <w:p w:rsidR="00A606A3" w:rsidRPr="00306195" w:rsidRDefault="00A11AB6" w:rsidP="00A606A3">
            <w:pPr>
              <w:pStyle w:val="Style11"/>
              <w:widowControl/>
              <w:jc w:val="both"/>
            </w:pPr>
            <w:r w:rsidRPr="00306195">
              <w:t xml:space="preserve">Товар поставляется силами и за счет Поставщика до склада Покупателя по адресу:  Республика Крым, г. Керчь, ул. Танкистов, д. 4. </w:t>
            </w:r>
          </w:p>
        </w:tc>
      </w:tr>
      <w:tr w:rsidR="00A606A3" w:rsidRPr="00306195" w:rsidTr="00F729D8">
        <w:trPr>
          <w:trHeight w:val="417"/>
        </w:trPr>
        <w:tc>
          <w:tcPr>
            <w:tcW w:w="3652" w:type="dxa"/>
            <w:shd w:val="clear" w:color="auto" w:fill="auto"/>
            <w:vAlign w:val="center"/>
          </w:tcPr>
          <w:p w:rsidR="00A606A3" w:rsidRPr="00306195" w:rsidRDefault="00A606A3" w:rsidP="00115109">
            <w:pPr>
              <w:jc w:val="both"/>
              <w:rPr>
                <w:rFonts w:ascii="Times New Roman" w:hAnsi="Times New Roman" w:cs="Times New Roman"/>
                <w:b/>
                <w:sz w:val="24"/>
                <w:szCs w:val="24"/>
              </w:rPr>
            </w:pPr>
            <w:r w:rsidRPr="00306195">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306195" w:rsidRDefault="00A11AB6" w:rsidP="00F729D8">
            <w:pPr>
              <w:jc w:val="center"/>
              <w:rPr>
                <w:rFonts w:ascii="Times New Roman" w:hAnsi="Times New Roman" w:cs="Times New Roman"/>
                <w:sz w:val="24"/>
                <w:szCs w:val="24"/>
              </w:rPr>
            </w:pPr>
            <w:r w:rsidRPr="00306195">
              <w:rPr>
                <w:rFonts w:ascii="Times New Roman" w:hAnsi="Times New Roman" w:cs="Times New Roman"/>
                <w:sz w:val="24"/>
                <w:szCs w:val="24"/>
              </w:rPr>
              <w:t>Республика Крым, г. Керчь, ул. Танкистов, д. 4.</w:t>
            </w:r>
          </w:p>
        </w:tc>
      </w:tr>
      <w:tr w:rsidR="00A606A3" w:rsidRPr="00306195" w:rsidTr="00F729D8">
        <w:trPr>
          <w:trHeight w:val="693"/>
        </w:trPr>
        <w:tc>
          <w:tcPr>
            <w:tcW w:w="3652" w:type="dxa"/>
            <w:shd w:val="clear" w:color="auto" w:fill="auto"/>
            <w:vAlign w:val="center"/>
          </w:tcPr>
          <w:p w:rsidR="00A606A3" w:rsidRPr="00306195" w:rsidRDefault="00A606A3" w:rsidP="00115109">
            <w:pPr>
              <w:jc w:val="both"/>
              <w:rPr>
                <w:rFonts w:ascii="Times New Roman" w:hAnsi="Times New Roman" w:cs="Times New Roman"/>
                <w:b/>
                <w:sz w:val="24"/>
                <w:szCs w:val="24"/>
              </w:rPr>
            </w:pPr>
            <w:r w:rsidRPr="00306195">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306195" w:rsidRDefault="00A11AB6" w:rsidP="000564C2">
            <w:pPr>
              <w:jc w:val="center"/>
              <w:rPr>
                <w:rFonts w:ascii="Times New Roman" w:hAnsi="Times New Roman" w:cs="Times New Roman"/>
                <w:b/>
                <w:sz w:val="24"/>
                <w:szCs w:val="24"/>
              </w:rPr>
            </w:pPr>
            <w:r w:rsidRPr="00306195">
              <w:rPr>
                <w:rFonts w:ascii="Times New Roman" w:hAnsi="Times New Roman" w:cs="Times New Roman"/>
                <w:b/>
                <w:bCs/>
                <w:sz w:val="24"/>
                <w:szCs w:val="24"/>
              </w:rPr>
              <w:t xml:space="preserve">3 176 370,00 </w:t>
            </w:r>
            <w:r w:rsidR="004C57EA" w:rsidRPr="00306195">
              <w:rPr>
                <w:rFonts w:ascii="Times New Roman" w:hAnsi="Times New Roman" w:cs="Times New Roman"/>
                <w:b/>
                <w:bCs/>
                <w:sz w:val="24"/>
                <w:szCs w:val="24"/>
              </w:rPr>
              <w:t xml:space="preserve"> рублей</w:t>
            </w:r>
            <w:r w:rsidR="001F0C93" w:rsidRPr="00306195">
              <w:rPr>
                <w:rFonts w:ascii="Times New Roman" w:hAnsi="Times New Roman" w:cs="Times New Roman"/>
                <w:b/>
                <w:bCs/>
                <w:sz w:val="24"/>
                <w:szCs w:val="24"/>
              </w:rPr>
              <w:t xml:space="preserve"> </w:t>
            </w:r>
            <w:r w:rsidR="000564C2">
              <w:rPr>
                <w:rFonts w:ascii="Times New Roman" w:hAnsi="Times New Roman" w:cs="Times New Roman"/>
                <w:b/>
                <w:bCs/>
                <w:sz w:val="24"/>
                <w:szCs w:val="24"/>
              </w:rPr>
              <w:t>без</w:t>
            </w:r>
            <w:r w:rsidRPr="00306195">
              <w:rPr>
                <w:rFonts w:ascii="Times New Roman" w:hAnsi="Times New Roman" w:cs="Times New Roman"/>
                <w:b/>
                <w:bCs/>
                <w:sz w:val="24"/>
                <w:szCs w:val="24"/>
              </w:rPr>
              <w:t xml:space="preserve"> </w:t>
            </w:r>
            <w:r w:rsidR="00A606A3" w:rsidRPr="00306195">
              <w:rPr>
                <w:rFonts w:ascii="Times New Roman" w:hAnsi="Times New Roman" w:cs="Times New Roman"/>
                <w:b/>
                <w:bCs/>
                <w:sz w:val="24"/>
                <w:szCs w:val="24"/>
              </w:rPr>
              <w:t xml:space="preserve"> НДС</w:t>
            </w:r>
          </w:p>
        </w:tc>
      </w:tr>
      <w:tr w:rsidR="00A606A3" w:rsidRPr="00306195" w:rsidTr="00A63CB3">
        <w:trPr>
          <w:trHeight w:val="843"/>
        </w:trPr>
        <w:tc>
          <w:tcPr>
            <w:tcW w:w="3652" w:type="dxa"/>
            <w:shd w:val="clear" w:color="auto" w:fill="auto"/>
            <w:vAlign w:val="center"/>
          </w:tcPr>
          <w:p w:rsidR="00A606A3" w:rsidRPr="00306195" w:rsidRDefault="00A606A3" w:rsidP="00115109">
            <w:pPr>
              <w:jc w:val="both"/>
              <w:rPr>
                <w:rFonts w:ascii="Times New Roman" w:hAnsi="Times New Roman" w:cs="Times New Roman"/>
                <w:b/>
                <w:sz w:val="24"/>
                <w:szCs w:val="24"/>
              </w:rPr>
            </w:pPr>
            <w:r w:rsidRPr="00306195">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306195">
              <w:rPr>
                <w:rFonts w:ascii="Times New Roman" w:eastAsia="Albany AMT" w:hAnsi="Times New Roman" w:cs="Times New Roman"/>
                <w:bCs/>
                <w:sz w:val="24"/>
                <w:szCs w:val="24"/>
              </w:rPr>
              <w:t>:</w:t>
            </w:r>
          </w:p>
        </w:tc>
        <w:tc>
          <w:tcPr>
            <w:tcW w:w="7229" w:type="dxa"/>
            <w:shd w:val="clear" w:color="auto" w:fill="auto"/>
          </w:tcPr>
          <w:p w:rsidR="001F0C93" w:rsidRPr="00306195" w:rsidRDefault="001F0C93" w:rsidP="001F0C93">
            <w:pPr>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133F96" w:rsidRPr="00306195">
              <w:rPr>
                <w:rFonts w:ascii="Times New Roman" w:hAnsi="Times New Roman" w:cs="Times New Roman"/>
                <w:sz w:val="24"/>
                <w:szCs w:val="24"/>
              </w:rPr>
              <w:t>не ранее 2025</w:t>
            </w:r>
            <w:r w:rsidR="000F5FC3" w:rsidRPr="00306195">
              <w:rPr>
                <w:rFonts w:ascii="Times New Roman" w:hAnsi="Times New Roman" w:cs="Times New Roman"/>
                <w:sz w:val="24"/>
                <w:szCs w:val="24"/>
              </w:rPr>
              <w:t xml:space="preserve"> год</w:t>
            </w:r>
            <w:r w:rsidR="00133F96" w:rsidRPr="00306195">
              <w:rPr>
                <w:rFonts w:ascii="Times New Roman" w:hAnsi="Times New Roman" w:cs="Times New Roman"/>
                <w:sz w:val="24"/>
                <w:szCs w:val="24"/>
              </w:rPr>
              <w:t>а</w:t>
            </w:r>
            <w:r w:rsidRPr="00306195">
              <w:rPr>
                <w:rFonts w:ascii="Times New Roman" w:hAnsi="Times New Roman" w:cs="Times New Roman"/>
                <w:sz w:val="24"/>
                <w:szCs w:val="24"/>
              </w:rPr>
              <w:t xml:space="preserve">, срок гарантии: </w:t>
            </w:r>
            <w:proofErr w:type="gramStart"/>
            <w:r w:rsidR="00133F96" w:rsidRPr="00306195">
              <w:rPr>
                <w:rFonts w:ascii="Times New Roman" w:hAnsi="Times New Roman" w:cs="Times New Roman"/>
                <w:sz w:val="24"/>
                <w:szCs w:val="24"/>
              </w:rPr>
              <w:t>согласно сертификата</w:t>
            </w:r>
            <w:proofErr w:type="gramEnd"/>
            <w:r w:rsidR="00133F96" w:rsidRPr="00306195">
              <w:rPr>
                <w:rFonts w:ascii="Times New Roman" w:hAnsi="Times New Roman" w:cs="Times New Roman"/>
                <w:sz w:val="24"/>
                <w:szCs w:val="24"/>
              </w:rPr>
              <w:t xml:space="preserve"> качества.</w:t>
            </w:r>
          </w:p>
          <w:p w:rsidR="00A606A3" w:rsidRPr="00306195" w:rsidRDefault="00A606A3" w:rsidP="001F0C93">
            <w:pPr>
              <w:jc w:val="both"/>
              <w:rPr>
                <w:rFonts w:ascii="Times New Roman" w:hAnsi="Times New Roman" w:cs="Times New Roman"/>
                <w:sz w:val="24"/>
                <w:szCs w:val="24"/>
              </w:rPr>
            </w:pPr>
          </w:p>
        </w:tc>
      </w:tr>
      <w:tr w:rsidR="00A606A3" w:rsidRPr="00306195" w:rsidTr="00A63CB3">
        <w:trPr>
          <w:trHeight w:val="558"/>
        </w:trPr>
        <w:tc>
          <w:tcPr>
            <w:tcW w:w="3652" w:type="dxa"/>
            <w:shd w:val="clear" w:color="auto" w:fill="auto"/>
            <w:vAlign w:val="center"/>
          </w:tcPr>
          <w:p w:rsidR="00A606A3" w:rsidRPr="00306195" w:rsidRDefault="00A606A3" w:rsidP="00115109">
            <w:pPr>
              <w:jc w:val="both"/>
              <w:rPr>
                <w:rFonts w:ascii="Times New Roman" w:hAnsi="Times New Roman" w:cs="Times New Roman"/>
                <w:b/>
                <w:sz w:val="24"/>
                <w:szCs w:val="24"/>
              </w:rPr>
            </w:pPr>
            <w:r w:rsidRPr="00306195">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306195" w:rsidRDefault="00A606A3" w:rsidP="00F729D8">
            <w:pPr>
              <w:widowControl w:val="0"/>
              <w:autoSpaceDE w:val="0"/>
              <w:ind w:firstLine="567"/>
              <w:jc w:val="both"/>
              <w:rPr>
                <w:rFonts w:ascii="Times New Roman" w:hAnsi="Times New Roman" w:cs="Times New Roman"/>
                <w:sz w:val="24"/>
                <w:szCs w:val="24"/>
              </w:rPr>
            </w:pPr>
            <w:r w:rsidRPr="00306195">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tc>
      </w:tr>
      <w:tr w:rsidR="00A606A3" w:rsidRPr="00306195" w:rsidTr="00A63CB3">
        <w:tc>
          <w:tcPr>
            <w:tcW w:w="3652" w:type="dxa"/>
            <w:shd w:val="clear" w:color="auto" w:fill="auto"/>
          </w:tcPr>
          <w:p w:rsidR="00A606A3" w:rsidRPr="00306195" w:rsidRDefault="00A606A3" w:rsidP="00115109">
            <w:pPr>
              <w:jc w:val="both"/>
              <w:rPr>
                <w:rFonts w:ascii="Times New Roman" w:eastAsia="Times New Roman" w:hAnsi="Times New Roman" w:cs="Times New Roman"/>
                <w:b/>
                <w:sz w:val="24"/>
                <w:szCs w:val="24"/>
                <w:lang w:eastAsia="ru-RU"/>
              </w:rPr>
            </w:pPr>
            <w:r w:rsidRPr="00306195">
              <w:rPr>
                <w:rFonts w:ascii="Times New Roman" w:eastAsia="Times New Roman" w:hAnsi="Times New Roman" w:cs="Times New Roman"/>
                <w:b/>
                <w:sz w:val="24"/>
                <w:szCs w:val="24"/>
                <w:lang w:eastAsia="ru-RU"/>
              </w:rPr>
              <w:t>12. Обеспечение исполнения договора</w:t>
            </w:r>
            <w:r w:rsidRPr="00306195">
              <w:rPr>
                <w:rFonts w:ascii="Times New Roman" w:hAnsi="Times New Roman" w:cs="Times New Roman"/>
                <w:sz w:val="24"/>
                <w:szCs w:val="24"/>
              </w:rPr>
              <w:t xml:space="preserve"> (</w:t>
            </w:r>
            <w:r w:rsidRPr="00306195">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306195" w:rsidRDefault="00A606A3" w:rsidP="00115109">
            <w:pPr>
              <w:tabs>
                <w:tab w:val="left" w:pos="-1800"/>
                <w:tab w:val="left" w:pos="142"/>
                <w:tab w:val="left" w:pos="567"/>
                <w:tab w:val="left" w:pos="1701"/>
              </w:tabs>
              <w:ind w:firstLine="567"/>
              <w:jc w:val="both"/>
              <w:rPr>
                <w:rFonts w:ascii="Times New Roman" w:hAnsi="Times New Roman" w:cs="Times New Roman"/>
                <w:sz w:val="24"/>
                <w:szCs w:val="24"/>
              </w:rPr>
            </w:pPr>
            <w:r w:rsidRPr="00306195">
              <w:rPr>
                <w:rFonts w:ascii="Times New Roman" w:hAnsi="Times New Roman" w:cs="Times New Roman"/>
                <w:sz w:val="24"/>
                <w:szCs w:val="24"/>
              </w:rPr>
              <w:t xml:space="preserve">Поставщик обязуется предоставить в срок не позднее 15 (пятнадцати) дней </w:t>
            </w:r>
            <w:proofErr w:type="gramStart"/>
            <w:r w:rsidRPr="00306195">
              <w:rPr>
                <w:rFonts w:ascii="Times New Roman" w:hAnsi="Times New Roman" w:cs="Times New Roman"/>
                <w:sz w:val="24"/>
                <w:szCs w:val="24"/>
              </w:rPr>
              <w:t>с даты заключения</w:t>
            </w:r>
            <w:proofErr w:type="gramEnd"/>
            <w:r w:rsidRPr="00306195">
              <w:rPr>
                <w:rFonts w:ascii="Times New Roman" w:hAnsi="Times New Roman" w:cs="Times New Roman"/>
                <w:sz w:val="24"/>
                <w:szCs w:val="24"/>
              </w:rPr>
              <w:t xml:space="preserve"> Договора обеспечение возврата аванса  по Договору в форме банковской гарантии, выданной банком. </w:t>
            </w:r>
          </w:p>
          <w:p w:rsidR="00A606A3" w:rsidRPr="00306195" w:rsidRDefault="00A606A3" w:rsidP="00115109">
            <w:pPr>
              <w:tabs>
                <w:tab w:val="left" w:pos="-1800"/>
                <w:tab w:val="left" w:pos="142"/>
                <w:tab w:val="left" w:pos="567"/>
                <w:tab w:val="left" w:pos="1701"/>
              </w:tabs>
              <w:ind w:firstLine="567"/>
              <w:jc w:val="both"/>
              <w:rPr>
                <w:rFonts w:ascii="Times New Roman" w:hAnsi="Times New Roman" w:cs="Times New Roman"/>
                <w:sz w:val="24"/>
                <w:szCs w:val="24"/>
                <w:lang w:val="x-none"/>
              </w:rPr>
            </w:pPr>
            <w:r w:rsidRPr="00306195">
              <w:rPr>
                <w:rFonts w:ascii="Times New Roman" w:hAnsi="Times New Roman" w:cs="Times New Roman"/>
                <w:sz w:val="24"/>
                <w:szCs w:val="24"/>
              </w:rPr>
              <w:t>Поставщик несет все расходы по получению обеспечения исполнения обязательства по Договору.</w:t>
            </w:r>
          </w:p>
          <w:p w:rsidR="00A606A3" w:rsidRPr="00306195" w:rsidRDefault="00A606A3" w:rsidP="00115109">
            <w:pPr>
              <w:tabs>
                <w:tab w:val="left" w:pos="-1800"/>
                <w:tab w:val="left" w:pos="142"/>
                <w:tab w:val="left" w:pos="567"/>
                <w:tab w:val="left" w:pos="1701"/>
              </w:tabs>
              <w:ind w:firstLine="567"/>
              <w:jc w:val="both"/>
              <w:rPr>
                <w:rFonts w:ascii="Times New Roman" w:hAnsi="Times New Roman" w:cs="Times New Roman"/>
                <w:sz w:val="24"/>
                <w:szCs w:val="24"/>
                <w:lang w:val="x-none"/>
              </w:rPr>
            </w:pPr>
            <w:r w:rsidRPr="00306195">
              <w:rPr>
                <w:rFonts w:ascii="Times New Roman" w:hAnsi="Times New Roman" w:cs="Times New Roman"/>
                <w:sz w:val="24"/>
                <w:szCs w:val="24"/>
              </w:rPr>
              <w:t xml:space="preserve"> Размер обеспечения исполнения обязательства по Договору равен сумме всех выплачиваемых по Договору авансов</w:t>
            </w:r>
            <w:r w:rsidRPr="00306195">
              <w:rPr>
                <w:rFonts w:ascii="Times New Roman" w:hAnsi="Times New Roman" w:cs="Times New Roman"/>
                <w:sz w:val="24"/>
                <w:szCs w:val="24"/>
                <w:lang w:val="x-none"/>
              </w:rPr>
              <w:t>.</w:t>
            </w:r>
          </w:p>
          <w:p w:rsidR="00A606A3" w:rsidRPr="00306195" w:rsidRDefault="00A606A3" w:rsidP="00115109">
            <w:pPr>
              <w:tabs>
                <w:tab w:val="left" w:pos="-1800"/>
                <w:tab w:val="left" w:pos="142"/>
                <w:tab w:val="left" w:pos="567"/>
                <w:tab w:val="left" w:pos="1701"/>
              </w:tabs>
              <w:jc w:val="both"/>
              <w:rPr>
                <w:rFonts w:ascii="Times New Roman" w:hAnsi="Times New Roman" w:cs="Times New Roman"/>
                <w:sz w:val="24"/>
                <w:szCs w:val="24"/>
              </w:rPr>
            </w:pPr>
            <w:r w:rsidRPr="00306195">
              <w:rPr>
                <w:rFonts w:ascii="Times New Roman" w:hAnsi="Times New Roman" w:cs="Times New Roman"/>
                <w:sz w:val="24"/>
                <w:szCs w:val="24"/>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306195">
              <w:rPr>
                <w:rFonts w:ascii="Times New Roman" w:hAnsi="Times New Roman" w:cs="Times New Roman"/>
                <w:sz w:val="24"/>
                <w:szCs w:val="24"/>
                <w:lang w:val="x-none"/>
              </w:rPr>
              <w:t>.</w:t>
            </w:r>
          </w:p>
          <w:p w:rsidR="00A606A3" w:rsidRPr="00306195" w:rsidRDefault="00A606A3" w:rsidP="00115109">
            <w:pPr>
              <w:tabs>
                <w:tab w:val="left" w:pos="-1800"/>
              </w:tabs>
              <w:ind w:firstLine="567"/>
              <w:jc w:val="both"/>
              <w:rPr>
                <w:rFonts w:ascii="Times New Roman" w:hAnsi="Times New Roman" w:cs="Times New Roman"/>
                <w:sz w:val="24"/>
                <w:szCs w:val="24"/>
                <w:highlight w:val="yellow"/>
              </w:rPr>
            </w:pPr>
            <w:r w:rsidRPr="00306195">
              <w:rPr>
                <w:rFonts w:ascii="Times New Roman" w:hAnsi="Times New Roman" w:cs="Times New Roman"/>
                <w:sz w:val="24"/>
                <w:szCs w:val="24"/>
                <w:highlight w:val="yellow"/>
              </w:rPr>
              <w:t>В случае</w:t>
            </w:r>
            <w:proofErr w:type="gramStart"/>
            <w:r w:rsidRPr="00306195">
              <w:rPr>
                <w:rFonts w:ascii="Times New Roman" w:hAnsi="Times New Roman" w:cs="Times New Roman"/>
                <w:sz w:val="24"/>
                <w:szCs w:val="24"/>
                <w:highlight w:val="yellow"/>
              </w:rPr>
              <w:t>,</w:t>
            </w:r>
            <w:proofErr w:type="gramEnd"/>
            <w:r w:rsidRPr="00306195">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306195">
              <w:rPr>
                <w:rFonts w:ascii="Times New Roman" w:hAnsi="Times New Roman" w:cs="Times New Roman"/>
                <w:sz w:val="24"/>
                <w:szCs w:val="24"/>
                <w:highlight w:val="yellow"/>
              </w:rPr>
              <w:t>претензионно</w:t>
            </w:r>
            <w:proofErr w:type="spellEnd"/>
            <w:r w:rsidRPr="00306195">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306195">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306195">
              <w:rPr>
                <w:rFonts w:ascii="Times New Roman" w:hAnsi="Times New Roman" w:cs="Times New Roman"/>
                <w:sz w:val="24"/>
                <w:szCs w:val="24"/>
                <w:highlight w:val="yellow"/>
              </w:rPr>
              <w:t xml:space="preserve"> </w:t>
            </w:r>
          </w:p>
          <w:p w:rsidR="00E217CC" w:rsidRPr="00306195" w:rsidRDefault="00E217CC" w:rsidP="00115109">
            <w:pPr>
              <w:tabs>
                <w:tab w:val="left" w:pos="-1800"/>
              </w:tabs>
              <w:ind w:firstLine="567"/>
              <w:jc w:val="both"/>
              <w:rPr>
                <w:rFonts w:ascii="Times New Roman" w:hAnsi="Times New Roman" w:cs="Times New Roman"/>
                <w:sz w:val="24"/>
                <w:szCs w:val="24"/>
                <w:highlight w:val="yellow"/>
              </w:rPr>
            </w:pPr>
            <w:r w:rsidRPr="00306195">
              <w:rPr>
                <w:rFonts w:ascii="Times New Roman" w:hAnsi="Times New Roman" w:cs="Times New Roman"/>
                <w:sz w:val="24"/>
                <w:szCs w:val="24"/>
                <w:highlight w:val="yellow"/>
              </w:rPr>
              <w:t>Банковская гарантия должна соответствовать требованиям, установленным статьями 368 - 379 Гражданского кодекса РФ.</w:t>
            </w:r>
          </w:p>
          <w:p w:rsidR="00E217CC" w:rsidRPr="00306195" w:rsidRDefault="00E217CC" w:rsidP="00115109">
            <w:pPr>
              <w:tabs>
                <w:tab w:val="left" w:pos="-1800"/>
              </w:tabs>
              <w:ind w:firstLine="567"/>
              <w:jc w:val="both"/>
              <w:rPr>
                <w:rFonts w:ascii="Times New Roman" w:hAnsi="Times New Roman" w:cs="Times New Roman"/>
                <w:sz w:val="24"/>
                <w:szCs w:val="24"/>
                <w:highlight w:val="yellow"/>
              </w:rPr>
            </w:pPr>
          </w:p>
        </w:tc>
      </w:tr>
      <w:tr w:rsidR="00A606A3" w:rsidRPr="00306195" w:rsidTr="00A63CB3">
        <w:trPr>
          <w:trHeight w:val="852"/>
        </w:trPr>
        <w:tc>
          <w:tcPr>
            <w:tcW w:w="3652" w:type="dxa"/>
            <w:shd w:val="clear" w:color="auto" w:fill="auto"/>
            <w:vAlign w:val="center"/>
          </w:tcPr>
          <w:p w:rsidR="00A606A3" w:rsidRPr="00306195" w:rsidRDefault="00A606A3" w:rsidP="00115109">
            <w:pPr>
              <w:tabs>
                <w:tab w:val="left" w:pos="142"/>
              </w:tabs>
              <w:snapToGrid w:val="0"/>
              <w:rPr>
                <w:rFonts w:ascii="Times New Roman" w:hAnsi="Times New Roman" w:cs="Times New Roman"/>
                <w:b/>
                <w:sz w:val="24"/>
                <w:szCs w:val="24"/>
              </w:rPr>
            </w:pPr>
            <w:r w:rsidRPr="00306195">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306195" w:rsidRDefault="006110DC" w:rsidP="00115109">
            <w:pPr>
              <w:tabs>
                <w:tab w:val="left" w:pos="142"/>
              </w:tabs>
              <w:snapToGrid w:val="0"/>
              <w:jc w:val="center"/>
              <w:rPr>
                <w:rFonts w:ascii="Times New Roman" w:hAnsi="Times New Roman" w:cs="Times New Roman"/>
                <w:sz w:val="24"/>
                <w:szCs w:val="24"/>
              </w:rPr>
            </w:pPr>
            <w:hyperlink r:id="rId13" w:history="1">
              <w:r w:rsidR="00A606A3" w:rsidRPr="00306195">
                <w:rPr>
                  <w:rFonts w:ascii="Times New Roman" w:hAnsi="Times New Roman" w:cs="Times New Roman"/>
                  <w:sz w:val="24"/>
                  <w:szCs w:val="24"/>
                </w:rPr>
                <w:t>https://business.roseltorg.ru</w:t>
              </w:r>
            </w:hyperlink>
          </w:p>
          <w:p w:rsidR="00A606A3" w:rsidRPr="00306195" w:rsidRDefault="006110DC" w:rsidP="00115109">
            <w:pPr>
              <w:tabs>
                <w:tab w:val="left" w:pos="142"/>
              </w:tabs>
              <w:snapToGrid w:val="0"/>
              <w:jc w:val="center"/>
              <w:rPr>
                <w:rFonts w:ascii="Times New Roman" w:hAnsi="Times New Roman" w:cs="Times New Roman"/>
                <w:sz w:val="24"/>
                <w:szCs w:val="24"/>
              </w:rPr>
            </w:pPr>
            <w:hyperlink r:id="rId14" w:history="1">
              <w:r w:rsidR="00A606A3" w:rsidRPr="00306195">
                <w:rPr>
                  <w:rStyle w:val="a4"/>
                  <w:rFonts w:ascii="Times New Roman" w:eastAsia="Arial Unicode MS" w:hAnsi="Times New Roman" w:cs="Times New Roman"/>
                  <w:sz w:val="24"/>
                  <w:szCs w:val="24"/>
                </w:rPr>
                <w:t>https://zakupki.kerchbutoma.ru</w:t>
              </w:r>
            </w:hyperlink>
            <w:r w:rsidR="00A606A3" w:rsidRPr="00306195">
              <w:rPr>
                <w:rFonts w:ascii="Times New Roman" w:eastAsia="Arial Unicode MS" w:hAnsi="Times New Roman" w:cs="Times New Roman"/>
                <w:sz w:val="24"/>
                <w:szCs w:val="24"/>
              </w:rPr>
              <w:t>.</w:t>
            </w:r>
          </w:p>
        </w:tc>
      </w:tr>
      <w:tr w:rsidR="00A606A3" w:rsidRPr="00306195" w:rsidTr="00A63CB3">
        <w:tc>
          <w:tcPr>
            <w:tcW w:w="3652" w:type="dxa"/>
            <w:shd w:val="clear" w:color="auto" w:fill="auto"/>
            <w:vAlign w:val="center"/>
          </w:tcPr>
          <w:p w:rsidR="00A606A3" w:rsidRPr="00306195" w:rsidRDefault="00A606A3" w:rsidP="00115109">
            <w:pPr>
              <w:widowControl w:val="0"/>
              <w:tabs>
                <w:tab w:val="left" w:pos="142"/>
              </w:tabs>
              <w:autoSpaceDE w:val="0"/>
              <w:jc w:val="both"/>
              <w:rPr>
                <w:rFonts w:ascii="Times New Roman" w:hAnsi="Times New Roman" w:cs="Times New Roman"/>
                <w:b/>
                <w:sz w:val="24"/>
                <w:szCs w:val="24"/>
              </w:rPr>
            </w:pPr>
            <w:r w:rsidRPr="00306195">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306195" w:rsidRDefault="00A81D9E" w:rsidP="00F729D8">
            <w:pPr>
              <w:tabs>
                <w:tab w:val="left" w:pos="142"/>
              </w:tabs>
              <w:snapToGrid w:val="0"/>
              <w:jc w:val="center"/>
              <w:rPr>
                <w:rFonts w:ascii="Times New Roman" w:hAnsi="Times New Roman" w:cs="Times New Roman"/>
                <w:sz w:val="24"/>
                <w:szCs w:val="24"/>
              </w:rPr>
            </w:pPr>
            <w:r w:rsidRPr="00306195">
              <w:rPr>
                <w:rFonts w:ascii="Times New Roman" w:hAnsi="Times New Roman" w:cs="Times New Roman"/>
                <w:sz w:val="24"/>
                <w:szCs w:val="24"/>
              </w:rPr>
              <w:t>Начало -</w:t>
            </w:r>
            <w:r w:rsidR="00133F96" w:rsidRPr="00306195">
              <w:rPr>
                <w:rFonts w:ascii="Times New Roman" w:hAnsi="Times New Roman" w:cs="Times New Roman"/>
                <w:sz w:val="24"/>
                <w:szCs w:val="24"/>
              </w:rPr>
              <w:t>12</w:t>
            </w:r>
            <w:r w:rsidR="00A606A3" w:rsidRPr="00306195">
              <w:rPr>
                <w:rFonts w:ascii="Times New Roman" w:hAnsi="Times New Roman" w:cs="Times New Roman"/>
                <w:sz w:val="24"/>
                <w:szCs w:val="24"/>
              </w:rPr>
              <w:t>.</w:t>
            </w:r>
            <w:r w:rsidR="00133F96" w:rsidRPr="00306195">
              <w:rPr>
                <w:rFonts w:ascii="Times New Roman" w:hAnsi="Times New Roman" w:cs="Times New Roman"/>
                <w:sz w:val="24"/>
                <w:szCs w:val="24"/>
              </w:rPr>
              <w:t>11</w:t>
            </w:r>
            <w:r w:rsidR="00A606A3" w:rsidRPr="00306195">
              <w:rPr>
                <w:rFonts w:ascii="Times New Roman" w:hAnsi="Times New Roman" w:cs="Times New Roman"/>
                <w:sz w:val="24"/>
                <w:szCs w:val="24"/>
              </w:rPr>
              <w:t>.202</w:t>
            </w:r>
            <w:r w:rsidR="0016129B" w:rsidRPr="00306195">
              <w:rPr>
                <w:rFonts w:ascii="Times New Roman" w:hAnsi="Times New Roman" w:cs="Times New Roman"/>
                <w:sz w:val="24"/>
                <w:szCs w:val="24"/>
              </w:rPr>
              <w:t>5</w:t>
            </w:r>
            <w:r w:rsidR="00A606A3" w:rsidRPr="00306195">
              <w:rPr>
                <w:rFonts w:ascii="Times New Roman" w:hAnsi="Times New Roman" w:cs="Times New Roman"/>
                <w:sz w:val="24"/>
                <w:szCs w:val="24"/>
              </w:rPr>
              <w:t xml:space="preserve"> г. </w:t>
            </w:r>
            <w:r w:rsidR="00133F96" w:rsidRPr="00306195">
              <w:rPr>
                <w:rFonts w:ascii="Times New Roman" w:hAnsi="Times New Roman" w:cs="Times New Roman"/>
                <w:sz w:val="24"/>
                <w:szCs w:val="24"/>
              </w:rPr>
              <w:t>16</w:t>
            </w:r>
            <w:r w:rsidR="00A606A3" w:rsidRPr="00306195">
              <w:rPr>
                <w:rFonts w:ascii="Times New Roman" w:hAnsi="Times New Roman" w:cs="Times New Roman"/>
                <w:sz w:val="24"/>
                <w:szCs w:val="24"/>
              </w:rPr>
              <w:t>:</w:t>
            </w:r>
            <w:r w:rsidR="0016129B" w:rsidRPr="00306195">
              <w:rPr>
                <w:rFonts w:ascii="Times New Roman" w:hAnsi="Times New Roman" w:cs="Times New Roman"/>
                <w:sz w:val="24"/>
                <w:szCs w:val="24"/>
              </w:rPr>
              <w:t>00</w:t>
            </w:r>
          </w:p>
          <w:p w:rsidR="00A606A3" w:rsidRPr="00306195" w:rsidRDefault="00A606A3" w:rsidP="00133F96">
            <w:pPr>
              <w:tabs>
                <w:tab w:val="left" w:pos="142"/>
              </w:tabs>
              <w:snapToGrid w:val="0"/>
              <w:jc w:val="center"/>
              <w:rPr>
                <w:rFonts w:ascii="Times New Roman" w:hAnsi="Times New Roman" w:cs="Times New Roman"/>
                <w:sz w:val="24"/>
                <w:szCs w:val="24"/>
              </w:rPr>
            </w:pPr>
            <w:r w:rsidRPr="00306195">
              <w:rPr>
                <w:rFonts w:ascii="Times New Roman" w:hAnsi="Times New Roman" w:cs="Times New Roman"/>
                <w:sz w:val="24"/>
                <w:szCs w:val="24"/>
              </w:rPr>
              <w:t xml:space="preserve">Окончание- </w:t>
            </w:r>
            <w:r w:rsidR="00133F96" w:rsidRPr="00306195">
              <w:rPr>
                <w:rFonts w:ascii="Times New Roman" w:hAnsi="Times New Roman" w:cs="Times New Roman"/>
                <w:sz w:val="24"/>
                <w:szCs w:val="24"/>
              </w:rPr>
              <w:t>19</w:t>
            </w:r>
            <w:r w:rsidRPr="00306195">
              <w:rPr>
                <w:rFonts w:ascii="Times New Roman" w:hAnsi="Times New Roman" w:cs="Times New Roman"/>
                <w:sz w:val="24"/>
                <w:szCs w:val="24"/>
              </w:rPr>
              <w:t>.</w:t>
            </w:r>
            <w:r w:rsidR="00133F96" w:rsidRPr="00306195">
              <w:rPr>
                <w:rFonts w:ascii="Times New Roman" w:hAnsi="Times New Roman" w:cs="Times New Roman"/>
                <w:sz w:val="24"/>
                <w:szCs w:val="24"/>
              </w:rPr>
              <w:t>11</w:t>
            </w:r>
            <w:r w:rsidRPr="00306195">
              <w:rPr>
                <w:rFonts w:ascii="Times New Roman" w:hAnsi="Times New Roman" w:cs="Times New Roman"/>
                <w:sz w:val="24"/>
                <w:szCs w:val="24"/>
              </w:rPr>
              <w:t>.20</w:t>
            </w:r>
            <w:r w:rsidR="0016129B" w:rsidRPr="00306195">
              <w:rPr>
                <w:rFonts w:ascii="Times New Roman" w:hAnsi="Times New Roman" w:cs="Times New Roman"/>
                <w:sz w:val="24"/>
                <w:szCs w:val="24"/>
              </w:rPr>
              <w:t>25</w:t>
            </w:r>
            <w:r w:rsidR="00133F96" w:rsidRPr="00306195">
              <w:rPr>
                <w:rFonts w:ascii="Times New Roman" w:hAnsi="Times New Roman" w:cs="Times New Roman"/>
                <w:sz w:val="24"/>
                <w:szCs w:val="24"/>
              </w:rPr>
              <w:t xml:space="preserve"> г. 09</w:t>
            </w:r>
            <w:r w:rsidRPr="00306195">
              <w:rPr>
                <w:rFonts w:ascii="Times New Roman" w:hAnsi="Times New Roman" w:cs="Times New Roman"/>
                <w:sz w:val="24"/>
                <w:szCs w:val="24"/>
              </w:rPr>
              <w:t>:00</w:t>
            </w:r>
          </w:p>
        </w:tc>
      </w:tr>
      <w:tr w:rsidR="00A606A3" w:rsidRPr="00306195" w:rsidTr="00A63CB3">
        <w:trPr>
          <w:trHeight w:val="560"/>
        </w:trPr>
        <w:tc>
          <w:tcPr>
            <w:tcW w:w="3652" w:type="dxa"/>
            <w:shd w:val="clear" w:color="auto" w:fill="auto"/>
            <w:vAlign w:val="center"/>
          </w:tcPr>
          <w:p w:rsidR="00A606A3" w:rsidRPr="00306195" w:rsidRDefault="00A606A3" w:rsidP="00115109">
            <w:pPr>
              <w:widowControl w:val="0"/>
              <w:tabs>
                <w:tab w:val="left" w:pos="142"/>
              </w:tabs>
              <w:autoSpaceDE w:val="0"/>
              <w:jc w:val="both"/>
              <w:rPr>
                <w:rFonts w:ascii="Times New Roman" w:hAnsi="Times New Roman" w:cs="Times New Roman"/>
                <w:b/>
                <w:sz w:val="24"/>
                <w:szCs w:val="24"/>
              </w:rPr>
            </w:pPr>
            <w:r w:rsidRPr="00306195">
              <w:rPr>
                <w:rFonts w:ascii="Times New Roman" w:hAnsi="Times New Roman" w:cs="Times New Roman"/>
                <w:b/>
                <w:sz w:val="24"/>
                <w:szCs w:val="24"/>
              </w:rPr>
              <w:t xml:space="preserve">15. </w:t>
            </w:r>
            <w:r w:rsidRPr="00306195">
              <w:rPr>
                <w:rFonts w:ascii="Times New Roman" w:hAnsi="Times New Roman" w:cs="Times New Roman"/>
                <w:sz w:val="24"/>
                <w:szCs w:val="24"/>
              </w:rPr>
              <w:t xml:space="preserve"> </w:t>
            </w:r>
            <w:r w:rsidRPr="00306195">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306195" w:rsidRDefault="00133F96" w:rsidP="00133F96">
            <w:pPr>
              <w:tabs>
                <w:tab w:val="left" w:pos="142"/>
              </w:tabs>
              <w:snapToGrid w:val="0"/>
              <w:jc w:val="center"/>
              <w:rPr>
                <w:rFonts w:ascii="Times New Roman" w:hAnsi="Times New Roman" w:cs="Times New Roman"/>
                <w:sz w:val="24"/>
                <w:szCs w:val="24"/>
              </w:rPr>
            </w:pPr>
            <w:r w:rsidRPr="00306195">
              <w:rPr>
                <w:rFonts w:ascii="Times New Roman" w:hAnsi="Times New Roman" w:cs="Times New Roman"/>
                <w:sz w:val="24"/>
                <w:szCs w:val="24"/>
              </w:rPr>
              <w:t>19</w:t>
            </w:r>
            <w:r w:rsidR="00A606A3" w:rsidRPr="00306195">
              <w:rPr>
                <w:rFonts w:ascii="Times New Roman" w:hAnsi="Times New Roman" w:cs="Times New Roman"/>
                <w:sz w:val="24"/>
                <w:szCs w:val="24"/>
              </w:rPr>
              <w:t>.</w:t>
            </w:r>
            <w:r w:rsidRPr="00306195">
              <w:rPr>
                <w:rFonts w:ascii="Times New Roman" w:hAnsi="Times New Roman" w:cs="Times New Roman"/>
                <w:sz w:val="24"/>
                <w:szCs w:val="24"/>
              </w:rPr>
              <w:t>12</w:t>
            </w:r>
            <w:r w:rsidR="00A606A3" w:rsidRPr="00306195">
              <w:rPr>
                <w:rFonts w:ascii="Times New Roman" w:hAnsi="Times New Roman" w:cs="Times New Roman"/>
                <w:sz w:val="24"/>
                <w:szCs w:val="24"/>
              </w:rPr>
              <w:t>.20</w:t>
            </w:r>
            <w:r w:rsidR="0016129B" w:rsidRPr="00306195">
              <w:rPr>
                <w:rFonts w:ascii="Times New Roman" w:hAnsi="Times New Roman" w:cs="Times New Roman"/>
                <w:sz w:val="24"/>
                <w:szCs w:val="24"/>
              </w:rPr>
              <w:t>25</w:t>
            </w:r>
            <w:r w:rsidR="00A606A3" w:rsidRPr="00306195">
              <w:rPr>
                <w:rFonts w:ascii="Times New Roman" w:hAnsi="Times New Roman" w:cs="Times New Roman"/>
                <w:sz w:val="24"/>
                <w:szCs w:val="24"/>
              </w:rPr>
              <w:t xml:space="preserve"> г. 17:00</w:t>
            </w:r>
          </w:p>
        </w:tc>
      </w:tr>
      <w:tr w:rsidR="00A606A3" w:rsidRPr="00306195" w:rsidTr="00A63CB3">
        <w:tc>
          <w:tcPr>
            <w:tcW w:w="3652" w:type="dxa"/>
            <w:shd w:val="clear" w:color="auto" w:fill="auto"/>
          </w:tcPr>
          <w:p w:rsidR="00A606A3" w:rsidRPr="00306195" w:rsidRDefault="00A606A3" w:rsidP="00115109">
            <w:pPr>
              <w:widowControl w:val="0"/>
              <w:tabs>
                <w:tab w:val="left" w:pos="142"/>
              </w:tabs>
              <w:autoSpaceDE w:val="0"/>
              <w:jc w:val="both"/>
              <w:rPr>
                <w:rFonts w:ascii="Times New Roman" w:hAnsi="Times New Roman" w:cs="Times New Roman"/>
                <w:b/>
                <w:sz w:val="24"/>
                <w:szCs w:val="24"/>
              </w:rPr>
            </w:pPr>
            <w:r w:rsidRPr="00306195">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306195" w:rsidRDefault="00A606A3" w:rsidP="00115109">
            <w:pPr>
              <w:tabs>
                <w:tab w:val="left" w:pos="-851"/>
                <w:tab w:val="left" w:pos="142"/>
                <w:tab w:val="left" w:pos="993"/>
              </w:tabs>
              <w:autoSpaceDE w:val="0"/>
              <w:ind w:firstLine="567"/>
              <w:jc w:val="both"/>
              <w:rPr>
                <w:rFonts w:ascii="Times New Roman" w:hAnsi="Times New Roman" w:cs="Times New Roman"/>
                <w:b/>
                <w:sz w:val="24"/>
                <w:szCs w:val="24"/>
              </w:rPr>
            </w:pPr>
            <w:r w:rsidRPr="00306195">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306195">
                <w:rPr>
                  <w:rFonts w:ascii="Times New Roman" w:hAnsi="Times New Roman" w:cs="Times New Roman"/>
                  <w:sz w:val="24"/>
                  <w:szCs w:val="24"/>
                </w:rPr>
                <w:t>https://business.roseltorg.ru</w:t>
              </w:r>
            </w:hyperlink>
            <w:r w:rsidRPr="00306195">
              <w:rPr>
                <w:rFonts w:ascii="Times New Roman" w:hAnsi="Times New Roman" w:cs="Times New Roman"/>
                <w:sz w:val="24"/>
                <w:szCs w:val="24"/>
              </w:rPr>
              <w:t xml:space="preserve"> и функционалом  официального сайта </w:t>
            </w:r>
            <w:hyperlink r:id="rId16" w:history="1">
              <w:r w:rsidRPr="00306195">
                <w:rPr>
                  <w:rStyle w:val="a4"/>
                  <w:rFonts w:ascii="Times New Roman" w:eastAsia="Arial Unicode MS" w:hAnsi="Times New Roman" w:cs="Times New Roman"/>
                  <w:sz w:val="24"/>
                  <w:szCs w:val="24"/>
                </w:rPr>
                <w:t>https://zakupki.kerchbutoma.ru</w:t>
              </w:r>
            </w:hyperlink>
            <w:r w:rsidRPr="00306195">
              <w:rPr>
                <w:rFonts w:ascii="Times New Roman" w:hAnsi="Times New Roman" w:cs="Times New Roman"/>
                <w:sz w:val="24"/>
                <w:szCs w:val="24"/>
              </w:rPr>
              <w:t>, согласно представленной Заказчиком форме заявки на участие.</w:t>
            </w:r>
          </w:p>
          <w:p w:rsidR="00A606A3" w:rsidRPr="00306195" w:rsidRDefault="00A606A3" w:rsidP="00115109">
            <w:pPr>
              <w:tabs>
                <w:tab w:val="left" w:pos="-851"/>
                <w:tab w:val="left" w:pos="142"/>
                <w:tab w:val="left" w:pos="993"/>
              </w:tabs>
              <w:autoSpaceDE w:val="0"/>
              <w:ind w:firstLine="567"/>
              <w:jc w:val="both"/>
              <w:rPr>
                <w:rFonts w:ascii="Times New Roman" w:hAnsi="Times New Roman" w:cs="Times New Roman"/>
                <w:sz w:val="24"/>
                <w:szCs w:val="24"/>
              </w:rPr>
            </w:pPr>
            <w:r w:rsidRPr="00306195">
              <w:rPr>
                <w:rFonts w:ascii="Times New Roman" w:hAnsi="Times New Roman" w:cs="Times New Roman"/>
                <w:sz w:val="24"/>
                <w:szCs w:val="24"/>
              </w:rPr>
              <w:t xml:space="preserve">Для участия в запросе </w:t>
            </w:r>
            <w:r w:rsidRPr="00306195">
              <w:rPr>
                <w:rFonts w:ascii="Times New Roman" w:eastAsia="Arial Unicode MS" w:hAnsi="Times New Roman" w:cs="Times New Roman"/>
                <w:sz w:val="24"/>
                <w:szCs w:val="24"/>
              </w:rPr>
              <w:t xml:space="preserve">коммерческих предложений </w:t>
            </w:r>
            <w:r w:rsidRPr="00306195">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306195">
                <w:rPr>
                  <w:rFonts w:ascii="Times New Roman" w:hAnsi="Times New Roman" w:cs="Times New Roman"/>
                  <w:sz w:val="24"/>
                  <w:szCs w:val="24"/>
                </w:rPr>
                <w:t>https://business.roseltorg.ru</w:t>
              </w:r>
            </w:hyperlink>
            <w:r w:rsidRPr="00306195">
              <w:rPr>
                <w:rFonts w:ascii="Times New Roman" w:hAnsi="Times New Roman" w:cs="Times New Roman"/>
                <w:sz w:val="24"/>
                <w:szCs w:val="24"/>
              </w:rPr>
              <w:t xml:space="preserve">, подает заявку на участие в запросе </w:t>
            </w:r>
            <w:r w:rsidRPr="00306195">
              <w:rPr>
                <w:rFonts w:ascii="Times New Roman" w:eastAsia="Arial Unicode MS" w:hAnsi="Times New Roman" w:cs="Times New Roman"/>
                <w:sz w:val="24"/>
                <w:szCs w:val="24"/>
              </w:rPr>
              <w:t>коммерческих предложений</w:t>
            </w:r>
            <w:r w:rsidRPr="00306195">
              <w:rPr>
                <w:rFonts w:ascii="Times New Roman" w:hAnsi="Times New Roman" w:cs="Times New Roman"/>
                <w:sz w:val="24"/>
                <w:szCs w:val="24"/>
              </w:rPr>
              <w:t xml:space="preserve">. Заявка на участие в запросе </w:t>
            </w:r>
            <w:r w:rsidRPr="00306195">
              <w:rPr>
                <w:rFonts w:ascii="Times New Roman" w:eastAsia="Arial Unicode MS" w:hAnsi="Times New Roman" w:cs="Times New Roman"/>
                <w:sz w:val="24"/>
                <w:szCs w:val="24"/>
              </w:rPr>
              <w:t xml:space="preserve">коммерческих предложений </w:t>
            </w:r>
            <w:r w:rsidRPr="00306195">
              <w:rPr>
                <w:rFonts w:ascii="Times New Roman" w:hAnsi="Times New Roman" w:cs="Times New Roman"/>
                <w:sz w:val="24"/>
                <w:szCs w:val="24"/>
              </w:rPr>
              <w:t xml:space="preserve">подается  на электронную торговую площадку </w:t>
            </w:r>
            <w:hyperlink r:id="rId18" w:history="1">
              <w:r w:rsidRPr="00306195">
                <w:rPr>
                  <w:rFonts w:ascii="Times New Roman" w:hAnsi="Times New Roman" w:cs="Times New Roman"/>
                  <w:sz w:val="24"/>
                  <w:szCs w:val="24"/>
                </w:rPr>
                <w:t>https://business.roseltorg.ru</w:t>
              </w:r>
            </w:hyperlink>
            <w:r w:rsidRPr="00306195">
              <w:rPr>
                <w:rFonts w:ascii="Times New Roman" w:hAnsi="Times New Roman" w:cs="Times New Roman"/>
                <w:sz w:val="24"/>
                <w:szCs w:val="24"/>
              </w:rPr>
              <w:t xml:space="preserve"> либо на официальный сайт </w:t>
            </w:r>
            <w:hyperlink r:id="rId19" w:history="1">
              <w:r w:rsidRPr="00306195">
                <w:rPr>
                  <w:rStyle w:val="a4"/>
                  <w:rFonts w:ascii="Times New Roman" w:eastAsia="Arial Unicode MS" w:hAnsi="Times New Roman" w:cs="Times New Roman"/>
                  <w:sz w:val="24"/>
                  <w:szCs w:val="24"/>
                </w:rPr>
                <w:t>https://zakupki.kerchbutoma.ru</w:t>
              </w:r>
            </w:hyperlink>
            <w:r w:rsidRPr="00306195">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306195" w:rsidRDefault="00A606A3" w:rsidP="0011510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306195">
              <w:rPr>
                <w:rFonts w:ascii="Times New Roman" w:hAnsi="Times New Roman" w:cs="Times New Roman"/>
                <w:sz w:val="24"/>
                <w:szCs w:val="24"/>
              </w:rPr>
              <w:t xml:space="preserve">Заявка участника должна соответствовать требованиям </w:t>
            </w:r>
            <w:r w:rsidRPr="00306195">
              <w:rPr>
                <w:rFonts w:ascii="Times New Roman" w:hAnsi="Times New Roman" w:cs="Times New Roman"/>
                <w:sz w:val="24"/>
                <w:szCs w:val="24"/>
              </w:rPr>
              <w:lastRenderedPageBreak/>
              <w:t>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306195">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306195" w:rsidRDefault="00A606A3" w:rsidP="00115109">
            <w:pPr>
              <w:tabs>
                <w:tab w:val="left" w:pos="0"/>
                <w:tab w:val="left" w:pos="993"/>
              </w:tabs>
              <w:autoSpaceDE w:val="0"/>
              <w:ind w:firstLine="567"/>
              <w:jc w:val="both"/>
              <w:rPr>
                <w:rFonts w:ascii="Times New Roman" w:hAnsi="Times New Roman" w:cs="Times New Roman"/>
                <w:b/>
                <w:sz w:val="24"/>
                <w:szCs w:val="24"/>
              </w:rPr>
            </w:pPr>
            <w:r w:rsidRPr="00306195">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306195">
              <w:rPr>
                <w:rFonts w:ascii="Times New Roman" w:hAnsi="Times New Roman" w:cs="Times New Roman"/>
                <w:b/>
                <w:sz w:val="24"/>
                <w:szCs w:val="24"/>
              </w:rPr>
              <w:t xml:space="preserve"> </w:t>
            </w:r>
          </w:p>
          <w:p w:rsidR="00A606A3" w:rsidRPr="00306195" w:rsidRDefault="00A606A3" w:rsidP="00115109">
            <w:pPr>
              <w:tabs>
                <w:tab w:val="left" w:pos="142"/>
              </w:tabs>
              <w:snapToGrid w:val="0"/>
              <w:jc w:val="center"/>
              <w:rPr>
                <w:rFonts w:ascii="Times New Roman" w:hAnsi="Times New Roman" w:cs="Times New Roman"/>
                <w:sz w:val="24"/>
                <w:szCs w:val="24"/>
              </w:rPr>
            </w:pPr>
          </w:p>
        </w:tc>
      </w:tr>
      <w:tr w:rsidR="00A606A3" w:rsidRPr="00306195" w:rsidTr="00A63CB3">
        <w:tc>
          <w:tcPr>
            <w:tcW w:w="3652" w:type="dxa"/>
            <w:shd w:val="clear" w:color="auto" w:fill="auto"/>
          </w:tcPr>
          <w:p w:rsidR="00A606A3" w:rsidRPr="00306195" w:rsidRDefault="00A606A3" w:rsidP="00115109">
            <w:pPr>
              <w:tabs>
                <w:tab w:val="left" w:pos="142"/>
              </w:tabs>
              <w:snapToGrid w:val="0"/>
              <w:jc w:val="both"/>
              <w:rPr>
                <w:rFonts w:ascii="Times New Roman" w:hAnsi="Times New Roman" w:cs="Times New Roman"/>
                <w:b/>
                <w:bCs/>
                <w:sz w:val="24"/>
                <w:szCs w:val="24"/>
              </w:rPr>
            </w:pPr>
            <w:r w:rsidRPr="00306195">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306195" w:rsidRDefault="00A606A3" w:rsidP="0011510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306195">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306195" w:rsidRDefault="00A606A3" w:rsidP="00115109">
            <w:pPr>
              <w:shd w:val="clear" w:color="auto" w:fill="FFFF00"/>
              <w:autoSpaceDE w:val="0"/>
              <w:ind w:firstLine="567"/>
              <w:jc w:val="both"/>
              <w:rPr>
                <w:rFonts w:ascii="Times New Roman" w:hAnsi="Times New Roman" w:cs="Times New Roman"/>
                <w:b/>
                <w:sz w:val="24"/>
                <w:szCs w:val="24"/>
              </w:rPr>
            </w:pPr>
            <w:r w:rsidRPr="00306195">
              <w:rPr>
                <w:rFonts w:ascii="Times New Roman" w:hAnsi="Times New Roman" w:cs="Times New Roman"/>
                <w:b/>
                <w:sz w:val="24"/>
                <w:szCs w:val="24"/>
              </w:rPr>
              <w:t>2) Анкета Участника закупки (Приложение № 3).</w:t>
            </w:r>
          </w:p>
          <w:p w:rsidR="00A606A3" w:rsidRPr="00306195"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306195">
              <w:rPr>
                <w:rFonts w:ascii="Times New Roman" w:hAnsi="Times New Roman" w:cs="Times New Roman"/>
                <w:b/>
                <w:sz w:val="24"/>
                <w:szCs w:val="24"/>
              </w:rPr>
              <w:t xml:space="preserve">3) </w:t>
            </w:r>
            <w:r w:rsidRPr="00306195">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306195">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306195"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306195">
              <w:rPr>
                <w:rFonts w:ascii="Times New Roman" w:hAnsi="Times New Roman" w:cs="Times New Roman"/>
                <w:b/>
                <w:sz w:val="24"/>
                <w:szCs w:val="24"/>
              </w:rPr>
              <w:t xml:space="preserve">4) </w:t>
            </w:r>
            <w:r w:rsidRPr="00306195">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306195"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306195">
              <w:rPr>
                <w:rFonts w:ascii="Times New Roman" w:hAnsi="Times New Roman" w:cs="Times New Roman"/>
                <w:b/>
                <w:sz w:val="24"/>
                <w:szCs w:val="24"/>
              </w:rPr>
              <w:t xml:space="preserve">5) </w:t>
            </w:r>
            <w:r w:rsidRPr="00306195">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306195"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306195">
              <w:rPr>
                <w:rFonts w:ascii="Times New Roman" w:hAnsi="Times New Roman" w:cs="Times New Roman"/>
                <w:b/>
                <w:sz w:val="24"/>
                <w:szCs w:val="24"/>
              </w:rPr>
              <w:t>6) Форма 6-НДФЛ за последний отчетный период;</w:t>
            </w:r>
          </w:p>
          <w:p w:rsidR="00A606A3" w:rsidRPr="00306195"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306195">
              <w:rPr>
                <w:rFonts w:ascii="Times New Roman" w:hAnsi="Times New Roman" w:cs="Times New Roman"/>
                <w:b/>
                <w:sz w:val="24"/>
                <w:szCs w:val="24"/>
              </w:rPr>
              <w:t xml:space="preserve">7) </w:t>
            </w:r>
            <w:r w:rsidRPr="00306195">
              <w:rPr>
                <w:rFonts w:ascii="Times New Roman" w:hAnsi="Times New Roman" w:cs="Times New Roman"/>
                <w:b/>
                <w:bCs/>
                <w:sz w:val="24"/>
                <w:szCs w:val="24"/>
                <w:lang w:bidi="ru-RU"/>
              </w:rPr>
              <w:t xml:space="preserve">Штатное расписание </w:t>
            </w:r>
            <w:r w:rsidRPr="00306195">
              <w:rPr>
                <w:rFonts w:ascii="Times New Roman" w:hAnsi="Times New Roman" w:cs="Times New Roman"/>
                <w:b/>
                <w:sz w:val="24"/>
                <w:szCs w:val="24"/>
              </w:rPr>
              <w:t>(надлежащим образом заверенная копия)</w:t>
            </w:r>
            <w:r w:rsidRPr="00306195">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306195"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306195">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306195"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306195">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Pr="00306195" w:rsidRDefault="00A606A3" w:rsidP="00C1774E">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green"/>
              </w:rPr>
            </w:pPr>
            <w:r w:rsidRPr="00306195">
              <w:rPr>
                <w:rFonts w:ascii="Times New Roman" w:hAnsi="Times New Roman" w:cs="Times New Roman"/>
                <w:b/>
                <w:sz w:val="24"/>
                <w:szCs w:val="24"/>
              </w:rPr>
              <w:t>10</w:t>
            </w:r>
            <w:r w:rsidRPr="00306195">
              <w:rPr>
                <w:rFonts w:ascii="Times New Roman" w:hAnsi="Times New Roman" w:cs="Times New Roman"/>
                <w:b/>
                <w:sz w:val="24"/>
                <w:szCs w:val="24"/>
                <w:highlight w:val="yellow"/>
              </w:rPr>
              <w:t xml:space="preserve">) </w:t>
            </w:r>
            <w:r w:rsidR="00C1774E" w:rsidRPr="00306195">
              <w:rPr>
                <w:rFonts w:ascii="Times New Roman" w:hAnsi="Times New Roman" w:cs="Times New Roman"/>
                <w:b/>
                <w:sz w:val="24"/>
                <w:szCs w:val="24"/>
                <w:highlight w:val="yellow"/>
              </w:rPr>
              <w:t xml:space="preserve"> сертификаты качества завода изготовителя (паспорта) </w:t>
            </w:r>
            <w:r w:rsidR="00C1774E" w:rsidRPr="00306195">
              <w:rPr>
                <w:rFonts w:ascii="Times New Roman" w:hAnsi="Times New Roman" w:cs="Times New Roman"/>
                <w:b/>
                <w:sz w:val="24"/>
                <w:szCs w:val="24"/>
                <w:highlight w:val="yellow"/>
              </w:rPr>
              <w:lastRenderedPageBreak/>
              <w:t>либо гарантийное письмо о предоставлении сертификатов качества завода изготовителя (паспортов) при поставке (надлежащим образом заверенные копии).</w:t>
            </w:r>
          </w:p>
          <w:p w:rsidR="00A606A3" w:rsidRPr="00306195" w:rsidRDefault="00A606A3" w:rsidP="0011510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306195">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A606A3" w:rsidRPr="00306195" w:rsidRDefault="00A606A3" w:rsidP="00F729D8">
            <w:pPr>
              <w:tabs>
                <w:tab w:val="left" w:pos="-851"/>
                <w:tab w:val="left" w:pos="142"/>
                <w:tab w:val="left" w:pos="993"/>
              </w:tabs>
              <w:autoSpaceDE w:val="0"/>
              <w:ind w:firstLine="567"/>
              <w:jc w:val="both"/>
              <w:rPr>
                <w:rFonts w:ascii="Times New Roman" w:hAnsi="Times New Roman" w:cs="Times New Roman"/>
                <w:b/>
                <w:sz w:val="24"/>
                <w:szCs w:val="24"/>
                <w:highlight w:val="yellow"/>
              </w:rPr>
            </w:pPr>
            <w:r w:rsidRPr="00306195">
              <w:rPr>
                <w:rFonts w:ascii="Times New Roman" w:hAnsi="Times New Roman" w:cs="Times New Roman"/>
                <w:b/>
                <w:sz w:val="24"/>
                <w:szCs w:val="24"/>
                <w:highlight w:val="yellow"/>
              </w:rPr>
              <w:t>12) Выписка из сервиса оценки юридических лиц (ИФНС)</w:t>
            </w:r>
            <w:r w:rsidR="0016129B" w:rsidRPr="00306195">
              <w:rPr>
                <w:rFonts w:ascii="Times New Roman" w:hAnsi="Times New Roman" w:cs="Times New Roman"/>
                <w:b/>
                <w:sz w:val="24"/>
                <w:szCs w:val="24"/>
                <w:highlight w:val="yellow"/>
              </w:rPr>
              <w:t xml:space="preserve"> на актуальную дату</w:t>
            </w:r>
            <w:r w:rsidR="00C07068" w:rsidRPr="00306195">
              <w:rPr>
                <w:rFonts w:ascii="Times New Roman" w:hAnsi="Times New Roman" w:cs="Times New Roman"/>
                <w:b/>
                <w:sz w:val="24"/>
                <w:szCs w:val="24"/>
                <w:highlight w:val="yellow"/>
              </w:rPr>
              <w:t>.</w:t>
            </w:r>
          </w:p>
          <w:p w:rsidR="004A7B98" w:rsidRPr="00306195" w:rsidRDefault="004A7B98" w:rsidP="00133F96">
            <w:pPr>
              <w:tabs>
                <w:tab w:val="left" w:pos="0"/>
              </w:tabs>
              <w:ind w:left="567" w:right="140"/>
              <w:jc w:val="both"/>
              <w:rPr>
                <w:rFonts w:ascii="Times New Roman" w:hAnsi="Times New Roman" w:cs="Times New Roman"/>
                <w:b/>
                <w:sz w:val="24"/>
                <w:szCs w:val="24"/>
              </w:rPr>
            </w:pPr>
          </w:p>
        </w:tc>
      </w:tr>
      <w:tr w:rsidR="00A606A3" w:rsidRPr="00306195" w:rsidTr="00A63CB3">
        <w:tc>
          <w:tcPr>
            <w:tcW w:w="3652" w:type="dxa"/>
            <w:shd w:val="clear" w:color="auto" w:fill="auto"/>
            <w:vAlign w:val="center"/>
          </w:tcPr>
          <w:p w:rsidR="00A606A3" w:rsidRPr="00306195" w:rsidRDefault="00A606A3" w:rsidP="00115109">
            <w:pPr>
              <w:tabs>
                <w:tab w:val="left" w:pos="142"/>
              </w:tabs>
              <w:snapToGrid w:val="0"/>
              <w:rPr>
                <w:rFonts w:ascii="Times New Roman" w:hAnsi="Times New Roman" w:cs="Times New Roman"/>
                <w:b/>
                <w:bCs/>
                <w:sz w:val="24"/>
                <w:szCs w:val="24"/>
              </w:rPr>
            </w:pPr>
            <w:r w:rsidRPr="00306195">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306195" w:rsidRDefault="00A606A3" w:rsidP="00115109">
            <w:pPr>
              <w:tabs>
                <w:tab w:val="left" w:pos="142"/>
              </w:tabs>
              <w:snapToGrid w:val="0"/>
              <w:jc w:val="both"/>
              <w:rPr>
                <w:rFonts w:ascii="Times New Roman" w:hAnsi="Times New Roman" w:cs="Times New Roman"/>
                <w:sz w:val="24"/>
                <w:szCs w:val="24"/>
              </w:rPr>
            </w:pPr>
            <w:r w:rsidRPr="00306195">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306195" w:rsidRDefault="00A606A3" w:rsidP="00115109">
            <w:pPr>
              <w:tabs>
                <w:tab w:val="left" w:pos="142"/>
              </w:tabs>
              <w:snapToGrid w:val="0"/>
              <w:jc w:val="both"/>
              <w:rPr>
                <w:rFonts w:ascii="Times New Roman" w:hAnsi="Times New Roman" w:cs="Times New Roman"/>
                <w:sz w:val="24"/>
                <w:szCs w:val="24"/>
              </w:rPr>
            </w:pPr>
            <w:r w:rsidRPr="00306195">
              <w:rPr>
                <w:rFonts w:ascii="Times New Roman" w:hAnsi="Times New Roman" w:cs="Times New Roman"/>
                <w:b/>
                <w:sz w:val="24"/>
                <w:szCs w:val="24"/>
              </w:rPr>
              <w:t>Дополнительные требования:</w:t>
            </w:r>
          </w:p>
          <w:p w:rsidR="00C1774E" w:rsidRPr="00306195" w:rsidRDefault="00C1774E" w:rsidP="00C1774E">
            <w:pPr>
              <w:ind w:firstLine="709"/>
              <w:rPr>
                <w:rFonts w:ascii="Times New Roman" w:hAnsi="Times New Roman" w:cs="Times New Roman"/>
                <w:sz w:val="24"/>
                <w:szCs w:val="24"/>
              </w:rPr>
            </w:pPr>
            <w:r w:rsidRPr="00306195">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306195" w:rsidRDefault="00C1774E" w:rsidP="00C1774E">
            <w:pPr>
              <w:ind w:firstLine="709"/>
              <w:rPr>
                <w:rFonts w:ascii="Times New Roman" w:hAnsi="Times New Roman" w:cs="Times New Roman"/>
                <w:sz w:val="24"/>
                <w:szCs w:val="24"/>
              </w:rPr>
            </w:pPr>
            <w:r w:rsidRPr="00306195">
              <w:rPr>
                <w:rFonts w:ascii="Times New Roman" w:hAnsi="Times New Roman" w:cs="Times New Roman"/>
                <w:sz w:val="24"/>
                <w:szCs w:val="24"/>
              </w:rPr>
              <w:t>- национальные стандарты РФ;</w:t>
            </w:r>
          </w:p>
          <w:p w:rsidR="00C1774E" w:rsidRPr="00306195" w:rsidRDefault="00C1774E" w:rsidP="00C1774E">
            <w:pPr>
              <w:ind w:firstLine="709"/>
              <w:rPr>
                <w:rFonts w:ascii="Times New Roman" w:hAnsi="Times New Roman" w:cs="Times New Roman"/>
                <w:sz w:val="24"/>
                <w:szCs w:val="24"/>
              </w:rPr>
            </w:pPr>
            <w:r w:rsidRPr="00306195">
              <w:rPr>
                <w:rFonts w:ascii="Times New Roman" w:hAnsi="Times New Roman" w:cs="Times New Roman"/>
                <w:sz w:val="24"/>
                <w:szCs w:val="24"/>
              </w:rPr>
              <w:t>- правила по стандартизации, нормы и рекомендации в области стандартизации;</w:t>
            </w:r>
          </w:p>
          <w:p w:rsidR="0043320D" w:rsidRPr="00306195" w:rsidRDefault="00C1774E" w:rsidP="00133F96">
            <w:pPr>
              <w:ind w:firstLine="709"/>
              <w:rPr>
                <w:rFonts w:ascii="Times New Roman" w:hAnsi="Times New Roman" w:cs="Times New Roman"/>
                <w:sz w:val="24"/>
                <w:szCs w:val="24"/>
              </w:rPr>
            </w:pPr>
            <w:r w:rsidRPr="00306195">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306195" w:rsidTr="00A63CB3">
        <w:tc>
          <w:tcPr>
            <w:tcW w:w="3652" w:type="dxa"/>
            <w:shd w:val="clear" w:color="auto" w:fill="auto"/>
          </w:tcPr>
          <w:p w:rsidR="00A606A3" w:rsidRPr="00306195" w:rsidRDefault="00A606A3" w:rsidP="00115109">
            <w:pPr>
              <w:tabs>
                <w:tab w:val="left" w:pos="142"/>
              </w:tabs>
              <w:jc w:val="both"/>
              <w:rPr>
                <w:rFonts w:ascii="Times New Roman" w:eastAsia="Times New Roman" w:hAnsi="Times New Roman" w:cs="Times New Roman"/>
                <w:b/>
                <w:sz w:val="24"/>
                <w:szCs w:val="24"/>
              </w:rPr>
            </w:pPr>
            <w:r w:rsidRPr="00306195">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306195" w:rsidRDefault="00A606A3" w:rsidP="0011510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306195" w:rsidRDefault="00A606A3" w:rsidP="00115109">
            <w:pPr>
              <w:tabs>
                <w:tab w:val="left" w:pos="142"/>
              </w:tabs>
              <w:jc w:val="both"/>
              <w:rPr>
                <w:rFonts w:ascii="Times New Roman" w:eastAsia="Times New Roman" w:hAnsi="Times New Roman" w:cs="Times New Roman"/>
                <w:b/>
                <w:sz w:val="24"/>
                <w:szCs w:val="24"/>
              </w:rPr>
            </w:pPr>
            <w:r w:rsidRPr="00306195">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306195" w:rsidRDefault="00A606A3" w:rsidP="00115109">
            <w:pPr>
              <w:tabs>
                <w:tab w:val="left" w:pos="142"/>
              </w:tabs>
              <w:autoSpaceDE w:val="0"/>
              <w:autoSpaceDN w:val="0"/>
              <w:adjustRightInd w:val="0"/>
              <w:jc w:val="both"/>
              <w:rPr>
                <w:rFonts w:ascii="Times New Roman" w:hAnsi="Times New Roman" w:cs="Times New Roman"/>
                <w:sz w:val="24"/>
                <w:szCs w:val="24"/>
                <w:lang w:eastAsia="ru-RU"/>
              </w:rPr>
            </w:pPr>
            <w:r w:rsidRPr="00306195">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306195" w:rsidRDefault="00A606A3" w:rsidP="00115109">
            <w:pPr>
              <w:tabs>
                <w:tab w:val="left" w:pos="142"/>
              </w:tabs>
              <w:autoSpaceDE w:val="0"/>
              <w:autoSpaceDN w:val="0"/>
              <w:adjustRightInd w:val="0"/>
              <w:jc w:val="both"/>
              <w:rPr>
                <w:rFonts w:ascii="Times New Roman" w:hAnsi="Times New Roman" w:cs="Times New Roman"/>
                <w:sz w:val="24"/>
                <w:szCs w:val="24"/>
              </w:rPr>
            </w:pPr>
            <w:r w:rsidRPr="00306195">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306195" w:rsidRDefault="00A606A3" w:rsidP="00115109">
            <w:pPr>
              <w:tabs>
                <w:tab w:val="left" w:pos="142"/>
              </w:tabs>
              <w:jc w:val="both"/>
              <w:rPr>
                <w:rFonts w:ascii="Times New Roman" w:hAnsi="Times New Roman" w:cs="Times New Roman"/>
                <w:sz w:val="24"/>
                <w:szCs w:val="24"/>
              </w:rPr>
            </w:pPr>
            <w:r w:rsidRPr="00306195">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306195" w:rsidRDefault="00A606A3" w:rsidP="00115109">
            <w:pPr>
              <w:tabs>
                <w:tab w:val="left" w:pos="142"/>
              </w:tabs>
              <w:jc w:val="both"/>
              <w:rPr>
                <w:rFonts w:ascii="Times New Roman" w:hAnsi="Times New Roman" w:cs="Times New Roman"/>
                <w:sz w:val="24"/>
                <w:szCs w:val="24"/>
              </w:rPr>
            </w:pPr>
            <w:r w:rsidRPr="00306195">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306195" w:rsidTr="00A63CB3">
        <w:trPr>
          <w:trHeight w:val="578"/>
        </w:trPr>
        <w:tc>
          <w:tcPr>
            <w:tcW w:w="3652" w:type="dxa"/>
            <w:shd w:val="clear" w:color="auto" w:fill="auto"/>
            <w:vAlign w:val="center"/>
          </w:tcPr>
          <w:p w:rsidR="00A606A3" w:rsidRPr="00306195" w:rsidRDefault="00A606A3" w:rsidP="00115109">
            <w:pPr>
              <w:tabs>
                <w:tab w:val="left" w:pos="142"/>
              </w:tabs>
              <w:snapToGrid w:val="0"/>
              <w:rPr>
                <w:rFonts w:ascii="Times New Roman" w:hAnsi="Times New Roman" w:cs="Times New Roman"/>
                <w:b/>
                <w:bCs/>
                <w:sz w:val="24"/>
                <w:szCs w:val="24"/>
              </w:rPr>
            </w:pPr>
            <w:r w:rsidRPr="00306195">
              <w:rPr>
                <w:rFonts w:ascii="Times New Roman" w:hAnsi="Times New Roman" w:cs="Times New Roman"/>
                <w:b/>
                <w:bCs/>
                <w:sz w:val="24"/>
                <w:szCs w:val="24"/>
              </w:rPr>
              <w:t>22. Порядок оплаты:</w:t>
            </w:r>
          </w:p>
        </w:tc>
        <w:tc>
          <w:tcPr>
            <w:tcW w:w="7229" w:type="dxa"/>
            <w:shd w:val="clear" w:color="auto" w:fill="auto"/>
            <w:vAlign w:val="center"/>
          </w:tcPr>
          <w:p w:rsidR="0094604B" w:rsidRPr="00306195" w:rsidRDefault="0043320D" w:rsidP="002C7CC4">
            <w:pPr>
              <w:pStyle w:val="1"/>
              <w:tabs>
                <w:tab w:val="left" w:pos="0"/>
              </w:tabs>
              <w:ind w:left="34" w:right="140"/>
              <w:jc w:val="both"/>
              <w:rPr>
                <w:rFonts w:ascii="Times New Roman" w:hAnsi="Times New Roman"/>
                <w:sz w:val="24"/>
                <w:szCs w:val="24"/>
              </w:rPr>
            </w:pPr>
            <w:r w:rsidRPr="00306195">
              <w:rPr>
                <w:rFonts w:ascii="Times New Roman" w:hAnsi="Times New Roman"/>
                <w:sz w:val="24"/>
                <w:szCs w:val="24"/>
              </w:rPr>
              <w:t xml:space="preserve"> </w:t>
            </w:r>
            <w:r w:rsidR="002C7CC4" w:rsidRPr="00306195">
              <w:rPr>
                <w:rFonts w:ascii="Times New Roman" w:hAnsi="Times New Roman"/>
                <w:sz w:val="24"/>
                <w:szCs w:val="24"/>
              </w:rPr>
              <w:t xml:space="preserve">       </w:t>
            </w:r>
            <w:r w:rsidR="0094604B" w:rsidRPr="00306195">
              <w:rPr>
                <w:rFonts w:ascii="Times New Roman" w:hAnsi="Times New Roman"/>
                <w:sz w:val="24"/>
                <w:szCs w:val="24"/>
              </w:rPr>
              <w:t xml:space="preserve">1. Авансовый платеж в размере 90 %, производится в течение 10 рабочих дней после подписания договора и </w:t>
            </w:r>
            <w:proofErr w:type="spellStart"/>
            <w:r w:rsidR="0094604B" w:rsidRPr="00306195">
              <w:rPr>
                <w:rFonts w:ascii="Times New Roman" w:hAnsi="Times New Roman"/>
                <w:sz w:val="24"/>
                <w:szCs w:val="24"/>
              </w:rPr>
              <w:t>соттветствующей</w:t>
            </w:r>
            <w:proofErr w:type="spellEnd"/>
            <w:r w:rsidR="0094604B" w:rsidRPr="00306195">
              <w:rPr>
                <w:rFonts w:ascii="Times New Roman" w:hAnsi="Times New Roman"/>
                <w:sz w:val="24"/>
                <w:szCs w:val="24"/>
              </w:rPr>
              <w:t xml:space="preserve"> спецификации.</w:t>
            </w:r>
          </w:p>
          <w:p w:rsidR="0094604B" w:rsidRPr="00306195" w:rsidRDefault="0094604B" w:rsidP="0094604B">
            <w:pPr>
              <w:pStyle w:val="1"/>
              <w:ind w:left="0" w:firstLine="567"/>
              <w:jc w:val="both"/>
              <w:rPr>
                <w:rFonts w:ascii="Times New Roman" w:eastAsiaTheme="minorHAnsi" w:hAnsi="Times New Roman"/>
                <w:color w:val="000000"/>
                <w:sz w:val="24"/>
                <w:szCs w:val="24"/>
              </w:rPr>
            </w:pPr>
            <w:r w:rsidRPr="00306195">
              <w:rPr>
                <w:rFonts w:ascii="Times New Roman" w:eastAsia="DejaVu Sans" w:hAnsi="Times New Roman"/>
                <w:sz w:val="24"/>
                <w:szCs w:val="24"/>
              </w:rPr>
              <w:t xml:space="preserve">Окончательный расчет, с учетом ранее уплаченного аванса, производится в течение 20 (двадцать) рабочих дней после приемки Товара по качеству и количеству на складе Покупателя без замечаний </w:t>
            </w:r>
            <w:r w:rsidRPr="00306195">
              <w:rPr>
                <w:rFonts w:ascii="Times New Roman" w:hAnsi="Times New Roman"/>
                <w:sz w:val="24"/>
                <w:szCs w:val="24"/>
              </w:rPr>
              <w:t xml:space="preserve">и предоставления полного пакета документов согласно </w:t>
            </w:r>
            <w:proofErr w:type="gramStart"/>
            <w:r w:rsidRPr="00306195">
              <w:rPr>
                <w:rFonts w:ascii="Times New Roman" w:hAnsi="Times New Roman"/>
                <w:sz w:val="24"/>
                <w:szCs w:val="24"/>
              </w:rPr>
              <w:t>п</w:t>
            </w:r>
            <w:proofErr w:type="gramEnd"/>
            <w:r w:rsidRPr="00306195">
              <w:rPr>
                <w:rFonts w:ascii="Times New Roman" w:hAnsi="Times New Roman"/>
                <w:sz w:val="24"/>
                <w:szCs w:val="24"/>
              </w:rPr>
              <w:t xml:space="preserve"> </w:t>
            </w:r>
            <w:r w:rsidR="006632F8" w:rsidRPr="00306195">
              <w:rPr>
                <w:rFonts w:ascii="Times New Roman" w:hAnsi="Times New Roman"/>
                <w:sz w:val="24"/>
                <w:szCs w:val="24"/>
              </w:rPr>
              <w:t>13.2</w:t>
            </w:r>
            <w:r w:rsidR="002C7CC4" w:rsidRPr="00306195">
              <w:rPr>
                <w:rFonts w:ascii="Times New Roman" w:hAnsi="Times New Roman"/>
                <w:sz w:val="24"/>
                <w:szCs w:val="24"/>
              </w:rPr>
              <w:t xml:space="preserve"> проекта</w:t>
            </w:r>
            <w:r w:rsidR="006632F8" w:rsidRPr="00306195">
              <w:rPr>
                <w:rFonts w:ascii="Times New Roman" w:hAnsi="Times New Roman"/>
                <w:sz w:val="24"/>
                <w:szCs w:val="24"/>
              </w:rPr>
              <w:t xml:space="preserve"> договора</w:t>
            </w:r>
            <w:r w:rsidRPr="00306195">
              <w:rPr>
                <w:rFonts w:ascii="Times New Roman" w:hAnsi="Times New Roman"/>
                <w:sz w:val="24"/>
                <w:szCs w:val="24"/>
              </w:rPr>
              <w:t>, на коммерческий счет Поставщика.</w:t>
            </w:r>
          </w:p>
          <w:p w:rsidR="006632F8" w:rsidRPr="00306195" w:rsidRDefault="006632F8" w:rsidP="006632F8">
            <w:pPr>
              <w:autoSpaceDE w:val="0"/>
              <w:autoSpaceDN w:val="0"/>
              <w:adjustRightInd w:val="0"/>
              <w:ind w:firstLine="567"/>
              <w:jc w:val="both"/>
              <w:rPr>
                <w:rFonts w:ascii="Times New Roman" w:hAnsi="Times New Roman" w:cs="Times New Roman"/>
                <w:sz w:val="24"/>
                <w:szCs w:val="24"/>
                <w:lang w:val="x-none"/>
              </w:rPr>
            </w:pPr>
            <w:r w:rsidRPr="00306195">
              <w:rPr>
                <w:rFonts w:ascii="Times New Roman" w:hAnsi="Times New Roman" w:cs="Times New Roman"/>
                <w:sz w:val="24"/>
                <w:szCs w:val="24"/>
              </w:rPr>
              <w:t xml:space="preserve">2. </w:t>
            </w:r>
            <w:r w:rsidRPr="00306195">
              <w:rPr>
                <w:rFonts w:ascii="Times New Roman" w:hAnsi="Times New Roman" w:cs="Times New Roman"/>
                <w:sz w:val="24"/>
                <w:szCs w:val="24"/>
                <w:lang w:val="x-none"/>
              </w:rPr>
              <w:t>При поставке Товара без предоплаты (без авансовых платежей) оплата за поставленный Товар может быть осуществлена на коммерческий счет Поставщика в течении  20  банковских дней после приемки Товара по качеству и количеству на складе Заказчика без замечаний</w:t>
            </w:r>
            <w:r w:rsidRPr="00306195">
              <w:rPr>
                <w:rFonts w:ascii="Times New Roman" w:hAnsi="Times New Roman" w:cs="Times New Roman"/>
                <w:sz w:val="24"/>
                <w:szCs w:val="24"/>
              </w:rPr>
              <w:t xml:space="preserve"> за каждую поставленную партию Товара</w:t>
            </w:r>
            <w:r w:rsidRPr="00306195">
              <w:rPr>
                <w:rFonts w:ascii="Times New Roman" w:hAnsi="Times New Roman" w:cs="Times New Roman"/>
                <w:sz w:val="24"/>
                <w:szCs w:val="24"/>
                <w:lang w:val="x-none"/>
              </w:rPr>
              <w:t>.</w:t>
            </w:r>
          </w:p>
          <w:p w:rsidR="0094604B" w:rsidRPr="00306195" w:rsidRDefault="0094604B" w:rsidP="0094604B">
            <w:pPr>
              <w:pStyle w:val="1"/>
              <w:ind w:left="0" w:firstLine="567"/>
              <w:jc w:val="both"/>
              <w:rPr>
                <w:rFonts w:ascii="Times New Roman" w:eastAsiaTheme="minorHAnsi" w:hAnsi="Times New Roman"/>
                <w:color w:val="000000"/>
                <w:sz w:val="24"/>
                <w:szCs w:val="24"/>
              </w:rPr>
            </w:pPr>
          </w:p>
          <w:p w:rsidR="0043320D" w:rsidRPr="00306195" w:rsidRDefault="00133F96" w:rsidP="0043320D">
            <w:pPr>
              <w:pStyle w:val="1"/>
              <w:tabs>
                <w:tab w:val="left" w:pos="0"/>
              </w:tabs>
              <w:ind w:left="34" w:right="140"/>
              <w:jc w:val="both"/>
              <w:rPr>
                <w:rFonts w:ascii="Times New Roman" w:hAnsi="Times New Roman"/>
                <w:sz w:val="24"/>
                <w:szCs w:val="24"/>
              </w:rPr>
            </w:pPr>
            <w:r w:rsidRPr="00306195">
              <w:rPr>
                <w:rFonts w:ascii="Times New Roman" w:hAnsi="Times New Roman"/>
                <w:sz w:val="24"/>
                <w:szCs w:val="24"/>
              </w:rPr>
              <w:t xml:space="preserve">- </w:t>
            </w:r>
            <w:r w:rsidR="0043320D" w:rsidRPr="00306195">
              <w:rPr>
                <w:rFonts w:ascii="Times New Roman" w:hAnsi="Times New Roman"/>
                <w:sz w:val="24"/>
                <w:szCs w:val="24"/>
              </w:rPr>
              <w:t xml:space="preserve">Средства, выделенные на оплату по настоящему Договору, подлежат казначейскому сопровождению согласно, Федерального закона от  27 ноября 2023 г. № 540-ФЗ «О федеральном бюджете на 2024 год и на плановый период 2025 и 2026 годов». При казначейском сопровождении средств, территориальными </w:t>
            </w:r>
            <w:r w:rsidR="0043320D" w:rsidRPr="00306195">
              <w:rPr>
                <w:rFonts w:ascii="Times New Roman" w:hAnsi="Times New Roman"/>
                <w:sz w:val="24"/>
                <w:szCs w:val="24"/>
              </w:rPr>
              <w:lastRenderedPageBreak/>
              <w:t>органами Федерального казначейства в установленном Министерством финансов Российской Федерации порядке осуществляется санкционирование расходов.</w:t>
            </w:r>
          </w:p>
          <w:p w:rsidR="0043320D" w:rsidRPr="00306195" w:rsidRDefault="00133F96" w:rsidP="0043320D">
            <w:pPr>
              <w:pStyle w:val="1"/>
              <w:tabs>
                <w:tab w:val="left" w:pos="0"/>
              </w:tabs>
              <w:ind w:left="34" w:right="140"/>
              <w:jc w:val="both"/>
              <w:rPr>
                <w:rFonts w:ascii="Times New Roman" w:hAnsi="Times New Roman"/>
                <w:sz w:val="24"/>
                <w:szCs w:val="24"/>
              </w:rPr>
            </w:pPr>
            <w:r w:rsidRPr="00306195">
              <w:rPr>
                <w:rFonts w:ascii="Times New Roman" w:hAnsi="Times New Roman"/>
                <w:sz w:val="24"/>
                <w:szCs w:val="24"/>
              </w:rPr>
              <w:t xml:space="preserve">- </w:t>
            </w:r>
            <w:r w:rsidR="0043320D" w:rsidRPr="00306195">
              <w:rPr>
                <w:rFonts w:ascii="Times New Roman" w:hAnsi="Times New Roman"/>
                <w:sz w:val="24"/>
                <w:szCs w:val="24"/>
              </w:rPr>
              <w:t>Расчеты по полученному Казначейскому сопровождению обязательств осуществляются в порядке, определенном действующим законодательством.</w:t>
            </w:r>
          </w:p>
          <w:p w:rsidR="0043320D" w:rsidRPr="00306195" w:rsidRDefault="0043320D" w:rsidP="0043320D">
            <w:pPr>
              <w:pStyle w:val="1"/>
              <w:tabs>
                <w:tab w:val="left" w:pos="0"/>
              </w:tabs>
              <w:ind w:left="34" w:right="140"/>
              <w:jc w:val="both"/>
              <w:rPr>
                <w:rFonts w:ascii="Times New Roman" w:hAnsi="Times New Roman"/>
                <w:sz w:val="24"/>
                <w:szCs w:val="24"/>
              </w:rPr>
            </w:pPr>
            <w:r w:rsidRPr="00306195">
              <w:rPr>
                <w:rFonts w:ascii="Times New Roman" w:hAnsi="Times New Roman"/>
                <w:sz w:val="24"/>
                <w:szCs w:val="24"/>
              </w:rPr>
              <w:t>Кассовые операции с перечисленными средствами, осуществляются в порядке, установленном Федеральным казначейством, и учитываются на лицевых счетах для учета операций со средствами Поставщика, открываемых исполнителю  в территориальных органах Федерального казначейства, в порядке, установленном Федеральным казначейством, по реквизитам, согласованным Сторонами в допол</w:t>
            </w:r>
            <w:r w:rsidR="002C7CC4" w:rsidRPr="00306195">
              <w:rPr>
                <w:rFonts w:ascii="Times New Roman" w:hAnsi="Times New Roman"/>
                <w:sz w:val="24"/>
                <w:szCs w:val="24"/>
              </w:rPr>
              <w:t>нительном соглашении к договору</w:t>
            </w:r>
            <w:r w:rsidRPr="00306195">
              <w:rPr>
                <w:rFonts w:ascii="Times New Roman" w:hAnsi="Times New Roman"/>
                <w:sz w:val="24"/>
                <w:szCs w:val="24"/>
              </w:rPr>
              <w:t>.</w:t>
            </w:r>
          </w:p>
          <w:p w:rsidR="0043320D" w:rsidRPr="00306195" w:rsidRDefault="0043320D" w:rsidP="0043320D">
            <w:pPr>
              <w:pStyle w:val="1"/>
              <w:tabs>
                <w:tab w:val="left" w:pos="0"/>
              </w:tabs>
              <w:ind w:left="34" w:right="140"/>
              <w:jc w:val="both"/>
              <w:rPr>
                <w:rFonts w:ascii="Times New Roman" w:hAnsi="Times New Roman"/>
                <w:sz w:val="24"/>
                <w:szCs w:val="24"/>
              </w:rPr>
            </w:pPr>
            <w:r w:rsidRPr="00306195">
              <w:rPr>
                <w:rFonts w:ascii="Times New Roman" w:hAnsi="Times New Roman"/>
                <w:sz w:val="24"/>
                <w:szCs w:val="24"/>
              </w:rPr>
              <w:t>Основанием для открытия Поставщику указанного лицевого счета, является настоящий Контракт.</w:t>
            </w:r>
          </w:p>
          <w:p w:rsidR="00C30B0A" w:rsidRPr="00306195" w:rsidRDefault="00C30B0A" w:rsidP="002C44E5">
            <w:pPr>
              <w:autoSpaceDE w:val="0"/>
              <w:autoSpaceDN w:val="0"/>
              <w:adjustRightInd w:val="0"/>
              <w:jc w:val="both"/>
              <w:rPr>
                <w:rFonts w:ascii="Times New Roman" w:hAnsi="Times New Roman" w:cs="Times New Roman"/>
                <w:b/>
                <w:i/>
                <w:color w:val="000000"/>
                <w:sz w:val="24"/>
                <w:szCs w:val="24"/>
              </w:rPr>
            </w:pPr>
          </w:p>
        </w:tc>
      </w:tr>
      <w:tr w:rsidR="00A606A3" w:rsidRPr="00306195" w:rsidTr="00A63CB3">
        <w:tc>
          <w:tcPr>
            <w:tcW w:w="3652" w:type="dxa"/>
            <w:shd w:val="clear" w:color="auto" w:fill="auto"/>
            <w:vAlign w:val="center"/>
          </w:tcPr>
          <w:p w:rsidR="00A606A3" w:rsidRPr="00306195" w:rsidRDefault="00A606A3" w:rsidP="00115109">
            <w:pPr>
              <w:tabs>
                <w:tab w:val="left" w:pos="142"/>
              </w:tabs>
              <w:snapToGrid w:val="0"/>
              <w:rPr>
                <w:rFonts w:ascii="Times New Roman" w:hAnsi="Times New Roman" w:cs="Times New Roman"/>
                <w:b/>
                <w:bCs/>
                <w:sz w:val="24"/>
                <w:szCs w:val="24"/>
              </w:rPr>
            </w:pPr>
            <w:r w:rsidRPr="00306195">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306195"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306195">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306195" w:rsidTr="00A63CB3">
        <w:tc>
          <w:tcPr>
            <w:tcW w:w="3652" w:type="dxa"/>
            <w:shd w:val="clear" w:color="auto" w:fill="auto"/>
          </w:tcPr>
          <w:p w:rsidR="00A606A3" w:rsidRPr="00306195" w:rsidRDefault="00A606A3" w:rsidP="00115109">
            <w:pPr>
              <w:shd w:val="clear" w:color="auto" w:fill="92D050"/>
              <w:tabs>
                <w:tab w:val="left" w:pos="142"/>
              </w:tabs>
              <w:snapToGrid w:val="0"/>
              <w:jc w:val="both"/>
              <w:rPr>
                <w:rFonts w:ascii="Times New Roman" w:hAnsi="Times New Roman" w:cs="Times New Roman"/>
                <w:b/>
                <w:bCs/>
                <w:sz w:val="24"/>
                <w:szCs w:val="24"/>
              </w:rPr>
            </w:pPr>
            <w:r w:rsidRPr="00306195">
              <w:rPr>
                <w:rFonts w:ascii="Times New Roman" w:hAnsi="Times New Roman" w:cs="Times New Roman"/>
                <w:b/>
                <w:bCs/>
                <w:sz w:val="24"/>
                <w:szCs w:val="24"/>
              </w:rPr>
              <w:t>24. Обязательные требования к участникам закупки:</w:t>
            </w:r>
          </w:p>
          <w:p w:rsidR="00A606A3" w:rsidRPr="00306195" w:rsidRDefault="00A606A3" w:rsidP="0011510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306195"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306195">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306195"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306195">
              <w:rPr>
                <w:rFonts w:ascii="Times New Roman" w:eastAsia="Times New Roman" w:hAnsi="Times New Roman" w:cs="Times New Roman"/>
                <w:sz w:val="24"/>
                <w:szCs w:val="24"/>
                <w:lang w:eastAsia="ru-RU" w:bidi="ru-RU"/>
              </w:rPr>
              <w:t>Непроведение</w:t>
            </w:r>
            <w:proofErr w:type="spellEnd"/>
            <w:r w:rsidRPr="00306195">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306195"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306195">
              <w:rPr>
                <w:rFonts w:ascii="Times New Roman" w:eastAsia="Times New Roman" w:hAnsi="Times New Roman" w:cs="Times New Roman"/>
                <w:sz w:val="24"/>
                <w:szCs w:val="24"/>
                <w:lang w:eastAsia="ru-RU" w:bidi="ru-RU"/>
              </w:rPr>
              <w:t>Неприостановление</w:t>
            </w:r>
            <w:proofErr w:type="spellEnd"/>
            <w:r w:rsidRPr="00306195">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306195">
              <w:rPr>
                <w:rFonts w:ascii="Times New Roman" w:eastAsia="Times New Roman" w:hAnsi="Times New Roman" w:cs="Times New Roman"/>
                <w:sz w:val="24"/>
                <w:szCs w:val="24"/>
                <w:u w:val="single"/>
                <w:lang w:eastAsia="ru-RU" w:bidi="ru-RU"/>
              </w:rPr>
              <w:t>Кодексом</w:t>
            </w:r>
            <w:r w:rsidRPr="00306195">
              <w:rPr>
                <w:rFonts w:ascii="Times New Roman" w:eastAsia="Times New Roman" w:hAnsi="Times New Roman" w:cs="Times New Roman"/>
                <w:sz w:val="24"/>
                <w:szCs w:val="24"/>
                <w:lang w:eastAsia="ru-RU" w:bidi="ru-RU"/>
              </w:rPr>
              <w:t xml:space="preserve"> </w:t>
            </w:r>
            <w:r w:rsidRPr="00306195">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306195">
              <w:rPr>
                <w:rFonts w:ascii="Times New Roman" w:eastAsia="Times New Roman" w:hAnsi="Times New Roman" w:cs="Times New Roman"/>
                <w:sz w:val="24"/>
                <w:szCs w:val="24"/>
                <w:lang w:eastAsia="ru-RU" w:bidi="ru-RU"/>
              </w:rPr>
              <w:t>;</w:t>
            </w:r>
          </w:p>
          <w:p w:rsidR="00A606A3" w:rsidRPr="00306195"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306195">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306195"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306195">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306195" w:rsidRDefault="00A606A3" w:rsidP="00115109">
            <w:pPr>
              <w:tabs>
                <w:tab w:val="left" w:pos="142"/>
                <w:tab w:val="left" w:pos="708"/>
              </w:tabs>
              <w:autoSpaceDE w:val="0"/>
              <w:jc w:val="both"/>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306195" w:rsidRDefault="00A606A3" w:rsidP="00115109">
            <w:pPr>
              <w:tabs>
                <w:tab w:val="left" w:pos="142"/>
                <w:tab w:val="left" w:pos="993"/>
              </w:tabs>
              <w:autoSpaceDE w:val="0"/>
              <w:jc w:val="both"/>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lang w:eastAsia="ru-RU"/>
              </w:rPr>
              <w:t xml:space="preserve">а) наличие </w:t>
            </w:r>
            <w:proofErr w:type="spellStart"/>
            <w:r w:rsidRPr="00306195">
              <w:rPr>
                <w:rFonts w:ascii="Times New Roman" w:eastAsia="Times New Roman" w:hAnsi="Times New Roman" w:cs="Times New Roman"/>
                <w:sz w:val="24"/>
                <w:szCs w:val="24"/>
                <w:lang w:eastAsia="ru-RU"/>
              </w:rPr>
              <w:t>претензионно</w:t>
            </w:r>
            <w:proofErr w:type="spellEnd"/>
            <w:r w:rsidRPr="00306195">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306195" w:rsidRDefault="00A606A3" w:rsidP="00115109">
            <w:pPr>
              <w:tabs>
                <w:tab w:val="left" w:pos="142"/>
                <w:tab w:val="left" w:pos="993"/>
              </w:tabs>
              <w:autoSpaceDE w:val="0"/>
              <w:jc w:val="both"/>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306195"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306195">
              <w:rPr>
                <w:rFonts w:ascii="Times New Roman" w:eastAsia="Times New Roman" w:hAnsi="Times New Roman" w:cs="Times New Roman"/>
                <w:sz w:val="24"/>
                <w:szCs w:val="24"/>
                <w:lang w:eastAsia="ru-RU"/>
              </w:rPr>
              <w:t>.</w:t>
            </w:r>
          </w:p>
          <w:p w:rsidR="00A606A3" w:rsidRPr="00306195"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lang w:eastAsia="ru-RU"/>
              </w:rPr>
              <w:t xml:space="preserve">Должен обладать необходимыми профессиональными знаниями, </w:t>
            </w:r>
            <w:r w:rsidRPr="00306195">
              <w:rPr>
                <w:rFonts w:ascii="Times New Roman" w:eastAsia="Times New Roman" w:hAnsi="Times New Roman" w:cs="Times New Roman"/>
                <w:sz w:val="24"/>
                <w:szCs w:val="24"/>
                <w:lang w:eastAsia="ru-RU"/>
              </w:rPr>
              <w:lastRenderedPageBreak/>
              <w:t>опытом и репутацией.</w:t>
            </w:r>
          </w:p>
          <w:p w:rsidR="00A606A3" w:rsidRPr="00306195"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306195"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306195"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306195"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306195" w:rsidRDefault="00A606A3" w:rsidP="0011510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306195">
              <w:rPr>
                <w:rFonts w:ascii="Times New Roman" w:eastAsia="Times New Roman" w:hAnsi="Times New Roman" w:cs="Times New Roman"/>
                <w:sz w:val="24"/>
                <w:szCs w:val="24"/>
                <w:lang w:eastAsia="ru-RU"/>
              </w:rPr>
              <w:t>Способен</w:t>
            </w:r>
            <w:proofErr w:type="gramEnd"/>
            <w:r w:rsidRPr="00306195">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306195" w:rsidTr="00A63CB3">
        <w:tc>
          <w:tcPr>
            <w:tcW w:w="3652" w:type="dxa"/>
            <w:shd w:val="clear" w:color="auto" w:fill="auto"/>
          </w:tcPr>
          <w:p w:rsidR="00A606A3" w:rsidRPr="00306195" w:rsidRDefault="00A606A3" w:rsidP="00115109">
            <w:pPr>
              <w:tabs>
                <w:tab w:val="left" w:pos="142"/>
              </w:tabs>
              <w:snapToGrid w:val="0"/>
              <w:jc w:val="both"/>
              <w:rPr>
                <w:rFonts w:ascii="Times New Roman" w:hAnsi="Times New Roman" w:cs="Times New Roman"/>
                <w:b/>
                <w:bCs/>
                <w:sz w:val="24"/>
                <w:szCs w:val="24"/>
              </w:rPr>
            </w:pPr>
            <w:r w:rsidRPr="00306195">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306195" w:rsidRDefault="00A606A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306195" w:rsidRDefault="00A606A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306195" w:rsidRDefault="00A606A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Закупочная комиссия принимает решение о проведении переторжки.</w:t>
            </w:r>
          </w:p>
          <w:p w:rsidR="00A606A3" w:rsidRPr="00306195" w:rsidRDefault="00A606A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306195" w:rsidRDefault="00A606A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306195" w:rsidRDefault="00A606A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306195">
              <w:rPr>
                <w:rFonts w:ascii="Times New Roman" w:hAnsi="Times New Roman" w:cs="Times New Roman"/>
                <w:sz w:val="24"/>
                <w:szCs w:val="24"/>
              </w:rPr>
              <w:t>аудиоконференции</w:t>
            </w:r>
            <w:proofErr w:type="spellEnd"/>
            <w:r w:rsidRPr="00306195">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306195" w:rsidRDefault="00A606A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306195" w:rsidRDefault="00A606A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306195" w:rsidTr="00A63CB3">
        <w:tc>
          <w:tcPr>
            <w:tcW w:w="3652" w:type="dxa"/>
            <w:shd w:val="clear" w:color="auto" w:fill="auto"/>
          </w:tcPr>
          <w:p w:rsidR="00A606A3" w:rsidRPr="00306195" w:rsidRDefault="00A606A3" w:rsidP="00115109">
            <w:pPr>
              <w:widowControl w:val="0"/>
              <w:tabs>
                <w:tab w:val="left" w:pos="142"/>
              </w:tabs>
              <w:autoSpaceDE w:val="0"/>
              <w:jc w:val="both"/>
              <w:rPr>
                <w:rFonts w:ascii="Times New Roman" w:hAnsi="Times New Roman" w:cs="Times New Roman"/>
                <w:b/>
                <w:sz w:val="24"/>
                <w:szCs w:val="24"/>
              </w:rPr>
            </w:pPr>
            <w:r w:rsidRPr="00306195">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306195" w:rsidRDefault="00A606A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306195" w:rsidRDefault="00A606A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306195" w:rsidRDefault="00A606A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306195" w:rsidRDefault="00A606A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 xml:space="preserve">- наличия в реестре недобросовестных поставщиков </w:t>
            </w:r>
            <w:proofErr w:type="gramStart"/>
            <w:r w:rsidRPr="00306195">
              <w:rPr>
                <w:rFonts w:ascii="Times New Roman" w:hAnsi="Times New Roman" w:cs="Times New Roman"/>
                <w:sz w:val="24"/>
                <w:szCs w:val="24"/>
              </w:rPr>
              <w:t>сведений</w:t>
            </w:r>
            <w:proofErr w:type="gramEnd"/>
            <w:r w:rsidRPr="00306195">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w:t>
            </w:r>
            <w:r w:rsidRPr="00306195">
              <w:rPr>
                <w:rFonts w:ascii="Times New Roman" w:hAnsi="Times New Roman" w:cs="Times New Roman"/>
                <w:sz w:val="24"/>
                <w:szCs w:val="24"/>
              </w:rPr>
              <w:lastRenderedPageBreak/>
              <w:t>2013 г. № 44-ФЗ «О контрактной системе в сфере закупок товаров, работ, услуг для обеспечения государственных и муниципальных нужд»);</w:t>
            </w:r>
          </w:p>
          <w:p w:rsidR="00A606A3" w:rsidRPr="00306195" w:rsidRDefault="00A606A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306195" w:rsidRDefault="00A606A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306195" w:rsidRDefault="00A606A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 xml:space="preserve">а) наличие </w:t>
            </w:r>
            <w:proofErr w:type="spellStart"/>
            <w:r w:rsidRPr="00306195">
              <w:rPr>
                <w:rFonts w:ascii="Times New Roman" w:hAnsi="Times New Roman" w:cs="Times New Roman"/>
                <w:sz w:val="24"/>
                <w:szCs w:val="24"/>
              </w:rPr>
              <w:t>претензионно</w:t>
            </w:r>
            <w:proofErr w:type="spellEnd"/>
            <w:r w:rsidRPr="00306195">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306195" w:rsidRDefault="00A606A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306195" w:rsidRDefault="00A606A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 не предоставление документов входящих в состав заявки;</w:t>
            </w:r>
          </w:p>
          <w:p w:rsidR="00A606A3" w:rsidRPr="00306195" w:rsidRDefault="00A606A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 наличия других негативных сведений, выявленных по результатам проверки;</w:t>
            </w:r>
          </w:p>
          <w:p w:rsidR="00A606A3" w:rsidRPr="00306195" w:rsidRDefault="00A606A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306195" w:rsidRDefault="00A606A3" w:rsidP="00115109">
            <w:pPr>
              <w:widowControl w:val="0"/>
              <w:tabs>
                <w:tab w:val="left" w:pos="142"/>
              </w:tabs>
              <w:autoSpaceDE w:val="0"/>
              <w:jc w:val="both"/>
              <w:rPr>
                <w:rFonts w:ascii="Times New Roman" w:hAnsi="Times New Roman" w:cs="Times New Roman"/>
                <w:sz w:val="24"/>
                <w:szCs w:val="24"/>
              </w:rPr>
            </w:pPr>
            <w:proofErr w:type="gramStart"/>
            <w:r w:rsidRPr="00306195">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306195">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306195" w:rsidTr="00A63CB3">
        <w:tc>
          <w:tcPr>
            <w:tcW w:w="3652" w:type="dxa"/>
            <w:shd w:val="clear" w:color="auto" w:fill="auto"/>
            <w:vAlign w:val="center"/>
          </w:tcPr>
          <w:p w:rsidR="00A606A3" w:rsidRPr="00306195" w:rsidRDefault="00A606A3" w:rsidP="00115109">
            <w:pPr>
              <w:widowControl w:val="0"/>
              <w:tabs>
                <w:tab w:val="left" w:pos="142"/>
              </w:tabs>
              <w:autoSpaceDE w:val="0"/>
              <w:jc w:val="both"/>
              <w:rPr>
                <w:rFonts w:ascii="Times New Roman" w:hAnsi="Times New Roman" w:cs="Times New Roman"/>
                <w:b/>
                <w:sz w:val="24"/>
                <w:szCs w:val="24"/>
              </w:rPr>
            </w:pPr>
            <w:r w:rsidRPr="00306195">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306195" w:rsidRDefault="00A606A3" w:rsidP="0011510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306195">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306195">
              <w:rPr>
                <w:rFonts w:ascii="Times New Roman" w:eastAsia="Times New Roman" w:hAnsi="Times New Roman" w:cs="Times New Roman"/>
                <w:bCs/>
                <w:i/>
                <w:sz w:val="24"/>
                <w:szCs w:val="24"/>
                <w:lang w:eastAsia="ru-RU"/>
              </w:rPr>
              <w:t xml:space="preserve"> работ, услуг, </w:t>
            </w:r>
            <w:r w:rsidRPr="00306195">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306195" w:rsidRDefault="00A606A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306195" w:rsidRDefault="00A606A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306195" w:rsidRDefault="00A606A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306195" w:rsidRDefault="00A606A3" w:rsidP="00635345">
            <w:pPr>
              <w:jc w:val="both"/>
              <w:rPr>
                <w:rFonts w:ascii="Times New Roman" w:hAnsi="Times New Roman" w:cs="Times New Roman"/>
                <w:sz w:val="24"/>
                <w:szCs w:val="24"/>
              </w:rPr>
            </w:pPr>
            <w:r w:rsidRPr="00306195">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306195" w:rsidRDefault="00A606A3" w:rsidP="00635345">
            <w:pPr>
              <w:jc w:val="both"/>
              <w:rPr>
                <w:rFonts w:ascii="Times New Roman" w:hAnsi="Times New Roman" w:cs="Times New Roman"/>
                <w:sz w:val="24"/>
                <w:szCs w:val="24"/>
              </w:rPr>
            </w:pPr>
            <w:r w:rsidRPr="00306195">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306195" w:rsidRDefault="00A606A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-В случае</w:t>
            </w:r>
            <w:proofErr w:type="gramStart"/>
            <w:r w:rsidRPr="00306195">
              <w:rPr>
                <w:rFonts w:ascii="Times New Roman" w:hAnsi="Times New Roman" w:cs="Times New Roman"/>
                <w:sz w:val="24"/>
                <w:szCs w:val="24"/>
              </w:rPr>
              <w:t>,</w:t>
            </w:r>
            <w:proofErr w:type="gramEnd"/>
            <w:r w:rsidRPr="00306195">
              <w:rPr>
                <w:rFonts w:ascii="Times New Roman" w:hAnsi="Times New Roman" w:cs="Times New Roman"/>
                <w:sz w:val="24"/>
                <w:szCs w:val="24"/>
              </w:rPr>
              <w:t xml:space="preserve"> если заявки нескольких участников, набрали одинаковый </w:t>
            </w:r>
            <w:r w:rsidRPr="00306195">
              <w:rPr>
                <w:rFonts w:ascii="Times New Roman" w:hAnsi="Times New Roman" w:cs="Times New Roman"/>
                <w:sz w:val="24"/>
                <w:szCs w:val="24"/>
              </w:rPr>
              <w:lastRenderedPageBreak/>
              <w:t xml:space="preserve">итоговый балл, меньший порядковый номер присваивается заявке, в которой содержится минимальное ценовое предложение.  </w:t>
            </w:r>
          </w:p>
          <w:p w:rsidR="00A606A3" w:rsidRPr="00306195" w:rsidRDefault="00A606A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306195" w:rsidRDefault="00A606A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306195" w:rsidTr="00A63CB3">
        <w:tc>
          <w:tcPr>
            <w:tcW w:w="3652" w:type="dxa"/>
            <w:shd w:val="clear" w:color="auto" w:fill="auto"/>
          </w:tcPr>
          <w:p w:rsidR="00A606A3" w:rsidRPr="00306195" w:rsidRDefault="00A606A3" w:rsidP="00115109">
            <w:pPr>
              <w:widowControl w:val="0"/>
              <w:tabs>
                <w:tab w:val="left" w:pos="142"/>
              </w:tabs>
              <w:autoSpaceDE w:val="0"/>
              <w:jc w:val="both"/>
              <w:rPr>
                <w:rFonts w:ascii="Times New Roman" w:hAnsi="Times New Roman" w:cs="Times New Roman"/>
                <w:b/>
                <w:sz w:val="24"/>
                <w:szCs w:val="24"/>
              </w:rPr>
            </w:pPr>
            <w:r w:rsidRPr="00306195">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306195" w:rsidRDefault="00A606A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 xml:space="preserve">В течение 10 (десяти) рабочих дней </w:t>
            </w:r>
            <w:proofErr w:type="gramStart"/>
            <w:r w:rsidRPr="00306195">
              <w:rPr>
                <w:rFonts w:ascii="Times New Roman" w:hAnsi="Times New Roman" w:cs="Times New Roman"/>
                <w:sz w:val="24"/>
                <w:szCs w:val="24"/>
              </w:rPr>
              <w:t>с даты подписания</w:t>
            </w:r>
            <w:proofErr w:type="gramEnd"/>
            <w:r w:rsidRPr="00306195">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25DB6" w:rsidRPr="00306195">
              <w:rPr>
                <w:rFonts w:ascii="Times New Roman" w:hAnsi="Times New Roman" w:cs="Times New Roman"/>
                <w:sz w:val="24"/>
                <w:szCs w:val="24"/>
              </w:rPr>
              <w:t xml:space="preserve"> п.13  проекта  Договора</w:t>
            </w:r>
            <w:r w:rsidRPr="00306195">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306195" w:rsidRDefault="00A606A3" w:rsidP="00115109">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В случае</w:t>
            </w:r>
            <w:proofErr w:type="gramStart"/>
            <w:r w:rsidRPr="00306195">
              <w:rPr>
                <w:rFonts w:ascii="Times New Roman" w:hAnsi="Times New Roman" w:cs="Times New Roman"/>
                <w:sz w:val="24"/>
                <w:szCs w:val="24"/>
              </w:rPr>
              <w:t>,</w:t>
            </w:r>
            <w:proofErr w:type="gramEnd"/>
            <w:r w:rsidRPr="00306195">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A606A3" w:rsidRPr="00306195" w:rsidRDefault="00A606A3" w:rsidP="008A035F">
            <w:pPr>
              <w:widowControl w:val="0"/>
              <w:tabs>
                <w:tab w:val="left" w:pos="142"/>
              </w:tabs>
              <w:autoSpaceDE w:val="0"/>
              <w:jc w:val="both"/>
              <w:rPr>
                <w:rFonts w:ascii="Times New Roman" w:hAnsi="Times New Roman" w:cs="Times New Roman"/>
                <w:sz w:val="24"/>
                <w:szCs w:val="24"/>
              </w:rPr>
            </w:pPr>
            <w:r w:rsidRPr="00306195">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3F71B6" w:rsidRPr="00306195" w:rsidRDefault="001B4D84" w:rsidP="00BD0A56">
      <w:pPr>
        <w:tabs>
          <w:tab w:val="left" w:pos="231"/>
        </w:tabs>
        <w:spacing w:line="190" w:lineRule="exact"/>
        <w:ind w:left="-142" w:right="142" w:firstLine="426"/>
        <w:jc w:val="center"/>
        <w:rPr>
          <w:rFonts w:ascii="Times New Roman" w:hAnsi="Times New Roman" w:cs="Times New Roman"/>
          <w:sz w:val="24"/>
          <w:szCs w:val="24"/>
        </w:rPr>
      </w:pPr>
      <w:r w:rsidRPr="00306195">
        <w:rPr>
          <w:rFonts w:ascii="Times New Roman" w:hAnsi="Times New Roman" w:cs="Times New Roman"/>
          <w:sz w:val="24"/>
          <w:szCs w:val="24"/>
        </w:rPr>
        <w:t xml:space="preserve">   </w:t>
      </w:r>
    </w:p>
    <w:p w:rsidR="007809D1" w:rsidRPr="00306195" w:rsidRDefault="007809D1" w:rsidP="00BD0A56">
      <w:pPr>
        <w:tabs>
          <w:tab w:val="left" w:pos="231"/>
        </w:tabs>
        <w:spacing w:line="190" w:lineRule="exact"/>
        <w:ind w:left="-142" w:right="142" w:firstLine="426"/>
        <w:jc w:val="center"/>
        <w:rPr>
          <w:rFonts w:ascii="Times New Roman" w:hAnsi="Times New Roman" w:cs="Times New Roman"/>
          <w:sz w:val="24"/>
          <w:szCs w:val="24"/>
        </w:rPr>
      </w:pPr>
    </w:p>
    <w:p w:rsidR="007809D1" w:rsidRPr="00306195" w:rsidRDefault="007809D1" w:rsidP="00BD0A56">
      <w:pPr>
        <w:tabs>
          <w:tab w:val="left" w:pos="231"/>
        </w:tabs>
        <w:spacing w:line="190" w:lineRule="exact"/>
        <w:ind w:left="-142" w:right="142" w:firstLine="426"/>
        <w:jc w:val="center"/>
        <w:rPr>
          <w:rFonts w:ascii="Times New Roman" w:hAnsi="Times New Roman" w:cs="Times New Roman"/>
          <w:sz w:val="24"/>
          <w:szCs w:val="24"/>
        </w:rPr>
      </w:pPr>
    </w:p>
    <w:p w:rsidR="007809D1" w:rsidRPr="00306195" w:rsidRDefault="007809D1" w:rsidP="00BD0A56">
      <w:pPr>
        <w:tabs>
          <w:tab w:val="left" w:pos="231"/>
        </w:tabs>
        <w:spacing w:line="190" w:lineRule="exact"/>
        <w:ind w:left="-142" w:right="142" w:firstLine="426"/>
        <w:jc w:val="center"/>
        <w:rPr>
          <w:rFonts w:ascii="Times New Roman" w:hAnsi="Times New Roman" w:cs="Times New Roman"/>
          <w:sz w:val="24"/>
          <w:szCs w:val="24"/>
        </w:rPr>
      </w:pPr>
    </w:p>
    <w:p w:rsidR="007809D1" w:rsidRPr="00306195" w:rsidRDefault="007809D1" w:rsidP="00BD0A56">
      <w:pPr>
        <w:tabs>
          <w:tab w:val="left" w:pos="231"/>
        </w:tabs>
        <w:spacing w:line="190" w:lineRule="exact"/>
        <w:ind w:left="-142" w:right="142" w:firstLine="426"/>
        <w:jc w:val="center"/>
        <w:rPr>
          <w:rFonts w:ascii="Times New Roman" w:hAnsi="Times New Roman" w:cs="Times New Roman"/>
          <w:sz w:val="24"/>
          <w:szCs w:val="24"/>
        </w:rPr>
      </w:pPr>
    </w:p>
    <w:p w:rsidR="007809D1" w:rsidRPr="00306195" w:rsidRDefault="007809D1" w:rsidP="00BD0A56">
      <w:pPr>
        <w:tabs>
          <w:tab w:val="left" w:pos="231"/>
        </w:tabs>
        <w:spacing w:line="190" w:lineRule="exact"/>
        <w:ind w:left="-142" w:right="142" w:firstLine="426"/>
        <w:jc w:val="center"/>
        <w:rPr>
          <w:rFonts w:ascii="Times New Roman" w:hAnsi="Times New Roman" w:cs="Times New Roman"/>
          <w:sz w:val="24"/>
          <w:szCs w:val="24"/>
        </w:rPr>
      </w:pPr>
    </w:p>
    <w:p w:rsidR="007809D1" w:rsidRPr="00306195" w:rsidRDefault="007809D1" w:rsidP="00BD0A56">
      <w:pPr>
        <w:tabs>
          <w:tab w:val="left" w:pos="231"/>
        </w:tabs>
        <w:spacing w:line="190" w:lineRule="exact"/>
        <w:ind w:left="-142" w:right="142" w:firstLine="426"/>
        <w:jc w:val="center"/>
        <w:rPr>
          <w:rFonts w:ascii="Times New Roman" w:hAnsi="Times New Roman" w:cs="Times New Roman"/>
          <w:sz w:val="24"/>
          <w:szCs w:val="24"/>
        </w:rPr>
      </w:pPr>
    </w:p>
    <w:p w:rsidR="007809D1" w:rsidRPr="00306195" w:rsidRDefault="007809D1" w:rsidP="00BD0A56">
      <w:pPr>
        <w:tabs>
          <w:tab w:val="left" w:pos="231"/>
        </w:tabs>
        <w:spacing w:line="190" w:lineRule="exact"/>
        <w:ind w:left="-142" w:right="142" w:firstLine="426"/>
        <w:jc w:val="center"/>
        <w:rPr>
          <w:rFonts w:ascii="Times New Roman" w:hAnsi="Times New Roman" w:cs="Times New Roman"/>
          <w:sz w:val="24"/>
          <w:szCs w:val="24"/>
        </w:rPr>
      </w:pPr>
    </w:p>
    <w:p w:rsidR="007809D1" w:rsidRPr="00306195" w:rsidRDefault="007809D1" w:rsidP="00BD0A56">
      <w:pPr>
        <w:tabs>
          <w:tab w:val="left" w:pos="231"/>
        </w:tabs>
        <w:spacing w:line="190" w:lineRule="exact"/>
        <w:ind w:left="-142" w:right="142" w:firstLine="426"/>
        <w:jc w:val="center"/>
        <w:rPr>
          <w:rFonts w:ascii="Times New Roman" w:hAnsi="Times New Roman" w:cs="Times New Roman"/>
          <w:sz w:val="24"/>
          <w:szCs w:val="24"/>
        </w:rPr>
      </w:pPr>
    </w:p>
    <w:p w:rsidR="007809D1" w:rsidRPr="00306195" w:rsidRDefault="007809D1" w:rsidP="00BD0A56">
      <w:pPr>
        <w:tabs>
          <w:tab w:val="left" w:pos="231"/>
        </w:tabs>
        <w:spacing w:line="190" w:lineRule="exact"/>
        <w:ind w:left="-142" w:right="142" w:firstLine="426"/>
        <w:jc w:val="center"/>
        <w:rPr>
          <w:rFonts w:ascii="Times New Roman" w:hAnsi="Times New Roman" w:cs="Times New Roman"/>
          <w:sz w:val="24"/>
          <w:szCs w:val="24"/>
        </w:rPr>
      </w:pPr>
    </w:p>
    <w:p w:rsidR="007809D1" w:rsidRPr="00306195" w:rsidRDefault="007809D1" w:rsidP="00BD0A56">
      <w:pPr>
        <w:tabs>
          <w:tab w:val="left" w:pos="231"/>
        </w:tabs>
        <w:spacing w:line="190" w:lineRule="exact"/>
        <w:ind w:left="-142" w:right="142" w:firstLine="426"/>
        <w:jc w:val="center"/>
        <w:rPr>
          <w:rFonts w:ascii="Times New Roman" w:hAnsi="Times New Roman" w:cs="Times New Roman"/>
          <w:sz w:val="24"/>
          <w:szCs w:val="24"/>
        </w:rPr>
      </w:pPr>
    </w:p>
    <w:p w:rsidR="007809D1" w:rsidRPr="00306195" w:rsidRDefault="007809D1" w:rsidP="00BD0A56">
      <w:pPr>
        <w:tabs>
          <w:tab w:val="left" w:pos="231"/>
        </w:tabs>
        <w:spacing w:line="190" w:lineRule="exact"/>
        <w:ind w:left="-142" w:right="142" w:firstLine="426"/>
        <w:jc w:val="center"/>
        <w:rPr>
          <w:rFonts w:ascii="Times New Roman" w:hAnsi="Times New Roman" w:cs="Times New Roman"/>
          <w:sz w:val="24"/>
          <w:szCs w:val="24"/>
        </w:rPr>
      </w:pPr>
    </w:p>
    <w:p w:rsidR="007809D1" w:rsidRPr="00306195" w:rsidRDefault="007809D1" w:rsidP="00BD0A56">
      <w:pPr>
        <w:tabs>
          <w:tab w:val="left" w:pos="231"/>
        </w:tabs>
        <w:spacing w:line="190" w:lineRule="exact"/>
        <w:ind w:left="-142" w:right="142" w:firstLine="426"/>
        <w:jc w:val="center"/>
        <w:rPr>
          <w:rFonts w:ascii="Times New Roman" w:hAnsi="Times New Roman" w:cs="Times New Roman"/>
          <w:sz w:val="24"/>
          <w:szCs w:val="24"/>
        </w:rPr>
      </w:pPr>
    </w:p>
    <w:p w:rsidR="007809D1" w:rsidRPr="00306195" w:rsidRDefault="007809D1" w:rsidP="00BD0A56">
      <w:pPr>
        <w:tabs>
          <w:tab w:val="left" w:pos="231"/>
        </w:tabs>
        <w:spacing w:line="190" w:lineRule="exact"/>
        <w:ind w:left="-142" w:right="142" w:firstLine="426"/>
        <w:jc w:val="center"/>
        <w:rPr>
          <w:rFonts w:ascii="Times New Roman" w:hAnsi="Times New Roman" w:cs="Times New Roman"/>
          <w:sz w:val="24"/>
          <w:szCs w:val="24"/>
        </w:rPr>
      </w:pPr>
    </w:p>
    <w:p w:rsidR="007809D1" w:rsidRPr="00306195" w:rsidRDefault="007809D1" w:rsidP="00BD0A56">
      <w:pPr>
        <w:tabs>
          <w:tab w:val="left" w:pos="231"/>
        </w:tabs>
        <w:spacing w:line="190" w:lineRule="exact"/>
        <w:ind w:left="-142" w:right="142" w:firstLine="426"/>
        <w:jc w:val="center"/>
        <w:rPr>
          <w:rFonts w:ascii="Times New Roman" w:hAnsi="Times New Roman" w:cs="Times New Roman"/>
          <w:sz w:val="24"/>
          <w:szCs w:val="24"/>
        </w:rPr>
      </w:pPr>
    </w:p>
    <w:p w:rsidR="002C44E5" w:rsidRPr="00306195" w:rsidRDefault="002C44E5" w:rsidP="00BD0A56">
      <w:pPr>
        <w:tabs>
          <w:tab w:val="left" w:pos="231"/>
        </w:tabs>
        <w:spacing w:line="190" w:lineRule="exact"/>
        <w:ind w:left="-142" w:right="142" w:firstLine="426"/>
        <w:jc w:val="center"/>
        <w:rPr>
          <w:rFonts w:ascii="Times New Roman" w:hAnsi="Times New Roman" w:cs="Times New Roman"/>
          <w:sz w:val="24"/>
          <w:szCs w:val="24"/>
        </w:rPr>
      </w:pPr>
    </w:p>
    <w:p w:rsidR="002C44E5" w:rsidRPr="00306195" w:rsidRDefault="002C44E5" w:rsidP="00BD0A56">
      <w:pPr>
        <w:tabs>
          <w:tab w:val="left" w:pos="231"/>
        </w:tabs>
        <w:spacing w:line="190" w:lineRule="exact"/>
        <w:ind w:left="-142" w:right="142" w:firstLine="426"/>
        <w:jc w:val="center"/>
        <w:rPr>
          <w:rFonts w:ascii="Times New Roman" w:hAnsi="Times New Roman" w:cs="Times New Roman"/>
          <w:sz w:val="24"/>
          <w:szCs w:val="24"/>
        </w:rPr>
      </w:pPr>
    </w:p>
    <w:p w:rsidR="002C44E5" w:rsidRPr="00306195" w:rsidRDefault="002C44E5" w:rsidP="00BD0A56">
      <w:pPr>
        <w:tabs>
          <w:tab w:val="left" w:pos="231"/>
        </w:tabs>
        <w:spacing w:line="190" w:lineRule="exact"/>
        <w:ind w:left="-142" w:right="142" w:firstLine="426"/>
        <w:jc w:val="center"/>
        <w:rPr>
          <w:rFonts w:ascii="Times New Roman" w:hAnsi="Times New Roman" w:cs="Times New Roman"/>
          <w:sz w:val="24"/>
          <w:szCs w:val="24"/>
        </w:rPr>
      </w:pPr>
    </w:p>
    <w:p w:rsidR="002C44E5" w:rsidRPr="00306195" w:rsidRDefault="002C44E5" w:rsidP="00BD0A56">
      <w:pPr>
        <w:tabs>
          <w:tab w:val="left" w:pos="231"/>
        </w:tabs>
        <w:spacing w:line="190" w:lineRule="exact"/>
        <w:ind w:left="-142" w:right="142" w:firstLine="426"/>
        <w:jc w:val="center"/>
        <w:rPr>
          <w:rFonts w:ascii="Times New Roman" w:hAnsi="Times New Roman" w:cs="Times New Roman"/>
          <w:sz w:val="24"/>
          <w:szCs w:val="24"/>
        </w:rPr>
      </w:pPr>
    </w:p>
    <w:p w:rsidR="007809D1" w:rsidRPr="00306195" w:rsidRDefault="007809D1" w:rsidP="00BD0A56">
      <w:pPr>
        <w:tabs>
          <w:tab w:val="left" w:pos="231"/>
        </w:tabs>
        <w:spacing w:line="190" w:lineRule="exact"/>
        <w:ind w:left="-142" w:right="142" w:firstLine="426"/>
        <w:jc w:val="center"/>
        <w:rPr>
          <w:rFonts w:ascii="Times New Roman" w:hAnsi="Times New Roman" w:cs="Times New Roman"/>
          <w:sz w:val="24"/>
          <w:szCs w:val="24"/>
        </w:rPr>
      </w:pPr>
    </w:p>
    <w:p w:rsidR="007809D1" w:rsidRPr="00306195" w:rsidRDefault="007809D1" w:rsidP="00BD0A56">
      <w:pPr>
        <w:tabs>
          <w:tab w:val="left" w:pos="231"/>
        </w:tabs>
        <w:spacing w:line="190" w:lineRule="exact"/>
        <w:ind w:left="-142" w:right="142" w:firstLine="426"/>
        <w:jc w:val="center"/>
        <w:rPr>
          <w:rFonts w:ascii="Times New Roman" w:hAnsi="Times New Roman" w:cs="Times New Roman"/>
          <w:sz w:val="24"/>
          <w:szCs w:val="24"/>
        </w:rPr>
      </w:pPr>
    </w:p>
    <w:p w:rsidR="009F34FB" w:rsidRPr="00306195"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306195">
        <w:rPr>
          <w:rFonts w:ascii="Times New Roman" w:hAnsi="Times New Roman" w:cs="Times New Roman"/>
          <w:sz w:val="24"/>
          <w:szCs w:val="24"/>
        </w:rPr>
        <w:t xml:space="preserve">Таблица № </w:t>
      </w:r>
      <w:r w:rsidR="009F34FB" w:rsidRPr="00306195">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306195"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 xml:space="preserve">№ </w:t>
            </w:r>
            <w:proofErr w:type="spellStart"/>
            <w:r w:rsidRPr="00306195">
              <w:rPr>
                <w:rFonts w:ascii="Times New Roman" w:hAnsi="Times New Roman" w:cs="Times New Roman"/>
                <w:sz w:val="24"/>
                <w:szCs w:val="24"/>
              </w:rPr>
              <w:t>п.п</w:t>
            </w:r>
            <w:proofErr w:type="spellEnd"/>
            <w:r w:rsidRPr="00306195">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Поставщик 3</w:t>
            </w:r>
          </w:p>
        </w:tc>
      </w:tr>
      <w:tr w:rsidR="009F34FB" w:rsidRPr="00306195"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306195"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306195"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306195">
              <w:rPr>
                <w:rFonts w:ascii="Times New Roman" w:hAnsi="Times New Roman" w:cs="Times New Roman"/>
                <w:sz w:val="24"/>
                <w:szCs w:val="24"/>
              </w:rPr>
              <w:t>БЦ</w:t>
            </w:r>
            <w:proofErr w:type="gramStart"/>
            <w:r w:rsidRPr="00306195">
              <w:rPr>
                <w:rFonts w:ascii="Times New Roman" w:hAnsi="Times New Roman" w:cs="Times New Roman"/>
                <w:sz w:val="24"/>
                <w:szCs w:val="24"/>
              </w:rPr>
              <w:t>i</w:t>
            </w:r>
            <w:proofErr w:type="spellEnd"/>
            <w:proofErr w:type="gramEnd"/>
            <w:r w:rsidRPr="00306195">
              <w:rPr>
                <w:rFonts w:ascii="Times New Roman" w:hAnsi="Times New Roman" w:cs="Times New Roman"/>
                <w:sz w:val="24"/>
                <w:szCs w:val="24"/>
              </w:rPr>
              <w:t xml:space="preserve"> = </w:t>
            </w:r>
            <w:proofErr w:type="spellStart"/>
            <w:r w:rsidRPr="00306195">
              <w:rPr>
                <w:rFonts w:ascii="Times New Roman" w:hAnsi="Times New Roman" w:cs="Times New Roman"/>
                <w:sz w:val="24"/>
                <w:szCs w:val="24"/>
              </w:rPr>
              <w:t>Цmin</w:t>
            </w:r>
            <w:proofErr w:type="spellEnd"/>
            <w:r w:rsidRPr="00306195">
              <w:rPr>
                <w:rFonts w:ascii="Times New Roman" w:hAnsi="Times New Roman" w:cs="Times New Roman"/>
                <w:sz w:val="24"/>
                <w:szCs w:val="24"/>
              </w:rPr>
              <w:t xml:space="preserve">/ </w:t>
            </w:r>
            <w:proofErr w:type="spellStart"/>
            <w:r w:rsidRPr="00306195">
              <w:rPr>
                <w:rFonts w:ascii="Times New Roman" w:hAnsi="Times New Roman" w:cs="Times New Roman"/>
                <w:sz w:val="24"/>
                <w:szCs w:val="24"/>
              </w:rPr>
              <w:t>Цi</w:t>
            </w:r>
            <w:proofErr w:type="spellEnd"/>
            <w:r w:rsidRPr="00306195">
              <w:rPr>
                <w:rFonts w:ascii="Times New Roman" w:hAnsi="Times New Roman" w:cs="Times New Roman"/>
                <w:sz w:val="24"/>
                <w:szCs w:val="24"/>
              </w:rPr>
              <w:t xml:space="preserve"> * 100 * 0,7</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306195">
              <w:rPr>
                <w:rFonts w:ascii="Times New Roman" w:hAnsi="Times New Roman" w:cs="Times New Roman"/>
                <w:sz w:val="24"/>
                <w:szCs w:val="24"/>
              </w:rPr>
              <w:t>БЦ</w:t>
            </w:r>
            <w:proofErr w:type="gramStart"/>
            <w:r w:rsidRPr="00306195">
              <w:rPr>
                <w:rFonts w:ascii="Times New Roman" w:hAnsi="Times New Roman" w:cs="Times New Roman"/>
                <w:sz w:val="24"/>
                <w:szCs w:val="24"/>
              </w:rPr>
              <w:t>i</w:t>
            </w:r>
            <w:proofErr w:type="spellEnd"/>
            <w:proofErr w:type="gramEnd"/>
            <w:r w:rsidRPr="00306195">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306195">
              <w:rPr>
                <w:rFonts w:ascii="Times New Roman" w:hAnsi="Times New Roman" w:cs="Times New Roman"/>
                <w:sz w:val="24"/>
                <w:szCs w:val="24"/>
              </w:rPr>
              <w:t>Ц</w:t>
            </w:r>
            <w:proofErr w:type="gramStart"/>
            <w:r w:rsidRPr="00306195">
              <w:rPr>
                <w:rFonts w:ascii="Times New Roman" w:hAnsi="Times New Roman" w:cs="Times New Roman"/>
                <w:sz w:val="24"/>
                <w:szCs w:val="24"/>
              </w:rPr>
              <w:t>i</w:t>
            </w:r>
            <w:proofErr w:type="spellEnd"/>
            <w:proofErr w:type="gramEnd"/>
            <w:r w:rsidRPr="00306195">
              <w:rPr>
                <w:rFonts w:ascii="Times New Roman" w:hAnsi="Times New Roman" w:cs="Times New Roman"/>
                <w:sz w:val="24"/>
                <w:szCs w:val="24"/>
              </w:rPr>
              <w:t xml:space="preserve"> – ценовое предложение участника закупки, которое оценивается;</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306195">
              <w:rPr>
                <w:rFonts w:ascii="Times New Roman" w:hAnsi="Times New Roman" w:cs="Times New Roman"/>
                <w:sz w:val="24"/>
                <w:szCs w:val="24"/>
              </w:rPr>
              <w:t>Цmin</w:t>
            </w:r>
            <w:proofErr w:type="spellEnd"/>
            <w:r w:rsidRPr="00306195">
              <w:rPr>
                <w:rFonts w:ascii="Times New Roman" w:hAnsi="Times New Roman" w:cs="Times New Roman"/>
                <w:sz w:val="24"/>
                <w:szCs w:val="24"/>
              </w:rPr>
              <w:t xml:space="preserve"> - минимальное ценовое предложение из </w:t>
            </w:r>
            <w:proofErr w:type="gramStart"/>
            <w:r w:rsidRPr="00306195">
              <w:rPr>
                <w:rFonts w:ascii="Times New Roman" w:hAnsi="Times New Roman" w:cs="Times New Roman"/>
                <w:sz w:val="24"/>
                <w:szCs w:val="24"/>
              </w:rPr>
              <w:t>предложенных</w:t>
            </w:r>
            <w:proofErr w:type="gramEnd"/>
            <w:r w:rsidRPr="00306195">
              <w:rPr>
                <w:rFonts w:ascii="Times New Roman" w:hAnsi="Times New Roman" w:cs="Times New Roman"/>
                <w:sz w:val="24"/>
                <w:szCs w:val="24"/>
              </w:rPr>
              <w:t xml:space="preserve"> по критерию оценки участниками закупки.</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70</w:t>
            </w:r>
          </w:p>
          <w:p w:rsidR="009F34FB" w:rsidRPr="00306195" w:rsidRDefault="009F34FB" w:rsidP="009A1075">
            <w:pPr>
              <w:tabs>
                <w:tab w:val="left" w:pos="231"/>
              </w:tabs>
              <w:spacing w:line="216" w:lineRule="auto"/>
              <w:ind w:right="142"/>
              <w:rPr>
                <w:rFonts w:ascii="Times New Roman" w:hAnsi="Times New Roman" w:cs="Times New Roman"/>
                <w:sz w:val="24"/>
                <w:szCs w:val="24"/>
              </w:rPr>
            </w:pP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306195"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306195"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Условия оплаты по результатам проведенной ЗК:</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 оплата по факту поставки (выполнения работ, оказания услуг);</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- 30% предоплата;</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- 50% предоплата;</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10</w:t>
            </w:r>
          </w:p>
          <w:p w:rsidR="009F34FB" w:rsidRPr="00306195" w:rsidRDefault="009F34FB" w:rsidP="009F34FB">
            <w:pPr>
              <w:tabs>
                <w:tab w:val="left" w:pos="231"/>
              </w:tabs>
              <w:spacing w:line="216" w:lineRule="auto"/>
              <w:ind w:right="142"/>
              <w:rPr>
                <w:rFonts w:ascii="Times New Roman" w:hAnsi="Times New Roman" w:cs="Times New Roman"/>
                <w:sz w:val="24"/>
                <w:szCs w:val="24"/>
              </w:rPr>
            </w:pP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7</w:t>
            </w:r>
          </w:p>
          <w:p w:rsidR="009F34FB" w:rsidRPr="00306195" w:rsidRDefault="009F34FB" w:rsidP="009F34FB">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5</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306195"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306195"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306195"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 согласно ТЗ;</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 улучшение на 10%;</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 улучшение на 20%;</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 xml:space="preserve">- улучшение на 30% и </w:t>
            </w:r>
            <w:r w:rsidRPr="00306195">
              <w:rPr>
                <w:rFonts w:ascii="Times New Roman" w:hAnsi="Times New Roman" w:cs="Times New Roman"/>
                <w:sz w:val="24"/>
                <w:szCs w:val="24"/>
              </w:rPr>
              <w:lastRenderedPageBreak/>
              <w:t>более.</w:t>
            </w:r>
          </w:p>
        </w:tc>
        <w:tc>
          <w:tcPr>
            <w:tcW w:w="1188"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306195" w:rsidRDefault="009F34FB" w:rsidP="00BD0A56">
            <w:pPr>
              <w:tabs>
                <w:tab w:val="left" w:pos="231"/>
              </w:tabs>
              <w:spacing w:line="216" w:lineRule="auto"/>
              <w:ind w:right="142"/>
              <w:rPr>
                <w:rFonts w:ascii="Times New Roman" w:hAnsi="Times New Roman" w:cs="Times New Roman"/>
                <w:sz w:val="24"/>
                <w:szCs w:val="24"/>
              </w:rPr>
            </w:pP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2</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3</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4</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306195"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Статус участника:</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 производитель;</w:t>
            </w:r>
          </w:p>
          <w:p w:rsidR="009F34FB" w:rsidRPr="00306195" w:rsidRDefault="009F34FB" w:rsidP="009A1075">
            <w:pPr>
              <w:tabs>
                <w:tab w:val="left" w:pos="231"/>
              </w:tabs>
              <w:spacing w:line="216" w:lineRule="auto"/>
              <w:ind w:right="142"/>
              <w:jc w:val="center"/>
              <w:rPr>
                <w:rFonts w:ascii="Times New Roman" w:hAnsi="Times New Roman" w:cs="Times New Roman"/>
                <w:i/>
                <w:sz w:val="24"/>
                <w:szCs w:val="24"/>
              </w:rPr>
            </w:pPr>
            <w:r w:rsidRPr="00306195">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-официальный представитель завода-производителя;</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7</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306195" w:rsidRDefault="009F34FB" w:rsidP="009F34FB">
            <w:pPr>
              <w:tabs>
                <w:tab w:val="left" w:pos="231"/>
              </w:tabs>
              <w:spacing w:line="216" w:lineRule="auto"/>
              <w:ind w:right="142"/>
              <w:rPr>
                <w:rFonts w:ascii="Times New Roman" w:hAnsi="Times New Roman" w:cs="Times New Roman"/>
                <w:sz w:val="24"/>
                <w:szCs w:val="24"/>
              </w:rPr>
            </w:pPr>
          </w:p>
          <w:p w:rsidR="009F34FB" w:rsidRPr="00306195" w:rsidRDefault="009F34FB" w:rsidP="009F34FB">
            <w:pPr>
              <w:tabs>
                <w:tab w:val="left" w:pos="231"/>
              </w:tabs>
              <w:spacing w:line="216" w:lineRule="auto"/>
              <w:ind w:right="142"/>
              <w:rPr>
                <w:rFonts w:ascii="Times New Roman" w:hAnsi="Times New Roman" w:cs="Times New Roman"/>
                <w:sz w:val="24"/>
                <w:szCs w:val="24"/>
              </w:rPr>
            </w:pPr>
          </w:p>
          <w:p w:rsidR="009F34FB" w:rsidRPr="00306195" w:rsidRDefault="009F34FB" w:rsidP="009F34FB">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5</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306195"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Стаж сотрудничества (благонадежность участника):</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 более 3 лет;</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 от 1 года до 3 лет;</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306195" w:rsidRDefault="009F34FB" w:rsidP="009F34FB">
            <w:pPr>
              <w:tabs>
                <w:tab w:val="left" w:pos="231"/>
              </w:tabs>
              <w:spacing w:line="216" w:lineRule="auto"/>
              <w:ind w:right="142"/>
              <w:rPr>
                <w:rFonts w:ascii="Times New Roman" w:hAnsi="Times New Roman" w:cs="Times New Roman"/>
                <w:sz w:val="24"/>
                <w:szCs w:val="24"/>
              </w:rPr>
            </w:pP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5</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3</w:t>
            </w: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306195"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306195"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306195" w:rsidRDefault="009F34FB" w:rsidP="009A1075">
            <w:pPr>
              <w:tabs>
                <w:tab w:val="left" w:pos="231"/>
              </w:tabs>
              <w:spacing w:line="216" w:lineRule="auto"/>
              <w:ind w:right="142"/>
              <w:jc w:val="center"/>
              <w:rPr>
                <w:rFonts w:ascii="Times New Roman" w:hAnsi="Times New Roman" w:cs="Times New Roman"/>
                <w:sz w:val="24"/>
                <w:szCs w:val="24"/>
              </w:rPr>
            </w:pPr>
            <w:r w:rsidRPr="00306195">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306195"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306195"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306195" w:rsidRDefault="00524234" w:rsidP="003F71B6">
      <w:pPr>
        <w:ind w:right="142" w:firstLine="284"/>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306195" w:rsidRDefault="00524234" w:rsidP="003F71B6">
      <w:pPr>
        <w:ind w:right="142" w:firstLine="284"/>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306195" w:rsidRDefault="00524234" w:rsidP="00524234">
      <w:pPr>
        <w:ind w:left="-142" w:right="142" w:firstLine="426"/>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306195" w:rsidRDefault="00524234" w:rsidP="00524234">
      <w:pPr>
        <w:ind w:left="-142" w:right="142" w:firstLine="426"/>
        <w:jc w:val="both"/>
        <w:rPr>
          <w:rFonts w:ascii="Times New Roman" w:eastAsia="Times New Roman" w:hAnsi="Times New Roman" w:cs="Times New Roman"/>
          <w:sz w:val="24"/>
          <w:szCs w:val="24"/>
        </w:rPr>
      </w:pPr>
    </w:p>
    <w:p w:rsidR="00524234" w:rsidRPr="00306195" w:rsidRDefault="00524234" w:rsidP="00524234">
      <w:pPr>
        <w:rPr>
          <w:rFonts w:ascii="Times New Roman" w:eastAsia="Times New Roman" w:hAnsi="Times New Roman" w:cs="Times New Roman"/>
          <w:sz w:val="24"/>
          <w:szCs w:val="24"/>
        </w:rPr>
      </w:pPr>
    </w:p>
    <w:p w:rsidR="003F71B6" w:rsidRPr="00306195" w:rsidRDefault="003F71B6" w:rsidP="00524234">
      <w:pPr>
        <w:rPr>
          <w:rFonts w:ascii="Times New Roman" w:eastAsia="Times New Roman" w:hAnsi="Times New Roman" w:cs="Times New Roman"/>
          <w:sz w:val="24"/>
          <w:szCs w:val="24"/>
        </w:rPr>
      </w:pPr>
    </w:p>
    <w:p w:rsidR="003F71B6" w:rsidRPr="00306195" w:rsidRDefault="003F71B6" w:rsidP="00524234">
      <w:pPr>
        <w:rPr>
          <w:rFonts w:ascii="Times New Roman" w:eastAsia="Times New Roman" w:hAnsi="Times New Roman" w:cs="Times New Roman"/>
          <w:sz w:val="24"/>
          <w:szCs w:val="24"/>
        </w:rPr>
      </w:pPr>
    </w:p>
    <w:p w:rsidR="003F71B6" w:rsidRPr="00306195" w:rsidRDefault="003F71B6" w:rsidP="00524234">
      <w:pPr>
        <w:rPr>
          <w:rFonts w:ascii="Times New Roman" w:eastAsia="Times New Roman" w:hAnsi="Times New Roman" w:cs="Times New Roman"/>
          <w:sz w:val="24"/>
          <w:szCs w:val="24"/>
        </w:rPr>
      </w:pPr>
    </w:p>
    <w:p w:rsidR="003F71B6" w:rsidRPr="00306195" w:rsidRDefault="003F71B6" w:rsidP="00524234">
      <w:pPr>
        <w:rPr>
          <w:rFonts w:ascii="Times New Roman" w:eastAsia="Times New Roman" w:hAnsi="Times New Roman" w:cs="Times New Roman"/>
          <w:sz w:val="24"/>
          <w:szCs w:val="24"/>
        </w:rPr>
      </w:pPr>
    </w:p>
    <w:p w:rsidR="003F71B6" w:rsidRPr="00306195" w:rsidRDefault="003F71B6" w:rsidP="00524234">
      <w:pPr>
        <w:rPr>
          <w:rFonts w:ascii="Times New Roman" w:eastAsia="Times New Roman" w:hAnsi="Times New Roman" w:cs="Times New Roman"/>
          <w:sz w:val="24"/>
          <w:szCs w:val="24"/>
        </w:rPr>
      </w:pPr>
    </w:p>
    <w:p w:rsidR="003F71B6" w:rsidRPr="00306195" w:rsidRDefault="003F71B6" w:rsidP="00524234">
      <w:pPr>
        <w:rPr>
          <w:rFonts w:ascii="Times New Roman" w:eastAsia="Times New Roman" w:hAnsi="Times New Roman" w:cs="Times New Roman"/>
          <w:sz w:val="24"/>
          <w:szCs w:val="24"/>
        </w:rPr>
      </w:pPr>
    </w:p>
    <w:p w:rsidR="003F71B6" w:rsidRPr="00306195" w:rsidRDefault="003F71B6" w:rsidP="00524234">
      <w:pPr>
        <w:rPr>
          <w:rFonts w:ascii="Times New Roman" w:eastAsia="Times New Roman" w:hAnsi="Times New Roman" w:cs="Times New Roman"/>
          <w:sz w:val="24"/>
          <w:szCs w:val="24"/>
        </w:rPr>
      </w:pPr>
    </w:p>
    <w:p w:rsidR="003F71B6" w:rsidRPr="00306195" w:rsidRDefault="003F71B6" w:rsidP="00524234">
      <w:pPr>
        <w:rPr>
          <w:rFonts w:ascii="Times New Roman" w:eastAsia="Times New Roman" w:hAnsi="Times New Roman" w:cs="Times New Roman"/>
          <w:sz w:val="24"/>
          <w:szCs w:val="24"/>
        </w:rPr>
      </w:pPr>
    </w:p>
    <w:p w:rsidR="003F71B6" w:rsidRPr="00306195" w:rsidRDefault="003F71B6" w:rsidP="00524234">
      <w:pPr>
        <w:rPr>
          <w:rFonts w:ascii="Times New Roman" w:eastAsia="Times New Roman" w:hAnsi="Times New Roman" w:cs="Times New Roman"/>
          <w:sz w:val="24"/>
          <w:szCs w:val="24"/>
        </w:rPr>
      </w:pPr>
    </w:p>
    <w:p w:rsidR="003F71B6" w:rsidRPr="00306195" w:rsidRDefault="003F71B6" w:rsidP="00524234">
      <w:pPr>
        <w:rPr>
          <w:rFonts w:ascii="Times New Roman" w:eastAsia="Times New Roman" w:hAnsi="Times New Roman" w:cs="Times New Roman"/>
          <w:sz w:val="24"/>
          <w:szCs w:val="24"/>
        </w:rPr>
      </w:pPr>
    </w:p>
    <w:p w:rsidR="003F71B6" w:rsidRPr="00306195" w:rsidRDefault="003F71B6" w:rsidP="00524234">
      <w:pPr>
        <w:rPr>
          <w:rFonts w:ascii="Times New Roman" w:eastAsia="Times New Roman" w:hAnsi="Times New Roman" w:cs="Times New Roman"/>
          <w:sz w:val="24"/>
          <w:szCs w:val="24"/>
        </w:rPr>
      </w:pPr>
    </w:p>
    <w:p w:rsidR="003F71B6" w:rsidRPr="00306195" w:rsidRDefault="003F71B6" w:rsidP="00524234">
      <w:pPr>
        <w:rPr>
          <w:rFonts w:ascii="Times New Roman" w:eastAsia="Times New Roman" w:hAnsi="Times New Roman" w:cs="Times New Roman"/>
          <w:sz w:val="24"/>
          <w:szCs w:val="24"/>
        </w:rPr>
      </w:pPr>
    </w:p>
    <w:p w:rsidR="003F71B6" w:rsidRPr="00306195" w:rsidRDefault="003F71B6" w:rsidP="00524234">
      <w:pPr>
        <w:rPr>
          <w:rFonts w:ascii="Times New Roman" w:eastAsia="Times New Roman" w:hAnsi="Times New Roman" w:cs="Times New Roman"/>
          <w:sz w:val="24"/>
          <w:szCs w:val="24"/>
        </w:rPr>
      </w:pPr>
    </w:p>
    <w:p w:rsidR="002F5A1E" w:rsidRPr="00306195"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306195">
        <w:rPr>
          <w:rFonts w:ascii="Times New Roman" w:hAnsi="Times New Roman" w:cs="Times New Roman"/>
          <w:i/>
          <w:sz w:val="24"/>
          <w:szCs w:val="24"/>
        </w:rPr>
        <w:lastRenderedPageBreak/>
        <w:t>Приложение №1 к документации о закупке</w:t>
      </w:r>
    </w:p>
    <w:p w:rsidR="00306195" w:rsidRDefault="00306195" w:rsidP="00F873F4">
      <w:pPr>
        <w:jc w:val="center"/>
        <w:rPr>
          <w:rFonts w:ascii="Times New Roman" w:hAnsi="Times New Roman" w:cs="Times New Roman"/>
          <w:b/>
          <w:sz w:val="24"/>
          <w:szCs w:val="24"/>
        </w:rPr>
      </w:pPr>
    </w:p>
    <w:p w:rsidR="00F873F4" w:rsidRPr="00306195" w:rsidRDefault="00F873F4" w:rsidP="00F873F4">
      <w:pPr>
        <w:jc w:val="center"/>
        <w:rPr>
          <w:rFonts w:ascii="Times New Roman" w:hAnsi="Times New Roman" w:cs="Times New Roman"/>
          <w:b/>
          <w:sz w:val="24"/>
          <w:szCs w:val="24"/>
        </w:rPr>
      </w:pPr>
      <w:r w:rsidRPr="00306195">
        <w:rPr>
          <w:rFonts w:ascii="Times New Roman" w:hAnsi="Times New Roman" w:cs="Times New Roman"/>
          <w:b/>
          <w:sz w:val="24"/>
          <w:szCs w:val="24"/>
        </w:rPr>
        <w:t>Техническое задание</w:t>
      </w:r>
    </w:p>
    <w:p w:rsidR="00F873F4" w:rsidRPr="00306195" w:rsidRDefault="00F873F4" w:rsidP="00F873F4">
      <w:pPr>
        <w:tabs>
          <w:tab w:val="left" w:pos="5812"/>
        </w:tabs>
        <w:jc w:val="center"/>
        <w:rPr>
          <w:rFonts w:ascii="Times New Roman" w:hAnsi="Times New Roman" w:cs="Times New Roman"/>
          <w:b/>
          <w:sz w:val="24"/>
          <w:szCs w:val="24"/>
        </w:rPr>
      </w:pPr>
      <w:r w:rsidRPr="00306195">
        <w:rPr>
          <w:rFonts w:ascii="Times New Roman" w:hAnsi="Times New Roman" w:cs="Times New Roman"/>
          <w:b/>
          <w:sz w:val="24"/>
          <w:szCs w:val="24"/>
        </w:rPr>
        <w:t>на приобретение текстиля, в рамках заказа №401</w:t>
      </w:r>
    </w:p>
    <w:tbl>
      <w:tblPr>
        <w:tblStyle w:val="a3"/>
        <w:tblW w:w="0" w:type="auto"/>
        <w:tblInd w:w="108" w:type="dxa"/>
        <w:tblLayout w:type="fixed"/>
        <w:tblLook w:val="04A0" w:firstRow="1" w:lastRow="0" w:firstColumn="1" w:lastColumn="0" w:noHBand="0" w:noVBand="1"/>
      </w:tblPr>
      <w:tblGrid>
        <w:gridCol w:w="2093"/>
        <w:gridCol w:w="8188"/>
      </w:tblGrid>
      <w:tr w:rsidR="00F873F4" w:rsidRPr="00306195" w:rsidTr="00F873F4">
        <w:trPr>
          <w:trHeight w:val="763"/>
        </w:trPr>
        <w:tc>
          <w:tcPr>
            <w:tcW w:w="2093" w:type="dxa"/>
          </w:tcPr>
          <w:p w:rsidR="00F873F4" w:rsidRPr="00306195" w:rsidRDefault="00F873F4" w:rsidP="003B48B6">
            <w:pPr>
              <w:contextualSpacing/>
              <w:jc w:val="both"/>
              <w:rPr>
                <w:rFonts w:ascii="Times New Roman" w:hAnsi="Times New Roman" w:cs="Times New Roman"/>
                <w:sz w:val="24"/>
                <w:szCs w:val="24"/>
              </w:rPr>
            </w:pPr>
            <w:r w:rsidRPr="00306195">
              <w:rPr>
                <w:rFonts w:ascii="Times New Roman" w:hAnsi="Times New Roman" w:cs="Times New Roman"/>
                <w:sz w:val="24"/>
                <w:szCs w:val="24"/>
              </w:rPr>
              <w:t xml:space="preserve">1.1. Предмет настоящего технического задания. </w:t>
            </w:r>
          </w:p>
        </w:tc>
        <w:tc>
          <w:tcPr>
            <w:tcW w:w="8188" w:type="dxa"/>
          </w:tcPr>
          <w:p w:rsidR="00F873F4" w:rsidRPr="00306195" w:rsidRDefault="00F873F4" w:rsidP="00306195">
            <w:pPr>
              <w:contextualSpacing/>
              <w:jc w:val="both"/>
              <w:rPr>
                <w:rFonts w:ascii="Times New Roman" w:hAnsi="Times New Roman" w:cs="Times New Roman"/>
                <w:i/>
                <w:sz w:val="24"/>
                <w:szCs w:val="24"/>
              </w:rPr>
            </w:pPr>
            <w:r w:rsidRPr="00306195">
              <w:rPr>
                <w:rFonts w:ascii="Times New Roman" w:hAnsi="Times New Roman" w:cs="Times New Roman"/>
                <w:sz w:val="24"/>
                <w:szCs w:val="24"/>
              </w:rPr>
              <w:t xml:space="preserve">Предметом настоящего Технического задания является поставка текстиля  для грузопассажирского судна проекта CNF22 </w:t>
            </w:r>
          </w:p>
        </w:tc>
      </w:tr>
      <w:tr w:rsidR="00F873F4" w:rsidRPr="00306195" w:rsidTr="00F873F4">
        <w:tc>
          <w:tcPr>
            <w:tcW w:w="2093" w:type="dxa"/>
          </w:tcPr>
          <w:p w:rsidR="00F873F4" w:rsidRPr="00306195" w:rsidRDefault="00F873F4" w:rsidP="003B48B6">
            <w:pPr>
              <w:contextualSpacing/>
              <w:jc w:val="both"/>
              <w:rPr>
                <w:rFonts w:ascii="Times New Roman" w:hAnsi="Times New Roman" w:cs="Times New Roman"/>
                <w:sz w:val="24"/>
                <w:szCs w:val="24"/>
              </w:rPr>
            </w:pPr>
            <w:r w:rsidRPr="00306195">
              <w:rPr>
                <w:rFonts w:ascii="Times New Roman" w:hAnsi="Times New Roman" w:cs="Times New Roman"/>
                <w:sz w:val="24"/>
                <w:szCs w:val="24"/>
              </w:rPr>
              <w:t>1.2. Основание для проведения закупки.</w:t>
            </w:r>
          </w:p>
        </w:tc>
        <w:tc>
          <w:tcPr>
            <w:tcW w:w="8188" w:type="dxa"/>
          </w:tcPr>
          <w:p w:rsidR="00F873F4" w:rsidRPr="00306195" w:rsidRDefault="00306195" w:rsidP="003B48B6">
            <w:pPr>
              <w:contextualSpacing/>
              <w:jc w:val="both"/>
              <w:rPr>
                <w:rFonts w:ascii="Times New Roman" w:hAnsi="Times New Roman" w:cs="Times New Roman"/>
                <w:sz w:val="24"/>
                <w:szCs w:val="24"/>
              </w:rPr>
            </w:pPr>
            <w:r>
              <w:rPr>
                <w:rFonts w:ascii="Times New Roman" w:hAnsi="Times New Roman" w:cs="Times New Roman"/>
                <w:sz w:val="24"/>
                <w:szCs w:val="24"/>
              </w:rPr>
              <w:t>*****************</w:t>
            </w:r>
          </w:p>
        </w:tc>
      </w:tr>
      <w:tr w:rsidR="00F873F4" w:rsidRPr="00306195" w:rsidTr="00F873F4">
        <w:tc>
          <w:tcPr>
            <w:tcW w:w="2093" w:type="dxa"/>
          </w:tcPr>
          <w:p w:rsidR="00F873F4" w:rsidRPr="00306195" w:rsidRDefault="00F873F4" w:rsidP="003B48B6">
            <w:pPr>
              <w:contextualSpacing/>
              <w:jc w:val="both"/>
              <w:rPr>
                <w:rFonts w:ascii="Times New Roman" w:hAnsi="Times New Roman" w:cs="Times New Roman"/>
                <w:sz w:val="24"/>
                <w:szCs w:val="24"/>
              </w:rPr>
            </w:pPr>
            <w:r w:rsidRPr="00306195">
              <w:rPr>
                <w:rFonts w:ascii="Times New Roman" w:hAnsi="Times New Roman" w:cs="Times New Roman"/>
                <w:sz w:val="24"/>
                <w:szCs w:val="24"/>
              </w:rPr>
              <w:t>1.3. Порядок поставки Товара:</w:t>
            </w:r>
          </w:p>
        </w:tc>
        <w:tc>
          <w:tcPr>
            <w:tcW w:w="8188" w:type="dxa"/>
          </w:tcPr>
          <w:p w:rsidR="00F873F4" w:rsidRPr="00306195" w:rsidRDefault="00F873F4" w:rsidP="003B48B6">
            <w:pPr>
              <w:contextualSpacing/>
              <w:jc w:val="both"/>
              <w:rPr>
                <w:rFonts w:ascii="Times New Roman" w:hAnsi="Times New Roman" w:cs="Times New Roman"/>
                <w:sz w:val="24"/>
                <w:szCs w:val="24"/>
              </w:rPr>
            </w:pPr>
            <w:r w:rsidRPr="00306195">
              <w:rPr>
                <w:rFonts w:ascii="Times New Roman" w:hAnsi="Times New Roman" w:cs="Times New Roman"/>
                <w:sz w:val="24"/>
                <w:szCs w:val="24"/>
              </w:rPr>
              <w:t xml:space="preserve">Товар поставляется силами и за счет Поставщика до склада Покупателя по адресу:  Республика Крым, г. Керчь, ул. Танкистов, д. 4. </w:t>
            </w:r>
          </w:p>
        </w:tc>
      </w:tr>
      <w:tr w:rsidR="00F873F4" w:rsidRPr="00306195" w:rsidTr="00F873F4">
        <w:tc>
          <w:tcPr>
            <w:tcW w:w="2093" w:type="dxa"/>
          </w:tcPr>
          <w:p w:rsidR="00F873F4" w:rsidRPr="00306195" w:rsidRDefault="00F873F4" w:rsidP="003B48B6">
            <w:pPr>
              <w:tabs>
                <w:tab w:val="left" w:pos="343"/>
                <w:tab w:val="left" w:pos="549"/>
              </w:tabs>
              <w:contextualSpacing/>
              <w:jc w:val="both"/>
              <w:rPr>
                <w:rFonts w:ascii="Times New Roman" w:hAnsi="Times New Roman" w:cs="Times New Roman"/>
                <w:sz w:val="24"/>
                <w:szCs w:val="24"/>
              </w:rPr>
            </w:pPr>
            <w:r w:rsidRPr="00306195">
              <w:rPr>
                <w:rFonts w:ascii="Times New Roman" w:hAnsi="Times New Roman" w:cs="Times New Roman"/>
                <w:sz w:val="24"/>
                <w:szCs w:val="24"/>
              </w:rPr>
              <w:t>1.4.Срок поставки товара.</w:t>
            </w:r>
          </w:p>
        </w:tc>
        <w:tc>
          <w:tcPr>
            <w:tcW w:w="8188" w:type="dxa"/>
          </w:tcPr>
          <w:p w:rsidR="00F873F4" w:rsidRPr="00306195" w:rsidRDefault="00F873F4" w:rsidP="003B48B6">
            <w:pPr>
              <w:contextualSpacing/>
              <w:jc w:val="both"/>
              <w:rPr>
                <w:rFonts w:ascii="Times New Roman" w:hAnsi="Times New Roman" w:cs="Times New Roman"/>
                <w:sz w:val="24"/>
                <w:szCs w:val="24"/>
              </w:rPr>
            </w:pPr>
            <w:r w:rsidRPr="00306195">
              <w:rPr>
                <w:rFonts w:ascii="Times New Roman" w:hAnsi="Times New Roman" w:cs="Times New Roman"/>
                <w:sz w:val="24"/>
                <w:szCs w:val="24"/>
              </w:rPr>
              <w:t>В течение 45(сорока пяти) рабочих дней с момента оплаты авансового платежа.</w:t>
            </w:r>
          </w:p>
        </w:tc>
      </w:tr>
      <w:tr w:rsidR="00F873F4" w:rsidRPr="00306195" w:rsidTr="00F873F4">
        <w:tc>
          <w:tcPr>
            <w:tcW w:w="2093" w:type="dxa"/>
          </w:tcPr>
          <w:p w:rsidR="00F873F4" w:rsidRPr="00306195" w:rsidRDefault="00F873F4" w:rsidP="003B48B6">
            <w:pPr>
              <w:tabs>
                <w:tab w:val="left" w:pos="343"/>
                <w:tab w:val="left" w:pos="549"/>
              </w:tabs>
              <w:contextualSpacing/>
              <w:jc w:val="both"/>
              <w:rPr>
                <w:rFonts w:ascii="Times New Roman" w:hAnsi="Times New Roman" w:cs="Times New Roman"/>
                <w:sz w:val="24"/>
                <w:szCs w:val="24"/>
              </w:rPr>
            </w:pPr>
            <w:r w:rsidRPr="00306195">
              <w:rPr>
                <w:rFonts w:ascii="Times New Roman" w:hAnsi="Times New Roman" w:cs="Times New Roman"/>
                <w:sz w:val="24"/>
                <w:szCs w:val="24"/>
              </w:rPr>
              <w:t>1.5. Требуемые документы при поставке товара</w:t>
            </w:r>
          </w:p>
        </w:tc>
        <w:tc>
          <w:tcPr>
            <w:tcW w:w="8188" w:type="dxa"/>
          </w:tcPr>
          <w:p w:rsidR="00F873F4" w:rsidRPr="00306195" w:rsidRDefault="00F873F4" w:rsidP="003B48B6">
            <w:pPr>
              <w:contextualSpacing/>
              <w:jc w:val="both"/>
              <w:rPr>
                <w:rFonts w:ascii="Times New Roman" w:hAnsi="Times New Roman" w:cs="Times New Roman"/>
                <w:sz w:val="24"/>
                <w:szCs w:val="24"/>
              </w:rPr>
            </w:pPr>
            <w:r w:rsidRPr="00306195">
              <w:rPr>
                <w:rFonts w:ascii="Times New Roman" w:hAnsi="Times New Roman" w:cs="Times New Roman"/>
                <w:sz w:val="24"/>
                <w:szCs w:val="24"/>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F873F4" w:rsidRPr="00306195" w:rsidTr="00F873F4">
        <w:tc>
          <w:tcPr>
            <w:tcW w:w="2093" w:type="dxa"/>
          </w:tcPr>
          <w:p w:rsidR="00F873F4" w:rsidRPr="00306195" w:rsidRDefault="00F873F4" w:rsidP="003B48B6">
            <w:pPr>
              <w:tabs>
                <w:tab w:val="left" w:pos="343"/>
                <w:tab w:val="left" w:pos="549"/>
              </w:tabs>
              <w:contextualSpacing/>
              <w:jc w:val="both"/>
              <w:rPr>
                <w:rFonts w:ascii="Times New Roman" w:hAnsi="Times New Roman" w:cs="Times New Roman"/>
                <w:sz w:val="24"/>
                <w:szCs w:val="24"/>
              </w:rPr>
            </w:pPr>
            <w:r w:rsidRPr="00306195">
              <w:rPr>
                <w:rFonts w:ascii="Times New Roman" w:hAnsi="Times New Roman" w:cs="Times New Roman"/>
                <w:sz w:val="24"/>
                <w:szCs w:val="24"/>
              </w:rPr>
              <w:t xml:space="preserve">1.6. Необходимость предоставления образцов </w:t>
            </w:r>
          </w:p>
        </w:tc>
        <w:tc>
          <w:tcPr>
            <w:tcW w:w="8188" w:type="dxa"/>
          </w:tcPr>
          <w:p w:rsidR="00F873F4" w:rsidRPr="00306195" w:rsidRDefault="00F873F4" w:rsidP="003B48B6">
            <w:pPr>
              <w:contextualSpacing/>
              <w:jc w:val="both"/>
              <w:rPr>
                <w:rFonts w:ascii="Times New Roman" w:hAnsi="Times New Roman" w:cs="Times New Roman"/>
                <w:sz w:val="24"/>
                <w:szCs w:val="24"/>
              </w:rPr>
            </w:pPr>
            <w:r w:rsidRPr="00306195">
              <w:rPr>
                <w:rFonts w:ascii="Times New Roman" w:hAnsi="Times New Roman" w:cs="Times New Roman"/>
                <w:sz w:val="24"/>
                <w:szCs w:val="24"/>
              </w:rPr>
              <w:t xml:space="preserve">Не требуется </w:t>
            </w:r>
          </w:p>
        </w:tc>
      </w:tr>
      <w:tr w:rsidR="00F873F4" w:rsidRPr="00306195" w:rsidTr="00F873F4">
        <w:trPr>
          <w:trHeight w:val="476"/>
        </w:trPr>
        <w:tc>
          <w:tcPr>
            <w:tcW w:w="10281" w:type="dxa"/>
            <w:gridSpan w:val="2"/>
          </w:tcPr>
          <w:p w:rsidR="00F873F4" w:rsidRPr="00306195" w:rsidRDefault="00F873F4" w:rsidP="00F873F4">
            <w:pPr>
              <w:pStyle w:val="a5"/>
              <w:tabs>
                <w:tab w:val="left" w:pos="349"/>
              </w:tabs>
              <w:ind w:left="176"/>
              <w:jc w:val="both"/>
              <w:rPr>
                <w:rFonts w:ascii="Times New Roman" w:hAnsi="Times New Roman" w:cs="Times New Roman"/>
                <w:sz w:val="24"/>
                <w:szCs w:val="24"/>
              </w:rPr>
            </w:pPr>
            <w:r w:rsidRPr="00306195">
              <w:rPr>
                <w:rFonts w:ascii="Times New Roman" w:hAnsi="Times New Roman" w:cs="Times New Roman"/>
                <w:sz w:val="24"/>
                <w:szCs w:val="24"/>
              </w:rPr>
              <w:t xml:space="preserve">1.7. Товар должен быть </w:t>
            </w:r>
            <w:r w:rsidRPr="00306195">
              <w:rPr>
                <w:rFonts w:ascii="Times New Roman" w:hAnsi="Times New Roman" w:cs="Times New Roman"/>
                <w:sz w:val="24"/>
                <w:szCs w:val="24"/>
                <w:lang w:eastAsia="ar-SA"/>
              </w:rPr>
              <w:t xml:space="preserve">новым, ранее не эксплуатировавшийся </w:t>
            </w:r>
            <w:r w:rsidRPr="00306195">
              <w:rPr>
                <w:rFonts w:ascii="Times New Roman" w:hAnsi="Times New Roman" w:cs="Times New Roman"/>
                <w:sz w:val="24"/>
                <w:szCs w:val="24"/>
              </w:rPr>
              <w:t>и произведен на территории РФ</w:t>
            </w:r>
          </w:p>
        </w:tc>
      </w:tr>
    </w:tbl>
    <w:p w:rsidR="00F873F4" w:rsidRPr="00306195" w:rsidRDefault="00F873F4" w:rsidP="00F873F4">
      <w:pPr>
        <w:contextualSpacing/>
        <w:jc w:val="both"/>
        <w:rPr>
          <w:rFonts w:ascii="Times New Roman" w:hAnsi="Times New Roman" w:cs="Times New Roman"/>
          <w:sz w:val="24"/>
          <w:szCs w:val="24"/>
        </w:rPr>
      </w:pPr>
    </w:p>
    <w:p w:rsidR="00F873F4" w:rsidRPr="00306195" w:rsidRDefault="00F873F4" w:rsidP="00F873F4">
      <w:pPr>
        <w:contextualSpacing/>
        <w:jc w:val="both"/>
        <w:rPr>
          <w:rFonts w:ascii="Times New Roman" w:hAnsi="Times New Roman" w:cs="Times New Roman"/>
          <w:sz w:val="24"/>
          <w:szCs w:val="24"/>
        </w:rPr>
      </w:pPr>
      <w:r w:rsidRPr="00306195">
        <w:rPr>
          <w:rFonts w:ascii="Times New Roman" w:hAnsi="Times New Roman" w:cs="Times New Roman"/>
          <w:sz w:val="24"/>
          <w:szCs w:val="24"/>
        </w:rPr>
        <w:t>1.8. Перечень необходимых материалов (Товара):</w:t>
      </w:r>
    </w:p>
    <w:p w:rsidR="00F873F4" w:rsidRPr="00306195" w:rsidRDefault="00F873F4" w:rsidP="00F873F4">
      <w:pPr>
        <w:contextualSpacing/>
        <w:jc w:val="both"/>
        <w:rPr>
          <w:rFonts w:ascii="Times New Roman" w:hAnsi="Times New Roman" w:cs="Times New Roman"/>
          <w:sz w:val="24"/>
          <w:szCs w:val="24"/>
        </w:rPr>
      </w:pPr>
    </w:p>
    <w:tbl>
      <w:tblPr>
        <w:tblW w:w="106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95"/>
        <w:gridCol w:w="709"/>
        <w:gridCol w:w="1276"/>
        <w:gridCol w:w="1275"/>
        <w:gridCol w:w="1701"/>
      </w:tblGrid>
      <w:tr w:rsidR="00F873F4" w:rsidRPr="00306195" w:rsidTr="00F873F4">
        <w:trPr>
          <w:trHeight w:val="1533"/>
        </w:trPr>
        <w:tc>
          <w:tcPr>
            <w:tcW w:w="709" w:type="dxa"/>
            <w:shd w:val="clear" w:color="auto" w:fill="auto"/>
            <w:noWrap/>
            <w:vAlign w:val="center"/>
            <w:hideMark/>
          </w:tcPr>
          <w:p w:rsidR="00F873F4" w:rsidRPr="00306195" w:rsidRDefault="00F873F4" w:rsidP="003B48B6">
            <w:pPr>
              <w:jc w:val="center"/>
              <w:rPr>
                <w:rFonts w:ascii="Times New Roman" w:eastAsia="Times New Roman" w:hAnsi="Times New Roman" w:cs="Times New Roman"/>
                <w:b/>
                <w:bCs/>
                <w:sz w:val="24"/>
                <w:szCs w:val="24"/>
              </w:rPr>
            </w:pPr>
            <w:r w:rsidRPr="00306195">
              <w:rPr>
                <w:rFonts w:ascii="Times New Roman" w:eastAsia="Times New Roman" w:hAnsi="Times New Roman" w:cs="Times New Roman"/>
                <w:b/>
                <w:bCs/>
                <w:sz w:val="24"/>
                <w:szCs w:val="24"/>
              </w:rPr>
              <w:t xml:space="preserve">№ </w:t>
            </w:r>
            <w:proofErr w:type="gramStart"/>
            <w:r w:rsidRPr="00306195">
              <w:rPr>
                <w:rFonts w:ascii="Times New Roman" w:eastAsia="Times New Roman" w:hAnsi="Times New Roman" w:cs="Times New Roman"/>
                <w:b/>
                <w:bCs/>
                <w:sz w:val="24"/>
                <w:szCs w:val="24"/>
              </w:rPr>
              <w:t>П</w:t>
            </w:r>
            <w:proofErr w:type="gramEnd"/>
            <w:r w:rsidRPr="00306195">
              <w:rPr>
                <w:rFonts w:ascii="Times New Roman" w:eastAsia="Times New Roman" w:hAnsi="Times New Roman" w:cs="Times New Roman"/>
                <w:b/>
                <w:bCs/>
                <w:sz w:val="24"/>
                <w:szCs w:val="24"/>
              </w:rPr>
              <w:t>/п</w:t>
            </w:r>
          </w:p>
        </w:tc>
        <w:tc>
          <w:tcPr>
            <w:tcW w:w="4995" w:type="dxa"/>
            <w:shd w:val="clear" w:color="auto" w:fill="auto"/>
            <w:vAlign w:val="center"/>
            <w:hideMark/>
          </w:tcPr>
          <w:p w:rsidR="00F873F4" w:rsidRPr="00306195" w:rsidRDefault="00F873F4" w:rsidP="003B48B6">
            <w:pPr>
              <w:jc w:val="center"/>
              <w:rPr>
                <w:rFonts w:ascii="Times New Roman" w:eastAsia="Times New Roman" w:hAnsi="Times New Roman" w:cs="Times New Roman"/>
                <w:b/>
                <w:bCs/>
                <w:sz w:val="24"/>
                <w:szCs w:val="24"/>
              </w:rPr>
            </w:pPr>
            <w:r w:rsidRPr="00306195">
              <w:rPr>
                <w:rFonts w:ascii="Times New Roman" w:eastAsia="Times New Roman" w:hAnsi="Times New Roman" w:cs="Times New Roman"/>
                <w:b/>
                <w:bCs/>
                <w:sz w:val="24"/>
                <w:szCs w:val="24"/>
              </w:rPr>
              <w:t>Наименование</w:t>
            </w:r>
          </w:p>
          <w:p w:rsidR="00F873F4" w:rsidRPr="00306195" w:rsidRDefault="00F873F4" w:rsidP="003B48B6">
            <w:pPr>
              <w:jc w:val="center"/>
              <w:rPr>
                <w:rFonts w:ascii="Times New Roman" w:eastAsia="Times New Roman" w:hAnsi="Times New Roman" w:cs="Times New Roman"/>
                <w:b/>
                <w:bCs/>
                <w:sz w:val="24"/>
                <w:szCs w:val="24"/>
              </w:rPr>
            </w:pPr>
          </w:p>
        </w:tc>
        <w:tc>
          <w:tcPr>
            <w:tcW w:w="709" w:type="dxa"/>
            <w:shd w:val="clear" w:color="auto" w:fill="auto"/>
            <w:vAlign w:val="center"/>
            <w:hideMark/>
          </w:tcPr>
          <w:p w:rsidR="00F873F4" w:rsidRPr="00306195" w:rsidRDefault="00F873F4" w:rsidP="003B48B6">
            <w:pPr>
              <w:jc w:val="center"/>
              <w:rPr>
                <w:rFonts w:ascii="Times New Roman" w:eastAsia="Times New Roman" w:hAnsi="Times New Roman" w:cs="Times New Roman"/>
                <w:b/>
                <w:bCs/>
                <w:sz w:val="24"/>
                <w:szCs w:val="24"/>
              </w:rPr>
            </w:pPr>
            <w:r w:rsidRPr="00306195">
              <w:rPr>
                <w:rFonts w:ascii="Times New Roman" w:eastAsia="Times New Roman" w:hAnsi="Times New Roman" w:cs="Times New Roman"/>
                <w:b/>
                <w:bCs/>
                <w:sz w:val="24"/>
                <w:szCs w:val="24"/>
              </w:rPr>
              <w:t>Ед. изм.</w:t>
            </w:r>
          </w:p>
        </w:tc>
        <w:tc>
          <w:tcPr>
            <w:tcW w:w="1276" w:type="dxa"/>
            <w:vAlign w:val="center"/>
          </w:tcPr>
          <w:p w:rsidR="00F873F4" w:rsidRPr="00306195" w:rsidRDefault="00F873F4" w:rsidP="003B48B6">
            <w:pPr>
              <w:jc w:val="center"/>
              <w:rPr>
                <w:rFonts w:ascii="Times New Roman" w:eastAsia="Times New Roman" w:hAnsi="Times New Roman" w:cs="Times New Roman"/>
                <w:b/>
                <w:bCs/>
                <w:sz w:val="24"/>
                <w:szCs w:val="24"/>
              </w:rPr>
            </w:pPr>
            <w:r w:rsidRPr="00306195">
              <w:rPr>
                <w:rFonts w:ascii="Times New Roman" w:eastAsia="Times New Roman" w:hAnsi="Times New Roman" w:cs="Times New Roman"/>
                <w:b/>
                <w:bCs/>
                <w:sz w:val="24"/>
                <w:szCs w:val="24"/>
              </w:rPr>
              <w:t>Кол-во.</w:t>
            </w:r>
          </w:p>
        </w:tc>
        <w:tc>
          <w:tcPr>
            <w:tcW w:w="1275" w:type="dxa"/>
            <w:vAlign w:val="center"/>
          </w:tcPr>
          <w:p w:rsidR="00F873F4" w:rsidRPr="00306195" w:rsidRDefault="00F873F4" w:rsidP="003B48B6">
            <w:pPr>
              <w:tabs>
                <w:tab w:val="left" w:pos="1026"/>
              </w:tabs>
              <w:ind w:right="34"/>
              <w:jc w:val="center"/>
              <w:rPr>
                <w:rFonts w:ascii="Times New Roman" w:eastAsia="Times New Roman" w:hAnsi="Times New Roman" w:cs="Times New Roman"/>
                <w:b/>
                <w:bCs/>
                <w:sz w:val="24"/>
                <w:szCs w:val="24"/>
              </w:rPr>
            </w:pPr>
            <w:r w:rsidRPr="00306195">
              <w:rPr>
                <w:rFonts w:ascii="Times New Roman" w:hAnsi="Times New Roman" w:cs="Times New Roman"/>
                <w:b/>
                <w:color w:val="000000" w:themeColor="text1"/>
                <w:sz w:val="24"/>
                <w:szCs w:val="24"/>
              </w:rPr>
              <w:t xml:space="preserve">Цена за 1 </w:t>
            </w:r>
            <w:proofErr w:type="spellStart"/>
            <w:proofErr w:type="gramStart"/>
            <w:r w:rsidRPr="00306195">
              <w:rPr>
                <w:rFonts w:ascii="Times New Roman" w:hAnsi="Times New Roman" w:cs="Times New Roman"/>
                <w:b/>
                <w:color w:val="000000" w:themeColor="text1"/>
                <w:sz w:val="24"/>
                <w:szCs w:val="24"/>
              </w:rPr>
              <w:t>ед</w:t>
            </w:r>
            <w:proofErr w:type="spellEnd"/>
            <w:proofErr w:type="gramEnd"/>
            <w:r w:rsidRPr="00306195">
              <w:rPr>
                <w:rFonts w:ascii="Times New Roman" w:hAnsi="Times New Roman" w:cs="Times New Roman"/>
                <w:b/>
                <w:color w:val="000000" w:themeColor="text1"/>
                <w:sz w:val="24"/>
                <w:szCs w:val="24"/>
              </w:rPr>
              <w:t xml:space="preserve">, в руб. </w:t>
            </w:r>
          </w:p>
        </w:tc>
        <w:tc>
          <w:tcPr>
            <w:tcW w:w="1701" w:type="dxa"/>
            <w:shd w:val="clear" w:color="auto" w:fill="auto"/>
            <w:vAlign w:val="center"/>
            <w:hideMark/>
          </w:tcPr>
          <w:p w:rsidR="00F873F4" w:rsidRPr="00306195" w:rsidRDefault="00F873F4" w:rsidP="003B48B6">
            <w:pPr>
              <w:ind w:right="329"/>
              <w:jc w:val="center"/>
              <w:rPr>
                <w:rFonts w:ascii="Times New Roman" w:eastAsia="Times New Roman" w:hAnsi="Times New Roman" w:cs="Times New Roman"/>
                <w:b/>
                <w:bCs/>
                <w:sz w:val="24"/>
                <w:szCs w:val="24"/>
              </w:rPr>
            </w:pPr>
            <w:r w:rsidRPr="00306195">
              <w:rPr>
                <w:rFonts w:ascii="Times New Roman" w:eastAsia="Times New Roman" w:hAnsi="Times New Roman" w:cs="Times New Roman"/>
                <w:b/>
                <w:bCs/>
                <w:sz w:val="24"/>
                <w:szCs w:val="24"/>
              </w:rPr>
              <w:t>Сумма, руб.</w:t>
            </w:r>
            <w:r w:rsidR="006110DC">
              <w:rPr>
                <w:rFonts w:ascii="Times New Roman" w:eastAsia="Times New Roman" w:hAnsi="Times New Roman" w:cs="Times New Roman"/>
                <w:b/>
                <w:bCs/>
                <w:sz w:val="24"/>
                <w:szCs w:val="24"/>
              </w:rPr>
              <w:t xml:space="preserve"> без НДС</w:t>
            </w:r>
            <w:bookmarkStart w:id="0" w:name="_GoBack"/>
            <w:bookmarkEnd w:id="0"/>
          </w:p>
        </w:tc>
      </w:tr>
      <w:tr w:rsidR="00F873F4" w:rsidRPr="00306195" w:rsidTr="00F873F4">
        <w:trPr>
          <w:trHeight w:val="466"/>
        </w:trPr>
        <w:tc>
          <w:tcPr>
            <w:tcW w:w="709" w:type="dxa"/>
            <w:shd w:val="clear" w:color="auto" w:fill="auto"/>
            <w:noWrap/>
            <w:vAlign w:val="center"/>
          </w:tcPr>
          <w:p w:rsidR="00F873F4" w:rsidRPr="00306195" w:rsidRDefault="00F873F4" w:rsidP="003B48B6">
            <w:pPr>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w:t>
            </w:r>
          </w:p>
        </w:tc>
        <w:tc>
          <w:tcPr>
            <w:tcW w:w="4995" w:type="dxa"/>
            <w:shd w:val="clear" w:color="auto" w:fill="auto"/>
          </w:tcPr>
          <w:p w:rsidR="00F873F4" w:rsidRPr="00306195" w:rsidRDefault="00F873F4" w:rsidP="003B48B6">
            <w:pPr>
              <w:rPr>
                <w:rFonts w:ascii="Times New Roman" w:hAnsi="Times New Roman" w:cs="Times New Roman"/>
                <w:sz w:val="24"/>
                <w:szCs w:val="24"/>
              </w:rPr>
            </w:pPr>
            <w:r w:rsidRPr="00306195">
              <w:rPr>
                <w:rFonts w:ascii="Times New Roman" w:hAnsi="Times New Roman" w:cs="Times New Roman"/>
                <w:sz w:val="24"/>
                <w:szCs w:val="24"/>
              </w:rPr>
              <w:t>Подушка 60х60 см (</w:t>
            </w:r>
            <w:proofErr w:type="spellStart"/>
            <w:r w:rsidRPr="00306195">
              <w:rPr>
                <w:rFonts w:ascii="Times New Roman" w:hAnsi="Times New Roman" w:cs="Times New Roman"/>
                <w:sz w:val="24"/>
                <w:szCs w:val="24"/>
              </w:rPr>
              <w:t>пухо</w:t>
            </w:r>
            <w:proofErr w:type="spellEnd"/>
            <w:r w:rsidRPr="00306195">
              <w:rPr>
                <w:rFonts w:ascii="Times New Roman" w:hAnsi="Times New Roman" w:cs="Times New Roman"/>
                <w:sz w:val="24"/>
                <w:szCs w:val="24"/>
              </w:rPr>
              <w:t xml:space="preserve"> перовая) по ГОСТ </w:t>
            </w:r>
            <w:proofErr w:type="gramStart"/>
            <w:r w:rsidRPr="00306195">
              <w:rPr>
                <w:rFonts w:ascii="Times New Roman" w:hAnsi="Times New Roman" w:cs="Times New Roman"/>
                <w:sz w:val="24"/>
                <w:szCs w:val="24"/>
              </w:rPr>
              <w:t>Р</w:t>
            </w:r>
            <w:proofErr w:type="gramEnd"/>
            <w:r w:rsidRPr="00306195">
              <w:rPr>
                <w:rFonts w:ascii="Times New Roman" w:hAnsi="Times New Roman" w:cs="Times New Roman"/>
                <w:sz w:val="24"/>
                <w:szCs w:val="24"/>
              </w:rPr>
              <w:t xml:space="preserve"> 55857-2013</w:t>
            </w:r>
          </w:p>
        </w:tc>
        <w:tc>
          <w:tcPr>
            <w:tcW w:w="709" w:type="dxa"/>
            <w:shd w:val="clear" w:color="auto" w:fill="auto"/>
            <w:vAlign w:val="center"/>
          </w:tcPr>
          <w:p w:rsidR="00F873F4" w:rsidRPr="00306195" w:rsidRDefault="00F873F4" w:rsidP="003B48B6">
            <w:pPr>
              <w:jc w:val="center"/>
              <w:rPr>
                <w:rFonts w:ascii="Times New Roman" w:eastAsia="Times New Roman" w:hAnsi="Times New Roman" w:cs="Times New Roman"/>
                <w:sz w:val="24"/>
                <w:szCs w:val="24"/>
              </w:rPr>
            </w:pPr>
            <w:proofErr w:type="spellStart"/>
            <w:proofErr w:type="gramStart"/>
            <w:r w:rsidRPr="00306195">
              <w:rPr>
                <w:rFonts w:ascii="Times New Roman" w:eastAsia="Times New Roman" w:hAnsi="Times New Roman" w:cs="Times New Roman"/>
                <w:sz w:val="24"/>
                <w:szCs w:val="24"/>
              </w:rPr>
              <w:t>шт</w:t>
            </w:r>
            <w:proofErr w:type="spellEnd"/>
            <w:proofErr w:type="gramEnd"/>
          </w:p>
        </w:tc>
        <w:tc>
          <w:tcPr>
            <w:tcW w:w="1276" w:type="dxa"/>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430</w:t>
            </w:r>
          </w:p>
        </w:tc>
        <w:tc>
          <w:tcPr>
            <w:tcW w:w="1275" w:type="dxa"/>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843,33</w:t>
            </w:r>
          </w:p>
        </w:tc>
        <w:tc>
          <w:tcPr>
            <w:tcW w:w="1701" w:type="dxa"/>
            <w:shd w:val="clear" w:color="auto" w:fill="auto"/>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362 633,33</w:t>
            </w:r>
          </w:p>
        </w:tc>
      </w:tr>
      <w:tr w:rsidR="00F873F4" w:rsidRPr="00306195" w:rsidTr="00F873F4">
        <w:trPr>
          <w:trHeight w:val="466"/>
        </w:trPr>
        <w:tc>
          <w:tcPr>
            <w:tcW w:w="709" w:type="dxa"/>
            <w:shd w:val="clear" w:color="auto" w:fill="auto"/>
            <w:noWrap/>
            <w:vAlign w:val="center"/>
          </w:tcPr>
          <w:p w:rsidR="00F873F4" w:rsidRPr="00306195" w:rsidRDefault="00F873F4" w:rsidP="003B48B6">
            <w:pPr>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2.</w:t>
            </w:r>
          </w:p>
        </w:tc>
        <w:tc>
          <w:tcPr>
            <w:tcW w:w="4995" w:type="dxa"/>
            <w:shd w:val="clear" w:color="auto" w:fill="auto"/>
          </w:tcPr>
          <w:p w:rsidR="00F873F4" w:rsidRPr="00306195" w:rsidRDefault="00F873F4" w:rsidP="003B48B6">
            <w:pPr>
              <w:rPr>
                <w:rFonts w:ascii="Times New Roman" w:hAnsi="Times New Roman" w:cs="Times New Roman"/>
                <w:sz w:val="24"/>
                <w:szCs w:val="24"/>
              </w:rPr>
            </w:pPr>
            <w:r w:rsidRPr="00306195">
              <w:rPr>
                <w:rFonts w:ascii="Times New Roman" w:hAnsi="Times New Roman" w:cs="Times New Roman"/>
                <w:sz w:val="24"/>
                <w:szCs w:val="24"/>
              </w:rPr>
              <w:t>Наволочка верхняя на подушку 60х60 см (бязь 120гр/м</w:t>
            </w:r>
            <w:proofErr w:type="gramStart"/>
            <w:r w:rsidRPr="00306195">
              <w:rPr>
                <w:rFonts w:ascii="Times New Roman" w:hAnsi="Times New Roman" w:cs="Times New Roman"/>
                <w:sz w:val="24"/>
                <w:szCs w:val="24"/>
              </w:rPr>
              <w:t>2</w:t>
            </w:r>
            <w:proofErr w:type="gramEnd"/>
            <w:r w:rsidRPr="00306195">
              <w:rPr>
                <w:rFonts w:ascii="Times New Roman" w:hAnsi="Times New Roman" w:cs="Times New Roman"/>
                <w:sz w:val="24"/>
                <w:szCs w:val="24"/>
              </w:rPr>
              <w:t>) серая по ГОСТ 31307-2005</w:t>
            </w:r>
          </w:p>
        </w:tc>
        <w:tc>
          <w:tcPr>
            <w:tcW w:w="709" w:type="dxa"/>
            <w:shd w:val="clear" w:color="auto" w:fill="auto"/>
            <w:vAlign w:val="center"/>
          </w:tcPr>
          <w:p w:rsidR="00F873F4" w:rsidRPr="00306195" w:rsidRDefault="00F873F4" w:rsidP="003B48B6">
            <w:pPr>
              <w:jc w:val="center"/>
              <w:rPr>
                <w:rFonts w:ascii="Times New Roman" w:hAnsi="Times New Roman" w:cs="Times New Roman"/>
                <w:sz w:val="24"/>
                <w:szCs w:val="24"/>
              </w:rPr>
            </w:pPr>
            <w:proofErr w:type="spellStart"/>
            <w:proofErr w:type="gramStart"/>
            <w:r w:rsidRPr="00306195">
              <w:rPr>
                <w:rFonts w:ascii="Times New Roman" w:eastAsia="Times New Roman" w:hAnsi="Times New Roman" w:cs="Times New Roman"/>
                <w:sz w:val="24"/>
                <w:szCs w:val="24"/>
              </w:rPr>
              <w:t>шт</w:t>
            </w:r>
            <w:proofErr w:type="spellEnd"/>
            <w:proofErr w:type="gramEnd"/>
          </w:p>
        </w:tc>
        <w:tc>
          <w:tcPr>
            <w:tcW w:w="1276" w:type="dxa"/>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1290</w:t>
            </w:r>
          </w:p>
        </w:tc>
        <w:tc>
          <w:tcPr>
            <w:tcW w:w="1275" w:type="dxa"/>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176,67</w:t>
            </w:r>
          </w:p>
        </w:tc>
        <w:tc>
          <w:tcPr>
            <w:tcW w:w="1701" w:type="dxa"/>
            <w:shd w:val="clear" w:color="auto" w:fill="auto"/>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227 900,00</w:t>
            </w:r>
          </w:p>
        </w:tc>
      </w:tr>
      <w:tr w:rsidR="00F873F4" w:rsidRPr="00306195" w:rsidTr="00F873F4">
        <w:trPr>
          <w:trHeight w:val="466"/>
        </w:trPr>
        <w:tc>
          <w:tcPr>
            <w:tcW w:w="709" w:type="dxa"/>
            <w:shd w:val="clear" w:color="auto" w:fill="auto"/>
            <w:noWrap/>
            <w:vAlign w:val="center"/>
          </w:tcPr>
          <w:p w:rsidR="00F873F4" w:rsidRPr="00306195" w:rsidRDefault="00F873F4" w:rsidP="003B48B6">
            <w:pPr>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3.</w:t>
            </w:r>
          </w:p>
        </w:tc>
        <w:tc>
          <w:tcPr>
            <w:tcW w:w="4995" w:type="dxa"/>
            <w:shd w:val="clear" w:color="auto" w:fill="auto"/>
          </w:tcPr>
          <w:p w:rsidR="00F873F4" w:rsidRPr="00306195" w:rsidRDefault="00F873F4" w:rsidP="003B48B6">
            <w:pPr>
              <w:rPr>
                <w:rFonts w:ascii="Times New Roman" w:hAnsi="Times New Roman" w:cs="Times New Roman"/>
                <w:sz w:val="24"/>
                <w:szCs w:val="24"/>
              </w:rPr>
            </w:pPr>
            <w:r w:rsidRPr="00306195">
              <w:rPr>
                <w:rFonts w:ascii="Times New Roman" w:hAnsi="Times New Roman" w:cs="Times New Roman"/>
                <w:sz w:val="24"/>
                <w:szCs w:val="24"/>
              </w:rPr>
              <w:t>Наволочка нижняя на подушку 60х60 см (бязь 120гр/м</w:t>
            </w:r>
            <w:proofErr w:type="gramStart"/>
            <w:r w:rsidRPr="00306195">
              <w:rPr>
                <w:rFonts w:ascii="Times New Roman" w:hAnsi="Times New Roman" w:cs="Times New Roman"/>
                <w:sz w:val="24"/>
                <w:szCs w:val="24"/>
              </w:rPr>
              <w:t>2</w:t>
            </w:r>
            <w:proofErr w:type="gramEnd"/>
            <w:r w:rsidRPr="00306195">
              <w:rPr>
                <w:rFonts w:ascii="Times New Roman" w:hAnsi="Times New Roman" w:cs="Times New Roman"/>
                <w:sz w:val="24"/>
                <w:szCs w:val="24"/>
              </w:rPr>
              <w:t>) серая по ГОСТ 31307-2005</w:t>
            </w:r>
          </w:p>
        </w:tc>
        <w:tc>
          <w:tcPr>
            <w:tcW w:w="709" w:type="dxa"/>
            <w:shd w:val="clear" w:color="auto" w:fill="auto"/>
            <w:vAlign w:val="center"/>
          </w:tcPr>
          <w:p w:rsidR="00F873F4" w:rsidRPr="00306195" w:rsidRDefault="00F873F4" w:rsidP="003B48B6">
            <w:pPr>
              <w:jc w:val="center"/>
              <w:rPr>
                <w:rFonts w:ascii="Times New Roman" w:hAnsi="Times New Roman" w:cs="Times New Roman"/>
                <w:sz w:val="24"/>
                <w:szCs w:val="24"/>
              </w:rPr>
            </w:pPr>
            <w:proofErr w:type="spellStart"/>
            <w:proofErr w:type="gramStart"/>
            <w:r w:rsidRPr="00306195">
              <w:rPr>
                <w:rFonts w:ascii="Times New Roman" w:eastAsia="Times New Roman" w:hAnsi="Times New Roman" w:cs="Times New Roman"/>
                <w:sz w:val="24"/>
                <w:szCs w:val="24"/>
              </w:rPr>
              <w:t>шт</w:t>
            </w:r>
            <w:proofErr w:type="spellEnd"/>
            <w:proofErr w:type="gramEnd"/>
          </w:p>
        </w:tc>
        <w:tc>
          <w:tcPr>
            <w:tcW w:w="1276" w:type="dxa"/>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860</w:t>
            </w:r>
          </w:p>
        </w:tc>
        <w:tc>
          <w:tcPr>
            <w:tcW w:w="1275" w:type="dxa"/>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176,67</w:t>
            </w:r>
          </w:p>
        </w:tc>
        <w:tc>
          <w:tcPr>
            <w:tcW w:w="1701" w:type="dxa"/>
            <w:shd w:val="clear" w:color="auto" w:fill="auto"/>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151 933,33</w:t>
            </w:r>
          </w:p>
        </w:tc>
      </w:tr>
      <w:tr w:rsidR="00F873F4" w:rsidRPr="00306195" w:rsidTr="00F873F4">
        <w:trPr>
          <w:trHeight w:val="466"/>
        </w:trPr>
        <w:tc>
          <w:tcPr>
            <w:tcW w:w="709" w:type="dxa"/>
            <w:shd w:val="clear" w:color="auto" w:fill="auto"/>
            <w:noWrap/>
            <w:vAlign w:val="center"/>
          </w:tcPr>
          <w:p w:rsidR="00F873F4" w:rsidRPr="00306195" w:rsidRDefault="00F873F4" w:rsidP="003B48B6">
            <w:pPr>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4.</w:t>
            </w:r>
          </w:p>
        </w:tc>
        <w:tc>
          <w:tcPr>
            <w:tcW w:w="4995" w:type="dxa"/>
            <w:shd w:val="clear" w:color="auto" w:fill="auto"/>
          </w:tcPr>
          <w:p w:rsidR="00F873F4" w:rsidRPr="00306195" w:rsidRDefault="00F873F4" w:rsidP="003B48B6">
            <w:pPr>
              <w:rPr>
                <w:rFonts w:ascii="Times New Roman" w:hAnsi="Times New Roman" w:cs="Times New Roman"/>
                <w:sz w:val="24"/>
                <w:szCs w:val="24"/>
              </w:rPr>
            </w:pPr>
            <w:r w:rsidRPr="00306195">
              <w:rPr>
                <w:rFonts w:ascii="Times New Roman" w:hAnsi="Times New Roman" w:cs="Times New Roman"/>
                <w:sz w:val="24"/>
                <w:szCs w:val="24"/>
              </w:rPr>
              <w:t xml:space="preserve">Простыня 1,5 </w:t>
            </w:r>
            <w:proofErr w:type="spellStart"/>
            <w:r w:rsidRPr="00306195">
              <w:rPr>
                <w:rFonts w:ascii="Times New Roman" w:hAnsi="Times New Roman" w:cs="Times New Roman"/>
                <w:sz w:val="24"/>
                <w:szCs w:val="24"/>
              </w:rPr>
              <w:t>сп</w:t>
            </w:r>
            <w:proofErr w:type="spellEnd"/>
            <w:r w:rsidRPr="00306195">
              <w:rPr>
                <w:rFonts w:ascii="Times New Roman" w:hAnsi="Times New Roman" w:cs="Times New Roman"/>
                <w:sz w:val="24"/>
                <w:szCs w:val="24"/>
              </w:rPr>
              <w:t xml:space="preserve"> (бязь 120гр/м</w:t>
            </w:r>
            <w:proofErr w:type="gramStart"/>
            <w:r w:rsidRPr="00306195">
              <w:rPr>
                <w:rFonts w:ascii="Times New Roman" w:hAnsi="Times New Roman" w:cs="Times New Roman"/>
                <w:sz w:val="24"/>
                <w:szCs w:val="24"/>
              </w:rPr>
              <w:t>2</w:t>
            </w:r>
            <w:proofErr w:type="gramEnd"/>
            <w:r w:rsidRPr="00306195">
              <w:rPr>
                <w:rFonts w:ascii="Times New Roman" w:hAnsi="Times New Roman" w:cs="Times New Roman"/>
                <w:sz w:val="24"/>
                <w:szCs w:val="24"/>
              </w:rPr>
              <w:t>) серая по ГОСТ 31307-2005</w:t>
            </w:r>
          </w:p>
        </w:tc>
        <w:tc>
          <w:tcPr>
            <w:tcW w:w="709" w:type="dxa"/>
            <w:shd w:val="clear" w:color="auto" w:fill="auto"/>
            <w:vAlign w:val="center"/>
          </w:tcPr>
          <w:p w:rsidR="00F873F4" w:rsidRPr="00306195" w:rsidRDefault="00F873F4" w:rsidP="003B48B6">
            <w:pPr>
              <w:jc w:val="center"/>
              <w:rPr>
                <w:rFonts w:ascii="Times New Roman" w:eastAsia="Times New Roman" w:hAnsi="Times New Roman" w:cs="Times New Roman"/>
                <w:sz w:val="24"/>
                <w:szCs w:val="24"/>
              </w:rPr>
            </w:pPr>
            <w:proofErr w:type="spellStart"/>
            <w:proofErr w:type="gramStart"/>
            <w:r w:rsidRPr="00306195">
              <w:rPr>
                <w:rFonts w:ascii="Times New Roman" w:eastAsia="Times New Roman" w:hAnsi="Times New Roman" w:cs="Times New Roman"/>
                <w:sz w:val="24"/>
                <w:szCs w:val="24"/>
              </w:rPr>
              <w:t>шт</w:t>
            </w:r>
            <w:proofErr w:type="spellEnd"/>
            <w:proofErr w:type="gramEnd"/>
          </w:p>
        </w:tc>
        <w:tc>
          <w:tcPr>
            <w:tcW w:w="1276" w:type="dxa"/>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612</w:t>
            </w:r>
          </w:p>
        </w:tc>
        <w:tc>
          <w:tcPr>
            <w:tcW w:w="1275" w:type="dxa"/>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473,33</w:t>
            </w:r>
          </w:p>
        </w:tc>
        <w:tc>
          <w:tcPr>
            <w:tcW w:w="1701" w:type="dxa"/>
            <w:shd w:val="clear" w:color="auto" w:fill="auto"/>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289 680,00</w:t>
            </w:r>
          </w:p>
        </w:tc>
      </w:tr>
      <w:tr w:rsidR="00F873F4" w:rsidRPr="00306195" w:rsidTr="00F873F4">
        <w:trPr>
          <w:trHeight w:val="466"/>
        </w:trPr>
        <w:tc>
          <w:tcPr>
            <w:tcW w:w="709" w:type="dxa"/>
            <w:shd w:val="clear" w:color="auto" w:fill="auto"/>
            <w:noWrap/>
            <w:vAlign w:val="center"/>
          </w:tcPr>
          <w:p w:rsidR="00F873F4" w:rsidRPr="00306195" w:rsidRDefault="00F873F4" w:rsidP="003B48B6">
            <w:pPr>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5.</w:t>
            </w:r>
          </w:p>
        </w:tc>
        <w:tc>
          <w:tcPr>
            <w:tcW w:w="4995" w:type="dxa"/>
            <w:shd w:val="clear" w:color="auto" w:fill="auto"/>
          </w:tcPr>
          <w:p w:rsidR="00F873F4" w:rsidRPr="00306195" w:rsidRDefault="00F873F4" w:rsidP="003B48B6">
            <w:pPr>
              <w:rPr>
                <w:rFonts w:ascii="Times New Roman" w:hAnsi="Times New Roman" w:cs="Times New Roman"/>
                <w:sz w:val="24"/>
                <w:szCs w:val="24"/>
              </w:rPr>
            </w:pPr>
            <w:r w:rsidRPr="00306195">
              <w:rPr>
                <w:rFonts w:ascii="Times New Roman" w:hAnsi="Times New Roman" w:cs="Times New Roman"/>
                <w:sz w:val="24"/>
                <w:szCs w:val="24"/>
              </w:rPr>
              <w:t xml:space="preserve">Пододеяльник 1,5 </w:t>
            </w:r>
            <w:proofErr w:type="spellStart"/>
            <w:r w:rsidRPr="00306195">
              <w:rPr>
                <w:rFonts w:ascii="Times New Roman" w:hAnsi="Times New Roman" w:cs="Times New Roman"/>
                <w:sz w:val="24"/>
                <w:szCs w:val="24"/>
              </w:rPr>
              <w:t>сп</w:t>
            </w:r>
            <w:proofErr w:type="spellEnd"/>
            <w:r w:rsidRPr="00306195">
              <w:rPr>
                <w:rFonts w:ascii="Times New Roman" w:hAnsi="Times New Roman" w:cs="Times New Roman"/>
                <w:sz w:val="24"/>
                <w:szCs w:val="24"/>
              </w:rPr>
              <w:t xml:space="preserve"> (бязь 120гр/м</w:t>
            </w:r>
            <w:proofErr w:type="gramStart"/>
            <w:r w:rsidRPr="00306195">
              <w:rPr>
                <w:rFonts w:ascii="Times New Roman" w:hAnsi="Times New Roman" w:cs="Times New Roman"/>
                <w:sz w:val="24"/>
                <w:szCs w:val="24"/>
              </w:rPr>
              <w:t>2</w:t>
            </w:r>
            <w:proofErr w:type="gramEnd"/>
            <w:r w:rsidRPr="00306195">
              <w:rPr>
                <w:rFonts w:ascii="Times New Roman" w:hAnsi="Times New Roman" w:cs="Times New Roman"/>
                <w:sz w:val="24"/>
                <w:szCs w:val="24"/>
              </w:rPr>
              <w:t>) серая по ГОСТ 31307-2005</w:t>
            </w:r>
          </w:p>
        </w:tc>
        <w:tc>
          <w:tcPr>
            <w:tcW w:w="709" w:type="dxa"/>
            <w:shd w:val="clear" w:color="auto" w:fill="auto"/>
            <w:vAlign w:val="center"/>
          </w:tcPr>
          <w:p w:rsidR="00F873F4" w:rsidRPr="00306195" w:rsidRDefault="00F873F4" w:rsidP="003B48B6">
            <w:pPr>
              <w:jc w:val="center"/>
              <w:rPr>
                <w:rFonts w:ascii="Times New Roman" w:eastAsia="Times New Roman" w:hAnsi="Times New Roman" w:cs="Times New Roman"/>
                <w:sz w:val="24"/>
                <w:szCs w:val="24"/>
              </w:rPr>
            </w:pPr>
            <w:proofErr w:type="spellStart"/>
            <w:proofErr w:type="gramStart"/>
            <w:r w:rsidRPr="00306195">
              <w:rPr>
                <w:rFonts w:ascii="Times New Roman" w:eastAsia="Times New Roman" w:hAnsi="Times New Roman" w:cs="Times New Roman"/>
                <w:sz w:val="24"/>
                <w:szCs w:val="24"/>
              </w:rPr>
              <w:t>шт</w:t>
            </w:r>
            <w:proofErr w:type="spellEnd"/>
            <w:proofErr w:type="gramEnd"/>
          </w:p>
        </w:tc>
        <w:tc>
          <w:tcPr>
            <w:tcW w:w="1276" w:type="dxa"/>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612</w:t>
            </w:r>
          </w:p>
        </w:tc>
        <w:tc>
          <w:tcPr>
            <w:tcW w:w="1275" w:type="dxa"/>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926,67</w:t>
            </w:r>
          </w:p>
        </w:tc>
        <w:tc>
          <w:tcPr>
            <w:tcW w:w="1701" w:type="dxa"/>
            <w:shd w:val="clear" w:color="auto" w:fill="auto"/>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567 120,00</w:t>
            </w:r>
          </w:p>
        </w:tc>
      </w:tr>
      <w:tr w:rsidR="00F873F4" w:rsidRPr="00306195" w:rsidTr="00F873F4">
        <w:trPr>
          <w:trHeight w:val="466"/>
        </w:trPr>
        <w:tc>
          <w:tcPr>
            <w:tcW w:w="709" w:type="dxa"/>
            <w:shd w:val="clear" w:color="auto" w:fill="auto"/>
            <w:noWrap/>
            <w:vAlign w:val="center"/>
          </w:tcPr>
          <w:p w:rsidR="00F873F4" w:rsidRPr="00306195" w:rsidRDefault="00F873F4" w:rsidP="003B48B6">
            <w:pPr>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6.</w:t>
            </w:r>
          </w:p>
        </w:tc>
        <w:tc>
          <w:tcPr>
            <w:tcW w:w="4995" w:type="dxa"/>
            <w:shd w:val="clear" w:color="auto" w:fill="auto"/>
          </w:tcPr>
          <w:p w:rsidR="00F873F4" w:rsidRPr="00306195" w:rsidRDefault="00F873F4" w:rsidP="003B48B6">
            <w:pPr>
              <w:rPr>
                <w:rFonts w:ascii="Times New Roman" w:hAnsi="Times New Roman" w:cs="Times New Roman"/>
                <w:sz w:val="24"/>
                <w:szCs w:val="24"/>
              </w:rPr>
            </w:pPr>
            <w:r w:rsidRPr="00306195">
              <w:rPr>
                <w:rFonts w:ascii="Times New Roman" w:hAnsi="Times New Roman" w:cs="Times New Roman"/>
                <w:sz w:val="24"/>
                <w:szCs w:val="24"/>
              </w:rPr>
              <w:t xml:space="preserve">Одеяло полушерстяное 1,5 </w:t>
            </w:r>
            <w:proofErr w:type="spellStart"/>
            <w:r w:rsidRPr="00306195">
              <w:rPr>
                <w:rFonts w:ascii="Times New Roman" w:hAnsi="Times New Roman" w:cs="Times New Roman"/>
                <w:sz w:val="24"/>
                <w:szCs w:val="24"/>
              </w:rPr>
              <w:t>сп</w:t>
            </w:r>
            <w:proofErr w:type="spellEnd"/>
            <w:r w:rsidRPr="00306195">
              <w:rPr>
                <w:rFonts w:ascii="Times New Roman" w:hAnsi="Times New Roman" w:cs="Times New Roman"/>
                <w:sz w:val="24"/>
                <w:szCs w:val="24"/>
              </w:rPr>
              <w:t xml:space="preserve"> по ГОСТ 9382-2014</w:t>
            </w:r>
          </w:p>
        </w:tc>
        <w:tc>
          <w:tcPr>
            <w:tcW w:w="709" w:type="dxa"/>
            <w:shd w:val="clear" w:color="auto" w:fill="auto"/>
            <w:vAlign w:val="center"/>
          </w:tcPr>
          <w:p w:rsidR="00F873F4" w:rsidRPr="00306195" w:rsidRDefault="00F873F4" w:rsidP="003B48B6">
            <w:pPr>
              <w:jc w:val="center"/>
              <w:rPr>
                <w:rFonts w:ascii="Times New Roman" w:eastAsia="Times New Roman" w:hAnsi="Times New Roman" w:cs="Times New Roman"/>
                <w:sz w:val="24"/>
                <w:szCs w:val="24"/>
              </w:rPr>
            </w:pPr>
            <w:proofErr w:type="spellStart"/>
            <w:proofErr w:type="gramStart"/>
            <w:r w:rsidRPr="00306195">
              <w:rPr>
                <w:rFonts w:ascii="Times New Roman" w:eastAsia="Times New Roman" w:hAnsi="Times New Roman" w:cs="Times New Roman"/>
                <w:sz w:val="24"/>
                <w:szCs w:val="24"/>
              </w:rPr>
              <w:t>шт</w:t>
            </w:r>
            <w:proofErr w:type="spellEnd"/>
            <w:proofErr w:type="gramEnd"/>
          </w:p>
        </w:tc>
        <w:tc>
          <w:tcPr>
            <w:tcW w:w="1276" w:type="dxa"/>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215</w:t>
            </w:r>
          </w:p>
        </w:tc>
        <w:tc>
          <w:tcPr>
            <w:tcW w:w="1275" w:type="dxa"/>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1 000,00</w:t>
            </w:r>
          </w:p>
        </w:tc>
        <w:tc>
          <w:tcPr>
            <w:tcW w:w="1701" w:type="dxa"/>
            <w:shd w:val="clear" w:color="auto" w:fill="auto"/>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215 000,00</w:t>
            </w:r>
          </w:p>
        </w:tc>
      </w:tr>
      <w:tr w:rsidR="00F873F4" w:rsidRPr="00306195" w:rsidTr="00F873F4">
        <w:trPr>
          <w:trHeight w:val="466"/>
        </w:trPr>
        <w:tc>
          <w:tcPr>
            <w:tcW w:w="709" w:type="dxa"/>
            <w:shd w:val="clear" w:color="auto" w:fill="auto"/>
            <w:noWrap/>
            <w:vAlign w:val="center"/>
          </w:tcPr>
          <w:p w:rsidR="00F873F4" w:rsidRPr="00306195" w:rsidRDefault="00F873F4" w:rsidP="003B48B6">
            <w:pPr>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lastRenderedPageBreak/>
              <w:t>7.</w:t>
            </w:r>
          </w:p>
        </w:tc>
        <w:tc>
          <w:tcPr>
            <w:tcW w:w="4995" w:type="dxa"/>
            <w:shd w:val="clear" w:color="auto" w:fill="auto"/>
          </w:tcPr>
          <w:p w:rsidR="00F873F4" w:rsidRPr="00306195" w:rsidRDefault="00F873F4" w:rsidP="003B48B6">
            <w:pPr>
              <w:rPr>
                <w:rFonts w:ascii="Times New Roman" w:hAnsi="Times New Roman" w:cs="Times New Roman"/>
                <w:sz w:val="24"/>
                <w:szCs w:val="24"/>
              </w:rPr>
            </w:pPr>
            <w:r w:rsidRPr="00306195">
              <w:rPr>
                <w:rFonts w:ascii="Times New Roman" w:hAnsi="Times New Roman" w:cs="Times New Roman"/>
                <w:sz w:val="24"/>
                <w:szCs w:val="24"/>
              </w:rPr>
              <w:t xml:space="preserve">Одеяло летнее 1,5 </w:t>
            </w:r>
            <w:proofErr w:type="spellStart"/>
            <w:r w:rsidRPr="00306195">
              <w:rPr>
                <w:rFonts w:ascii="Times New Roman" w:hAnsi="Times New Roman" w:cs="Times New Roman"/>
                <w:sz w:val="24"/>
                <w:szCs w:val="24"/>
              </w:rPr>
              <w:t>сп</w:t>
            </w:r>
            <w:proofErr w:type="spellEnd"/>
          </w:p>
        </w:tc>
        <w:tc>
          <w:tcPr>
            <w:tcW w:w="709" w:type="dxa"/>
            <w:shd w:val="clear" w:color="auto" w:fill="auto"/>
            <w:vAlign w:val="center"/>
          </w:tcPr>
          <w:p w:rsidR="00F873F4" w:rsidRPr="00306195" w:rsidRDefault="00F873F4" w:rsidP="003B48B6">
            <w:pPr>
              <w:jc w:val="center"/>
              <w:rPr>
                <w:rFonts w:ascii="Times New Roman" w:eastAsia="Times New Roman" w:hAnsi="Times New Roman" w:cs="Times New Roman"/>
                <w:sz w:val="24"/>
                <w:szCs w:val="24"/>
              </w:rPr>
            </w:pPr>
            <w:proofErr w:type="spellStart"/>
            <w:proofErr w:type="gramStart"/>
            <w:r w:rsidRPr="00306195">
              <w:rPr>
                <w:rFonts w:ascii="Times New Roman" w:eastAsia="Times New Roman" w:hAnsi="Times New Roman" w:cs="Times New Roman"/>
                <w:sz w:val="24"/>
                <w:szCs w:val="24"/>
              </w:rPr>
              <w:t>шт</w:t>
            </w:r>
            <w:proofErr w:type="spellEnd"/>
            <w:proofErr w:type="gramEnd"/>
          </w:p>
        </w:tc>
        <w:tc>
          <w:tcPr>
            <w:tcW w:w="1276" w:type="dxa"/>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322</w:t>
            </w:r>
          </w:p>
        </w:tc>
        <w:tc>
          <w:tcPr>
            <w:tcW w:w="1275" w:type="dxa"/>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886,67</w:t>
            </w:r>
          </w:p>
        </w:tc>
        <w:tc>
          <w:tcPr>
            <w:tcW w:w="1701" w:type="dxa"/>
            <w:shd w:val="clear" w:color="auto" w:fill="auto"/>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285 506,67</w:t>
            </w:r>
          </w:p>
        </w:tc>
      </w:tr>
      <w:tr w:rsidR="00F873F4" w:rsidRPr="00306195" w:rsidTr="00F873F4">
        <w:trPr>
          <w:trHeight w:val="466"/>
        </w:trPr>
        <w:tc>
          <w:tcPr>
            <w:tcW w:w="709" w:type="dxa"/>
            <w:shd w:val="clear" w:color="auto" w:fill="auto"/>
            <w:noWrap/>
            <w:vAlign w:val="center"/>
          </w:tcPr>
          <w:p w:rsidR="00F873F4" w:rsidRPr="00306195" w:rsidRDefault="00F873F4" w:rsidP="003B48B6">
            <w:pPr>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8.</w:t>
            </w:r>
          </w:p>
        </w:tc>
        <w:tc>
          <w:tcPr>
            <w:tcW w:w="4995" w:type="dxa"/>
            <w:shd w:val="clear" w:color="auto" w:fill="auto"/>
          </w:tcPr>
          <w:p w:rsidR="00F873F4" w:rsidRPr="00306195" w:rsidRDefault="00F873F4" w:rsidP="003B48B6">
            <w:pPr>
              <w:rPr>
                <w:rFonts w:ascii="Times New Roman" w:hAnsi="Times New Roman" w:cs="Times New Roman"/>
                <w:sz w:val="24"/>
                <w:szCs w:val="24"/>
              </w:rPr>
            </w:pPr>
            <w:r w:rsidRPr="00306195">
              <w:rPr>
                <w:rFonts w:ascii="Times New Roman" w:hAnsi="Times New Roman" w:cs="Times New Roman"/>
                <w:sz w:val="24"/>
                <w:szCs w:val="24"/>
              </w:rPr>
              <w:t>Мешок на молнии для комплекта постельного белья размером 40х50 см (бязь 120гр/м</w:t>
            </w:r>
            <w:proofErr w:type="gramStart"/>
            <w:r w:rsidRPr="00306195">
              <w:rPr>
                <w:rFonts w:ascii="Times New Roman" w:hAnsi="Times New Roman" w:cs="Times New Roman"/>
                <w:sz w:val="24"/>
                <w:szCs w:val="24"/>
              </w:rPr>
              <w:t>2</w:t>
            </w:r>
            <w:proofErr w:type="gramEnd"/>
            <w:r w:rsidRPr="00306195">
              <w:rPr>
                <w:rFonts w:ascii="Times New Roman" w:hAnsi="Times New Roman" w:cs="Times New Roman"/>
                <w:sz w:val="24"/>
                <w:szCs w:val="24"/>
              </w:rPr>
              <w:t>)</w:t>
            </w:r>
          </w:p>
        </w:tc>
        <w:tc>
          <w:tcPr>
            <w:tcW w:w="709" w:type="dxa"/>
            <w:shd w:val="clear" w:color="auto" w:fill="auto"/>
            <w:vAlign w:val="center"/>
          </w:tcPr>
          <w:p w:rsidR="00F873F4" w:rsidRPr="00306195" w:rsidRDefault="00F873F4" w:rsidP="003B48B6">
            <w:pPr>
              <w:jc w:val="center"/>
              <w:rPr>
                <w:rFonts w:ascii="Times New Roman" w:eastAsia="Times New Roman" w:hAnsi="Times New Roman" w:cs="Times New Roman"/>
                <w:sz w:val="24"/>
                <w:szCs w:val="24"/>
              </w:rPr>
            </w:pPr>
            <w:proofErr w:type="spellStart"/>
            <w:proofErr w:type="gramStart"/>
            <w:r w:rsidRPr="00306195">
              <w:rPr>
                <w:rFonts w:ascii="Times New Roman" w:eastAsia="Times New Roman" w:hAnsi="Times New Roman" w:cs="Times New Roman"/>
                <w:sz w:val="24"/>
                <w:szCs w:val="24"/>
              </w:rPr>
              <w:t>шт</w:t>
            </w:r>
            <w:proofErr w:type="spellEnd"/>
            <w:proofErr w:type="gramEnd"/>
          </w:p>
        </w:tc>
        <w:tc>
          <w:tcPr>
            <w:tcW w:w="1276" w:type="dxa"/>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600</w:t>
            </w:r>
          </w:p>
        </w:tc>
        <w:tc>
          <w:tcPr>
            <w:tcW w:w="1275" w:type="dxa"/>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146,67</w:t>
            </w:r>
          </w:p>
        </w:tc>
        <w:tc>
          <w:tcPr>
            <w:tcW w:w="1701" w:type="dxa"/>
            <w:shd w:val="clear" w:color="auto" w:fill="auto"/>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88 000,00</w:t>
            </w:r>
          </w:p>
        </w:tc>
      </w:tr>
      <w:tr w:rsidR="00F873F4" w:rsidRPr="00306195" w:rsidTr="00F873F4">
        <w:trPr>
          <w:trHeight w:val="466"/>
        </w:trPr>
        <w:tc>
          <w:tcPr>
            <w:tcW w:w="709" w:type="dxa"/>
            <w:shd w:val="clear" w:color="auto" w:fill="auto"/>
            <w:noWrap/>
            <w:vAlign w:val="center"/>
          </w:tcPr>
          <w:p w:rsidR="00F873F4" w:rsidRPr="00306195" w:rsidRDefault="00F873F4" w:rsidP="003B48B6">
            <w:pPr>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9.</w:t>
            </w:r>
          </w:p>
        </w:tc>
        <w:tc>
          <w:tcPr>
            <w:tcW w:w="4995" w:type="dxa"/>
            <w:shd w:val="clear" w:color="auto" w:fill="auto"/>
          </w:tcPr>
          <w:p w:rsidR="00F873F4" w:rsidRPr="00306195" w:rsidRDefault="00F873F4" w:rsidP="003B48B6">
            <w:pPr>
              <w:rPr>
                <w:rFonts w:ascii="Times New Roman" w:hAnsi="Times New Roman" w:cs="Times New Roman"/>
                <w:sz w:val="24"/>
                <w:szCs w:val="24"/>
              </w:rPr>
            </w:pPr>
            <w:r w:rsidRPr="00306195">
              <w:rPr>
                <w:rFonts w:ascii="Times New Roman" w:hAnsi="Times New Roman" w:cs="Times New Roman"/>
                <w:sz w:val="24"/>
                <w:szCs w:val="24"/>
              </w:rPr>
              <w:t>Мешок для белья 70х100 см (бязь 120гр/м</w:t>
            </w:r>
            <w:proofErr w:type="gramStart"/>
            <w:r w:rsidRPr="00306195">
              <w:rPr>
                <w:rFonts w:ascii="Times New Roman" w:hAnsi="Times New Roman" w:cs="Times New Roman"/>
                <w:sz w:val="24"/>
                <w:szCs w:val="24"/>
              </w:rPr>
              <w:t>2</w:t>
            </w:r>
            <w:proofErr w:type="gramEnd"/>
            <w:r w:rsidRPr="00306195">
              <w:rPr>
                <w:rFonts w:ascii="Times New Roman" w:hAnsi="Times New Roman" w:cs="Times New Roman"/>
                <w:sz w:val="24"/>
                <w:szCs w:val="24"/>
              </w:rPr>
              <w:t>) по ГОСТ 31307-2005</w:t>
            </w:r>
          </w:p>
        </w:tc>
        <w:tc>
          <w:tcPr>
            <w:tcW w:w="709" w:type="dxa"/>
            <w:shd w:val="clear" w:color="auto" w:fill="auto"/>
            <w:vAlign w:val="center"/>
          </w:tcPr>
          <w:p w:rsidR="00F873F4" w:rsidRPr="00306195" w:rsidRDefault="00F873F4" w:rsidP="003B48B6">
            <w:pPr>
              <w:jc w:val="center"/>
              <w:rPr>
                <w:rFonts w:ascii="Times New Roman" w:eastAsia="Times New Roman" w:hAnsi="Times New Roman" w:cs="Times New Roman"/>
                <w:sz w:val="24"/>
                <w:szCs w:val="24"/>
              </w:rPr>
            </w:pPr>
            <w:proofErr w:type="spellStart"/>
            <w:proofErr w:type="gramStart"/>
            <w:r w:rsidRPr="00306195">
              <w:rPr>
                <w:rFonts w:ascii="Times New Roman" w:eastAsia="Times New Roman" w:hAnsi="Times New Roman" w:cs="Times New Roman"/>
                <w:sz w:val="24"/>
                <w:szCs w:val="24"/>
              </w:rPr>
              <w:t>шт</w:t>
            </w:r>
            <w:proofErr w:type="spellEnd"/>
            <w:proofErr w:type="gramEnd"/>
          </w:p>
        </w:tc>
        <w:tc>
          <w:tcPr>
            <w:tcW w:w="1276" w:type="dxa"/>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31</w:t>
            </w:r>
          </w:p>
        </w:tc>
        <w:tc>
          <w:tcPr>
            <w:tcW w:w="1275" w:type="dxa"/>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323,33</w:t>
            </w:r>
          </w:p>
        </w:tc>
        <w:tc>
          <w:tcPr>
            <w:tcW w:w="1701" w:type="dxa"/>
            <w:shd w:val="clear" w:color="auto" w:fill="auto"/>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10 023,33</w:t>
            </w:r>
          </w:p>
        </w:tc>
      </w:tr>
      <w:tr w:rsidR="00F873F4" w:rsidRPr="00306195" w:rsidTr="00F873F4">
        <w:trPr>
          <w:trHeight w:val="466"/>
        </w:trPr>
        <w:tc>
          <w:tcPr>
            <w:tcW w:w="709" w:type="dxa"/>
            <w:shd w:val="clear" w:color="auto" w:fill="auto"/>
            <w:noWrap/>
            <w:vAlign w:val="center"/>
          </w:tcPr>
          <w:p w:rsidR="00F873F4" w:rsidRPr="00306195" w:rsidRDefault="00F873F4" w:rsidP="003B48B6">
            <w:pPr>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10.</w:t>
            </w:r>
          </w:p>
        </w:tc>
        <w:tc>
          <w:tcPr>
            <w:tcW w:w="4995" w:type="dxa"/>
            <w:shd w:val="clear" w:color="auto" w:fill="auto"/>
          </w:tcPr>
          <w:p w:rsidR="00F873F4" w:rsidRPr="00306195" w:rsidRDefault="00F873F4" w:rsidP="003B48B6">
            <w:pPr>
              <w:rPr>
                <w:rFonts w:ascii="Times New Roman" w:hAnsi="Times New Roman" w:cs="Times New Roman"/>
                <w:sz w:val="24"/>
                <w:szCs w:val="24"/>
              </w:rPr>
            </w:pPr>
            <w:r w:rsidRPr="00306195">
              <w:rPr>
                <w:rFonts w:ascii="Times New Roman" w:hAnsi="Times New Roman" w:cs="Times New Roman"/>
                <w:sz w:val="24"/>
                <w:szCs w:val="24"/>
              </w:rPr>
              <w:t>Полотенце полульняное 100х40 см пастельные тона по ГОСТ 10232-77</w:t>
            </w:r>
          </w:p>
        </w:tc>
        <w:tc>
          <w:tcPr>
            <w:tcW w:w="709" w:type="dxa"/>
            <w:shd w:val="clear" w:color="auto" w:fill="auto"/>
            <w:vAlign w:val="center"/>
          </w:tcPr>
          <w:p w:rsidR="00F873F4" w:rsidRPr="00306195" w:rsidRDefault="00F873F4" w:rsidP="003B48B6">
            <w:pPr>
              <w:jc w:val="center"/>
              <w:rPr>
                <w:rFonts w:ascii="Times New Roman" w:eastAsia="Times New Roman" w:hAnsi="Times New Roman" w:cs="Times New Roman"/>
                <w:sz w:val="24"/>
                <w:szCs w:val="24"/>
              </w:rPr>
            </w:pPr>
            <w:proofErr w:type="spellStart"/>
            <w:proofErr w:type="gramStart"/>
            <w:r w:rsidRPr="00306195">
              <w:rPr>
                <w:rFonts w:ascii="Times New Roman" w:eastAsia="Times New Roman" w:hAnsi="Times New Roman" w:cs="Times New Roman"/>
                <w:sz w:val="24"/>
                <w:szCs w:val="24"/>
              </w:rPr>
              <w:t>шт</w:t>
            </w:r>
            <w:proofErr w:type="spellEnd"/>
            <w:proofErr w:type="gramEnd"/>
          </w:p>
        </w:tc>
        <w:tc>
          <w:tcPr>
            <w:tcW w:w="1276" w:type="dxa"/>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612</w:t>
            </w:r>
          </w:p>
        </w:tc>
        <w:tc>
          <w:tcPr>
            <w:tcW w:w="1275" w:type="dxa"/>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333,33</w:t>
            </w:r>
          </w:p>
        </w:tc>
        <w:tc>
          <w:tcPr>
            <w:tcW w:w="1701" w:type="dxa"/>
            <w:shd w:val="clear" w:color="auto" w:fill="auto"/>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204 000,00</w:t>
            </w:r>
          </w:p>
        </w:tc>
      </w:tr>
      <w:tr w:rsidR="00F873F4" w:rsidRPr="00306195" w:rsidTr="00F873F4">
        <w:trPr>
          <w:trHeight w:val="466"/>
        </w:trPr>
        <w:tc>
          <w:tcPr>
            <w:tcW w:w="709" w:type="dxa"/>
            <w:shd w:val="clear" w:color="auto" w:fill="auto"/>
            <w:noWrap/>
            <w:vAlign w:val="center"/>
          </w:tcPr>
          <w:p w:rsidR="00F873F4" w:rsidRPr="00306195" w:rsidRDefault="00F873F4" w:rsidP="003B48B6">
            <w:pPr>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11.</w:t>
            </w:r>
          </w:p>
        </w:tc>
        <w:tc>
          <w:tcPr>
            <w:tcW w:w="4995" w:type="dxa"/>
            <w:shd w:val="clear" w:color="auto" w:fill="auto"/>
          </w:tcPr>
          <w:p w:rsidR="00F873F4" w:rsidRPr="00306195" w:rsidRDefault="00F873F4" w:rsidP="003B48B6">
            <w:pPr>
              <w:rPr>
                <w:rFonts w:ascii="Times New Roman" w:hAnsi="Times New Roman" w:cs="Times New Roman"/>
                <w:sz w:val="24"/>
                <w:szCs w:val="24"/>
              </w:rPr>
            </w:pPr>
            <w:r w:rsidRPr="00306195">
              <w:rPr>
                <w:rFonts w:ascii="Times New Roman" w:hAnsi="Times New Roman" w:cs="Times New Roman"/>
                <w:sz w:val="24"/>
                <w:szCs w:val="24"/>
              </w:rPr>
              <w:t>Полотенце махровое 70х140 см пастельные тона (плотность не ниже 460г/м</w:t>
            </w:r>
            <w:proofErr w:type="gramStart"/>
            <w:r w:rsidRPr="00306195">
              <w:rPr>
                <w:rFonts w:ascii="Times New Roman" w:hAnsi="Times New Roman" w:cs="Times New Roman"/>
                <w:sz w:val="24"/>
                <w:szCs w:val="24"/>
                <w:vertAlign w:val="superscript"/>
              </w:rPr>
              <w:t>2</w:t>
            </w:r>
            <w:proofErr w:type="gramEnd"/>
            <w:r w:rsidRPr="00306195">
              <w:rPr>
                <w:rFonts w:ascii="Times New Roman" w:hAnsi="Times New Roman" w:cs="Times New Roman"/>
                <w:sz w:val="24"/>
                <w:szCs w:val="24"/>
              </w:rPr>
              <w:t>)</w:t>
            </w:r>
          </w:p>
        </w:tc>
        <w:tc>
          <w:tcPr>
            <w:tcW w:w="709" w:type="dxa"/>
            <w:shd w:val="clear" w:color="auto" w:fill="auto"/>
            <w:vAlign w:val="center"/>
          </w:tcPr>
          <w:p w:rsidR="00F873F4" w:rsidRPr="00306195" w:rsidRDefault="00F873F4" w:rsidP="003B48B6">
            <w:pPr>
              <w:jc w:val="center"/>
              <w:rPr>
                <w:rFonts w:ascii="Times New Roman" w:eastAsia="Times New Roman" w:hAnsi="Times New Roman" w:cs="Times New Roman"/>
                <w:sz w:val="24"/>
                <w:szCs w:val="24"/>
              </w:rPr>
            </w:pPr>
            <w:proofErr w:type="spellStart"/>
            <w:proofErr w:type="gramStart"/>
            <w:r w:rsidRPr="00306195">
              <w:rPr>
                <w:rFonts w:ascii="Times New Roman" w:eastAsia="Times New Roman" w:hAnsi="Times New Roman" w:cs="Times New Roman"/>
                <w:sz w:val="24"/>
                <w:szCs w:val="24"/>
              </w:rPr>
              <w:t>шт</w:t>
            </w:r>
            <w:proofErr w:type="spellEnd"/>
            <w:proofErr w:type="gramEnd"/>
          </w:p>
        </w:tc>
        <w:tc>
          <w:tcPr>
            <w:tcW w:w="1276" w:type="dxa"/>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612</w:t>
            </w:r>
          </w:p>
        </w:tc>
        <w:tc>
          <w:tcPr>
            <w:tcW w:w="1275" w:type="dxa"/>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513,33</w:t>
            </w:r>
          </w:p>
        </w:tc>
        <w:tc>
          <w:tcPr>
            <w:tcW w:w="1701" w:type="dxa"/>
            <w:shd w:val="clear" w:color="auto" w:fill="auto"/>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314 160,00</w:t>
            </w:r>
          </w:p>
        </w:tc>
      </w:tr>
      <w:tr w:rsidR="00F873F4" w:rsidRPr="00306195" w:rsidTr="00F873F4">
        <w:trPr>
          <w:trHeight w:val="466"/>
        </w:trPr>
        <w:tc>
          <w:tcPr>
            <w:tcW w:w="709" w:type="dxa"/>
            <w:shd w:val="clear" w:color="auto" w:fill="auto"/>
            <w:noWrap/>
            <w:vAlign w:val="center"/>
          </w:tcPr>
          <w:p w:rsidR="00F873F4" w:rsidRPr="00306195" w:rsidRDefault="00F873F4" w:rsidP="003B48B6">
            <w:pPr>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12.</w:t>
            </w:r>
          </w:p>
        </w:tc>
        <w:tc>
          <w:tcPr>
            <w:tcW w:w="4995" w:type="dxa"/>
            <w:shd w:val="clear" w:color="auto" w:fill="auto"/>
          </w:tcPr>
          <w:p w:rsidR="00F873F4" w:rsidRPr="00306195" w:rsidRDefault="00F873F4" w:rsidP="003B48B6">
            <w:pPr>
              <w:rPr>
                <w:rFonts w:ascii="Times New Roman" w:hAnsi="Times New Roman" w:cs="Times New Roman"/>
                <w:sz w:val="24"/>
                <w:szCs w:val="24"/>
              </w:rPr>
            </w:pPr>
            <w:r w:rsidRPr="00306195">
              <w:rPr>
                <w:rFonts w:ascii="Times New Roman" w:hAnsi="Times New Roman" w:cs="Times New Roman"/>
                <w:sz w:val="24"/>
                <w:szCs w:val="24"/>
              </w:rPr>
              <w:t>Полотенце махровое 50х90 см пастельные тона (плотность не ниже 460г/м</w:t>
            </w:r>
            <w:proofErr w:type="gramStart"/>
            <w:r w:rsidRPr="00306195">
              <w:rPr>
                <w:rFonts w:ascii="Times New Roman" w:hAnsi="Times New Roman" w:cs="Times New Roman"/>
                <w:sz w:val="24"/>
                <w:szCs w:val="24"/>
                <w:vertAlign w:val="superscript"/>
              </w:rPr>
              <w:t>2</w:t>
            </w:r>
            <w:proofErr w:type="gramEnd"/>
            <w:r w:rsidRPr="00306195">
              <w:rPr>
                <w:rFonts w:ascii="Times New Roman" w:hAnsi="Times New Roman" w:cs="Times New Roman"/>
                <w:sz w:val="24"/>
                <w:szCs w:val="24"/>
              </w:rPr>
              <w:t>)</w:t>
            </w:r>
          </w:p>
        </w:tc>
        <w:tc>
          <w:tcPr>
            <w:tcW w:w="709" w:type="dxa"/>
            <w:shd w:val="clear" w:color="auto" w:fill="auto"/>
            <w:vAlign w:val="center"/>
          </w:tcPr>
          <w:p w:rsidR="00F873F4" w:rsidRPr="00306195" w:rsidRDefault="00F873F4" w:rsidP="003B48B6">
            <w:pPr>
              <w:jc w:val="center"/>
              <w:rPr>
                <w:rFonts w:ascii="Times New Roman" w:eastAsia="Times New Roman" w:hAnsi="Times New Roman" w:cs="Times New Roman"/>
                <w:sz w:val="24"/>
                <w:szCs w:val="24"/>
              </w:rPr>
            </w:pPr>
            <w:proofErr w:type="spellStart"/>
            <w:proofErr w:type="gramStart"/>
            <w:r w:rsidRPr="00306195">
              <w:rPr>
                <w:rFonts w:ascii="Times New Roman" w:eastAsia="Times New Roman" w:hAnsi="Times New Roman" w:cs="Times New Roman"/>
                <w:sz w:val="24"/>
                <w:szCs w:val="24"/>
              </w:rPr>
              <w:t>шт</w:t>
            </w:r>
            <w:proofErr w:type="spellEnd"/>
            <w:proofErr w:type="gramEnd"/>
          </w:p>
        </w:tc>
        <w:tc>
          <w:tcPr>
            <w:tcW w:w="1276" w:type="dxa"/>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612</w:t>
            </w:r>
          </w:p>
        </w:tc>
        <w:tc>
          <w:tcPr>
            <w:tcW w:w="1275" w:type="dxa"/>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263,33</w:t>
            </w:r>
          </w:p>
        </w:tc>
        <w:tc>
          <w:tcPr>
            <w:tcW w:w="1701" w:type="dxa"/>
            <w:shd w:val="clear" w:color="auto" w:fill="auto"/>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161 160,00</w:t>
            </w:r>
          </w:p>
        </w:tc>
      </w:tr>
      <w:tr w:rsidR="00F873F4" w:rsidRPr="00306195" w:rsidTr="00F873F4">
        <w:trPr>
          <w:trHeight w:val="466"/>
        </w:trPr>
        <w:tc>
          <w:tcPr>
            <w:tcW w:w="709" w:type="dxa"/>
            <w:shd w:val="clear" w:color="auto" w:fill="auto"/>
            <w:noWrap/>
            <w:vAlign w:val="center"/>
          </w:tcPr>
          <w:p w:rsidR="00F873F4" w:rsidRPr="00306195" w:rsidRDefault="00F873F4" w:rsidP="003B48B6">
            <w:pPr>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13.</w:t>
            </w:r>
          </w:p>
        </w:tc>
        <w:tc>
          <w:tcPr>
            <w:tcW w:w="4995" w:type="dxa"/>
            <w:shd w:val="clear" w:color="auto" w:fill="auto"/>
          </w:tcPr>
          <w:p w:rsidR="00F873F4" w:rsidRPr="00306195" w:rsidRDefault="00F873F4" w:rsidP="003B48B6">
            <w:pPr>
              <w:rPr>
                <w:rFonts w:ascii="Times New Roman" w:hAnsi="Times New Roman" w:cs="Times New Roman"/>
                <w:sz w:val="24"/>
                <w:szCs w:val="24"/>
              </w:rPr>
            </w:pPr>
            <w:r w:rsidRPr="00306195">
              <w:rPr>
                <w:rFonts w:ascii="Times New Roman" w:hAnsi="Times New Roman" w:cs="Times New Roman"/>
                <w:sz w:val="24"/>
                <w:szCs w:val="24"/>
              </w:rPr>
              <w:t>Скатерть полотняная 1,5 х 3 белая по ГОСТ 21220-75 (плотность не ниже 200г/м</w:t>
            </w:r>
            <w:proofErr w:type="gramStart"/>
            <w:r w:rsidRPr="00306195">
              <w:rPr>
                <w:rFonts w:ascii="Times New Roman" w:hAnsi="Times New Roman" w:cs="Times New Roman"/>
                <w:sz w:val="24"/>
                <w:szCs w:val="24"/>
                <w:vertAlign w:val="superscript"/>
              </w:rPr>
              <w:t>2</w:t>
            </w:r>
            <w:proofErr w:type="gramEnd"/>
            <w:r w:rsidRPr="00306195">
              <w:rPr>
                <w:rFonts w:ascii="Times New Roman" w:hAnsi="Times New Roman" w:cs="Times New Roman"/>
                <w:sz w:val="24"/>
                <w:szCs w:val="24"/>
              </w:rPr>
              <w:t>)</w:t>
            </w:r>
          </w:p>
        </w:tc>
        <w:tc>
          <w:tcPr>
            <w:tcW w:w="709" w:type="dxa"/>
            <w:shd w:val="clear" w:color="auto" w:fill="auto"/>
            <w:vAlign w:val="center"/>
          </w:tcPr>
          <w:p w:rsidR="00F873F4" w:rsidRPr="00306195" w:rsidRDefault="00F873F4" w:rsidP="003B48B6">
            <w:pPr>
              <w:jc w:val="center"/>
              <w:rPr>
                <w:rFonts w:ascii="Times New Roman" w:eastAsia="Times New Roman" w:hAnsi="Times New Roman" w:cs="Times New Roman"/>
                <w:sz w:val="24"/>
                <w:szCs w:val="24"/>
              </w:rPr>
            </w:pPr>
            <w:proofErr w:type="spellStart"/>
            <w:proofErr w:type="gramStart"/>
            <w:r w:rsidRPr="00306195">
              <w:rPr>
                <w:rFonts w:ascii="Times New Roman" w:eastAsia="Times New Roman" w:hAnsi="Times New Roman" w:cs="Times New Roman"/>
                <w:sz w:val="24"/>
                <w:szCs w:val="24"/>
              </w:rPr>
              <w:t>шт</w:t>
            </w:r>
            <w:proofErr w:type="spellEnd"/>
            <w:proofErr w:type="gramEnd"/>
          </w:p>
        </w:tc>
        <w:tc>
          <w:tcPr>
            <w:tcW w:w="1276" w:type="dxa"/>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117</w:t>
            </w:r>
          </w:p>
        </w:tc>
        <w:tc>
          <w:tcPr>
            <w:tcW w:w="1275" w:type="dxa"/>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1 240,00</w:t>
            </w:r>
          </w:p>
        </w:tc>
        <w:tc>
          <w:tcPr>
            <w:tcW w:w="1701" w:type="dxa"/>
            <w:shd w:val="clear" w:color="auto" w:fill="auto"/>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145 080,00</w:t>
            </w:r>
          </w:p>
        </w:tc>
      </w:tr>
      <w:tr w:rsidR="00F873F4" w:rsidRPr="00306195" w:rsidTr="00F873F4">
        <w:trPr>
          <w:trHeight w:val="466"/>
        </w:trPr>
        <w:tc>
          <w:tcPr>
            <w:tcW w:w="709" w:type="dxa"/>
            <w:shd w:val="clear" w:color="auto" w:fill="auto"/>
            <w:noWrap/>
            <w:vAlign w:val="center"/>
          </w:tcPr>
          <w:p w:rsidR="00F873F4" w:rsidRPr="00306195" w:rsidRDefault="00F873F4" w:rsidP="003B48B6">
            <w:pPr>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14.</w:t>
            </w:r>
          </w:p>
        </w:tc>
        <w:tc>
          <w:tcPr>
            <w:tcW w:w="4995" w:type="dxa"/>
            <w:shd w:val="clear" w:color="auto" w:fill="auto"/>
          </w:tcPr>
          <w:p w:rsidR="00F873F4" w:rsidRPr="00306195" w:rsidRDefault="00F873F4" w:rsidP="003B48B6">
            <w:pPr>
              <w:rPr>
                <w:rFonts w:ascii="Times New Roman" w:hAnsi="Times New Roman" w:cs="Times New Roman"/>
                <w:sz w:val="24"/>
                <w:szCs w:val="24"/>
              </w:rPr>
            </w:pPr>
            <w:r w:rsidRPr="00306195">
              <w:rPr>
                <w:rFonts w:ascii="Times New Roman" w:hAnsi="Times New Roman" w:cs="Times New Roman"/>
                <w:sz w:val="24"/>
                <w:szCs w:val="24"/>
              </w:rPr>
              <w:t>Салфетка кухонная белая 30х30 по ГОСТ 21220-75 (плотность не ниже 200г/м</w:t>
            </w:r>
            <w:proofErr w:type="gramStart"/>
            <w:r w:rsidRPr="00306195">
              <w:rPr>
                <w:rFonts w:ascii="Times New Roman" w:hAnsi="Times New Roman" w:cs="Times New Roman"/>
                <w:sz w:val="24"/>
                <w:szCs w:val="24"/>
                <w:vertAlign w:val="superscript"/>
              </w:rPr>
              <w:t>2</w:t>
            </w:r>
            <w:proofErr w:type="gramEnd"/>
            <w:r w:rsidRPr="00306195">
              <w:rPr>
                <w:rFonts w:ascii="Times New Roman" w:hAnsi="Times New Roman" w:cs="Times New Roman"/>
                <w:sz w:val="24"/>
                <w:szCs w:val="24"/>
              </w:rPr>
              <w:t>)</w:t>
            </w:r>
          </w:p>
        </w:tc>
        <w:tc>
          <w:tcPr>
            <w:tcW w:w="709" w:type="dxa"/>
            <w:shd w:val="clear" w:color="auto" w:fill="auto"/>
            <w:vAlign w:val="center"/>
          </w:tcPr>
          <w:p w:rsidR="00F873F4" w:rsidRPr="00306195" w:rsidRDefault="00F873F4" w:rsidP="003B48B6">
            <w:pPr>
              <w:jc w:val="center"/>
              <w:rPr>
                <w:rFonts w:ascii="Times New Roman" w:eastAsia="Times New Roman" w:hAnsi="Times New Roman" w:cs="Times New Roman"/>
                <w:sz w:val="24"/>
                <w:szCs w:val="24"/>
              </w:rPr>
            </w:pPr>
            <w:proofErr w:type="spellStart"/>
            <w:proofErr w:type="gramStart"/>
            <w:r w:rsidRPr="00306195">
              <w:rPr>
                <w:rFonts w:ascii="Times New Roman" w:eastAsia="Times New Roman" w:hAnsi="Times New Roman" w:cs="Times New Roman"/>
                <w:sz w:val="24"/>
                <w:szCs w:val="24"/>
              </w:rPr>
              <w:t>шт</w:t>
            </w:r>
            <w:proofErr w:type="spellEnd"/>
            <w:proofErr w:type="gramEnd"/>
          </w:p>
        </w:tc>
        <w:tc>
          <w:tcPr>
            <w:tcW w:w="1276" w:type="dxa"/>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14</w:t>
            </w:r>
          </w:p>
        </w:tc>
        <w:tc>
          <w:tcPr>
            <w:tcW w:w="1275" w:type="dxa"/>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233,33</w:t>
            </w:r>
          </w:p>
        </w:tc>
        <w:tc>
          <w:tcPr>
            <w:tcW w:w="1701" w:type="dxa"/>
            <w:shd w:val="clear" w:color="auto" w:fill="auto"/>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3 266,67</w:t>
            </w:r>
          </w:p>
        </w:tc>
      </w:tr>
      <w:tr w:rsidR="00F873F4" w:rsidRPr="00306195" w:rsidTr="00F873F4">
        <w:trPr>
          <w:trHeight w:val="466"/>
        </w:trPr>
        <w:tc>
          <w:tcPr>
            <w:tcW w:w="709" w:type="dxa"/>
            <w:shd w:val="clear" w:color="auto" w:fill="auto"/>
            <w:noWrap/>
            <w:vAlign w:val="center"/>
          </w:tcPr>
          <w:p w:rsidR="00F873F4" w:rsidRPr="00306195" w:rsidRDefault="00F873F4" w:rsidP="003B48B6">
            <w:pPr>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15.</w:t>
            </w:r>
          </w:p>
        </w:tc>
        <w:tc>
          <w:tcPr>
            <w:tcW w:w="4995" w:type="dxa"/>
            <w:shd w:val="clear" w:color="auto" w:fill="auto"/>
          </w:tcPr>
          <w:p w:rsidR="00F873F4" w:rsidRPr="00306195" w:rsidRDefault="00F873F4" w:rsidP="003B48B6">
            <w:pPr>
              <w:rPr>
                <w:rFonts w:ascii="Times New Roman" w:hAnsi="Times New Roman" w:cs="Times New Roman"/>
                <w:sz w:val="24"/>
                <w:szCs w:val="24"/>
              </w:rPr>
            </w:pPr>
            <w:r w:rsidRPr="00306195">
              <w:rPr>
                <w:rFonts w:ascii="Times New Roman" w:hAnsi="Times New Roman" w:cs="Times New Roman"/>
                <w:sz w:val="24"/>
                <w:szCs w:val="24"/>
              </w:rPr>
              <w:t>Салфетка белая 30х30 по ГОСТ 10232-77</w:t>
            </w:r>
          </w:p>
        </w:tc>
        <w:tc>
          <w:tcPr>
            <w:tcW w:w="709" w:type="dxa"/>
            <w:shd w:val="clear" w:color="auto" w:fill="auto"/>
            <w:vAlign w:val="center"/>
          </w:tcPr>
          <w:p w:rsidR="00F873F4" w:rsidRPr="00306195" w:rsidRDefault="00F873F4" w:rsidP="003B48B6">
            <w:pPr>
              <w:jc w:val="center"/>
              <w:rPr>
                <w:rFonts w:ascii="Times New Roman" w:eastAsia="Times New Roman" w:hAnsi="Times New Roman" w:cs="Times New Roman"/>
                <w:sz w:val="24"/>
                <w:szCs w:val="24"/>
              </w:rPr>
            </w:pPr>
            <w:proofErr w:type="spellStart"/>
            <w:proofErr w:type="gramStart"/>
            <w:r w:rsidRPr="00306195">
              <w:rPr>
                <w:rFonts w:ascii="Times New Roman" w:eastAsia="Times New Roman" w:hAnsi="Times New Roman" w:cs="Times New Roman"/>
                <w:sz w:val="24"/>
                <w:szCs w:val="24"/>
              </w:rPr>
              <w:t>шт</w:t>
            </w:r>
            <w:proofErr w:type="spellEnd"/>
            <w:proofErr w:type="gramEnd"/>
          </w:p>
        </w:tc>
        <w:tc>
          <w:tcPr>
            <w:tcW w:w="1276" w:type="dxa"/>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540</w:t>
            </w:r>
          </w:p>
        </w:tc>
        <w:tc>
          <w:tcPr>
            <w:tcW w:w="1275" w:type="dxa"/>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236,67</w:t>
            </w:r>
          </w:p>
        </w:tc>
        <w:tc>
          <w:tcPr>
            <w:tcW w:w="1701" w:type="dxa"/>
            <w:shd w:val="clear" w:color="auto" w:fill="auto"/>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127 800,00</w:t>
            </w:r>
          </w:p>
        </w:tc>
      </w:tr>
      <w:tr w:rsidR="00F873F4" w:rsidRPr="00306195" w:rsidTr="00F873F4">
        <w:trPr>
          <w:trHeight w:val="466"/>
        </w:trPr>
        <w:tc>
          <w:tcPr>
            <w:tcW w:w="709" w:type="dxa"/>
            <w:shd w:val="clear" w:color="auto" w:fill="auto"/>
            <w:noWrap/>
            <w:vAlign w:val="center"/>
          </w:tcPr>
          <w:p w:rsidR="00F873F4" w:rsidRPr="00306195" w:rsidRDefault="00F873F4" w:rsidP="003B48B6">
            <w:pPr>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16.</w:t>
            </w:r>
          </w:p>
        </w:tc>
        <w:tc>
          <w:tcPr>
            <w:tcW w:w="4995" w:type="dxa"/>
            <w:shd w:val="clear" w:color="auto" w:fill="auto"/>
          </w:tcPr>
          <w:p w:rsidR="00F873F4" w:rsidRPr="00306195" w:rsidRDefault="00F873F4" w:rsidP="003B48B6">
            <w:pPr>
              <w:rPr>
                <w:rFonts w:ascii="Times New Roman" w:hAnsi="Times New Roman" w:cs="Times New Roman"/>
                <w:sz w:val="24"/>
                <w:szCs w:val="24"/>
              </w:rPr>
            </w:pPr>
            <w:r w:rsidRPr="00306195">
              <w:rPr>
                <w:rFonts w:ascii="Times New Roman" w:hAnsi="Times New Roman" w:cs="Times New Roman"/>
                <w:sz w:val="24"/>
                <w:szCs w:val="24"/>
              </w:rPr>
              <w:t>Полотенце кухонное хлопчатобумажное 50х70 (плотность не ниже 150г/м</w:t>
            </w:r>
            <w:proofErr w:type="gramStart"/>
            <w:r w:rsidRPr="00306195">
              <w:rPr>
                <w:rFonts w:ascii="Times New Roman" w:hAnsi="Times New Roman" w:cs="Times New Roman"/>
                <w:sz w:val="24"/>
                <w:szCs w:val="24"/>
                <w:vertAlign w:val="superscript"/>
              </w:rPr>
              <w:t>2</w:t>
            </w:r>
            <w:proofErr w:type="gramEnd"/>
            <w:r w:rsidRPr="00306195">
              <w:rPr>
                <w:rFonts w:ascii="Times New Roman" w:hAnsi="Times New Roman" w:cs="Times New Roman"/>
                <w:sz w:val="24"/>
                <w:szCs w:val="24"/>
              </w:rPr>
              <w:t>)</w:t>
            </w:r>
          </w:p>
        </w:tc>
        <w:tc>
          <w:tcPr>
            <w:tcW w:w="709" w:type="dxa"/>
            <w:shd w:val="clear" w:color="auto" w:fill="auto"/>
            <w:vAlign w:val="center"/>
          </w:tcPr>
          <w:p w:rsidR="00F873F4" w:rsidRPr="00306195" w:rsidRDefault="00F873F4" w:rsidP="003B48B6">
            <w:pPr>
              <w:jc w:val="center"/>
              <w:rPr>
                <w:rFonts w:ascii="Times New Roman" w:eastAsia="Times New Roman" w:hAnsi="Times New Roman" w:cs="Times New Roman"/>
                <w:sz w:val="24"/>
                <w:szCs w:val="24"/>
              </w:rPr>
            </w:pPr>
            <w:proofErr w:type="spellStart"/>
            <w:proofErr w:type="gramStart"/>
            <w:r w:rsidRPr="00306195">
              <w:rPr>
                <w:rFonts w:ascii="Times New Roman" w:eastAsia="Times New Roman" w:hAnsi="Times New Roman" w:cs="Times New Roman"/>
                <w:sz w:val="24"/>
                <w:szCs w:val="24"/>
              </w:rPr>
              <w:t>шт</w:t>
            </w:r>
            <w:proofErr w:type="spellEnd"/>
            <w:proofErr w:type="gramEnd"/>
          </w:p>
        </w:tc>
        <w:tc>
          <w:tcPr>
            <w:tcW w:w="1276" w:type="dxa"/>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 xml:space="preserve">27 </w:t>
            </w:r>
          </w:p>
        </w:tc>
        <w:tc>
          <w:tcPr>
            <w:tcW w:w="1275" w:type="dxa"/>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186,67</w:t>
            </w:r>
          </w:p>
        </w:tc>
        <w:tc>
          <w:tcPr>
            <w:tcW w:w="1701" w:type="dxa"/>
            <w:shd w:val="clear" w:color="auto" w:fill="auto"/>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5 040,00</w:t>
            </w:r>
          </w:p>
        </w:tc>
      </w:tr>
      <w:tr w:rsidR="00F873F4" w:rsidRPr="00306195" w:rsidTr="00F873F4">
        <w:trPr>
          <w:trHeight w:val="466"/>
        </w:trPr>
        <w:tc>
          <w:tcPr>
            <w:tcW w:w="709" w:type="dxa"/>
            <w:shd w:val="clear" w:color="auto" w:fill="auto"/>
            <w:noWrap/>
            <w:vAlign w:val="center"/>
          </w:tcPr>
          <w:p w:rsidR="00F873F4" w:rsidRPr="00306195" w:rsidRDefault="00F873F4" w:rsidP="003B48B6">
            <w:pPr>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17.</w:t>
            </w:r>
          </w:p>
        </w:tc>
        <w:tc>
          <w:tcPr>
            <w:tcW w:w="4995" w:type="dxa"/>
            <w:shd w:val="clear" w:color="auto" w:fill="auto"/>
          </w:tcPr>
          <w:p w:rsidR="00F873F4" w:rsidRPr="00306195" w:rsidRDefault="00F873F4" w:rsidP="003B48B6">
            <w:pPr>
              <w:rPr>
                <w:rFonts w:ascii="Times New Roman" w:hAnsi="Times New Roman" w:cs="Times New Roman"/>
                <w:sz w:val="24"/>
                <w:szCs w:val="24"/>
              </w:rPr>
            </w:pPr>
            <w:r w:rsidRPr="00306195">
              <w:rPr>
                <w:rFonts w:ascii="Times New Roman" w:hAnsi="Times New Roman" w:cs="Times New Roman"/>
                <w:sz w:val="24"/>
                <w:szCs w:val="24"/>
              </w:rPr>
              <w:t xml:space="preserve">Полотенце буфетное </w:t>
            </w:r>
            <w:proofErr w:type="spellStart"/>
            <w:r w:rsidRPr="00306195">
              <w:rPr>
                <w:rFonts w:ascii="Times New Roman" w:hAnsi="Times New Roman" w:cs="Times New Roman"/>
                <w:sz w:val="24"/>
                <w:szCs w:val="24"/>
              </w:rPr>
              <w:t>бельное</w:t>
            </w:r>
            <w:proofErr w:type="spellEnd"/>
            <w:r w:rsidRPr="00306195">
              <w:rPr>
                <w:rFonts w:ascii="Times New Roman" w:hAnsi="Times New Roman" w:cs="Times New Roman"/>
                <w:sz w:val="24"/>
                <w:szCs w:val="24"/>
              </w:rPr>
              <w:t xml:space="preserve"> 50х70 (белое) (плотность не ниже 150г/м</w:t>
            </w:r>
            <w:proofErr w:type="gramStart"/>
            <w:r w:rsidRPr="00306195">
              <w:rPr>
                <w:rFonts w:ascii="Times New Roman" w:hAnsi="Times New Roman" w:cs="Times New Roman"/>
                <w:sz w:val="24"/>
                <w:szCs w:val="24"/>
                <w:vertAlign w:val="superscript"/>
              </w:rPr>
              <w:t>2</w:t>
            </w:r>
            <w:proofErr w:type="gramEnd"/>
            <w:r w:rsidRPr="00306195">
              <w:rPr>
                <w:rFonts w:ascii="Times New Roman" w:hAnsi="Times New Roman" w:cs="Times New Roman"/>
                <w:sz w:val="24"/>
                <w:szCs w:val="24"/>
              </w:rPr>
              <w:t>)</w:t>
            </w:r>
          </w:p>
        </w:tc>
        <w:tc>
          <w:tcPr>
            <w:tcW w:w="709" w:type="dxa"/>
            <w:shd w:val="clear" w:color="auto" w:fill="auto"/>
            <w:vAlign w:val="center"/>
          </w:tcPr>
          <w:p w:rsidR="00F873F4" w:rsidRPr="00306195" w:rsidRDefault="00F873F4" w:rsidP="003B48B6">
            <w:pPr>
              <w:jc w:val="center"/>
              <w:rPr>
                <w:rFonts w:ascii="Times New Roman" w:eastAsia="Times New Roman" w:hAnsi="Times New Roman" w:cs="Times New Roman"/>
                <w:sz w:val="24"/>
                <w:szCs w:val="24"/>
              </w:rPr>
            </w:pPr>
            <w:proofErr w:type="spellStart"/>
            <w:proofErr w:type="gramStart"/>
            <w:r w:rsidRPr="00306195">
              <w:rPr>
                <w:rFonts w:ascii="Times New Roman" w:eastAsia="Times New Roman" w:hAnsi="Times New Roman" w:cs="Times New Roman"/>
                <w:sz w:val="24"/>
                <w:szCs w:val="24"/>
              </w:rPr>
              <w:t>шт</w:t>
            </w:r>
            <w:proofErr w:type="spellEnd"/>
            <w:proofErr w:type="gramEnd"/>
          </w:p>
        </w:tc>
        <w:tc>
          <w:tcPr>
            <w:tcW w:w="1276" w:type="dxa"/>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10</w:t>
            </w:r>
          </w:p>
        </w:tc>
        <w:tc>
          <w:tcPr>
            <w:tcW w:w="1275" w:type="dxa"/>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186,67</w:t>
            </w:r>
          </w:p>
        </w:tc>
        <w:tc>
          <w:tcPr>
            <w:tcW w:w="1701" w:type="dxa"/>
            <w:shd w:val="clear" w:color="auto" w:fill="auto"/>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1 866,67</w:t>
            </w:r>
          </w:p>
        </w:tc>
      </w:tr>
      <w:tr w:rsidR="00F873F4" w:rsidRPr="00306195" w:rsidTr="00F873F4">
        <w:trPr>
          <w:trHeight w:val="466"/>
        </w:trPr>
        <w:tc>
          <w:tcPr>
            <w:tcW w:w="709" w:type="dxa"/>
            <w:shd w:val="clear" w:color="auto" w:fill="auto"/>
            <w:noWrap/>
            <w:vAlign w:val="center"/>
          </w:tcPr>
          <w:p w:rsidR="00F873F4" w:rsidRPr="00306195" w:rsidRDefault="00F873F4" w:rsidP="003B48B6">
            <w:pPr>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18.</w:t>
            </w:r>
          </w:p>
        </w:tc>
        <w:tc>
          <w:tcPr>
            <w:tcW w:w="4995" w:type="dxa"/>
            <w:shd w:val="clear" w:color="auto" w:fill="auto"/>
          </w:tcPr>
          <w:p w:rsidR="00F873F4" w:rsidRPr="00306195" w:rsidRDefault="00F873F4" w:rsidP="003B48B6">
            <w:pPr>
              <w:rPr>
                <w:rFonts w:ascii="Times New Roman" w:hAnsi="Times New Roman" w:cs="Times New Roman"/>
                <w:sz w:val="24"/>
                <w:szCs w:val="24"/>
              </w:rPr>
            </w:pPr>
            <w:r w:rsidRPr="00306195">
              <w:rPr>
                <w:rFonts w:ascii="Times New Roman" w:hAnsi="Times New Roman" w:cs="Times New Roman"/>
                <w:sz w:val="24"/>
                <w:szCs w:val="24"/>
              </w:rPr>
              <w:t xml:space="preserve">Полотенце буфетное </w:t>
            </w:r>
            <w:proofErr w:type="spellStart"/>
            <w:r w:rsidRPr="00306195">
              <w:rPr>
                <w:rFonts w:ascii="Times New Roman" w:hAnsi="Times New Roman" w:cs="Times New Roman"/>
                <w:sz w:val="24"/>
                <w:szCs w:val="24"/>
              </w:rPr>
              <w:t>холщевое</w:t>
            </w:r>
            <w:proofErr w:type="spellEnd"/>
            <w:r w:rsidRPr="00306195">
              <w:rPr>
                <w:rFonts w:ascii="Times New Roman" w:hAnsi="Times New Roman" w:cs="Times New Roman"/>
                <w:sz w:val="24"/>
                <w:szCs w:val="24"/>
              </w:rPr>
              <w:t xml:space="preserve"> 50х70 (плотность не ниже 150г/м</w:t>
            </w:r>
            <w:proofErr w:type="gramStart"/>
            <w:r w:rsidRPr="00306195">
              <w:rPr>
                <w:rFonts w:ascii="Times New Roman" w:hAnsi="Times New Roman" w:cs="Times New Roman"/>
                <w:sz w:val="24"/>
                <w:szCs w:val="24"/>
                <w:vertAlign w:val="superscript"/>
              </w:rPr>
              <w:t>2</w:t>
            </w:r>
            <w:proofErr w:type="gramEnd"/>
            <w:r w:rsidRPr="00306195">
              <w:rPr>
                <w:rFonts w:ascii="Times New Roman" w:hAnsi="Times New Roman" w:cs="Times New Roman"/>
                <w:sz w:val="24"/>
                <w:szCs w:val="24"/>
              </w:rPr>
              <w:t>)</w:t>
            </w:r>
          </w:p>
        </w:tc>
        <w:tc>
          <w:tcPr>
            <w:tcW w:w="709" w:type="dxa"/>
            <w:shd w:val="clear" w:color="auto" w:fill="auto"/>
            <w:vAlign w:val="center"/>
          </w:tcPr>
          <w:p w:rsidR="00F873F4" w:rsidRPr="00306195" w:rsidRDefault="00F873F4" w:rsidP="003B48B6">
            <w:pPr>
              <w:jc w:val="center"/>
              <w:rPr>
                <w:rFonts w:ascii="Times New Roman" w:eastAsia="Times New Roman" w:hAnsi="Times New Roman" w:cs="Times New Roman"/>
                <w:sz w:val="24"/>
                <w:szCs w:val="24"/>
              </w:rPr>
            </w:pPr>
            <w:proofErr w:type="spellStart"/>
            <w:proofErr w:type="gramStart"/>
            <w:r w:rsidRPr="00306195">
              <w:rPr>
                <w:rFonts w:ascii="Times New Roman" w:eastAsia="Times New Roman" w:hAnsi="Times New Roman" w:cs="Times New Roman"/>
                <w:sz w:val="24"/>
                <w:szCs w:val="24"/>
              </w:rPr>
              <w:t>шт</w:t>
            </w:r>
            <w:proofErr w:type="spellEnd"/>
            <w:proofErr w:type="gramEnd"/>
          </w:p>
        </w:tc>
        <w:tc>
          <w:tcPr>
            <w:tcW w:w="1276" w:type="dxa"/>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50</w:t>
            </w:r>
          </w:p>
        </w:tc>
        <w:tc>
          <w:tcPr>
            <w:tcW w:w="1275" w:type="dxa"/>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193,33</w:t>
            </w:r>
          </w:p>
        </w:tc>
        <w:tc>
          <w:tcPr>
            <w:tcW w:w="1701" w:type="dxa"/>
            <w:shd w:val="clear" w:color="auto" w:fill="auto"/>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9 666,67</w:t>
            </w:r>
          </w:p>
        </w:tc>
      </w:tr>
      <w:tr w:rsidR="00F873F4" w:rsidRPr="00306195" w:rsidTr="00F873F4">
        <w:trPr>
          <w:trHeight w:val="466"/>
        </w:trPr>
        <w:tc>
          <w:tcPr>
            <w:tcW w:w="709" w:type="dxa"/>
            <w:shd w:val="clear" w:color="auto" w:fill="auto"/>
            <w:noWrap/>
            <w:vAlign w:val="center"/>
          </w:tcPr>
          <w:p w:rsidR="00F873F4" w:rsidRPr="00306195" w:rsidRDefault="00F873F4" w:rsidP="003B48B6">
            <w:pPr>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19.</w:t>
            </w:r>
          </w:p>
        </w:tc>
        <w:tc>
          <w:tcPr>
            <w:tcW w:w="4995" w:type="dxa"/>
            <w:shd w:val="clear" w:color="auto" w:fill="auto"/>
          </w:tcPr>
          <w:p w:rsidR="00F873F4" w:rsidRPr="00306195" w:rsidRDefault="00F873F4" w:rsidP="003B48B6">
            <w:pPr>
              <w:rPr>
                <w:rFonts w:ascii="Times New Roman" w:hAnsi="Times New Roman" w:cs="Times New Roman"/>
                <w:sz w:val="24"/>
                <w:szCs w:val="24"/>
              </w:rPr>
            </w:pPr>
            <w:r w:rsidRPr="00306195">
              <w:rPr>
                <w:rFonts w:ascii="Times New Roman" w:hAnsi="Times New Roman" w:cs="Times New Roman"/>
                <w:sz w:val="24"/>
                <w:szCs w:val="24"/>
              </w:rPr>
              <w:t xml:space="preserve">Полотенце для вытирания пыли 50х50 </w:t>
            </w:r>
          </w:p>
        </w:tc>
        <w:tc>
          <w:tcPr>
            <w:tcW w:w="709" w:type="dxa"/>
            <w:shd w:val="clear" w:color="auto" w:fill="auto"/>
            <w:vAlign w:val="center"/>
          </w:tcPr>
          <w:p w:rsidR="00F873F4" w:rsidRPr="00306195" w:rsidRDefault="00F873F4" w:rsidP="003B48B6">
            <w:pPr>
              <w:jc w:val="center"/>
              <w:rPr>
                <w:rFonts w:ascii="Times New Roman" w:eastAsia="Times New Roman" w:hAnsi="Times New Roman" w:cs="Times New Roman"/>
                <w:sz w:val="24"/>
                <w:szCs w:val="24"/>
              </w:rPr>
            </w:pPr>
            <w:proofErr w:type="spellStart"/>
            <w:proofErr w:type="gramStart"/>
            <w:r w:rsidRPr="00306195">
              <w:rPr>
                <w:rFonts w:ascii="Times New Roman" w:eastAsia="Times New Roman" w:hAnsi="Times New Roman" w:cs="Times New Roman"/>
                <w:sz w:val="24"/>
                <w:szCs w:val="24"/>
              </w:rPr>
              <w:t>шт</w:t>
            </w:r>
            <w:proofErr w:type="spellEnd"/>
            <w:proofErr w:type="gramEnd"/>
          </w:p>
        </w:tc>
        <w:tc>
          <w:tcPr>
            <w:tcW w:w="1276" w:type="dxa"/>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35</w:t>
            </w:r>
          </w:p>
        </w:tc>
        <w:tc>
          <w:tcPr>
            <w:tcW w:w="1275" w:type="dxa"/>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186,67</w:t>
            </w:r>
          </w:p>
        </w:tc>
        <w:tc>
          <w:tcPr>
            <w:tcW w:w="1701" w:type="dxa"/>
            <w:shd w:val="clear" w:color="auto" w:fill="auto"/>
            <w:vAlign w:val="center"/>
          </w:tcPr>
          <w:p w:rsidR="00F873F4" w:rsidRPr="00306195" w:rsidRDefault="00F873F4" w:rsidP="003B48B6">
            <w:pPr>
              <w:jc w:val="center"/>
              <w:rPr>
                <w:rFonts w:ascii="Times New Roman" w:hAnsi="Times New Roman" w:cs="Times New Roman"/>
                <w:sz w:val="24"/>
                <w:szCs w:val="24"/>
              </w:rPr>
            </w:pPr>
            <w:r w:rsidRPr="00306195">
              <w:rPr>
                <w:rFonts w:ascii="Times New Roman" w:hAnsi="Times New Roman" w:cs="Times New Roman"/>
                <w:sz w:val="24"/>
                <w:szCs w:val="24"/>
              </w:rPr>
              <w:t>6 533,45</w:t>
            </w:r>
          </w:p>
        </w:tc>
      </w:tr>
      <w:tr w:rsidR="00F873F4" w:rsidRPr="00306195" w:rsidTr="00F873F4">
        <w:trPr>
          <w:trHeight w:val="369"/>
        </w:trPr>
        <w:tc>
          <w:tcPr>
            <w:tcW w:w="8964" w:type="dxa"/>
            <w:gridSpan w:val="5"/>
            <w:shd w:val="clear" w:color="auto" w:fill="auto"/>
            <w:noWrap/>
            <w:vAlign w:val="center"/>
          </w:tcPr>
          <w:p w:rsidR="00F873F4" w:rsidRPr="00306195" w:rsidRDefault="00F873F4" w:rsidP="003B48B6">
            <w:pPr>
              <w:jc w:val="right"/>
              <w:rPr>
                <w:rFonts w:ascii="Times New Roman" w:hAnsi="Times New Roman" w:cs="Times New Roman"/>
                <w:b/>
                <w:bCs/>
                <w:sz w:val="24"/>
                <w:szCs w:val="24"/>
              </w:rPr>
            </w:pPr>
            <w:r w:rsidRPr="00306195">
              <w:rPr>
                <w:rFonts w:ascii="Times New Roman" w:hAnsi="Times New Roman" w:cs="Times New Roman"/>
                <w:b/>
                <w:bCs/>
                <w:sz w:val="24"/>
                <w:szCs w:val="24"/>
              </w:rPr>
              <w:t>Итого:</w:t>
            </w:r>
          </w:p>
        </w:tc>
        <w:tc>
          <w:tcPr>
            <w:tcW w:w="1701" w:type="dxa"/>
            <w:shd w:val="clear" w:color="auto" w:fill="auto"/>
            <w:vAlign w:val="bottom"/>
          </w:tcPr>
          <w:p w:rsidR="00F873F4" w:rsidRPr="00306195" w:rsidRDefault="00F873F4" w:rsidP="003B48B6">
            <w:pPr>
              <w:jc w:val="center"/>
              <w:rPr>
                <w:rFonts w:ascii="Times New Roman" w:hAnsi="Times New Roman" w:cs="Times New Roman"/>
                <w:b/>
                <w:bCs/>
                <w:sz w:val="24"/>
                <w:szCs w:val="24"/>
              </w:rPr>
            </w:pPr>
            <w:r w:rsidRPr="00306195">
              <w:rPr>
                <w:rFonts w:ascii="Times New Roman" w:hAnsi="Times New Roman" w:cs="Times New Roman"/>
                <w:b/>
                <w:sz w:val="24"/>
                <w:szCs w:val="24"/>
              </w:rPr>
              <w:t>3 176 370,00</w:t>
            </w:r>
          </w:p>
        </w:tc>
      </w:tr>
    </w:tbl>
    <w:p w:rsidR="00F873F4" w:rsidRPr="00306195" w:rsidRDefault="00F873F4" w:rsidP="00F873F4">
      <w:pPr>
        <w:tabs>
          <w:tab w:val="left" w:pos="993"/>
        </w:tabs>
        <w:ind w:firstLine="567"/>
        <w:jc w:val="both"/>
        <w:rPr>
          <w:rFonts w:ascii="Times New Roman" w:hAnsi="Times New Roman" w:cs="Times New Roman"/>
          <w:b/>
          <w:sz w:val="24"/>
          <w:szCs w:val="24"/>
        </w:rPr>
      </w:pPr>
      <w:r w:rsidRPr="00306195">
        <w:rPr>
          <w:rFonts w:ascii="Times New Roman" w:hAnsi="Times New Roman" w:cs="Times New Roman"/>
          <w:b/>
          <w:sz w:val="24"/>
          <w:szCs w:val="24"/>
        </w:rPr>
        <w:t xml:space="preserve">2. Требования к качеству и техническим характеристикам товара: </w:t>
      </w:r>
    </w:p>
    <w:p w:rsidR="00F873F4" w:rsidRPr="00306195" w:rsidRDefault="00F873F4" w:rsidP="00F873F4">
      <w:pPr>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2.1 Качество поставляемого товара должно соответствовать отнесенным Законом в области стандартизации документам:</w:t>
      </w:r>
    </w:p>
    <w:p w:rsidR="00F873F4" w:rsidRPr="00306195" w:rsidRDefault="00F873F4" w:rsidP="00F873F4">
      <w:pPr>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 национальные стандарты РФ;</w:t>
      </w:r>
    </w:p>
    <w:p w:rsidR="00F873F4" w:rsidRPr="00306195" w:rsidRDefault="00F873F4" w:rsidP="00F873F4">
      <w:pPr>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 правила по стандартизации, нормы и рекомендации в области стандартизации;</w:t>
      </w:r>
    </w:p>
    <w:p w:rsidR="00F873F4" w:rsidRPr="00306195" w:rsidRDefault="00F873F4" w:rsidP="00F873F4">
      <w:pPr>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 общероссийские классификаторы технико-экономической и социальной информации.</w:t>
      </w:r>
    </w:p>
    <w:p w:rsidR="00F873F4" w:rsidRPr="00306195" w:rsidRDefault="00F873F4" w:rsidP="00F873F4">
      <w:pPr>
        <w:ind w:firstLine="567"/>
        <w:contextualSpacing/>
        <w:jc w:val="both"/>
        <w:rPr>
          <w:rFonts w:ascii="Times New Roman" w:hAnsi="Times New Roman" w:cs="Times New Roman"/>
          <w:sz w:val="24"/>
          <w:szCs w:val="24"/>
        </w:rPr>
      </w:pPr>
    </w:p>
    <w:p w:rsidR="00F873F4" w:rsidRPr="00306195" w:rsidRDefault="00F873F4" w:rsidP="00F873F4">
      <w:pPr>
        <w:ind w:firstLine="567"/>
        <w:contextualSpacing/>
        <w:jc w:val="both"/>
        <w:rPr>
          <w:rFonts w:ascii="Times New Roman" w:hAnsi="Times New Roman" w:cs="Times New Roman"/>
          <w:b/>
          <w:sz w:val="24"/>
          <w:szCs w:val="24"/>
        </w:rPr>
      </w:pPr>
      <w:r w:rsidRPr="00306195">
        <w:rPr>
          <w:rFonts w:ascii="Times New Roman" w:hAnsi="Times New Roman" w:cs="Times New Roman"/>
          <w:b/>
          <w:sz w:val="24"/>
          <w:szCs w:val="24"/>
        </w:rPr>
        <w:t>3. Гарантийные обязательства:</w:t>
      </w:r>
    </w:p>
    <w:p w:rsidR="00F873F4" w:rsidRPr="00306195" w:rsidRDefault="00F873F4" w:rsidP="00F873F4">
      <w:pPr>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 xml:space="preserve">3.1. Товар  должен быть новым, ранее не эксплуатируемым, не восстановленным, произведенным не ранее 2025 года, </w:t>
      </w:r>
    </w:p>
    <w:p w:rsidR="00F873F4" w:rsidRPr="00306195" w:rsidRDefault="00F873F4" w:rsidP="00F873F4">
      <w:pPr>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 xml:space="preserve">3.2. Гарантийный срок: </w:t>
      </w:r>
      <w:proofErr w:type="gramStart"/>
      <w:r w:rsidRPr="00306195">
        <w:rPr>
          <w:rFonts w:ascii="Times New Roman" w:hAnsi="Times New Roman" w:cs="Times New Roman"/>
          <w:sz w:val="24"/>
          <w:szCs w:val="24"/>
        </w:rPr>
        <w:t>согласно сертификата</w:t>
      </w:r>
      <w:proofErr w:type="gramEnd"/>
      <w:r w:rsidRPr="00306195">
        <w:rPr>
          <w:rFonts w:ascii="Times New Roman" w:hAnsi="Times New Roman" w:cs="Times New Roman"/>
          <w:sz w:val="24"/>
          <w:szCs w:val="24"/>
        </w:rPr>
        <w:t xml:space="preserve"> качества.</w:t>
      </w:r>
    </w:p>
    <w:p w:rsidR="00F873F4" w:rsidRPr="00306195" w:rsidRDefault="00F873F4" w:rsidP="00F873F4">
      <w:pPr>
        <w:contextualSpacing/>
        <w:jc w:val="both"/>
        <w:rPr>
          <w:rFonts w:ascii="Times New Roman" w:hAnsi="Times New Roman" w:cs="Times New Roman"/>
          <w:b/>
          <w:sz w:val="24"/>
          <w:szCs w:val="24"/>
        </w:rPr>
      </w:pPr>
    </w:p>
    <w:p w:rsidR="00F873F4" w:rsidRPr="00306195" w:rsidRDefault="00F873F4" w:rsidP="00F873F4">
      <w:pPr>
        <w:ind w:firstLine="567"/>
        <w:contextualSpacing/>
        <w:jc w:val="both"/>
        <w:rPr>
          <w:rFonts w:ascii="Times New Roman" w:hAnsi="Times New Roman" w:cs="Times New Roman"/>
          <w:b/>
          <w:sz w:val="24"/>
          <w:szCs w:val="24"/>
        </w:rPr>
      </w:pPr>
      <w:r w:rsidRPr="00306195">
        <w:rPr>
          <w:rFonts w:ascii="Times New Roman" w:hAnsi="Times New Roman" w:cs="Times New Roman"/>
          <w:b/>
          <w:sz w:val="24"/>
          <w:szCs w:val="24"/>
        </w:rPr>
        <w:t>4. Требования к Поставщику:</w:t>
      </w:r>
    </w:p>
    <w:p w:rsidR="00F873F4" w:rsidRPr="00306195" w:rsidRDefault="00F873F4" w:rsidP="00F873F4">
      <w:pPr>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lastRenderedPageBreak/>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F873F4" w:rsidRPr="00306195" w:rsidRDefault="00F873F4" w:rsidP="00F873F4">
      <w:pPr>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4.2. Не должен находиться в процессе ликвидации, банкротства и на его имущество не должен быть наложен арест.</w:t>
      </w:r>
    </w:p>
    <w:p w:rsidR="00F873F4" w:rsidRPr="00306195" w:rsidRDefault="00F873F4" w:rsidP="00F873F4">
      <w:pPr>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4.3. Обладать необходимыми профессиональными знаниями, опытом и репутацией;</w:t>
      </w:r>
    </w:p>
    <w:p w:rsidR="00F873F4" w:rsidRPr="00306195" w:rsidRDefault="00F873F4" w:rsidP="00F873F4">
      <w:pPr>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4.4. Иметь ресурсные возможности (финансовые, материально-технические, трудовые);</w:t>
      </w:r>
    </w:p>
    <w:p w:rsidR="00F873F4" w:rsidRPr="00306195" w:rsidRDefault="00F873F4" w:rsidP="00F873F4">
      <w:pPr>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4.5. Является добросовестным налогоплательщиком (своевременно и полно исчисляет и уплачивает налоги);</w:t>
      </w:r>
    </w:p>
    <w:p w:rsidR="00F873F4" w:rsidRPr="00306195" w:rsidRDefault="00F873F4" w:rsidP="00F873F4">
      <w:pPr>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4.6. Не искажает факты хозяйственной жизни и не ведет фиктивный документооборот;</w:t>
      </w:r>
    </w:p>
    <w:p w:rsidR="00F873F4" w:rsidRPr="00306195" w:rsidRDefault="00F873F4" w:rsidP="00F873F4">
      <w:pPr>
        <w:tabs>
          <w:tab w:val="left" w:pos="-284"/>
          <w:tab w:val="left" w:pos="426"/>
          <w:tab w:val="left" w:pos="960"/>
        </w:tabs>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4.7. Не совершает сделки/операции, с целью неуплаты или неполной оплаты и/или зачета/возврата суммы налога;</w:t>
      </w:r>
    </w:p>
    <w:p w:rsidR="00F873F4" w:rsidRPr="00306195" w:rsidRDefault="00F873F4" w:rsidP="00F873F4">
      <w:pPr>
        <w:ind w:firstLine="567"/>
        <w:contextualSpacing/>
        <w:jc w:val="both"/>
        <w:rPr>
          <w:rFonts w:ascii="Times New Roman" w:hAnsi="Times New Roman" w:cs="Times New Roman"/>
          <w:sz w:val="24"/>
          <w:szCs w:val="24"/>
        </w:rPr>
      </w:pPr>
      <w:r w:rsidRPr="00306195">
        <w:rPr>
          <w:rFonts w:ascii="Times New Roman" w:eastAsia="Times New Roman" w:hAnsi="Times New Roman" w:cs="Times New Roman"/>
          <w:sz w:val="24"/>
          <w:szCs w:val="24"/>
        </w:rPr>
        <w:t>4.8. В составе исполнительного органа нет дисквалифицированных лиц</w:t>
      </w:r>
    </w:p>
    <w:p w:rsidR="00F873F4" w:rsidRPr="00306195" w:rsidRDefault="00F873F4" w:rsidP="00F873F4">
      <w:pPr>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 xml:space="preserve">4.9. </w:t>
      </w:r>
      <w:proofErr w:type="gramStart"/>
      <w:r w:rsidRPr="00306195">
        <w:rPr>
          <w:rFonts w:ascii="Times New Roman" w:hAnsi="Times New Roman" w:cs="Times New Roman"/>
          <w:sz w:val="24"/>
          <w:szCs w:val="24"/>
        </w:rPr>
        <w:t>Способен</w:t>
      </w:r>
      <w:proofErr w:type="gramEnd"/>
      <w:r w:rsidRPr="00306195">
        <w:rPr>
          <w:rFonts w:ascii="Times New Roman" w:hAnsi="Times New Roman" w:cs="Times New Roman"/>
          <w:sz w:val="24"/>
          <w:szCs w:val="24"/>
        </w:rPr>
        <w:t xml:space="preserve"> выполнить обязательства по договору в требуемые сроки и с должным качеством.</w:t>
      </w:r>
    </w:p>
    <w:p w:rsidR="00F873F4" w:rsidRPr="00306195" w:rsidRDefault="00F873F4" w:rsidP="00F873F4">
      <w:pPr>
        <w:tabs>
          <w:tab w:val="left" w:pos="993"/>
        </w:tabs>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4.10. Соответствует требованиям, указанным в документации о закупке.</w:t>
      </w:r>
    </w:p>
    <w:p w:rsidR="00F873F4" w:rsidRPr="00306195" w:rsidRDefault="00F873F4" w:rsidP="00F873F4">
      <w:pPr>
        <w:contextualSpacing/>
        <w:jc w:val="both"/>
        <w:rPr>
          <w:rFonts w:ascii="Times New Roman" w:hAnsi="Times New Roman" w:cs="Times New Roman"/>
          <w:b/>
          <w:sz w:val="24"/>
          <w:szCs w:val="24"/>
        </w:rPr>
      </w:pPr>
    </w:p>
    <w:p w:rsidR="00F873F4" w:rsidRPr="00306195" w:rsidRDefault="00F873F4" w:rsidP="00F873F4">
      <w:pPr>
        <w:ind w:firstLine="567"/>
        <w:contextualSpacing/>
        <w:jc w:val="both"/>
        <w:rPr>
          <w:rFonts w:ascii="Times New Roman" w:hAnsi="Times New Roman" w:cs="Times New Roman"/>
          <w:sz w:val="24"/>
          <w:szCs w:val="24"/>
        </w:rPr>
      </w:pPr>
      <w:r w:rsidRPr="00306195">
        <w:rPr>
          <w:rFonts w:ascii="Times New Roman" w:hAnsi="Times New Roman" w:cs="Times New Roman"/>
          <w:b/>
          <w:sz w:val="24"/>
          <w:szCs w:val="24"/>
        </w:rPr>
        <w:t>5. Условия оплаты:</w:t>
      </w:r>
      <w:r w:rsidRPr="00306195">
        <w:rPr>
          <w:rFonts w:ascii="Times New Roman" w:hAnsi="Times New Roman" w:cs="Times New Roman"/>
          <w:sz w:val="24"/>
          <w:szCs w:val="24"/>
        </w:rPr>
        <w:t xml:space="preserve"> </w:t>
      </w:r>
    </w:p>
    <w:p w:rsidR="00F873F4" w:rsidRPr="00306195" w:rsidRDefault="00F873F4" w:rsidP="00F873F4">
      <w:pPr>
        <w:autoSpaceDE w:val="0"/>
        <w:ind w:firstLine="567"/>
        <w:jc w:val="both"/>
        <w:rPr>
          <w:rFonts w:ascii="Times New Roman" w:hAnsi="Times New Roman" w:cs="Times New Roman"/>
          <w:sz w:val="24"/>
          <w:szCs w:val="24"/>
        </w:rPr>
      </w:pPr>
      <w:r w:rsidRPr="00306195">
        <w:rPr>
          <w:rFonts w:ascii="Times New Roman" w:hAnsi="Times New Roman" w:cs="Times New Roman"/>
          <w:sz w:val="24"/>
          <w:szCs w:val="24"/>
        </w:rPr>
        <w:t>5.1.1. Аванс в размере, не превышающем 90 %, производится в течение 10 рабочих дней после подписания соответствующего договора и спецификации.</w:t>
      </w:r>
    </w:p>
    <w:p w:rsidR="00F873F4" w:rsidRPr="00306195" w:rsidRDefault="00F873F4" w:rsidP="00F873F4">
      <w:pPr>
        <w:autoSpaceDE w:val="0"/>
        <w:ind w:firstLine="567"/>
        <w:jc w:val="both"/>
        <w:rPr>
          <w:rFonts w:ascii="Times New Roman" w:hAnsi="Times New Roman" w:cs="Times New Roman"/>
          <w:sz w:val="24"/>
          <w:szCs w:val="24"/>
        </w:rPr>
      </w:pPr>
      <w:r w:rsidRPr="00306195">
        <w:rPr>
          <w:rFonts w:ascii="Times New Roman" w:hAnsi="Times New Roman" w:cs="Times New Roman"/>
          <w:sz w:val="24"/>
          <w:szCs w:val="24"/>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F873F4" w:rsidRPr="00306195" w:rsidRDefault="00F873F4" w:rsidP="00F873F4">
      <w:pPr>
        <w:pStyle w:val="1"/>
        <w:spacing w:after="0" w:line="240" w:lineRule="auto"/>
        <w:ind w:left="0" w:firstLine="567"/>
        <w:jc w:val="both"/>
        <w:rPr>
          <w:rFonts w:ascii="Times New Roman" w:eastAsiaTheme="minorHAnsi" w:hAnsi="Times New Roman"/>
          <w:color w:val="000000"/>
          <w:sz w:val="24"/>
          <w:szCs w:val="24"/>
        </w:rPr>
      </w:pPr>
      <w:r w:rsidRPr="00306195">
        <w:rPr>
          <w:rFonts w:ascii="Times New Roman" w:eastAsia="DejaVu Sans" w:hAnsi="Times New Roman"/>
          <w:sz w:val="24"/>
          <w:szCs w:val="24"/>
        </w:rPr>
        <w:t xml:space="preserve">Окончательный расчет, с учетом ранее уплаченного аванса, производится в течение 20 (двадцать) рабочих дней после приемки Товара по качеству и количеству на складе Покупателя без замечаний </w:t>
      </w:r>
      <w:r w:rsidRPr="00306195">
        <w:rPr>
          <w:rFonts w:ascii="Times New Roman" w:hAnsi="Times New Roman"/>
          <w:sz w:val="24"/>
          <w:szCs w:val="24"/>
        </w:rPr>
        <w:t xml:space="preserve">и предоставления полного пакета документов согласно </w:t>
      </w:r>
      <w:proofErr w:type="gramStart"/>
      <w:r w:rsidRPr="00306195">
        <w:rPr>
          <w:rFonts w:ascii="Times New Roman" w:hAnsi="Times New Roman"/>
          <w:sz w:val="24"/>
          <w:szCs w:val="24"/>
        </w:rPr>
        <w:t>п</w:t>
      </w:r>
      <w:proofErr w:type="gramEnd"/>
      <w:r w:rsidRPr="00306195">
        <w:rPr>
          <w:rFonts w:ascii="Times New Roman" w:hAnsi="Times New Roman"/>
          <w:sz w:val="24"/>
          <w:szCs w:val="24"/>
        </w:rPr>
        <w:t xml:space="preserve"> 1.4, на коммерческий счет Поставщика.</w:t>
      </w:r>
    </w:p>
    <w:p w:rsidR="00306195" w:rsidRPr="00306195" w:rsidRDefault="00306195" w:rsidP="00F873F4">
      <w:pPr>
        <w:pStyle w:val="1"/>
        <w:spacing w:after="0" w:line="240" w:lineRule="auto"/>
        <w:ind w:left="0" w:firstLine="567"/>
        <w:jc w:val="both"/>
        <w:rPr>
          <w:rFonts w:ascii="Times New Roman" w:eastAsiaTheme="minorHAnsi" w:hAnsi="Times New Roman"/>
          <w:color w:val="000000"/>
          <w:sz w:val="24"/>
          <w:szCs w:val="24"/>
        </w:rPr>
      </w:pPr>
    </w:p>
    <w:p w:rsidR="00F873F4" w:rsidRPr="00306195" w:rsidRDefault="00F873F4" w:rsidP="00F873F4">
      <w:pPr>
        <w:autoSpaceDE w:val="0"/>
        <w:autoSpaceDN w:val="0"/>
        <w:adjustRightInd w:val="0"/>
        <w:ind w:firstLine="567"/>
        <w:jc w:val="both"/>
        <w:rPr>
          <w:rFonts w:ascii="Times New Roman" w:hAnsi="Times New Roman" w:cs="Times New Roman"/>
          <w:sz w:val="24"/>
          <w:szCs w:val="24"/>
          <w:lang w:val="x-none"/>
        </w:rPr>
      </w:pPr>
      <w:r w:rsidRPr="00306195">
        <w:rPr>
          <w:rFonts w:ascii="Times New Roman" w:hAnsi="Times New Roman" w:cs="Times New Roman"/>
          <w:sz w:val="24"/>
          <w:szCs w:val="24"/>
        </w:rPr>
        <w:t>5</w:t>
      </w:r>
      <w:r w:rsidRPr="00306195">
        <w:rPr>
          <w:rFonts w:ascii="Times New Roman" w:hAnsi="Times New Roman" w:cs="Times New Roman"/>
          <w:sz w:val="24"/>
          <w:szCs w:val="24"/>
          <w:lang w:val="x-none"/>
        </w:rPr>
        <w:t>.1.2. При поставке Товара без предоплаты (без авансовых платежей) оплата за поставленный Товар может быть осуществлена на коммерческий счет Поставщика в течении  20  банковских дней после приемки Товара по качеству и количеству на складе Заказчика без замечаний</w:t>
      </w:r>
      <w:r w:rsidRPr="00306195">
        <w:rPr>
          <w:rFonts w:ascii="Times New Roman" w:hAnsi="Times New Roman" w:cs="Times New Roman"/>
          <w:sz w:val="24"/>
          <w:szCs w:val="24"/>
        </w:rPr>
        <w:t xml:space="preserve"> за каждую поставленную партию Товара</w:t>
      </w:r>
      <w:r w:rsidRPr="00306195">
        <w:rPr>
          <w:rFonts w:ascii="Times New Roman" w:hAnsi="Times New Roman" w:cs="Times New Roman"/>
          <w:sz w:val="24"/>
          <w:szCs w:val="24"/>
          <w:lang w:val="x-none"/>
        </w:rPr>
        <w:t>.</w:t>
      </w:r>
    </w:p>
    <w:p w:rsidR="00F873F4" w:rsidRPr="00306195" w:rsidRDefault="00F873F4" w:rsidP="00F873F4">
      <w:pPr>
        <w:autoSpaceDE w:val="0"/>
        <w:autoSpaceDN w:val="0"/>
        <w:adjustRightInd w:val="0"/>
        <w:ind w:firstLine="567"/>
        <w:jc w:val="both"/>
        <w:rPr>
          <w:rFonts w:ascii="Times New Roman" w:hAnsi="Times New Roman" w:cs="Times New Roman"/>
          <w:sz w:val="24"/>
          <w:szCs w:val="24"/>
          <w:lang w:val="x-none"/>
        </w:rPr>
      </w:pPr>
      <w:r w:rsidRPr="00306195">
        <w:rPr>
          <w:rFonts w:ascii="Times New Roman" w:hAnsi="Times New Roman" w:cs="Times New Roman"/>
          <w:sz w:val="24"/>
          <w:szCs w:val="24"/>
        </w:rPr>
        <w:t>5</w:t>
      </w:r>
      <w:r w:rsidRPr="00306195">
        <w:rPr>
          <w:rFonts w:ascii="Times New Roman" w:hAnsi="Times New Roman" w:cs="Times New Roman"/>
          <w:sz w:val="24"/>
          <w:szCs w:val="24"/>
          <w:lang w:val="x-none"/>
        </w:rPr>
        <w:t>.1.3.  Расчеты по настоящему Договору  осуществляются в рублях, в безналичной форме в порядке, установленном действующим законодательством Российской Федерации.</w:t>
      </w:r>
    </w:p>
    <w:p w:rsidR="00F873F4" w:rsidRPr="00306195" w:rsidRDefault="00F873F4" w:rsidP="00F873F4">
      <w:pPr>
        <w:autoSpaceDE w:val="0"/>
        <w:autoSpaceDN w:val="0"/>
        <w:adjustRightInd w:val="0"/>
        <w:ind w:firstLine="567"/>
        <w:jc w:val="both"/>
        <w:rPr>
          <w:rFonts w:ascii="Times New Roman" w:hAnsi="Times New Roman" w:cs="Times New Roman"/>
          <w:sz w:val="24"/>
          <w:szCs w:val="24"/>
          <w:lang w:val="x-none"/>
        </w:rPr>
      </w:pPr>
      <w:r w:rsidRPr="00306195">
        <w:rPr>
          <w:rFonts w:ascii="Times New Roman" w:hAnsi="Times New Roman" w:cs="Times New Roman"/>
          <w:sz w:val="24"/>
          <w:szCs w:val="24"/>
        </w:rPr>
        <w:t>5</w:t>
      </w:r>
      <w:r w:rsidRPr="00306195">
        <w:rPr>
          <w:rFonts w:ascii="Times New Roman" w:hAnsi="Times New Roman" w:cs="Times New Roman"/>
          <w:sz w:val="24"/>
          <w:szCs w:val="24"/>
          <w:lang w:val="x-none"/>
        </w:rPr>
        <w:t>.1.4.</w:t>
      </w:r>
      <w:r w:rsidRPr="00306195">
        <w:rPr>
          <w:rFonts w:ascii="Times New Roman" w:hAnsi="Times New Roman" w:cs="Times New Roman"/>
          <w:sz w:val="24"/>
          <w:szCs w:val="24"/>
        </w:rPr>
        <w:t xml:space="preserve"> </w:t>
      </w:r>
      <w:r w:rsidRPr="00306195">
        <w:rPr>
          <w:rFonts w:ascii="Times New Roman" w:hAnsi="Times New Roman" w:cs="Times New Roman"/>
          <w:sz w:val="24"/>
          <w:szCs w:val="24"/>
          <w:lang w:val="x-none"/>
        </w:rPr>
        <w:t xml:space="preserve">Расчеты по Договору осуществляются с применением Казначейского </w:t>
      </w:r>
      <w:r w:rsidRPr="00306195">
        <w:rPr>
          <w:rFonts w:ascii="Times New Roman" w:hAnsi="Times New Roman" w:cs="Times New Roman"/>
          <w:sz w:val="24"/>
          <w:szCs w:val="24"/>
        </w:rPr>
        <w:t>сопровождения</w:t>
      </w:r>
      <w:r w:rsidRPr="00306195">
        <w:rPr>
          <w:rFonts w:ascii="Times New Roman" w:hAnsi="Times New Roman" w:cs="Times New Roman"/>
          <w:sz w:val="24"/>
          <w:szCs w:val="24"/>
          <w:lang w:val="x-none"/>
        </w:rPr>
        <w:t xml:space="preserve"> обязательств  в установленном Министерством финансов Российской Федерации порядке.</w:t>
      </w:r>
    </w:p>
    <w:p w:rsidR="00F873F4" w:rsidRPr="00306195" w:rsidRDefault="00F873F4" w:rsidP="00F873F4">
      <w:pPr>
        <w:autoSpaceDE w:val="0"/>
        <w:autoSpaceDN w:val="0"/>
        <w:adjustRightInd w:val="0"/>
        <w:ind w:firstLine="567"/>
        <w:jc w:val="both"/>
        <w:rPr>
          <w:rFonts w:ascii="Times New Roman" w:hAnsi="Times New Roman" w:cs="Times New Roman"/>
          <w:sz w:val="24"/>
          <w:szCs w:val="24"/>
          <w:lang w:val="x-none"/>
        </w:rPr>
      </w:pPr>
      <w:r w:rsidRPr="00306195">
        <w:rPr>
          <w:rFonts w:ascii="Times New Roman" w:hAnsi="Times New Roman" w:cs="Times New Roman"/>
          <w:sz w:val="24"/>
          <w:szCs w:val="24"/>
        </w:rPr>
        <w:t>5</w:t>
      </w:r>
      <w:r w:rsidRPr="00306195">
        <w:rPr>
          <w:rFonts w:ascii="Times New Roman" w:hAnsi="Times New Roman" w:cs="Times New Roman"/>
          <w:sz w:val="24"/>
          <w:szCs w:val="24"/>
          <w:lang w:val="x-none"/>
        </w:rPr>
        <w:t>.1.5.</w:t>
      </w:r>
      <w:r w:rsidRPr="00306195">
        <w:rPr>
          <w:rFonts w:ascii="Times New Roman" w:hAnsi="Times New Roman" w:cs="Times New Roman"/>
          <w:sz w:val="24"/>
          <w:szCs w:val="24"/>
        </w:rPr>
        <w:t xml:space="preserve"> </w:t>
      </w:r>
      <w:r w:rsidRPr="00306195">
        <w:rPr>
          <w:rFonts w:ascii="Times New Roman" w:hAnsi="Times New Roman" w:cs="Times New Roman"/>
          <w:sz w:val="24"/>
          <w:szCs w:val="24"/>
          <w:lang w:val="x-none"/>
        </w:rPr>
        <w:t>Средства, выделенные на оплату по настоящему Договору, подлежат казначейскому сопровождению согласно Федерального закона от 06.12.2021 N 390-ФЗ "О федеральном бюджете на 2022 год и на плановый период 2023 и 2024 годов". При казначейском сопровождении средств, территориальными органами Федерального казначейства в установленном Министерством финансов Российской Федерации порядке осуществляется санкционирование расходов.</w:t>
      </w:r>
    </w:p>
    <w:p w:rsidR="00F873F4" w:rsidRPr="00306195" w:rsidRDefault="00F873F4" w:rsidP="00F873F4">
      <w:pPr>
        <w:autoSpaceDE w:val="0"/>
        <w:autoSpaceDN w:val="0"/>
        <w:adjustRightInd w:val="0"/>
        <w:ind w:firstLine="567"/>
        <w:jc w:val="both"/>
        <w:rPr>
          <w:rFonts w:ascii="Times New Roman" w:hAnsi="Times New Roman" w:cs="Times New Roman"/>
          <w:sz w:val="24"/>
          <w:szCs w:val="24"/>
          <w:lang w:val="x-none"/>
        </w:rPr>
      </w:pPr>
      <w:r w:rsidRPr="00306195">
        <w:rPr>
          <w:rFonts w:ascii="Times New Roman" w:hAnsi="Times New Roman" w:cs="Times New Roman"/>
          <w:sz w:val="24"/>
          <w:szCs w:val="24"/>
        </w:rPr>
        <w:t>5</w:t>
      </w:r>
      <w:r w:rsidRPr="00306195">
        <w:rPr>
          <w:rFonts w:ascii="Times New Roman" w:hAnsi="Times New Roman" w:cs="Times New Roman"/>
          <w:sz w:val="24"/>
          <w:szCs w:val="24"/>
          <w:lang w:val="x-none"/>
        </w:rPr>
        <w:t xml:space="preserve">.1.6. Расчеты по полученному Казначейскому </w:t>
      </w:r>
      <w:r w:rsidRPr="00306195">
        <w:rPr>
          <w:rFonts w:ascii="Times New Roman" w:hAnsi="Times New Roman" w:cs="Times New Roman"/>
          <w:sz w:val="24"/>
          <w:szCs w:val="24"/>
        </w:rPr>
        <w:t>сопровождению</w:t>
      </w:r>
      <w:r w:rsidRPr="00306195">
        <w:rPr>
          <w:rFonts w:ascii="Times New Roman" w:hAnsi="Times New Roman" w:cs="Times New Roman"/>
          <w:sz w:val="24"/>
          <w:szCs w:val="24"/>
          <w:lang w:val="x-none"/>
        </w:rPr>
        <w:t xml:space="preserve"> обязательств осуществляются в порядке, определенном действующим законодательством.</w:t>
      </w:r>
    </w:p>
    <w:p w:rsidR="00F873F4" w:rsidRPr="00306195" w:rsidRDefault="00F873F4" w:rsidP="00F873F4">
      <w:pPr>
        <w:autoSpaceDE w:val="0"/>
        <w:autoSpaceDN w:val="0"/>
        <w:adjustRightInd w:val="0"/>
        <w:ind w:firstLine="567"/>
        <w:jc w:val="both"/>
        <w:rPr>
          <w:rFonts w:ascii="Times New Roman" w:hAnsi="Times New Roman" w:cs="Times New Roman"/>
          <w:sz w:val="24"/>
          <w:szCs w:val="24"/>
          <w:lang w:val="x-none"/>
        </w:rPr>
      </w:pPr>
      <w:r w:rsidRPr="00306195">
        <w:rPr>
          <w:rFonts w:ascii="Times New Roman" w:hAnsi="Times New Roman" w:cs="Times New Roman"/>
          <w:sz w:val="24"/>
          <w:szCs w:val="24"/>
          <w:lang w:val="x-none"/>
        </w:rPr>
        <w:t xml:space="preserve">Кассовые операции с перечисленными средствами, осуществляются в порядке, установленном Федеральным казначейством, и учитываются на лицевых счетах для учета операций со средствами Поставщика, открываемых исполнителю  в территориальных органах Федерального казначейства, в </w:t>
      </w:r>
      <w:r w:rsidRPr="00306195">
        <w:rPr>
          <w:rFonts w:ascii="Times New Roman" w:hAnsi="Times New Roman" w:cs="Times New Roman"/>
          <w:sz w:val="24"/>
          <w:szCs w:val="24"/>
          <w:lang w:val="x-none"/>
        </w:rPr>
        <w:lastRenderedPageBreak/>
        <w:t>порядке, установленном Федеральным казначейством, по реквизитам, согласованным Сторонами в дополнительном соглашении к договору.</w:t>
      </w:r>
    </w:p>
    <w:p w:rsidR="00F873F4" w:rsidRPr="00306195" w:rsidRDefault="00F873F4" w:rsidP="00F873F4">
      <w:pPr>
        <w:autoSpaceDE w:val="0"/>
        <w:autoSpaceDN w:val="0"/>
        <w:adjustRightInd w:val="0"/>
        <w:ind w:firstLine="567"/>
        <w:jc w:val="both"/>
        <w:rPr>
          <w:rFonts w:ascii="Times New Roman" w:hAnsi="Times New Roman" w:cs="Times New Roman"/>
          <w:sz w:val="24"/>
          <w:szCs w:val="24"/>
          <w:lang w:val="x-none"/>
        </w:rPr>
      </w:pPr>
      <w:r w:rsidRPr="00306195">
        <w:rPr>
          <w:rFonts w:ascii="Times New Roman" w:hAnsi="Times New Roman" w:cs="Times New Roman"/>
          <w:sz w:val="24"/>
          <w:szCs w:val="24"/>
        </w:rPr>
        <w:t>5</w:t>
      </w:r>
      <w:r w:rsidRPr="00306195">
        <w:rPr>
          <w:rFonts w:ascii="Times New Roman" w:hAnsi="Times New Roman" w:cs="Times New Roman"/>
          <w:sz w:val="24"/>
          <w:szCs w:val="24"/>
          <w:lang w:val="x-none"/>
        </w:rPr>
        <w:t xml:space="preserve">.1.7. При привлечении исполнителем субподрядчиков (соисполнителей) для выполнения Договора, необходимо в заключаемых договорах с субподрядчиками (соисполнителями), в случае применения в них Казначейского </w:t>
      </w:r>
      <w:r w:rsidRPr="00306195">
        <w:rPr>
          <w:rFonts w:ascii="Times New Roman" w:hAnsi="Times New Roman" w:cs="Times New Roman"/>
          <w:sz w:val="24"/>
          <w:szCs w:val="24"/>
        </w:rPr>
        <w:t>сопровождения</w:t>
      </w:r>
      <w:r w:rsidRPr="00306195">
        <w:rPr>
          <w:rFonts w:ascii="Times New Roman" w:hAnsi="Times New Roman" w:cs="Times New Roman"/>
          <w:sz w:val="24"/>
          <w:szCs w:val="24"/>
          <w:lang w:val="x-none"/>
        </w:rPr>
        <w:t xml:space="preserve"> обязательств, обязательно указывать:</w:t>
      </w:r>
    </w:p>
    <w:p w:rsidR="00F873F4" w:rsidRPr="00306195" w:rsidRDefault="00F873F4" w:rsidP="00F873F4">
      <w:pPr>
        <w:autoSpaceDE w:val="0"/>
        <w:autoSpaceDN w:val="0"/>
        <w:adjustRightInd w:val="0"/>
        <w:ind w:firstLine="567"/>
        <w:jc w:val="both"/>
        <w:rPr>
          <w:rFonts w:ascii="Times New Roman" w:hAnsi="Times New Roman" w:cs="Times New Roman"/>
          <w:sz w:val="24"/>
          <w:szCs w:val="24"/>
          <w:lang w:val="x-none"/>
        </w:rPr>
      </w:pPr>
      <w:r w:rsidRPr="00306195">
        <w:rPr>
          <w:rFonts w:ascii="Times New Roman" w:hAnsi="Times New Roman" w:cs="Times New Roman"/>
          <w:sz w:val="24"/>
          <w:szCs w:val="24"/>
          <w:lang w:val="x-none"/>
        </w:rPr>
        <w:t>- обязанность открытия субподрядчиком (соисполнителем) лицевого счета для учета операций не</w:t>
      </w:r>
      <w:r w:rsidRPr="00306195">
        <w:rPr>
          <w:rFonts w:ascii="Times New Roman" w:hAnsi="Times New Roman" w:cs="Times New Roman"/>
          <w:sz w:val="24"/>
          <w:szCs w:val="24"/>
        </w:rPr>
        <w:t xml:space="preserve"> </w:t>
      </w:r>
      <w:r w:rsidRPr="00306195">
        <w:rPr>
          <w:rFonts w:ascii="Times New Roman" w:hAnsi="Times New Roman" w:cs="Times New Roman"/>
          <w:sz w:val="24"/>
          <w:szCs w:val="24"/>
          <w:lang w:val="x-none"/>
        </w:rPr>
        <w:t>участника бюджетного процесса в территориальном органе Федерального казначейства;</w:t>
      </w:r>
    </w:p>
    <w:p w:rsidR="00F873F4" w:rsidRPr="00306195" w:rsidRDefault="00F873F4" w:rsidP="00F873F4">
      <w:pPr>
        <w:autoSpaceDE w:val="0"/>
        <w:autoSpaceDN w:val="0"/>
        <w:adjustRightInd w:val="0"/>
        <w:ind w:firstLine="567"/>
        <w:jc w:val="both"/>
        <w:rPr>
          <w:rFonts w:ascii="Times New Roman" w:hAnsi="Times New Roman" w:cs="Times New Roman"/>
          <w:sz w:val="24"/>
          <w:szCs w:val="24"/>
          <w:lang w:val="x-none"/>
        </w:rPr>
      </w:pPr>
      <w:r w:rsidRPr="00306195">
        <w:rPr>
          <w:rFonts w:ascii="Times New Roman" w:hAnsi="Times New Roman" w:cs="Times New Roman"/>
          <w:sz w:val="24"/>
          <w:szCs w:val="24"/>
          <w:lang w:val="x-none"/>
        </w:rPr>
        <w:t xml:space="preserve">- условия о применении Казначейского обеспечения обязательств в установленном Министерством финансов Российской Федерации порядке. </w:t>
      </w:r>
    </w:p>
    <w:p w:rsidR="00F873F4" w:rsidRPr="00306195" w:rsidRDefault="00F873F4" w:rsidP="00F873F4">
      <w:pPr>
        <w:autoSpaceDE w:val="0"/>
        <w:autoSpaceDN w:val="0"/>
        <w:adjustRightInd w:val="0"/>
        <w:ind w:firstLine="567"/>
        <w:jc w:val="both"/>
        <w:rPr>
          <w:rFonts w:ascii="Times New Roman" w:hAnsi="Times New Roman" w:cs="Times New Roman"/>
          <w:sz w:val="24"/>
          <w:szCs w:val="24"/>
          <w:lang w:val="x-none"/>
        </w:rPr>
      </w:pPr>
      <w:r w:rsidRPr="00306195">
        <w:rPr>
          <w:rFonts w:ascii="Times New Roman" w:hAnsi="Times New Roman" w:cs="Times New Roman"/>
          <w:sz w:val="24"/>
          <w:szCs w:val="24"/>
        </w:rPr>
        <w:t>5</w:t>
      </w:r>
      <w:r w:rsidRPr="00306195">
        <w:rPr>
          <w:rFonts w:ascii="Times New Roman" w:hAnsi="Times New Roman" w:cs="Times New Roman"/>
          <w:sz w:val="24"/>
          <w:szCs w:val="24"/>
          <w:lang w:val="x-none"/>
        </w:rPr>
        <w:t>.1.8. Указывать в договорах, заключенных в рамках исполнения Контракта, платежных и расчетных документах и документах, подтверждающих возникновение денежных обязательств, идентификатор Контракта.</w:t>
      </w:r>
    </w:p>
    <w:p w:rsidR="00F873F4" w:rsidRPr="00306195" w:rsidRDefault="00F873F4" w:rsidP="00F873F4">
      <w:pPr>
        <w:autoSpaceDE w:val="0"/>
        <w:autoSpaceDN w:val="0"/>
        <w:adjustRightInd w:val="0"/>
        <w:ind w:firstLine="567"/>
        <w:jc w:val="both"/>
        <w:rPr>
          <w:rFonts w:ascii="Times New Roman" w:hAnsi="Times New Roman" w:cs="Times New Roman"/>
          <w:sz w:val="24"/>
          <w:szCs w:val="24"/>
          <w:lang w:val="x-none"/>
        </w:rPr>
      </w:pPr>
      <w:r w:rsidRPr="00306195">
        <w:rPr>
          <w:rFonts w:ascii="Times New Roman" w:hAnsi="Times New Roman" w:cs="Times New Roman"/>
          <w:sz w:val="24"/>
          <w:szCs w:val="24"/>
        </w:rPr>
        <w:t>5</w:t>
      </w:r>
      <w:r w:rsidRPr="00306195">
        <w:rPr>
          <w:rFonts w:ascii="Times New Roman" w:hAnsi="Times New Roman" w:cs="Times New Roman"/>
          <w:sz w:val="24"/>
          <w:szCs w:val="24"/>
          <w:lang w:val="x-none"/>
        </w:rPr>
        <w:t xml:space="preserve">.1.9. Представлять в территориальный орган Федерального казначейства документы в соответствии с порядком санкционирования целевых средств, утвержденным Министерством финансов Российской Федерации. </w:t>
      </w:r>
    </w:p>
    <w:p w:rsidR="00F873F4" w:rsidRPr="00306195" w:rsidRDefault="00F873F4" w:rsidP="00F873F4">
      <w:pPr>
        <w:autoSpaceDE w:val="0"/>
        <w:autoSpaceDN w:val="0"/>
        <w:adjustRightInd w:val="0"/>
        <w:ind w:firstLine="567"/>
        <w:jc w:val="both"/>
        <w:rPr>
          <w:rFonts w:ascii="Times New Roman" w:hAnsi="Times New Roman" w:cs="Times New Roman"/>
          <w:sz w:val="24"/>
          <w:szCs w:val="24"/>
          <w:lang w:val="x-none"/>
        </w:rPr>
      </w:pPr>
      <w:r w:rsidRPr="00306195">
        <w:rPr>
          <w:rFonts w:ascii="Times New Roman" w:hAnsi="Times New Roman" w:cs="Times New Roman"/>
          <w:sz w:val="24"/>
          <w:szCs w:val="24"/>
        </w:rPr>
        <w:t>5</w:t>
      </w:r>
      <w:r w:rsidRPr="00306195">
        <w:rPr>
          <w:rFonts w:ascii="Times New Roman" w:hAnsi="Times New Roman" w:cs="Times New Roman"/>
          <w:sz w:val="24"/>
          <w:szCs w:val="24"/>
          <w:lang w:val="x-none"/>
        </w:rPr>
        <w:t xml:space="preserve">.1.10. Оплате подлежат фактически поставленные Поставщиком и принятые в установленном порядке Покупателем товары. </w:t>
      </w:r>
    </w:p>
    <w:p w:rsidR="00F873F4" w:rsidRPr="00306195" w:rsidRDefault="00F873F4" w:rsidP="00F873F4">
      <w:pPr>
        <w:autoSpaceDE w:val="0"/>
        <w:autoSpaceDN w:val="0"/>
        <w:adjustRightInd w:val="0"/>
        <w:ind w:firstLine="567"/>
        <w:jc w:val="both"/>
        <w:rPr>
          <w:rFonts w:ascii="Times New Roman" w:hAnsi="Times New Roman" w:cs="Times New Roman"/>
          <w:sz w:val="24"/>
          <w:szCs w:val="24"/>
          <w:lang w:val="x-none"/>
        </w:rPr>
      </w:pPr>
      <w:r w:rsidRPr="00306195">
        <w:rPr>
          <w:rFonts w:ascii="Times New Roman" w:hAnsi="Times New Roman" w:cs="Times New Roman"/>
          <w:sz w:val="24"/>
          <w:szCs w:val="24"/>
        </w:rPr>
        <w:t>5</w:t>
      </w:r>
      <w:r w:rsidRPr="00306195">
        <w:rPr>
          <w:rFonts w:ascii="Times New Roman" w:hAnsi="Times New Roman" w:cs="Times New Roman"/>
          <w:sz w:val="24"/>
          <w:szCs w:val="24"/>
          <w:lang w:val="x-none"/>
        </w:rPr>
        <w:t>.1.11. Оплата фактически поставленных Поставщиком товаров по настоящему Договору  осуществляется путем перечисления средств федерального бюджета с лицевого счета заказчика, на расчетный счет исполнителя, указанный в статье 12 Договора, за вычетом пропорционально освоенного казначейского обеспечения обязательств от цены Договора .</w:t>
      </w:r>
    </w:p>
    <w:p w:rsidR="00F873F4" w:rsidRPr="00306195" w:rsidRDefault="00F873F4" w:rsidP="00F873F4">
      <w:pPr>
        <w:autoSpaceDE w:val="0"/>
        <w:autoSpaceDN w:val="0"/>
        <w:adjustRightInd w:val="0"/>
        <w:ind w:firstLine="567"/>
        <w:jc w:val="both"/>
        <w:rPr>
          <w:rFonts w:ascii="Times New Roman" w:hAnsi="Times New Roman" w:cs="Times New Roman"/>
          <w:sz w:val="24"/>
          <w:szCs w:val="24"/>
          <w:lang w:val="x-none"/>
        </w:rPr>
      </w:pPr>
      <w:r w:rsidRPr="00306195">
        <w:rPr>
          <w:rFonts w:ascii="Times New Roman" w:hAnsi="Times New Roman" w:cs="Times New Roman"/>
          <w:sz w:val="24"/>
          <w:szCs w:val="24"/>
        </w:rPr>
        <w:t>5</w:t>
      </w:r>
      <w:r w:rsidRPr="00306195">
        <w:rPr>
          <w:rFonts w:ascii="Times New Roman" w:hAnsi="Times New Roman" w:cs="Times New Roman"/>
          <w:sz w:val="24"/>
          <w:szCs w:val="24"/>
          <w:lang w:val="x-none"/>
        </w:rPr>
        <w:t xml:space="preserve">.1.12.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 </w:t>
      </w:r>
    </w:p>
    <w:p w:rsidR="00F873F4" w:rsidRPr="00306195" w:rsidRDefault="00F873F4" w:rsidP="00F873F4">
      <w:pPr>
        <w:autoSpaceDE w:val="0"/>
        <w:autoSpaceDN w:val="0"/>
        <w:adjustRightInd w:val="0"/>
        <w:ind w:firstLine="567"/>
        <w:rPr>
          <w:rFonts w:ascii="Times New Roman" w:hAnsi="Times New Roman" w:cs="Times New Roman"/>
          <w:sz w:val="24"/>
          <w:szCs w:val="24"/>
          <w:lang w:val="x-none"/>
        </w:rPr>
      </w:pPr>
      <w:r w:rsidRPr="00306195">
        <w:rPr>
          <w:rFonts w:ascii="Times New Roman" w:hAnsi="Times New Roman" w:cs="Times New Roman"/>
          <w:sz w:val="24"/>
          <w:szCs w:val="24"/>
        </w:rPr>
        <w:t>5</w:t>
      </w:r>
      <w:r w:rsidRPr="00306195">
        <w:rPr>
          <w:rFonts w:ascii="Times New Roman" w:hAnsi="Times New Roman" w:cs="Times New Roman"/>
          <w:sz w:val="24"/>
          <w:szCs w:val="24"/>
          <w:lang w:val="x-none"/>
        </w:rPr>
        <w:t>.1.13. Все платежи по договору  считаются осуществленными со дня списания средств со счета заказчика.</w:t>
      </w:r>
    </w:p>
    <w:p w:rsidR="00F873F4" w:rsidRPr="00306195" w:rsidRDefault="00F873F4" w:rsidP="00F873F4">
      <w:pPr>
        <w:autoSpaceDE w:val="0"/>
        <w:autoSpaceDN w:val="0"/>
        <w:adjustRightInd w:val="0"/>
        <w:ind w:firstLine="567"/>
        <w:jc w:val="both"/>
        <w:rPr>
          <w:rFonts w:ascii="Times New Roman" w:hAnsi="Times New Roman" w:cs="Times New Roman"/>
          <w:sz w:val="24"/>
          <w:szCs w:val="24"/>
          <w:lang w:val="x-none"/>
        </w:rPr>
      </w:pPr>
      <w:r w:rsidRPr="00306195">
        <w:rPr>
          <w:rFonts w:ascii="Times New Roman" w:hAnsi="Times New Roman" w:cs="Times New Roman"/>
          <w:sz w:val="24"/>
          <w:szCs w:val="24"/>
        </w:rPr>
        <w:t>5</w:t>
      </w:r>
      <w:r w:rsidRPr="00306195">
        <w:rPr>
          <w:rFonts w:ascii="Times New Roman" w:hAnsi="Times New Roman" w:cs="Times New Roman"/>
          <w:sz w:val="24"/>
          <w:szCs w:val="24"/>
          <w:lang w:val="x-none"/>
        </w:rPr>
        <w:t xml:space="preserve">.1.14.  Поставщику  при исполнении Договора  запрещается перечисление средств, полученных при исполнении Казначейского </w:t>
      </w:r>
      <w:r w:rsidRPr="00306195">
        <w:rPr>
          <w:rFonts w:ascii="Times New Roman" w:hAnsi="Times New Roman" w:cs="Times New Roman"/>
          <w:sz w:val="24"/>
          <w:szCs w:val="24"/>
        </w:rPr>
        <w:t>сопровождения</w:t>
      </w:r>
      <w:r w:rsidRPr="00306195">
        <w:rPr>
          <w:rFonts w:ascii="Times New Roman" w:hAnsi="Times New Roman" w:cs="Times New Roman"/>
          <w:sz w:val="24"/>
          <w:szCs w:val="24"/>
          <w:lang w:val="x-none"/>
        </w:rPr>
        <w:t xml:space="preserve"> обязательств:</w:t>
      </w:r>
    </w:p>
    <w:p w:rsidR="00F873F4" w:rsidRPr="00306195" w:rsidRDefault="00F873F4" w:rsidP="00F873F4">
      <w:pPr>
        <w:autoSpaceDE w:val="0"/>
        <w:autoSpaceDN w:val="0"/>
        <w:adjustRightInd w:val="0"/>
        <w:ind w:firstLine="567"/>
        <w:jc w:val="both"/>
        <w:rPr>
          <w:rFonts w:ascii="Times New Roman" w:hAnsi="Times New Roman" w:cs="Times New Roman"/>
          <w:sz w:val="24"/>
          <w:szCs w:val="24"/>
          <w:lang w:val="x-none"/>
        </w:rPr>
      </w:pPr>
      <w:r w:rsidRPr="00306195">
        <w:rPr>
          <w:rFonts w:ascii="Times New Roman" w:hAnsi="Times New Roman" w:cs="Times New Roman"/>
          <w:sz w:val="24"/>
          <w:szCs w:val="24"/>
          <w:lang w:val="x-none"/>
        </w:rPr>
        <w:t>а) в целях размещения средств на депозиты, а также иные финансовые инструменты;</w:t>
      </w:r>
    </w:p>
    <w:p w:rsidR="00F873F4" w:rsidRPr="00306195" w:rsidRDefault="00F873F4" w:rsidP="00F873F4">
      <w:pPr>
        <w:autoSpaceDE w:val="0"/>
        <w:autoSpaceDN w:val="0"/>
        <w:adjustRightInd w:val="0"/>
        <w:ind w:firstLine="567"/>
        <w:jc w:val="both"/>
        <w:rPr>
          <w:rFonts w:ascii="Times New Roman" w:hAnsi="Times New Roman" w:cs="Times New Roman"/>
          <w:sz w:val="24"/>
          <w:szCs w:val="24"/>
          <w:lang w:val="x-none"/>
        </w:rPr>
      </w:pPr>
      <w:r w:rsidRPr="00306195">
        <w:rPr>
          <w:rFonts w:ascii="Times New Roman" w:hAnsi="Times New Roman" w:cs="Times New Roman"/>
          <w:sz w:val="24"/>
          <w:szCs w:val="24"/>
          <w:lang w:val="x-none"/>
        </w:rPr>
        <w:t>б) на счета, открытые исполнителю в кредитной организации, за исключением:</w:t>
      </w:r>
    </w:p>
    <w:p w:rsidR="00F873F4" w:rsidRPr="00306195" w:rsidRDefault="00F873F4" w:rsidP="00F873F4">
      <w:pPr>
        <w:autoSpaceDE w:val="0"/>
        <w:autoSpaceDN w:val="0"/>
        <w:adjustRightInd w:val="0"/>
        <w:ind w:firstLine="567"/>
        <w:jc w:val="both"/>
        <w:rPr>
          <w:rFonts w:ascii="Times New Roman" w:hAnsi="Times New Roman" w:cs="Times New Roman"/>
          <w:sz w:val="24"/>
          <w:szCs w:val="24"/>
          <w:lang w:val="x-none"/>
        </w:rPr>
      </w:pPr>
      <w:r w:rsidRPr="00306195">
        <w:rPr>
          <w:rFonts w:ascii="Times New Roman" w:hAnsi="Times New Roman" w:cs="Times New Roman"/>
          <w:sz w:val="24"/>
          <w:szCs w:val="24"/>
          <w:lang w:val="x-none"/>
        </w:rPr>
        <w:t>- оплаты обязательств исполнителя в соответствии с валютным законодательством Российской Федерации;</w:t>
      </w:r>
    </w:p>
    <w:p w:rsidR="00F873F4" w:rsidRPr="00306195" w:rsidRDefault="00F873F4" w:rsidP="00F873F4">
      <w:pPr>
        <w:autoSpaceDE w:val="0"/>
        <w:autoSpaceDN w:val="0"/>
        <w:adjustRightInd w:val="0"/>
        <w:ind w:firstLine="567"/>
        <w:jc w:val="both"/>
        <w:rPr>
          <w:rFonts w:ascii="Times New Roman" w:hAnsi="Times New Roman" w:cs="Times New Roman"/>
          <w:sz w:val="24"/>
          <w:szCs w:val="24"/>
          <w:lang w:val="x-none"/>
        </w:rPr>
      </w:pPr>
      <w:r w:rsidRPr="00306195">
        <w:rPr>
          <w:rFonts w:ascii="Times New Roman" w:hAnsi="Times New Roman" w:cs="Times New Roman"/>
          <w:sz w:val="24"/>
          <w:szCs w:val="24"/>
          <w:lang w:val="x-none"/>
        </w:rPr>
        <w:t>- оплаты обязательств исполнителя по оплате труда с учетом начислений и социальных выплат, иных выплат в пользу работников, а также лицам, не состоящим в штате исполнителя, привлеченным для достижения цели, определенной при заключении договора;</w:t>
      </w:r>
    </w:p>
    <w:p w:rsidR="00F873F4" w:rsidRPr="00306195" w:rsidRDefault="00F873F4" w:rsidP="00F873F4">
      <w:pPr>
        <w:autoSpaceDE w:val="0"/>
        <w:autoSpaceDN w:val="0"/>
        <w:adjustRightInd w:val="0"/>
        <w:ind w:firstLine="567"/>
        <w:jc w:val="both"/>
        <w:rPr>
          <w:rFonts w:ascii="Times New Roman" w:hAnsi="Times New Roman" w:cs="Times New Roman"/>
          <w:sz w:val="24"/>
          <w:szCs w:val="24"/>
          <w:lang w:val="x-none"/>
        </w:rPr>
      </w:pPr>
      <w:r w:rsidRPr="00306195">
        <w:rPr>
          <w:rFonts w:ascii="Times New Roman" w:hAnsi="Times New Roman" w:cs="Times New Roman"/>
          <w:sz w:val="24"/>
          <w:szCs w:val="24"/>
          <w:lang w:val="x-none"/>
        </w:rPr>
        <w:t>- оплаты фактически выполненных исполнителем работ, оказанных услуг, поставленных товаров, источником финансового обеспечения которых являются средства, полученные по договору, при условии представления документов, подтверждающих факт выполнения работ, оказания услуг, поставки товаров, предусмотренных порядком санкционирования целевых средств и настоящим договором;</w:t>
      </w:r>
    </w:p>
    <w:p w:rsidR="00F873F4" w:rsidRPr="00306195" w:rsidRDefault="00F873F4" w:rsidP="00F873F4">
      <w:pPr>
        <w:autoSpaceDE w:val="0"/>
        <w:autoSpaceDN w:val="0"/>
        <w:adjustRightInd w:val="0"/>
        <w:ind w:firstLine="567"/>
        <w:jc w:val="both"/>
        <w:rPr>
          <w:rFonts w:ascii="Times New Roman" w:hAnsi="Times New Roman" w:cs="Times New Roman"/>
          <w:sz w:val="24"/>
          <w:szCs w:val="24"/>
          <w:lang w:val="x-none"/>
        </w:rPr>
      </w:pPr>
      <w:r w:rsidRPr="00306195">
        <w:rPr>
          <w:rFonts w:ascii="Times New Roman" w:hAnsi="Times New Roman" w:cs="Times New Roman"/>
          <w:sz w:val="24"/>
          <w:szCs w:val="24"/>
          <w:lang w:val="x-none"/>
        </w:rPr>
        <w:lastRenderedPageBreak/>
        <w:t>- возмещения произведенных исполнителем расходов (части расходов) в случае, если указанные расходы осуществлялись до поступления Казначейского обеспечения обязательств исполнителю и при условии представления документов, подтверждающих факт выполнения работ, оказания услуг, поставки товаров предусмотренных порядком санкционирования целевых средств и настоящим договором, копий платежных поручений, реестров платежных поручений, подтверждающих оплату произведенных исполнителем расходов (части расходов).</w:t>
      </w:r>
    </w:p>
    <w:p w:rsidR="00F873F4" w:rsidRPr="00306195" w:rsidRDefault="00F873F4" w:rsidP="00F873F4">
      <w:pPr>
        <w:autoSpaceDE w:val="0"/>
        <w:autoSpaceDN w:val="0"/>
        <w:adjustRightInd w:val="0"/>
        <w:ind w:firstLine="567"/>
        <w:jc w:val="both"/>
        <w:rPr>
          <w:rFonts w:ascii="Times New Roman" w:hAnsi="Times New Roman" w:cs="Times New Roman"/>
          <w:sz w:val="24"/>
          <w:szCs w:val="24"/>
          <w:lang w:val="x-none"/>
        </w:rPr>
      </w:pPr>
      <w:r w:rsidRPr="00306195">
        <w:rPr>
          <w:rFonts w:ascii="Times New Roman" w:hAnsi="Times New Roman" w:cs="Times New Roman"/>
          <w:sz w:val="24"/>
          <w:szCs w:val="24"/>
          <w:lang w:val="x-none"/>
        </w:rPr>
        <w:t>- на счета, открытые в банках организации, заключившей с исполнителем договоры (контракты) в рамках исполнения договора, условиями которых предусмотрено Казначейское обеспечение обязательств, за исключением контрактов, договоров, заключаемых:</w:t>
      </w:r>
    </w:p>
    <w:p w:rsidR="00F873F4" w:rsidRPr="00306195" w:rsidRDefault="00F873F4" w:rsidP="00F873F4">
      <w:pPr>
        <w:autoSpaceDE w:val="0"/>
        <w:autoSpaceDN w:val="0"/>
        <w:adjustRightInd w:val="0"/>
        <w:ind w:firstLine="567"/>
        <w:jc w:val="both"/>
        <w:rPr>
          <w:rFonts w:ascii="Times New Roman" w:hAnsi="Times New Roman" w:cs="Times New Roman"/>
          <w:sz w:val="24"/>
          <w:szCs w:val="24"/>
        </w:rPr>
      </w:pPr>
      <w:r w:rsidRPr="00306195">
        <w:rPr>
          <w:rFonts w:ascii="Times New Roman" w:hAnsi="Times New Roman" w:cs="Times New Roman"/>
          <w:sz w:val="24"/>
          <w:szCs w:val="24"/>
          <w:lang w:val="x-none"/>
        </w:rPr>
        <w:t>- в целях приобретения услуг связи, коммунальных услуг, электроэнергии, авиационных и железнодорожных билетов, билетов для проезда городским и пригородным транспортом, подписки на периодические издания, аренды, а также по осуществлению работ по переносу (переустройству, присоединению) принадлежащих исполнителю инженерных сетей, коммуникаций, сооружений в соответствии с законодательством Российской Федерации о градостроительной деятельности, а также договоров страхования в соответствии со страховым законодательством.</w:t>
      </w:r>
      <w:r w:rsidRPr="00306195">
        <w:rPr>
          <w:rFonts w:ascii="Times New Roman" w:hAnsi="Times New Roman" w:cs="Times New Roman"/>
          <w:sz w:val="24"/>
          <w:szCs w:val="24"/>
        </w:rPr>
        <w:t xml:space="preserve">     </w:t>
      </w:r>
    </w:p>
    <w:p w:rsidR="007809D1" w:rsidRPr="00306195" w:rsidRDefault="007809D1" w:rsidP="004A5C14">
      <w:pPr>
        <w:spacing w:after="0" w:line="240" w:lineRule="auto"/>
        <w:ind w:firstLine="567"/>
        <w:jc w:val="right"/>
        <w:rPr>
          <w:rFonts w:ascii="Times New Roman" w:hAnsi="Times New Roman" w:cs="Times New Roman"/>
          <w:i/>
          <w:sz w:val="24"/>
          <w:szCs w:val="24"/>
        </w:rPr>
      </w:pPr>
    </w:p>
    <w:p w:rsidR="007809D1" w:rsidRPr="00306195" w:rsidRDefault="007809D1" w:rsidP="004A5C14">
      <w:pPr>
        <w:spacing w:after="0" w:line="240" w:lineRule="auto"/>
        <w:ind w:firstLine="567"/>
        <w:jc w:val="right"/>
        <w:rPr>
          <w:rFonts w:ascii="Times New Roman" w:hAnsi="Times New Roman" w:cs="Times New Roman"/>
          <w:i/>
          <w:sz w:val="24"/>
          <w:szCs w:val="24"/>
        </w:rPr>
      </w:pPr>
    </w:p>
    <w:p w:rsidR="007809D1" w:rsidRPr="00306195" w:rsidRDefault="007809D1" w:rsidP="004A5C14">
      <w:pPr>
        <w:spacing w:after="0" w:line="240" w:lineRule="auto"/>
        <w:ind w:firstLine="567"/>
        <w:jc w:val="right"/>
        <w:rPr>
          <w:rFonts w:ascii="Times New Roman" w:hAnsi="Times New Roman" w:cs="Times New Roman"/>
          <w:i/>
          <w:sz w:val="24"/>
          <w:szCs w:val="24"/>
        </w:rPr>
      </w:pPr>
    </w:p>
    <w:p w:rsidR="007809D1" w:rsidRPr="00306195" w:rsidRDefault="007809D1" w:rsidP="004A5C14">
      <w:pPr>
        <w:spacing w:after="0" w:line="240" w:lineRule="auto"/>
        <w:ind w:firstLine="567"/>
        <w:jc w:val="right"/>
        <w:rPr>
          <w:rFonts w:ascii="Times New Roman" w:hAnsi="Times New Roman" w:cs="Times New Roman"/>
          <w:i/>
          <w:sz w:val="24"/>
          <w:szCs w:val="24"/>
        </w:rPr>
      </w:pPr>
    </w:p>
    <w:p w:rsidR="007809D1" w:rsidRPr="00306195" w:rsidRDefault="007809D1" w:rsidP="004A5C14">
      <w:pPr>
        <w:spacing w:after="0" w:line="240" w:lineRule="auto"/>
        <w:ind w:firstLine="567"/>
        <w:jc w:val="right"/>
        <w:rPr>
          <w:rFonts w:ascii="Times New Roman" w:hAnsi="Times New Roman" w:cs="Times New Roman"/>
          <w:i/>
          <w:sz w:val="24"/>
          <w:szCs w:val="24"/>
        </w:rPr>
      </w:pPr>
    </w:p>
    <w:p w:rsidR="007809D1" w:rsidRPr="00306195" w:rsidRDefault="007809D1" w:rsidP="004A5C14">
      <w:pPr>
        <w:spacing w:after="0" w:line="240" w:lineRule="auto"/>
        <w:ind w:firstLine="567"/>
        <w:jc w:val="right"/>
        <w:rPr>
          <w:rFonts w:ascii="Times New Roman" w:hAnsi="Times New Roman" w:cs="Times New Roman"/>
          <w:i/>
          <w:sz w:val="24"/>
          <w:szCs w:val="24"/>
        </w:rPr>
      </w:pPr>
    </w:p>
    <w:p w:rsidR="007809D1" w:rsidRDefault="007809D1" w:rsidP="004A5C14">
      <w:pPr>
        <w:spacing w:after="0" w:line="240" w:lineRule="auto"/>
        <w:ind w:firstLine="567"/>
        <w:jc w:val="right"/>
        <w:rPr>
          <w:rFonts w:ascii="Times New Roman" w:hAnsi="Times New Roman" w:cs="Times New Roman"/>
          <w:i/>
          <w:sz w:val="24"/>
          <w:szCs w:val="24"/>
        </w:rPr>
      </w:pPr>
    </w:p>
    <w:p w:rsidR="00306195" w:rsidRDefault="00306195" w:rsidP="004A5C14">
      <w:pPr>
        <w:spacing w:after="0" w:line="240" w:lineRule="auto"/>
        <w:ind w:firstLine="567"/>
        <w:jc w:val="right"/>
        <w:rPr>
          <w:rFonts w:ascii="Times New Roman" w:hAnsi="Times New Roman" w:cs="Times New Roman"/>
          <w:i/>
          <w:sz w:val="24"/>
          <w:szCs w:val="24"/>
        </w:rPr>
      </w:pPr>
    </w:p>
    <w:p w:rsidR="00306195" w:rsidRDefault="00306195" w:rsidP="004A5C14">
      <w:pPr>
        <w:spacing w:after="0" w:line="240" w:lineRule="auto"/>
        <w:ind w:firstLine="567"/>
        <w:jc w:val="right"/>
        <w:rPr>
          <w:rFonts w:ascii="Times New Roman" w:hAnsi="Times New Roman" w:cs="Times New Roman"/>
          <w:i/>
          <w:sz w:val="24"/>
          <w:szCs w:val="24"/>
        </w:rPr>
      </w:pPr>
    </w:p>
    <w:p w:rsidR="00306195" w:rsidRDefault="00306195" w:rsidP="004A5C14">
      <w:pPr>
        <w:spacing w:after="0" w:line="240" w:lineRule="auto"/>
        <w:ind w:firstLine="567"/>
        <w:jc w:val="right"/>
        <w:rPr>
          <w:rFonts w:ascii="Times New Roman" w:hAnsi="Times New Roman" w:cs="Times New Roman"/>
          <w:i/>
          <w:sz w:val="24"/>
          <w:szCs w:val="24"/>
        </w:rPr>
      </w:pPr>
    </w:p>
    <w:p w:rsidR="00306195" w:rsidRDefault="00306195" w:rsidP="004A5C14">
      <w:pPr>
        <w:spacing w:after="0" w:line="240" w:lineRule="auto"/>
        <w:ind w:firstLine="567"/>
        <w:jc w:val="right"/>
        <w:rPr>
          <w:rFonts w:ascii="Times New Roman" w:hAnsi="Times New Roman" w:cs="Times New Roman"/>
          <w:i/>
          <w:sz w:val="24"/>
          <w:szCs w:val="24"/>
        </w:rPr>
      </w:pPr>
    </w:p>
    <w:p w:rsidR="00306195" w:rsidRDefault="00306195" w:rsidP="004A5C14">
      <w:pPr>
        <w:spacing w:after="0" w:line="240" w:lineRule="auto"/>
        <w:ind w:firstLine="567"/>
        <w:jc w:val="right"/>
        <w:rPr>
          <w:rFonts w:ascii="Times New Roman" w:hAnsi="Times New Roman" w:cs="Times New Roman"/>
          <w:i/>
          <w:sz w:val="24"/>
          <w:szCs w:val="24"/>
        </w:rPr>
      </w:pPr>
    </w:p>
    <w:p w:rsidR="00306195" w:rsidRDefault="00306195" w:rsidP="004A5C14">
      <w:pPr>
        <w:spacing w:after="0" w:line="240" w:lineRule="auto"/>
        <w:ind w:firstLine="567"/>
        <w:jc w:val="right"/>
        <w:rPr>
          <w:rFonts w:ascii="Times New Roman" w:hAnsi="Times New Roman" w:cs="Times New Roman"/>
          <w:i/>
          <w:sz w:val="24"/>
          <w:szCs w:val="24"/>
        </w:rPr>
      </w:pPr>
    </w:p>
    <w:p w:rsidR="00306195" w:rsidRDefault="00306195" w:rsidP="004A5C14">
      <w:pPr>
        <w:spacing w:after="0" w:line="240" w:lineRule="auto"/>
        <w:ind w:firstLine="567"/>
        <w:jc w:val="right"/>
        <w:rPr>
          <w:rFonts w:ascii="Times New Roman" w:hAnsi="Times New Roman" w:cs="Times New Roman"/>
          <w:i/>
          <w:sz w:val="24"/>
          <w:szCs w:val="24"/>
        </w:rPr>
      </w:pPr>
    </w:p>
    <w:p w:rsidR="00306195" w:rsidRDefault="00306195" w:rsidP="004A5C14">
      <w:pPr>
        <w:spacing w:after="0" w:line="240" w:lineRule="auto"/>
        <w:ind w:firstLine="567"/>
        <w:jc w:val="right"/>
        <w:rPr>
          <w:rFonts w:ascii="Times New Roman" w:hAnsi="Times New Roman" w:cs="Times New Roman"/>
          <w:i/>
          <w:sz w:val="24"/>
          <w:szCs w:val="24"/>
        </w:rPr>
      </w:pPr>
    </w:p>
    <w:p w:rsidR="00306195" w:rsidRDefault="00306195" w:rsidP="004A5C14">
      <w:pPr>
        <w:spacing w:after="0" w:line="240" w:lineRule="auto"/>
        <w:ind w:firstLine="567"/>
        <w:jc w:val="right"/>
        <w:rPr>
          <w:rFonts w:ascii="Times New Roman" w:hAnsi="Times New Roman" w:cs="Times New Roman"/>
          <w:i/>
          <w:sz w:val="24"/>
          <w:szCs w:val="24"/>
        </w:rPr>
      </w:pPr>
    </w:p>
    <w:p w:rsidR="00306195" w:rsidRDefault="00306195" w:rsidP="004A5C14">
      <w:pPr>
        <w:spacing w:after="0" w:line="240" w:lineRule="auto"/>
        <w:ind w:firstLine="567"/>
        <w:jc w:val="right"/>
        <w:rPr>
          <w:rFonts w:ascii="Times New Roman" w:hAnsi="Times New Roman" w:cs="Times New Roman"/>
          <w:i/>
          <w:sz w:val="24"/>
          <w:szCs w:val="24"/>
        </w:rPr>
      </w:pPr>
    </w:p>
    <w:p w:rsidR="00306195" w:rsidRDefault="00306195" w:rsidP="004A5C14">
      <w:pPr>
        <w:spacing w:after="0" w:line="240" w:lineRule="auto"/>
        <w:ind w:firstLine="567"/>
        <w:jc w:val="right"/>
        <w:rPr>
          <w:rFonts w:ascii="Times New Roman" w:hAnsi="Times New Roman" w:cs="Times New Roman"/>
          <w:i/>
          <w:sz w:val="24"/>
          <w:szCs w:val="24"/>
        </w:rPr>
      </w:pPr>
    </w:p>
    <w:p w:rsidR="00306195" w:rsidRDefault="00306195" w:rsidP="004A5C14">
      <w:pPr>
        <w:spacing w:after="0" w:line="240" w:lineRule="auto"/>
        <w:ind w:firstLine="567"/>
        <w:jc w:val="right"/>
        <w:rPr>
          <w:rFonts w:ascii="Times New Roman" w:hAnsi="Times New Roman" w:cs="Times New Roman"/>
          <w:i/>
          <w:sz w:val="24"/>
          <w:szCs w:val="24"/>
        </w:rPr>
      </w:pPr>
    </w:p>
    <w:p w:rsidR="00306195" w:rsidRDefault="00306195" w:rsidP="004A5C14">
      <w:pPr>
        <w:spacing w:after="0" w:line="240" w:lineRule="auto"/>
        <w:ind w:firstLine="567"/>
        <w:jc w:val="right"/>
        <w:rPr>
          <w:rFonts w:ascii="Times New Roman" w:hAnsi="Times New Roman" w:cs="Times New Roman"/>
          <w:i/>
          <w:sz w:val="24"/>
          <w:szCs w:val="24"/>
        </w:rPr>
      </w:pPr>
    </w:p>
    <w:p w:rsidR="00306195" w:rsidRDefault="00306195" w:rsidP="004A5C14">
      <w:pPr>
        <w:spacing w:after="0" w:line="240" w:lineRule="auto"/>
        <w:ind w:firstLine="567"/>
        <w:jc w:val="right"/>
        <w:rPr>
          <w:rFonts w:ascii="Times New Roman" w:hAnsi="Times New Roman" w:cs="Times New Roman"/>
          <w:i/>
          <w:sz w:val="24"/>
          <w:szCs w:val="24"/>
        </w:rPr>
      </w:pPr>
    </w:p>
    <w:p w:rsidR="00306195" w:rsidRDefault="00306195" w:rsidP="004A5C14">
      <w:pPr>
        <w:spacing w:after="0" w:line="240" w:lineRule="auto"/>
        <w:ind w:firstLine="567"/>
        <w:jc w:val="right"/>
        <w:rPr>
          <w:rFonts w:ascii="Times New Roman" w:hAnsi="Times New Roman" w:cs="Times New Roman"/>
          <w:i/>
          <w:sz w:val="24"/>
          <w:szCs w:val="24"/>
        </w:rPr>
      </w:pPr>
    </w:p>
    <w:p w:rsidR="00306195" w:rsidRDefault="00306195" w:rsidP="004A5C14">
      <w:pPr>
        <w:spacing w:after="0" w:line="240" w:lineRule="auto"/>
        <w:ind w:firstLine="567"/>
        <w:jc w:val="right"/>
        <w:rPr>
          <w:rFonts w:ascii="Times New Roman" w:hAnsi="Times New Roman" w:cs="Times New Roman"/>
          <w:i/>
          <w:sz w:val="24"/>
          <w:szCs w:val="24"/>
        </w:rPr>
      </w:pPr>
    </w:p>
    <w:p w:rsidR="00306195" w:rsidRPr="00306195" w:rsidRDefault="00306195" w:rsidP="004A5C14">
      <w:pPr>
        <w:spacing w:after="0" w:line="240" w:lineRule="auto"/>
        <w:ind w:firstLine="567"/>
        <w:jc w:val="right"/>
        <w:rPr>
          <w:rFonts w:ascii="Times New Roman" w:hAnsi="Times New Roman" w:cs="Times New Roman"/>
          <w:i/>
          <w:sz w:val="24"/>
          <w:szCs w:val="24"/>
        </w:rPr>
      </w:pPr>
    </w:p>
    <w:p w:rsidR="007809D1" w:rsidRPr="00306195" w:rsidRDefault="007809D1" w:rsidP="004A5C14">
      <w:pPr>
        <w:spacing w:after="0" w:line="240" w:lineRule="auto"/>
        <w:ind w:firstLine="567"/>
        <w:jc w:val="right"/>
        <w:rPr>
          <w:rFonts w:ascii="Times New Roman" w:hAnsi="Times New Roman" w:cs="Times New Roman"/>
          <w:i/>
          <w:sz w:val="24"/>
          <w:szCs w:val="24"/>
        </w:rPr>
      </w:pPr>
    </w:p>
    <w:p w:rsidR="007809D1" w:rsidRPr="00306195" w:rsidRDefault="007809D1" w:rsidP="004A5C14">
      <w:pPr>
        <w:spacing w:after="0" w:line="240" w:lineRule="auto"/>
        <w:ind w:firstLine="567"/>
        <w:jc w:val="right"/>
        <w:rPr>
          <w:rFonts w:ascii="Times New Roman" w:hAnsi="Times New Roman" w:cs="Times New Roman"/>
          <w:i/>
          <w:sz w:val="24"/>
          <w:szCs w:val="24"/>
        </w:rPr>
      </w:pPr>
    </w:p>
    <w:p w:rsidR="007809D1" w:rsidRPr="00306195" w:rsidRDefault="007809D1" w:rsidP="004A5C14">
      <w:pPr>
        <w:spacing w:after="0" w:line="240" w:lineRule="auto"/>
        <w:ind w:firstLine="567"/>
        <w:jc w:val="right"/>
        <w:rPr>
          <w:rFonts w:ascii="Times New Roman" w:hAnsi="Times New Roman" w:cs="Times New Roman"/>
          <w:i/>
          <w:sz w:val="24"/>
          <w:szCs w:val="24"/>
        </w:rPr>
      </w:pPr>
    </w:p>
    <w:p w:rsidR="00481F24" w:rsidRPr="00306195" w:rsidRDefault="00481F24" w:rsidP="004A5C14">
      <w:pPr>
        <w:spacing w:after="0" w:line="240" w:lineRule="auto"/>
        <w:ind w:firstLine="567"/>
        <w:jc w:val="right"/>
        <w:rPr>
          <w:rFonts w:ascii="Times New Roman" w:hAnsi="Times New Roman" w:cs="Times New Roman"/>
          <w:i/>
          <w:sz w:val="24"/>
          <w:szCs w:val="24"/>
        </w:rPr>
      </w:pPr>
    </w:p>
    <w:p w:rsidR="00481F24" w:rsidRPr="00306195" w:rsidRDefault="00481F24" w:rsidP="004A5C14">
      <w:pPr>
        <w:spacing w:after="0" w:line="240" w:lineRule="auto"/>
        <w:ind w:firstLine="567"/>
        <w:jc w:val="right"/>
        <w:rPr>
          <w:rFonts w:ascii="Times New Roman" w:hAnsi="Times New Roman" w:cs="Times New Roman"/>
          <w:i/>
          <w:sz w:val="24"/>
          <w:szCs w:val="24"/>
        </w:rPr>
      </w:pPr>
    </w:p>
    <w:p w:rsidR="00481F24" w:rsidRPr="00306195" w:rsidRDefault="00481F24" w:rsidP="004A5C14">
      <w:pPr>
        <w:spacing w:after="0" w:line="240" w:lineRule="auto"/>
        <w:ind w:firstLine="567"/>
        <w:jc w:val="right"/>
        <w:rPr>
          <w:rFonts w:ascii="Times New Roman" w:hAnsi="Times New Roman" w:cs="Times New Roman"/>
          <w:i/>
          <w:sz w:val="24"/>
          <w:szCs w:val="24"/>
        </w:rPr>
      </w:pPr>
    </w:p>
    <w:p w:rsidR="00481F24" w:rsidRPr="00306195" w:rsidRDefault="00481F24" w:rsidP="004A5C14">
      <w:pPr>
        <w:spacing w:after="0" w:line="240" w:lineRule="auto"/>
        <w:ind w:firstLine="567"/>
        <w:jc w:val="right"/>
        <w:rPr>
          <w:rFonts w:ascii="Times New Roman" w:hAnsi="Times New Roman" w:cs="Times New Roman"/>
          <w:i/>
          <w:sz w:val="24"/>
          <w:szCs w:val="24"/>
        </w:rPr>
      </w:pPr>
    </w:p>
    <w:p w:rsidR="00481F24" w:rsidRPr="00306195" w:rsidRDefault="00481F24" w:rsidP="004A5C14">
      <w:pPr>
        <w:spacing w:after="0" w:line="240" w:lineRule="auto"/>
        <w:ind w:firstLine="567"/>
        <w:jc w:val="right"/>
        <w:rPr>
          <w:rFonts w:ascii="Times New Roman" w:hAnsi="Times New Roman" w:cs="Times New Roman"/>
          <w:i/>
          <w:sz w:val="24"/>
          <w:szCs w:val="24"/>
        </w:rPr>
      </w:pPr>
    </w:p>
    <w:p w:rsidR="00481F24" w:rsidRPr="00306195" w:rsidRDefault="00481F24" w:rsidP="004A5C14">
      <w:pPr>
        <w:spacing w:after="0" w:line="240" w:lineRule="auto"/>
        <w:ind w:firstLine="567"/>
        <w:jc w:val="right"/>
        <w:rPr>
          <w:rFonts w:ascii="Times New Roman" w:hAnsi="Times New Roman" w:cs="Times New Roman"/>
          <w:i/>
          <w:sz w:val="24"/>
          <w:szCs w:val="24"/>
        </w:rPr>
      </w:pPr>
    </w:p>
    <w:p w:rsidR="00481F24" w:rsidRPr="00306195" w:rsidRDefault="00481F24" w:rsidP="004A5C14">
      <w:pPr>
        <w:spacing w:after="0" w:line="240" w:lineRule="auto"/>
        <w:ind w:firstLine="567"/>
        <w:jc w:val="right"/>
        <w:rPr>
          <w:rFonts w:ascii="Times New Roman" w:hAnsi="Times New Roman" w:cs="Times New Roman"/>
          <w:i/>
          <w:sz w:val="24"/>
          <w:szCs w:val="24"/>
        </w:rPr>
      </w:pPr>
    </w:p>
    <w:p w:rsidR="00481F24" w:rsidRPr="00306195" w:rsidRDefault="00481F24" w:rsidP="004A5C14">
      <w:pPr>
        <w:spacing w:after="0" w:line="240" w:lineRule="auto"/>
        <w:ind w:firstLine="567"/>
        <w:jc w:val="right"/>
        <w:rPr>
          <w:rFonts w:ascii="Times New Roman" w:hAnsi="Times New Roman" w:cs="Times New Roman"/>
          <w:i/>
          <w:sz w:val="24"/>
          <w:szCs w:val="24"/>
        </w:rPr>
      </w:pPr>
    </w:p>
    <w:p w:rsidR="00481F24" w:rsidRPr="00306195" w:rsidRDefault="00481F24" w:rsidP="004A5C14">
      <w:pPr>
        <w:spacing w:after="0" w:line="240" w:lineRule="auto"/>
        <w:ind w:firstLine="567"/>
        <w:jc w:val="right"/>
        <w:rPr>
          <w:rFonts w:ascii="Times New Roman" w:hAnsi="Times New Roman" w:cs="Times New Roman"/>
          <w:i/>
          <w:sz w:val="24"/>
          <w:szCs w:val="24"/>
        </w:rPr>
      </w:pPr>
    </w:p>
    <w:p w:rsidR="00AB33D6" w:rsidRPr="00306195" w:rsidRDefault="004A5C14" w:rsidP="00211274">
      <w:pPr>
        <w:spacing w:after="0" w:line="240" w:lineRule="auto"/>
        <w:ind w:firstLine="567"/>
        <w:jc w:val="right"/>
        <w:rPr>
          <w:rFonts w:ascii="Times New Roman" w:hAnsi="Times New Roman" w:cs="Times New Roman"/>
          <w:i/>
          <w:sz w:val="24"/>
          <w:szCs w:val="24"/>
        </w:rPr>
      </w:pPr>
      <w:r w:rsidRPr="00306195">
        <w:rPr>
          <w:rFonts w:ascii="Times New Roman" w:hAnsi="Times New Roman" w:cs="Times New Roman"/>
          <w:i/>
          <w:sz w:val="24"/>
          <w:szCs w:val="24"/>
        </w:rPr>
        <w:lastRenderedPageBreak/>
        <w:t>Приложение№2</w:t>
      </w:r>
    </w:p>
    <w:p w:rsidR="004A5C14" w:rsidRPr="00306195" w:rsidRDefault="004A5C14" w:rsidP="00211274">
      <w:pPr>
        <w:suppressAutoHyphens/>
        <w:spacing w:after="0" w:line="240" w:lineRule="auto"/>
        <w:jc w:val="right"/>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На бланке организации [для юридических лиц]</w:t>
      </w:r>
    </w:p>
    <w:p w:rsidR="00264010" w:rsidRPr="00306195"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«_____»______20_______№_____</w:t>
      </w:r>
    </w:p>
    <w:p w:rsidR="00264010" w:rsidRPr="00306195"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306195">
        <w:rPr>
          <w:rFonts w:ascii="Times New Roman" w:eastAsia="Calibri" w:hAnsi="Times New Roman" w:cs="Times New Roman"/>
          <w:b/>
          <w:sz w:val="24"/>
          <w:szCs w:val="24"/>
          <w:lang w:eastAsia="zh-CN"/>
        </w:rPr>
        <w:t>ЗАЯВКА</w:t>
      </w:r>
    </w:p>
    <w:p w:rsidR="004A5C14" w:rsidRPr="00306195"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306195">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92" w:type="dxa"/>
        <w:tblCellMar>
          <w:left w:w="0" w:type="dxa"/>
          <w:right w:w="0" w:type="dxa"/>
        </w:tblCellMar>
        <w:tblLook w:val="04A0" w:firstRow="1" w:lastRow="0" w:firstColumn="1" w:lastColumn="0" w:noHBand="0" w:noVBand="1"/>
      </w:tblPr>
      <w:tblGrid>
        <w:gridCol w:w="5434"/>
        <w:gridCol w:w="4631"/>
      </w:tblGrid>
      <w:tr w:rsidR="004A5C14" w:rsidRPr="00306195"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06195" w:rsidRDefault="004A5C14" w:rsidP="00211274">
            <w:pPr>
              <w:suppressAutoHyphens/>
              <w:spacing w:after="0" w:line="240" w:lineRule="auto"/>
              <w:rPr>
                <w:rFonts w:ascii="Times New Roman" w:eastAsia="Calibri" w:hAnsi="Times New Roman" w:cs="Times New Roman"/>
                <w:sz w:val="24"/>
                <w:szCs w:val="24"/>
              </w:rPr>
            </w:pPr>
            <w:r w:rsidRPr="00306195">
              <w:rPr>
                <w:rFonts w:ascii="Times New Roman" w:eastAsia="Calibri" w:hAnsi="Times New Roman" w:cs="Times New Roman"/>
                <w:sz w:val="24"/>
                <w:szCs w:val="24"/>
              </w:rPr>
              <w:t xml:space="preserve">Наименование организации (для юридического лица); </w:t>
            </w:r>
          </w:p>
          <w:p w:rsidR="004A5C14" w:rsidRPr="00306195" w:rsidRDefault="004A5C14" w:rsidP="00211274">
            <w:pPr>
              <w:suppressAutoHyphens/>
              <w:spacing w:after="0" w:line="240" w:lineRule="auto"/>
              <w:rPr>
                <w:rFonts w:ascii="Times New Roman" w:eastAsia="Calibri" w:hAnsi="Times New Roman" w:cs="Times New Roman"/>
                <w:sz w:val="24"/>
                <w:szCs w:val="24"/>
              </w:rPr>
            </w:pPr>
            <w:r w:rsidRPr="00306195">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06195" w:rsidRDefault="004A5C14" w:rsidP="00211274">
            <w:pPr>
              <w:suppressAutoHyphens/>
              <w:spacing w:after="0" w:line="240" w:lineRule="auto"/>
              <w:jc w:val="center"/>
              <w:rPr>
                <w:rFonts w:ascii="Times New Roman" w:eastAsia="Calibri" w:hAnsi="Times New Roman" w:cs="Times New Roman"/>
                <w:sz w:val="24"/>
                <w:szCs w:val="24"/>
              </w:rPr>
            </w:pPr>
            <w:r w:rsidRPr="00306195">
              <w:rPr>
                <w:rFonts w:ascii="Times New Roman" w:eastAsia="Calibri" w:hAnsi="Times New Roman" w:cs="Times New Roman"/>
                <w:sz w:val="24"/>
                <w:szCs w:val="24"/>
              </w:rPr>
              <w:t> </w:t>
            </w:r>
          </w:p>
        </w:tc>
      </w:tr>
      <w:tr w:rsidR="004A5C14" w:rsidRPr="00306195"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06195" w:rsidRDefault="004A5C14" w:rsidP="00211274">
            <w:pPr>
              <w:suppressAutoHyphens/>
              <w:spacing w:after="0" w:line="240" w:lineRule="auto"/>
              <w:rPr>
                <w:rFonts w:ascii="Times New Roman" w:eastAsia="Calibri" w:hAnsi="Times New Roman" w:cs="Times New Roman"/>
                <w:sz w:val="24"/>
                <w:szCs w:val="24"/>
              </w:rPr>
            </w:pPr>
            <w:r w:rsidRPr="00306195">
              <w:rPr>
                <w:rFonts w:ascii="Times New Roman" w:eastAsia="Calibri" w:hAnsi="Times New Roman" w:cs="Times New Roman"/>
                <w:sz w:val="24"/>
                <w:szCs w:val="24"/>
              </w:rPr>
              <w:t xml:space="preserve">Место нахождения (для юридического лица); </w:t>
            </w:r>
          </w:p>
          <w:p w:rsidR="004A5C14" w:rsidRPr="00306195" w:rsidRDefault="004A5C14" w:rsidP="00211274">
            <w:pPr>
              <w:suppressAutoHyphens/>
              <w:spacing w:after="0" w:line="240" w:lineRule="auto"/>
              <w:rPr>
                <w:rFonts w:ascii="Times New Roman" w:eastAsia="Calibri" w:hAnsi="Times New Roman" w:cs="Times New Roman"/>
                <w:sz w:val="24"/>
                <w:szCs w:val="24"/>
              </w:rPr>
            </w:pPr>
            <w:r w:rsidRPr="00306195">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06195" w:rsidRDefault="004A5C14" w:rsidP="00211274">
            <w:pPr>
              <w:suppressAutoHyphens/>
              <w:spacing w:after="0" w:line="240" w:lineRule="auto"/>
              <w:jc w:val="center"/>
              <w:rPr>
                <w:rFonts w:ascii="Times New Roman" w:eastAsia="Calibri" w:hAnsi="Times New Roman" w:cs="Times New Roman"/>
                <w:sz w:val="24"/>
                <w:szCs w:val="24"/>
              </w:rPr>
            </w:pPr>
            <w:r w:rsidRPr="00306195">
              <w:rPr>
                <w:rFonts w:ascii="Times New Roman" w:eastAsia="Calibri" w:hAnsi="Times New Roman" w:cs="Times New Roman"/>
                <w:sz w:val="24"/>
                <w:szCs w:val="24"/>
              </w:rPr>
              <w:t> </w:t>
            </w:r>
          </w:p>
        </w:tc>
      </w:tr>
      <w:tr w:rsidR="004A5C14" w:rsidRPr="00306195"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06195" w:rsidRDefault="004A5C14" w:rsidP="00211274">
            <w:pPr>
              <w:suppressAutoHyphens/>
              <w:spacing w:after="0" w:line="240" w:lineRule="auto"/>
              <w:rPr>
                <w:rFonts w:ascii="Times New Roman" w:eastAsia="Calibri" w:hAnsi="Times New Roman" w:cs="Times New Roman"/>
                <w:sz w:val="24"/>
                <w:szCs w:val="24"/>
              </w:rPr>
            </w:pPr>
            <w:r w:rsidRPr="00306195">
              <w:rPr>
                <w:rFonts w:ascii="Times New Roman" w:eastAsia="Calibri" w:hAnsi="Times New Roman" w:cs="Times New Roman"/>
                <w:sz w:val="24"/>
                <w:szCs w:val="24"/>
              </w:rPr>
              <w:t xml:space="preserve">Идентификационный номер налогоплательщика/ </w:t>
            </w:r>
          </w:p>
          <w:p w:rsidR="004A5C14" w:rsidRPr="00306195" w:rsidRDefault="004A5C14" w:rsidP="00211274">
            <w:pPr>
              <w:suppressAutoHyphens/>
              <w:spacing w:after="0" w:line="240" w:lineRule="auto"/>
              <w:rPr>
                <w:rFonts w:ascii="Times New Roman" w:eastAsia="Calibri" w:hAnsi="Times New Roman" w:cs="Times New Roman"/>
                <w:sz w:val="24"/>
                <w:szCs w:val="24"/>
              </w:rPr>
            </w:pPr>
            <w:r w:rsidRPr="00306195">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06195" w:rsidRDefault="004A5C14" w:rsidP="00211274">
            <w:pPr>
              <w:suppressAutoHyphens/>
              <w:spacing w:after="0" w:line="240" w:lineRule="auto"/>
              <w:jc w:val="center"/>
              <w:rPr>
                <w:rFonts w:ascii="Times New Roman" w:eastAsia="Calibri" w:hAnsi="Times New Roman" w:cs="Times New Roman"/>
                <w:sz w:val="24"/>
                <w:szCs w:val="24"/>
              </w:rPr>
            </w:pPr>
            <w:r w:rsidRPr="00306195">
              <w:rPr>
                <w:rFonts w:ascii="Times New Roman" w:eastAsia="Calibri" w:hAnsi="Times New Roman" w:cs="Times New Roman"/>
                <w:sz w:val="24"/>
                <w:szCs w:val="24"/>
              </w:rPr>
              <w:t> </w:t>
            </w:r>
          </w:p>
        </w:tc>
      </w:tr>
      <w:tr w:rsidR="004A5C14" w:rsidRPr="00306195"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06195" w:rsidRDefault="004A5C14" w:rsidP="00211274">
            <w:pPr>
              <w:suppressAutoHyphens/>
              <w:spacing w:after="0" w:line="240" w:lineRule="auto"/>
              <w:rPr>
                <w:rFonts w:ascii="Times New Roman" w:eastAsia="Calibri" w:hAnsi="Times New Roman" w:cs="Times New Roman"/>
                <w:sz w:val="24"/>
                <w:szCs w:val="24"/>
              </w:rPr>
            </w:pPr>
            <w:r w:rsidRPr="00306195">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06195" w:rsidRDefault="004A5C14" w:rsidP="00211274">
            <w:pPr>
              <w:suppressAutoHyphens/>
              <w:spacing w:after="0" w:line="240" w:lineRule="auto"/>
              <w:jc w:val="center"/>
              <w:rPr>
                <w:rFonts w:ascii="Times New Roman" w:eastAsia="Calibri" w:hAnsi="Times New Roman" w:cs="Times New Roman"/>
                <w:sz w:val="24"/>
                <w:szCs w:val="24"/>
              </w:rPr>
            </w:pPr>
            <w:r w:rsidRPr="00306195">
              <w:rPr>
                <w:rFonts w:ascii="Times New Roman" w:eastAsia="Calibri" w:hAnsi="Times New Roman" w:cs="Times New Roman"/>
                <w:sz w:val="24"/>
                <w:szCs w:val="24"/>
              </w:rPr>
              <w:t> </w:t>
            </w:r>
          </w:p>
        </w:tc>
      </w:tr>
      <w:tr w:rsidR="004A5C14" w:rsidRPr="00306195"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306195" w:rsidRDefault="004A5C14" w:rsidP="00211274">
            <w:pPr>
              <w:suppressAutoHyphens/>
              <w:spacing w:after="0" w:line="240" w:lineRule="auto"/>
              <w:rPr>
                <w:rFonts w:ascii="Times New Roman" w:eastAsia="Calibri" w:hAnsi="Times New Roman" w:cs="Times New Roman"/>
                <w:sz w:val="24"/>
                <w:szCs w:val="24"/>
              </w:rPr>
            </w:pPr>
            <w:r w:rsidRPr="00306195">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306195"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306195"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306195" w:rsidRDefault="004A5C14" w:rsidP="00211274">
            <w:pPr>
              <w:suppressAutoHyphens/>
              <w:spacing w:after="0" w:line="240" w:lineRule="auto"/>
              <w:rPr>
                <w:rFonts w:ascii="Times New Roman" w:eastAsia="Calibri" w:hAnsi="Times New Roman" w:cs="Times New Roman"/>
                <w:sz w:val="24"/>
                <w:szCs w:val="24"/>
              </w:rPr>
            </w:pPr>
            <w:r w:rsidRPr="00306195">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306195"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306195"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306195" w:rsidRDefault="004A5C14" w:rsidP="00211274">
            <w:pPr>
              <w:suppressAutoHyphens/>
              <w:spacing w:after="0" w:line="240" w:lineRule="auto"/>
              <w:rPr>
                <w:rFonts w:ascii="Times New Roman" w:eastAsia="Calibri" w:hAnsi="Times New Roman" w:cs="Times New Roman"/>
                <w:sz w:val="24"/>
                <w:szCs w:val="24"/>
              </w:rPr>
            </w:pPr>
            <w:r w:rsidRPr="00306195">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306195"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306195"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06195" w:rsidRDefault="004A5C14" w:rsidP="00211274">
            <w:pPr>
              <w:suppressAutoHyphens/>
              <w:spacing w:after="0" w:line="240" w:lineRule="auto"/>
              <w:rPr>
                <w:rFonts w:ascii="Times New Roman" w:eastAsia="Calibri" w:hAnsi="Times New Roman" w:cs="Times New Roman"/>
                <w:sz w:val="24"/>
                <w:szCs w:val="24"/>
              </w:rPr>
            </w:pPr>
            <w:r w:rsidRPr="00306195">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06195" w:rsidRDefault="004A5C14" w:rsidP="00211274">
            <w:pPr>
              <w:suppressAutoHyphens/>
              <w:spacing w:after="0" w:line="240" w:lineRule="auto"/>
              <w:jc w:val="center"/>
              <w:rPr>
                <w:rFonts w:ascii="Times New Roman" w:eastAsia="Calibri" w:hAnsi="Times New Roman" w:cs="Times New Roman"/>
                <w:sz w:val="24"/>
                <w:szCs w:val="24"/>
              </w:rPr>
            </w:pPr>
            <w:r w:rsidRPr="00306195">
              <w:rPr>
                <w:rFonts w:ascii="Times New Roman" w:eastAsia="Calibri" w:hAnsi="Times New Roman" w:cs="Times New Roman"/>
                <w:sz w:val="24"/>
                <w:szCs w:val="24"/>
              </w:rPr>
              <w:t> </w:t>
            </w:r>
          </w:p>
        </w:tc>
      </w:tr>
      <w:tr w:rsidR="004A5C14" w:rsidRPr="00306195"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06195" w:rsidRDefault="004A5C14" w:rsidP="00211274">
            <w:pPr>
              <w:suppressAutoHyphens/>
              <w:spacing w:after="0" w:line="240" w:lineRule="auto"/>
              <w:rPr>
                <w:rFonts w:ascii="Times New Roman" w:eastAsia="Calibri" w:hAnsi="Times New Roman" w:cs="Times New Roman"/>
                <w:sz w:val="24"/>
                <w:szCs w:val="24"/>
              </w:rPr>
            </w:pPr>
            <w:r w:rsidRPr="00306195">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06195" w:rsidRDefault="004A5C14" w:rsidP="00211274">
            <w:pPr>
              <w:suppressAutoHyphens/>
              <w:spacing w:after="0" w:line="240" w:lineRule="auto"/>
              <w:jc w:val="center"/>
              <w:rPr>
                <w:rFonts w:ascii="Times New Roman" w:eastAsia="Calibri" w:hAnsi="Times New Roman" w:cs="Times New Roman"/>
                <w:sz w:val="24"/>
                <w:szCs w:val="24"/>
              </w:rPr>
            </w:pPr>
            <w:r w:rsidRPr="00306195">
              <w:rPr>
                <w:rFonts w:ascii="Times New Roman" w:eastAsia="Calibri" w:hAnsi="Times New Roman" w:cs="Times New Roman"/>
                <w:sz w:val="24"/>
                <w:szCs w:val="24"/>
              </w:rPr>
              <w:t> </w:t>
            </w:r>
          </w:p>
        </w:tc>
      </w:tr>
      <w:tr w:rsidR="004A5C14" w:rsidRPr="00306195"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06195" w:rsidRDefault="004A5C14" w:rsidP="00211274">
            <w:pPr>
              <w:suppressAutoHyphens/>
              <w:spacing w:after="0" w:line="240" w:lineRule="auto"/>
              <w:rPr>
                <w:rFonts w:ascii="Times New Roman" w:eastAsia="Calibri" w:hAnsi="Times New Roman" w:cs="Times New Roman"/>
                <w:sz w:val="24"/>
                <w:szCs w:val="24"/>
              </w:rPr>
            </w:pPr>
            <w:r w:rsidRPr="00306195">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06195" w:rsidRDefault="004A5C14" w:rsidP="00211274">
            <w:pPr>
              <w:suppressAutoHyphens/>
              <w:spacing w:after="0" w:line="240" w:lineRule="auto"/>
              <w:jc w:val="center"/>
              <w:rPr>
                <w:rFonts w:ascii="Times New Roman" w:eastAsia="Calibri" w:hAnsi="Times New Roman" w:cs="Times New Roman"/>
                <w:sz w:val="24"/>
                <w:szCs w:val="24"/>
              </w:rPr>
            </w:pPr>
            <w:r w:rsidRPr="00306195">
              <w:rPr>
                <w:rFonts w:ascii="Times New Roman" w:eastAsia="Calibri" w:hAnsi="Times New Roman" w:cs="Times New Roman"/>
                <w:sz w:val="24"/>
                <w:szCs w:val="24"/>
              </w:rPr>
              <w:t> </w:t>
            </w:r>
          </w:p>
        </w:tc>
      </w:tr>
      <w:tr w:rsidR="004A5C14" w:rsidRPr="00306195" w:rsidTr="001B407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06195" w:rsidRDefault="004A5C14" w:rsidP="00211274">
            <w:pPr>
              <w:suppressAutoHyphens/>
              <w:spacing w:after="0" w:line="240" w:lineRule="auto"/>
              <w:rPr>
                <w:rFonts w:ascii="Times New Roman" w:eastAsia="Calibri" w:hAnsi="Times New Roman" w:cs="Times New Roman"/>
                <w:sz w:val="24"/>
                <w:szCs w:val="24"/>
              </w:rPr>
            </w:pPr>
            <w:r w:rsidRPr="00306195">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06195" w:rsidRDefault="004A5C14" w:rsidP="00211274">
            <w:pPr>
              <w:suppressAutoHyphens/>
              <w:spacing w:after="0" w:line="240" w:lineRule="auto"/>
              <w:jc w:val="center"/>
              <w:rPr>
                <w:rFonts w:ascii="Times New Roman" w:eastAsia="Calibri" w:hAnsi="Times New Roman" w:cs="Times New Roman"/>
                <w:sz w:val="24"/>
                <w:szCs w:val="24"/>
              </w:rPr>
            </w:pPr>
            <w:r w:rsidRPr="00306195">
              <w:rPr>
                <w:rFonts w:ascii="Times New Roman" w:eastAsia="Calibri" w:hAnsi="Times New Roman" w:cs="Times New Roman"/>
                <w:sz w:val="24"/>
                <w:szCs w:val="24"/>
              </w:rPr>
              <w:t> </w:t>
            </w:r>
          </w:p>
        </w:tc>
      </w:tr>
    </w:tbl>
    <w:p w:rsidR="004A5C14" w:rsidRPr="00306195" w:rsidRDefault="004A5C14" w:rsidP="00211274">
      <w:pPr>
        <w:suppressAutoHyphens/>
        <w:spacing w:after="0" w:line="240" w:lineRule="auto"/>
        <w:jc w:val="both"/>
        <w:rPr>
          <w:rFonts w:ascii="Times New Roman" w:eastAsia="Calibri" w:hAnsi="Times New Roman" w:cs="Times New Roman"/>
          <w:sz w:val="24"/>
          <w:szCs w:val="24"/>
          <w:lang w:eastAsia="zh-CN"/>
        </w:rPr>
      </w:pPr>
    </w:p>
    <w:p w:rsidR="004A5C14" w:rsidRPr="00306195" w:rsidRDefault="004A5C14" w:rsidP="00B70D98">
      <w:pPr>
        <w:suppressAutoHyphens/>
        <w:spacing w:after="0" w:line="240" w:lineRule="auto"/>
        <w:ind w:left="142"/>
        <w:jc w:val="both"/>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306195">
        <w:rPr>
          <w:rFonts w:ascii="Times New Roman" w:eastAsia="Calibri" w:hAnsi="Times New Roman" w:cs="Times New Roman"/>
          <w:sz w:val="24"/>
          <w:szCs w:val="24"/>
          <w:lang w:eastAsia="zh-CN"/>
        </w:rPr>
        <w:t>опубликованное</w:t>
      </w:r>
      <w:proofErr w:type="gramEnd"/>
      <w:r w:rsidRPr="00306195">
        <w:rPr>
          <w:rFonts w:ascii="Times New Roman" w:eastAsia="Calibri" w:hAnsi="Times New Roman" w:cs="Times New Roman"/>
          <w:sz w:val="24"/>
          <w:szCs w:val="24"/>
          <w:lang w:eastAsia="zh-CN"/>
        </w:rPr>
        <w:t xml:space="preserve"> на электронно-торговой площадке </w:t>
      </w:r>
      <w:hyperlink r:id="rId20" w:history="1">
        <w:r w:rsidRPr="00306195">
          <w:rPr>
            <w:rFonts w:ascii="Times New Roman" w:eastAsia="Calibri" w:hAnsi="Times New Roman" w:cs="Times New Roman"/>
            <w:color w:val="0000FF"/>
            <w:sz w:val="24"/>
            <w:szCs w:val="24"/>
            <w:u w:val="single"/>
            <w:lang w:eastAsia="zh-CN"/>
          </w:rPr>
          <w:t>https://business.roseltorg.ru</w:t>
        </w:r>
      </w:hyperlink>
      <w:r w:rsidRPr="00306195">
        <w:rPr>
          <w:rFonts w:ascii="Times New Roman" w:eastAsia="Calibri" w:hAnsi="Times New Roman" w:cs="Times New Roman"/>
          <w:sz w:val="24"/>
          <w:szCs w:val="24"/>
          <w:lang w:eastAsia="zh-CN"/>
        </w:rPr>
        <w:t xml:space="preserve"> за № </w:t>
      </w:r>
      <w:r w:rsidRPr="00306195">
        <w:rPr>
          <w:rFonts w:ascii="Times New Roman" w:eastAsia="Calibri" w:hAnsi="Times New Roman" w:cs="Times New Roman"/>
          <w:i/>
          <w:sz w:val="24"/>
          <w:szCs w:val="24"/>
          <w:lang w:eastAsia="zh-CN"/>
        </w:rPr>
        <w:t>(процедуры)</w:t>
      </w:r>
      <w:r w:rsidRPr="00306195">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306195" w:rsidRDefault="004A5C14" w:rsidP="00B70D98">
      <w:pPr>
        <w:suppressAutoHyphens/>
        <w:spacing w:after="0" w:line="240" w:lineRule="auto"/>
        <w:ind w:left="142"/>
        <w:jc w:val="both"/>
        <w:rPr>
          <w:rFonts w:ascii="Times New Roman" w:eastAsia="Calibri" w:hAnsi="Times New Roman" w:cs="Times New Roman"/>
          <w:i/>
          <w:iCs/>
          <w:sz w:val="24"/>
          <w:szCs w:val="24"/>
          <w:lang w:eastAsia="zh-CN"/>
        </w:rPr>
      </w:pPr>
      <w:r w:rsidRPr="00306195">
        <w:rPr>
          <w:rFonts w:ascii="Times New Roman" w:eastAsia="Calibri" w:hAnsi="Times New Roman" w:cs="Times New Roman"/>
          <w:i/>
          <w:iCs/>
          <w:sz w:val="24"/>
          <w:szCs w:val="24"/>
          <w:lang w:eastAsia="zh-CN"/>
        </w:rPr>
        <w:t xml:space="preserve">                                                                             (наименование организации)</w:t>
      </w:r>
    </w:p>
    <w:p w:rsidR="004A5C14" w:rsidRDefault="004A5C14" w:rsidP="00B70D98">
      <w:pPr>
        <w:suppressAutoHyphens/>
        <w:spacing w:after="0" w:line="240" w:lineRule="auto"/>
        <w:ind w:left="142"/>
        <w:jc w:val="both"/>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B70D98" w:rsidRPr="00306195" w:rsidRDefault="00B70D98" w:rsidP="00B70D98">
      <w:pPr>
        <w:suppressAutoHyphens/>
        <w:spacing w:after="0" w:line="240" w:lineRule="auto"/>
        <w:ind w:left="142"/>
        <w:jc w:val="both"/>
        <w:rPr>
          <w:rFonts w:ascii="Times New Roman" w:eastAsia="Calibri" w:hAnsi="Times New Roman" w:cs="Times New Roman"/>
          <w:sz w:val="24"/>
          <w:szCs w:val="24"/>
          <w:lang w:eastAsia="zh-CN"/>
        </w:rPr>
      </w:pPr>
    </w:p>
    <w:p w:rsidR="00264010" w:rsidRPr="00306195"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Перечень товаров (работ, услуг</w:t>
      </w:r>
      <w:r w:rsidR="003337B1" w:rsidRPr="00306195">
        <w:rPr>
          <w:rFonts w:ascii="Times New Roman" w:eastAsia="Calibri" w:hAnsi="Times New Roman" w:cs="Times New Roman"/>
          <w:sz w:val="24"/>
          <w:szCs w:val="24"/>
          <w:lang w:eastAsia="zh-CN"/>
        </w:rPr>
        <w:t>, технические характеристики</w:t>
      </w:r>
      <w:r w:rsidRPr="00306195">
        <w:rPr>
          <w:rFonts w:ascii="Times New Roman" w:eastAsia="Calibri" w:hAnsi="Times New Roman" w:cs="Times New Roman"/>
          <w:sz w:val="24"/>
          <w:szCs w:val="24"/>
          <w:lang w:eastAsia="zh-CN"/>
        </w:rPr>
        <w:t>):</w:t>
      </w:r>
    </w:p>
    <w:tbl>
      <w:tblPr>
        <w:tblW w:w="106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95"/>
        <w:gridCol w:w="709"/>
        <w:gridCol w:w="1276"/>
        <w:gridCol w:w="1275"/>
        <w:gridCol w:w="1701"/>
      </w:tblGrid>
      <w:tr w:rsidR="00306195" w:rsidRPr="00306195" w:rsidTr="003B48B6">
        <w:trPr>
          <w:trHeight w:val="1533"/>
        </w:trPr>
        <w:tc>
          <w:tcPr>
            <w:tcW w:w="709" w:type="dxa"/>
            <w:shd w:val="clear" w:color="auto" w:fill="auto"/>
            <w:noWrap/>
            <w:vAlign w:val="center"/>
            <w:hideMark/>
          </w:tcPr>
          <w:p w:rsidR="00306195" w:rsidRPr="00306195" w:rsidRDefault="00306195" w:rsidP="003B48B6">
            <w:pPr>
              <w:jc w:val="center"/>
              <w:rPr>
                <w:rFonts w:ascii="Times New Roman" w:eastAsia="Times New Roman" w:hAnsi="Times New Roman" w:cs="Times New Roman"/>
                <w:b/>
                <w:bCs/>
                <w:sz w:val="24"/>
                <w:szCs w:val="24"/>
              </w:rPr>
            </w:pPr>
            <w:r w:rsidRPr="00306195">
              <w:rPr>
                <w:rFonts w:ascii="Times New Roman" w:eastAsia="Times New Roman" w:hAnsi="Times New Roman" w:cs="Times New Roman"/>
                <w:b/>
                <w:bCs/>
                <w:sz w:val="24"/>
                <w:szCs w:val="24"/>
              </w:rPr>
              <w:t xml:space="preserve">№ </w:t>
            </w:r>
            <w:proofErr w:type="gramStart"/>
            <w:r w:rsidRPr="00306195">
              <w:rPr>
                <w:rFonts w:ascii="Times New Roman" w:eastAsia="Times New Roman" w:hAnsi="Times New Roman" w:cs="Times New Roman"/>
                <w:b/>
                <w:bCs/>
                <w:sz w:val="24"/>
                <w:szCs w:val="24"/>
              </w:rPr>
              <w:t>П</w:t>
            </w:r>
            <w:proofErr w:type="gramEnd"/>
            <w:r w:rsidRPr="00306195">
              <w:rPr>
                <w:rFonts w:ascii="Times New Roman" w:eastAsia="Times New Roman" w:hAnsi="Times New Roman" w:cs="Times New Roman"/>
                <w:b/>
                <w:bCs/>
                <w:sz w:val="24"/>
                <w:szCs w:val="24"/>
              </w:rPr>
              <w:t>/п</w:t>
            </w:r>
          </w:p>
        </w:tc>
        <w:tc>
          <w:tcPr>
            <w:tcW w:w="4995" w:type="dxa"/>
            <w:shd w:val="clear" w:color="auto" w:fill="auto"/>
            <w:vAlign w:val="center"/>
            <w:hideMark/>
          </w:tcPr>
          <w:p w:rsidR="00306195" w:rsidRPr="00306195" w:rsidRDefault="00306195" w:rsidP="003B48B6">
            <w:pPr>
              <w:jc w:val="center"/>
              <w:rPr>
                <w:rFonts w:ascii="Times New Roman" w:eastAsia="Times New Roman" w:hAnsi="Times New Roman" w:cs="Times New Roman"/>
                <w:b/>
                <w:bCs/>
                <w:sz w:val="24"/>
                <w:szCs w:val="24"/>
              </w:rPr>
            </w:pPr>
            <w:r w:rsidRPr="00306195">
              <w:rPr>
                <w:rFonts w:ascii="Times New Roman" w:eastAsia="Times New Roman" w:hAnsi="Times New Roman" w:cs="Times New Roman"/>
                <w:b/>
                <w:bCs/>
                <w:sz w:val="24"/>
                <w:szCs w:val="24"/>
              </w:rPr>
              <w:t>Наименование</w:t>
            </w:r>
          </w:p>
          <w:p w:rsidR="00306195" w:rsidRPr="00306195" w:rsidRDefault="00306195" w:rsidP="003B48B6">
            <w:pPr>
              <w:jc w:val="center"/>
              <w:rPr>
                <w:rFonts w:ascii="Times New Roman" w:eastAsia="Times New Roman" w:hAnsi="Times New Roman" w:cs="Times New Roman"/>
                <w:b/>
                <w:bCs/>
                <w:sz w:val="24"/>
                <w:szCs w:val="24"/>
              </w:rPr>
            </w:pPr>
          </w:p>
        </w:tc>
        <w:tc>
          <w:tcPr>
            <w:tcW w:w="709" w:type="dxa"/>
            <w:shd w:val="clear" w:color="auto" w:fill="auto"/>
            <w:vAlign w:val="center"/>
            <w:hideMark/>
          </w:tcPr>
          <w:p w:rsidR="00306195" w:rsidRPr="00306195" w:rsidRDefault="00306195" w:rsidP="003B48B6">
            <w:pPr>
              <w:jc w:val="center"/>
              <w:rPr>
                <w:rFonts w:ascii="Times New Roman" w:eastAsia="Times New Roman" w:hAnsi="Times New Roman" w:cs="Times New Roman"/>
                <w:b/>
                <w:bCs/>
                <w:sz w:val="24"/>
                <w:szCs w:val="24"/>
              </w:rPr>
            </w:pPr>
            <w:r w:rsidRPr="00306195">
              <w:rPr>
                <w:rFonts w:ascii="Times New Roman" w:eastAsia="Times New Roman" w:hAnsi="Times New Roman" w:cs="Times New Roman"/>
                <w:b/>
                <w:bCs/>
                <w:sz w:val="24"/>
                <w:szCs w:val="24"/>
              </w:rPr>
              <w:t>Ед. изм.</w:t>
            </w:r>
          </w:p>
        </w:tc>
        <w:tc>
          <w:tcPr>
            <w:tcW w:w="1276" w:type="dxa"/>
            <w:vAlign w:val="center"/>
          </w:tcPr>
          <w:p w:rsidR="00306195" w:rsidRPr="00306195" w:rsidRDefault="00306195" w:rsidP="003B48B6">
            <w:pPr>
              <w:jc w:val="center"/>
              <w:rPr>
                <w:rFonts w:ascii="Times New Roman" w:eastAsia="Times New Roman" w:hAnsi="Times New Roman" w:cs="Times New Roman"/>
                <w:b/>
                <w:bCs/>
                <w:sz w:val="24"/>
                <w:szCs w:val="24"/>
              </w:rPr>
            </w:pPr>
            <w:r w:rsidRPr="00306195">
              <w:rPr>
                <w:rFonts w:ascii="Times New Roman" w:eastAsia="Times New Roman" w:hAnsi="Times New Roman" w:cs="Times New Roman"/>
                <w:b/>
                <w:bCs/>
                <w:sz w:val="24"/>
                <w:szCs w:val="24"/>
              </w:rPr>
              <w:t>Кол-во.</w:t>
            </w:r>
          </w:p>
        </w:tc>
        <w:tc>
          <w:tcPr>
            <w:tcW w:w="1275" w:type="dxa"/>
            <w:vAlign w:val="center"/>
          </w:tcPr>
          <w:p w:rsidR="00306195" w:rsidRPr="00306195" w:rsidRDefault="00306195" w:rsidP="003B48B6">
            <w:pPr>
              <w:tabs>
                <w:tab w:val="left" w:pos="1026"/>
              </w:tabs>
              <w:ind w:right="34"/>
              <w:jc w:val="center"/>
              <w:rPr>
                <w:rFonts w:ascii="Times New Roman" w:eastAsia="Times New Roman" w:hAnsi="Times New Roman" w:cs="Times New Roman"/>
                <w:b/>
                <w:bCs/>
                <w:sz w:val="24"/>
                <w:szCs w:val="24"/>
              </w:rPr>
            </w:pPr>
            <w:r w:rsidRPr="00306195">
              <w:rPr>
                <w:rFonts w:ascii="Times New Roman" w:hAnsi="Times New Roman" w:cs="Times New Roman"/>
                <w:b/>
                <w:color w:val="000000" w:themeColor="text1"/>
                <w:sz w:val="24"/>
                <w:szCs w:val="24"/>
              </w:rPr>
              <w:t xml:space="preserve">Цена за 1 </w:t>
            </w:r>
            <w:proofErr w:type="spellStart"/>
            <w:proofErr w:type="gramStart"/>
            <w:r w:rsidRPr="00306195">
              <w:rPr>
                <w:rFonts w:ascii="Times New Roman" w:hAnsi="Times New Roman" w:cs="Times New Roman"/>
                <w:b/>
                <w:color w:val="000000" w:themeColor="text1"/>
                <w:sz w:val="24"/>
                <w:szCs w:val="24"/>
              </w:rPr>
              <w:t>ед</w:t>
            </w:r>
            <w:proofErr w:type="spellEnd"/>
            <w:proofErr w:type="gramEnd"/>
            <w:r w:rsidRPr="00306195">
              <w:rPr>
                <w:rFonts w:ascii="Times New Roman" w:hAnsi="Times New Roman" w:cs="Times New Roman"/>
                <w:b/>
                <w:color w:val="000000" w:themeColor="text1"/>
                <w:sz w:val="24"/>
                <w:szCs w:val="24"/>
              </w:rPr>
              <w:t xml:space="preserve">, в руб. </w:t>
            </w:r>
          </w:p>
        </w:tc>
        <w:tc>
          <w:tcPr>
            <w:tcW w:w="1701" w:type="dxa"/>
            <w:shd w:val="clear" w:color="auto" w:fill="auto"/>
            <w:vAlign w:val="center"/>
            <w:hideMark/>
          </w:tcPr>
          <w:p w:rsidR="00306195" w:rsidRPr="00306195" w:rsidRDefault="00306195" w:rsidP="003B48B6">
            <w:pPr>
              <w:ind w:right="329"/>
              <w:jc w:val="center"/>
              <w:rPr>
                <w:rFonts w:ascii="Times New Roman" w:eastAsia="Times New Roman" w:hAnsi="Times New Roman" w:cs="Times New Roman"/>
                <w:b/>
                <w:bCs/>
                <w:sz w:val="24"/>
                <w:szCs w:val="24"/>
              </w:rPr>
            </w:pPr>
            <w:r w:rsidRPr="00306195">
              <w:rPr>
                <w:rFonts w:ascii="Times New Roman" w:eastAsia="Times New Roman" w:hAnsi="Times New Roman" w:cs="Times New Roman"/>
                <w:b/>
                <w:bCs/>
                <w:sz w:val="24"/>
                <w:szCs w:val="24"/>
              </w:rPr>
              <w:t>Сумма, руб.</w:t>
            </w:r>
          </w:p>
        </w:tc>
      </w:tr>
      <w:tr w:rsidR="00306195" w:rsidRPr="00306195" w:rsidTr="003B48B6">
        <w:trPr>
          <w:trHeight w:val="466"/>
        </w:trPr>
        <w:tc>
          <w:tcPr>
            <w:tcW w:w="709" w:type="dxa"/>
            <w:shd w:val="clear" w:color="auto" w:fill="auto"/>
            <w:noWrap/>
            <w:vAlign w:val="center"/>
          </w:tcPr>
          <w:p w:rsidR="00306195" w:rsidRPr="00306195" w:rsidRDefault="00306195" w:rsidP="003B48B6">
            <w:pPr>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w:t>
            </w:r>
          </w:p>
        </w:tc>
        <w:tc>
          <w:tcPr>
            <w:tcW w:w="4995" w:type="dxa"/>
            <w:shd w:val="clear" w:color="auto" w:fill="auto"/>
          </w:tcPr>
          <w:p w:rsidR="00306195" w:rsidRPr="00306195" w:rsidRDefault="00306195" w:rsidP="003B48B6">
            <w:pPr>
              <w:rPr>
                <w:rFonts w:ascii="Times New Roman" w:hAnsi="Times New Roman" w:cs="Times New Roman"/>
                <w:sz w:val="24"/>
                <w:szCs w:val="24"/>
              </w:rPr>
            </w:pPr>
          </w:p>
        </w:tc>
        <w:tc>
          <w:tcPr>
            <w:tcW w:w="709" w:type="dxa"/>
            <w:shd w:val="clear" w:color="auto" w:fill="auto"/>
            <w:vAlign w:val="center"/>
          </w:tcPr>
          <w:p w:rsidR="00306195" w:rsidRPr="00306195" w:rsidRDefault="00306195" w:rsidP="003B48B6">
            <w:pPr>
              <w:jc w:val="center"/>
              <w:rPr>
                <w:rFonts w:ascii="Times New Roman" w:eastAsia="Times New Roman" w:hAnsi="Times New Roman" w:cs="Times New Roman"/>
                <w:sz w:val="24"/>
                <w:szCs w:val="24"/>
              </w:rPr>
            </w:pPr>
          </w:p>
        </w:tc>
        <w:tc>
          <w:tcPr>
            <w:tcW w:w="1276" w:type="dxa"/>
            <w:vAlign w:val="center"/>
          </w:tcPr>
          <w:p w:rsidR="00306195" w:rsidRPr="00306195" w:rsidRDefault="00306195" w:rsidP="003B48B6">
            <w:pPr>
              <w:jc w:val="center"/>
              <w:rPr>
                <w:rFonts w:ascii="Times New Roman" w:hAnsi="Times New Roman" w:cs="Times New Roman"/>
                <w:sz w:val="24"/>
                <w:szCs w:val="24"/>
              </w:rPr>
            </w:pPr>
          </w:p>
        </w:tc>
        <w:tc>
          <w:tcPr>
            <w:tcW w:w="1275" w:type="dxa"/>
            <w:vAlign w:val="center"/>
          </w:tcPr>
          <w:p w:rsidR="00306195" w:rsidRPr="00306195" w:rsidRDefault="00306195" w:rsidP="003B48B6">
            <w:pPr>
              <w:jc w:val="center"/>
              <w:rPr>
                <w:rFonts w:ascii="Times New Roman" w:hAnsi="Times New Roman" w:cs="Times New Roman"/>
                <w:sz w:val="24"/>
                <w:szCs w:val="24"/>
              </w:rPr>
            </w:pPr>
          </w:p>
        </w:tc>
        <w:tc>
          <w:tcPr>
            <w:tcW w:w="1701" w:type="dxa"/>
            <w:shd w:val="clear" w:color="auto" w:fill="auto"/>
            <w:vAlign w:val="center"/>
          </w:tcPr>
          <w:p w:rsidR="00306195" w:rsidRPr="00306195" w:rsidRDefault="00306195" w:rsidP="003B48B6">
            <w:pPr>
              <w:jc w:val="center"/>
              <w:rPr>
                <w:rFonts w:ascii="Times New Roman" w:hAnsi="Times New Roman" w:cs="Times New Roman"/>
                <w:sz w:val="24"/>
                <w:szCs w:val="24"/>
              </w:rPr>
            </w:pPr>
          </w:p>
        </w:tc>
      </w:tr>
      <w:tr w:rsidR="00306195" w:rsidRPr="00306195" w:rsidTr="003B48B6">
        <w:trPr>
          <w:trHeight w:val="466"/>
        </w:trPr>
        <w:tc>
          <w:tcPr>
            <w:tcW w:w="709" w:type="dxa"/>
            <w:shd w:val="clear" w:color="auto" w:fill="auto"/>
            <w:noWrap/>
            <w:vAlign w:val="center"/>
          </w:tcPr>
          <w:p w:rsidR="00306195" w:rsidRPr="00306195" w:rsidRDefault="00306195" w:rsidP="003B48B6">
            <w:pPr>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2.</w:t>
            </w:r>
          </w:p>
        </w:tc>
        <w:tc>
          <w:tcPr>
            <w:tcW w:w="4995" w:type="dxa"/>
            <w:shd w:val="clear" w:color="auto" w:fill="auto"/>
          </w:tcPr>
          <w:p w:rsidR="00306195" w:rsidRPr="00306195" w:rsidRDefault="00306195" w:rsidP="003B48B6">
            <w:pPr>
              <w:rPr>
                <w:rFonts w:ascii="Times New Roman" w:hAnsi="Times New Roman" w:cs="Times New Roman"/>
                <w:sz w:val="24"/>
                <w:szCs w:val="24"/>
              </w:rPr>
            </w:pPr>
          </w:p>
        </w:tc>
        <w:tc>
          <w:tcPr>
            <w:tcW w:w="709" w:type="dxa"/>
            <w:shd w:val="clear" w:color="auto" w:fill="auto"/>
            <w:vAlign w:val="center"/>
          </w:tcPr>
          <w:p w:rsidR="00306195" w:rsidRPr="00306195" w:rsidRDefault="00306195" w:rsidP="003B48B6">
            <w:pPr>
              <w:jc w:val="center"/>
              <w:rPr>
                <w:rFonts w:ascii="Times New Roman" w:hAnsi="Times New Roman" w:cs="Times New Roman"/>
                <w:sz w:val="24"/>
                <w:szCs w:val="24"/>
              </w:rPr>
            </w:pPr>
          </w:p>
        </w:tc>
        <w:tc>
          <w:tcPr>
            <w:tcW w:w="1276" w:type="dxa"/>
            <w:vAlign w:val="center"/>
          </w:tcPr>
          <w:p w:rsidR="00306195" w:rsidRPr="00306195" w:rsidRDefault="00306195" w:rsidP="003B48B6">
            <w:pPr>
              <w:jc w:val="center"/>
              <w:rPr>
                <w:rFonts w:ascii="Times New Roman" w:hAnsi="Times New Roman" w:cs="Times New Roman"/>
                <w:sz w:val="24"/>
                <w:szCs w:val="24"/>
              </w:rPr>
            </w:pPr>
          </w:p>
        </w:tc>
        <w:tc>
          <w:tcPr>
            <w:tcW w:w="1275" w:type="dxa"/>
            <w:vAlign w:val="center"/>
          </w:tcPr>
          <w:p w:rsidR="00306195" w:rsidRPr="00306195" w:rsidRDefault="00306195" w:rsidP="003B48B6">
            <w:pPr>
              <w:jc w:val="center"/>
              <w:rPr>
                <w:rFonts w:ascii="Times New Roman" w:hAnsi="Times New Roman" w:cs="Times New Roman"/>
                <w:sz w:val="24"/>
                <w:szCs w:val="24"/>
              </w:rPr>
            </w:pPr>
          </w:p>
        </w:tc>
        <w:tc>
          <w:tcPr>
            <w:tcW w:w="1701" w:type="dxa"/>
            <w:shd w:val="clear" w:color="auto" w:fill="auto"/>
            <w:vAlign w:val="center"/>
          </w:tcPr>
          <w:p w:rsidR="00306195" w:rsidRPr="00306195" w:rsidRDefault="00306195" w:rsidP="003B48B6">
            <w:pPr>
              <w:jc w:val="center"/>
              <w:rPr>
                <w:rFonts w:ascii="Times New Roman" w:hAnsi="Times New Roman" w:cs="Times New Roman"/>
                <w:sz w:val="24"/>
                <w:szCs w:val="24"/>
              </w:rPr>
            </w:pPr>
          </w:p>
        </w:tc>
      </w:tr>
      <w:tr w:rsidR="00306195" w:rsidRPr="00306195" w:rsidTr="003B48B6">
        <w:trPr>
          <w:trHeight w:val="466"/>
        </w:trPr>
        <w:tc>
          <w:tcPr>
            <w:tcW w:w="709" w:type="dxa"/>
            <w:shd w:val="clear" w:color="auto" w:fill="auto"/>
            <w:noWrap/>
            <w:vAlign w:val="center"/>
          </w:tcPr>
          <w:p w:rsidR="00306195" w:rsidRPr="00306195" w:rsidRDefault="00306195" w:rsidP="003B48B6">
            <w:pPr>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3.</w:t>
            </w:r>
          </w:p>
        </w:tc>
        <w:tc>
          <w:tcPr>
            <w:tcW w:w="4995" w:type="dxa"/>
            <w:shd w:val="clear" w:color="auto" w:fill="auto"/>
          </w:tcPr>
          <w:p w:rsidR="00306195" w:rsidRPr="00306195" w:rsidRDefault="00306195" w:rsidP="003B48B6">
            <w:pPr>
              <w:rPr>
                <w:rFonts w:ascii="Times New Roman" w:hAnsi="Times New Roman" w:cs="Times New Roman"/>
                <w:sz w:val="24"/>
                <w:szCs w:val="24"/>
              </w:rPr>
            </w:pPr>
          </w:p>
        </w:tc>
        <w:tc>
          <w:tcPr>
            <w:tcW w:w="709" w:type="dxa"/>
            <w:shd w:val="clear" w:color="auto" w:fill="auto"/>
            <w:vAlign w:val="center"/>
          </w:tcPr>
          <w:p w:rsidR="00306195" w:rsidRPr="00306195" w:rsidRDefault="00306195" w:rsidP="003B48B6">
            <w:pPr>
              <w:jc w:val="center"/>
              <w:rPr>
                <w:rFonts w:ascii="Times New Roman" w:hAnsi="Times New Roman" w:cs="Times New Roman"/>
                <w:sz w:val="24"/>
                <w:szCs w:val="24"/>
              </w:rPr>
            </w:pPr>
          </w:p>
        </w:tc>
        <w:tc>
          <w:tcPr>
            <w:tcW w:w="1276" w:type="dxa"/>
            <w:vAlign w:val="center"/>
          </w:tcPr>
          <w:p w:rsidR="00306195" w:rsidRPr="00306195" w:rsidRDefault="00306195" w:rsidP="003B48B6">
            <w:pPr>
              <w:jc w:val="center"/>
              <w:rPr>
                <w:rFonts w:ascii="Times New Roman" w:hAnsi="Times New Roman" w:cs="Times New Roman"/>
                <w:sz w:val="24"/>
                <w:szCs w:val="24"/>
              </w:rPr>
            </w:pPr>
          </w:p>
        </w:tc>
        <w:tc>
          <w:tcPr>
            <w:tcW w:w="1275" w:type="dxa"/>
            <w:vAlign w:val="center"/>
          </w:tcPr>
          <w:p w:rsidR="00306195" w:rsidRPr="00306195" w:rsidRDefault="00306195" w:rsidP="003B48B6">
            <w:pPr>
              <w:jc w:val="center"/>
              <w:rPr>
                <w:rFonts w:ascii="Times New Roman" w:hAnsi="Times New Roman" w:cs="Times New Roman"/>
                <w:sz w:val="24"/>
                <w:szCs w:val="24"/>
              </w:rPr>
            </w:pPr>
          </w:p>
        </w:tc>
        <w:tc>
          <w:tcPr>
            <w:tcW w:w="1701" w:type="dxa"/>
            <w:shd w:val="clear" w:color="auto" w:fill="auto"/>
            <w:vAlign w:val="center"/>
          </w:tcPr>
          <w:p w:rsidR="00306195" w:rsidRPr="00306195" w:rsidRDefault="00306195" w:rsidP="003B48B6">
            <w:pPr>
              <w:jc w:val="center"/>
              <w:rPr>
                <w:rFonts w:ascii="Times New Roman" w:hAnsi="Times New Roman" w:cs="Times New Roman"/>
                <w:sz w:val="24"/>
                <w:szCs w:val="24"/>
              </w:rPr>
            </w:pPr>
          </w:p>
        </w:tc>
      </w:tr>
      <w:tr w:rsidR="00306195" w:rsidRPr="00306195" w:rsidTr="003B48B6">
        <w:trPr>
          <w:trHeight w:val="466"/>
        </w:trPr>
        <w:tc>
          <w:tcPr>
            <w:tcW w:w="709" w:type="dxa"/>
            <w:shd w:val="clear" w:color="auto" w:fill="auto"/>
            <w:noWrap/>
            <w:vAlign w:val="center"/>
          </w:tcPr>
          <w:p w:rsidR="00306195" w:rsidRPr="00306195" w:rsidRDefault="00306195" w:rsidP="003B48B6">
            <w:pPr>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4.</w:t>
            </w:r>
          </w:p>
        </w:tc>
        <w:tc>
          <w:tcPr>
            <w:tcW w:w="4995" w:type="dxa"/>
            <w:shd w:val="clear" w:color="auto" w:fill="auto"/>
          </w:tcPr>
          <w:p w:rsidR="00306195" w:rsidRPr="00306195" w:rsidRDefault="00306195" w:rsidP="003B48B6">
            <w:pPr>
              <w:rPr>
                <w:rFonts w:ascii="Times New Roman" w:hAnsi="Times New Roman" w:cs="Times New Roman"/>
                <w:sz w:val="24"/>
                <w:szCs w:val="24"/>
              </w:rPr>
            </w:pPr>
          </w:p>
        </w:tc>
        <w:tc>
          <w:tcPr>
            <w:tcW w:w="709" w:type="dxa"/>
            <w:shd w:val="clear" w:color="auto" w:fill="auto"/>
            <w:vAlign w:val="center"/>
          </w:tcPr>
          <w:p w:rsidR="00306195" w:rsidRPr="00306195" w:rsidRDefault="00306195" w:rsidP="003B48B6">
            <w:pPr>
              <w:jc w:val="center"/>
              <w:rPr>
                <w:rFonts w:ascii="Times New Roman" w:eastAsia="Times New Roman" w:hAnsi="Times New Roman" w:cs="Times New Roman"/>
                <w:sz w:val="24"/>
                <w:szCs w:val="24"/>
              </w:rPr>
            </w:pPr>
          </w:p>
        </w:tc>
        <w:tc>
          <w:tcPr>
            <w:tcW w:w="1276" w:type="dxa"/>
            <w:vAlign w:val="center"/>
          </w:tcPr>
          <w:p w:rsidR="00306195" w:rsidRPr="00306195" w:rsidRDefault="00306195" w:rsidP="003B48B6">
            <w:pPr>
              <w:jc w:val="center"/>
              <w:rPr>
                <w:rFonts w:ascii="Times New Roman" w:hAnsi="Times New Roman" w:cs="Times New Roman"/>
                <w:sz w:val="24"/>
                <w:szCs w:val="24"/>
              </w:rPr>
            </w:pPr>
          </w:p>
        </w:tc>
        <w:tc>
          <w:tcPr>
            <w:tcW w:w="1275" w:type="dxa"/>
            <w:vAlign w:val="center"/>
          </w:tcPr>
          <w:p w:rsidR="00306195" w:rsidRPr="00306195" w:rsidRDefault="00306195" w:rsidP="003B48B6">
            <w:pPr>
              <w:jc w:val="center"/>
              <w:rPr>
                <w:rFonts w:ascii="Times New Roman" w:hAnsi="Times New Roman" w:cs="Times New Roman"/>
                <w:sz w:val="24"/>
                <w:szCs w:val="24"/>
              </w:rPr>
            </w:pPr>
          </w:p>
        </w:tc>
        <w:tc>
          <w:tcPr>
            <w:tcW w:w="1701" w:type="dxa"/>
            <w:shd w:val="clear" w:color="auto" w:fill="auto"/>
            <w:vAlign w:val="center"/>
          </w:tcPr>
          <w:p w:rsidR="00306195" w:rsidRPr="00306195" w:rsidRDefault="00306195" w:rsidP="003B48B6">
            <w:pPr>
              <w:jc w:val="center"/>
              <w:rPr>
                <w:rFonts w:ascii="Times New Roman" w:hAnsi="Times New Roman" w:cs="Times New Roman"/>
                <w:sz w:val="24"/>
                <w:szCs w:val="24"/>
              </w:rPr>
            </w:pPr>
          </w:p>
        </w:tc>
      </w:tr>
      <w:tr w:rsidR="00306195" w:rsidRPr="00306195" w:rsidTr="003B48B6">
        <w:trPr>
          <w:trHeight w:val="466"/>
        </w:trPr>
        <w:tc>
          <w:tcPr>
            <w:tcW w:w="709" w:type="dxa"/>
            <w:shd w:val="clear" w:color="auto" w:fill="auto"/>
            <w:noWrap/>
            <w:vAlign w:val="center"/>
          </w:tcPr>
          <w:p w:rsidR="00306195" w:rsidRPr="00306195" w:rsidRDefault="00306195" w:rsidP="003B48B6">
            <w:pPr>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5.</w:t>
            </w:r>
          </w:p>
        </w:tc>
        <w:tc>
          <w:tcPr>
            <w:tcW w:w="4995" w:type="dxa"/>
            <w:shd w:val="clear" w:color="auto" w:fill="auto"/>
          </w:tcPr>
          <w:p w:rsidR="00306195" w:rsidRPr="00306195" w:rsidRDefault="00306195" w:rsidP="003B48B6">
            <w:pPr>
              <w:rPr>
                <w:rFonts w:ascii="Times New Roman" w:hAnsi="Times New Roman" w:cs="Times New Roman"/>
                <w:sz w:val="24"/>
                <w:szCs w:val="24"/>
              </w:rPr>
            </w:pPr>
          </w:p>
        </w:tc>
        <w:tc>
          <w:tcPr>
            <w:tcW w:w="709" w:type="dxa"/>
            <w:shd w:val="clear" w:color="auto" w:fill="auto"/>
            <w:vAlign w:val="center"/>
          </w:tcPr>
          <w:p w:rsidR="00306195" w:rsidRPr="00306195" w:rsidRDefault="00306195" w:rsidP="003B48B6">
            <w:pPr>
              <w:jc w:val="center"/>
              <w:rPr>
                <w:rFonts w:ascii="Times New Roman" w:eastAsia="Times New Roman" w:hAnsi="Times New Roman" w:cs="Times New Roman"/>
                <w:sz w:val="24"/>
                <w:szCs w:val="24"/>
              </w:rPr>
            </w:pPr>
          </w:p>
        </w:tc>
        <w:tc>
          <w:tcPr>
            <w:tcW w:w="1276" w:type="dxa"/>
            <w:vAlign w:val="center"/>
          </w:tcPr>
          <w:p w:rsidR="00306195" w:rsidRPr="00306195" w:rsidRDefault="00306195" w:rsidP="003B48B6">
            <w:pPr>
              <w:jc w:val="center"/>
              <w:rPr>
                <w:rFonts w:ascii="Times New Roman" w:hAnsi="Times New Roman" w:cs="Times New Roman"/>
                <w:sz w:val="24"/>
                <w:szCs w:val="24"/>
              </w:rPr>
            </w:pPr>
          </w:p>
        </w:tc>
        <w:tc>
          <w:tcPr>
            <w:tcW w:w="1275" w:type="dxa"/>
            <w:vAlign w:val="center"/>
          </w:tcPr>
          <w:p w:rsidR="00306195" w:rsidRPr="00306195" w:rsidRDefault="00306195" w:rsidP="003B48B6">
            <w:pPr>
              <w:jc w:val="center"/>
              <w:rPr>
                <w:rFonts w:ascii="Times New Roman" w:hAnsi="Times New Roman" w:cs="Times New Roman"/>
                <w:sz w:val="24"/>
                <w:szCs w:val="24"/>
              </w:rPr>
            </w:pPr>
          </w:p>
        </w:tc>
        <w:tc>
          <w:tcPr>
            <w:tcW w:w="1701" w:type="dxa"/>
            <w:shd w:val="clear" w:color="auto" w:fill="auto"/>
            <w:vAlign w:val="center"/>
          </w:tcPr>
          <w:p w:rsidR="00306195" w:rsidRPr="00306195" w:rsidRDefault="00306195" w:rsidP="003B48B6">
            <w:pPr>
              <w:jc w:val="center"/>
              <w:rPr>
                <w:rFonts w:ascii="Times New Roman" w:hAnsi="Times New Roman" w:cs="Times New Roman"/>
                <w:sz w:val="24"/>
                <w:szCs w:val="24"/>
              </w:rPr>
            </w:pPr>
          </w:p>
        </w:tc>
      </w:tr>
      <w:tr w:rsidR="00306195" w:rsidRPr="00306195" w:rsidTr="003B48B6">
        <w:trPr>
          <w:trHeight w:val="466"/>
        </w:trPr>
        <w:tc>
          <w:tcPr>
            <w:tcW w:w="709" w:type="dxa"/>
            <w:shd w:val="clear" w:color="auto" w:fill="auto"/>
            <w:noWrap/>
            <w:vAlign w:val="center"/>
          </w:tcPr>
          <w:p w:rsidR="00306195" w:rsidRPr="00306195" w:rsidRDefault="00306195" w:rsidP="003B48B6">
            <w:pPr>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6.</w:t>
            </w:r>
          </w:p>
        </w:tc>
        <w:tc>
          <w:tcPr>
            <w:tcW w:w="4995" w:type="dxa"/>
            <w:shd w:val="clear" w:color="auto" w:fill="auto"/>
          </w:tcPr>
          <w:p w:rsidR="00306195" w:rsidRPr="00306195" w:rsidRDefault="00306195" w:rsidP="003B48B6">
            <w:pPr>
              <w:rPr>
                <w:rFonts w:ascii="Times New Roman" w:hAnsi="Times New Roman" w:cs="Times New Roman"/>
                <w:sz w:val="24"/>
                <w:szCs w:val="24"/>
              </w:rPr>
            </w:pPr>
          </w:p>
        </w:tc>
        <w:tc>
          <w:tcPr>
            <w:tcW w:w="709" w:type="dxa"/>
            <w:shd w:val="clear" w:color="auto" w:fill="auto"/>
            <w:vAlign w:val="center"/>
          </w:tcPr>
          <w:p w:rsidR="00306195" w:rsidRPr="00306195" w:rsidRDefault="00306195" w:rsidP="003B48B6">
            <w:pPr>
              <w:jc w:val="center"/>
              <w:rPr>
                <w:rFonts w:ascii="Times New Roman" w:eastAsia="Times New Roman" w:hAnsi="Times New Roman" w:cs="Times New Roman"/>
                <w:sz w:val="24"/>
                <w:szCs w:val="24"/>
              </w:rPr>
            </w:pPr>
          </w:p>
        </w:tc>
        <w:tc>
          <w:tcPr>
            <w:tcW w:w="1276" w:type="dxa"/>
            <w:vAlign w:val="center"/>
          </w:tcPr>
          <w:p w:rsidR="00306195" w:rsidRPr="00306195" w:rsidRDefault="00306195" w:rsidP="003B48B6">
            <w:pPr>
              <w:jc w:val="center"/>
              <w:rPr>
                <w:rFonts w:ascii="Times New Roman" w:hAnsi="Times New Roman" w:cs="Times New Roman"/>
                <w:sz w:val="24"/>
                <w:szCs w:val="24"/>
              </w:rPr>
            </w:pPr>
          </w:p>
        </w:tc>
        <w:tc>
          <w:tcPr>
            <w:tcW w:w="1275" w:type="dxa"/>
            <w:vAlign w:val="center"/>
          </w:tcPr>
          <w:p w:rsidR="00306195" w:rsidRPr="00306195" w:rsidRDefault="00306195" w:rsidP="003B48B6">
            <w:pPr>
              <w:jc w:val="center"/>
              <w:rPr>
                <w:rFonts w:ascii="Times New Roman" w:hAnsi="Times New Roman" w:cs="Times New Roman"/>
                <w:sz w:val="24"/>
                <w:szCs w:val="24"/>
              </w:rPr>
            </w:pPr>
          </w:p>
        </w:tc>
        <w:tc>
          <w:tcPr>
            <w:tcW w:w="1701" w:type="dxa"/>
            <w:shd w:val="clear" w:color="auto" w:fill="auto"/>
            <w:vAlign w:val="center"/>
          </w:tcPr>
          <w:p w:rsidR="00306195" w:rsidRPr="00306195" w:rsidRDefault="00306195" w:rsidP="003B48B6">
            <w:pPr>
              <w:jc w:val="center"/>
              <w:rPr>
                <w:rFonts w:ascii="Times New Roman" w:hAnsi="Times New Roman" w:cs="Times New Roman"/>
                <w:sz w:val="24"/>
                <w:szCs w:val="24"/>
              </w:rPr>
            </w:pPr>
          </w:p>
        </w:tc>
      </w:tr>
      <w:tr w:rsidR="00306195" w:rsidRPr="00306195" w:rsidTr="003B48B6">
        <w:trPr>
          <w:trHeight w:val="466"/>
        </w:trPr>
        <w:tc>
          <w:tcPr>
            <w:tcW w:w="709" w:type="dxa"/>
            <w:shd w:val="clear" w:color="auto" w:fill="auto"/>
            <w:noWrap/>
            <w:vAlign w:val="center"/>
          </w:tcPr>
          <w:p w:rsidR="00306195" w:rsidRPr="00306195" w:rsidRDefault="00306195" w:rsidP="003B48B6">
            <w:pPr>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7.</w:t>
            </w:r>
          </w:p>
        </w:tc>
        <w:tc>
          <w:tcPr>
            <w:tcW w:w="4995" w:type="dxa"/>
            <w:shd w:val="clear" w:color="auto" w:fill="auto"/>
          </w:tcPr>
          <w:p w:rsidR="00306195" w:rsidRPr="00306195" w:rsidRDefault="00306195" w:rsidP="003B48B6">
            <w:pPr>
              <w:rPr>
                <w:rFonts w:ascii="Times New Roman" w:hAnsi="Times New Roman" w:cs="Times New Roman"/>
                <w:sz w:val="24"/>
                <w:szCs w:val="24"/>
              </w:rPr>
            </w:pPr>
          </w:p>
        </w:tc>
        <w:tc>
          <w:tcPr>
            <w:tcW w:w="709" w:type="dxa"/>
            <w:shd w:val="clear" w:color="auto" w:fill="auto"/>
            <w:vAlign w:val="center"/>
          </w:tcPr>
          <w:p w:rsidR="00306195" w:rsidRPr="00306195" w:rsidRDefault="00306195" w:rsidP="003B48B6">
            <w:pPr>
              <w:jc w:val="center"/>
              <w:rPr>
                <w:rFonts w:ascii="Times New Roman" w:eastAsia="Times New Roman" w:hAnsi="Times New Roman" w:cs="Times New Roman"/>
                <w:sz w:val="24"/>
                <w:szCs w:val="24"/>
              </w:rPr>
            </w:pPr>
          </w:p>
        </w:tc>
        <w:tc>
          <w:tcPr>
            <w:tcW w:w="1276" w:type="dxa"/>
            <w:vAlign w:val="center"/>
          </w:tcPr>
          <w:p w:rsidR="00306195" w:rsidRPr="00306195" w:rsidRDefault="00306195" w:rsidP="003B48B6">
            <w:pPr>
              <w:jc w:val="center"/>
              <w:rPr>
                <w:rFonts w:ascii="Times New Roman" w:hAnsi="Times New Roman" w:cs="Times New Roman"/>
                <w:sz w:val="24"/>
                <w:szCs w:val="24"/>
              </w:rPr>
            </w:pPr>
          </w:p>
        </w:tc>
        <w:tc>
          <w:tcPr>
            <w:tcW w:w="1275" w:type="dxa"/>
            <w:vAlign w:val="center"/>
          </w:tcPr>
          <w:p w:rsidR="00306195" w:rsidRPr="00306195" w:rsidRDefault="00306195" w:rsidP="003B48B6">
            <w:pPr>
              <w:jc w:val="center"/>
              <w:rPr>
                <w:rFonts w:ascii="Times New Roman" w:hAnsi="Times New Roman" w:cs="Times New Roman"/>
                <w:sz w:val="24"/>
                <w:szCs w:val="24"/>
              </w:rPr>
            </w:pPr>
          </w:p>
        </w:tc>
        <w:tc>
          <w:tcPr>
            <w:tcW w:w="1701" w:type="dxa"/>
            <w:shd w:val="clear" w:color="auto" w:fill="auto"/>
            <w:vAlign w:val="center"/>
          </w:tcPr>
          <w:p w:rsidR="00306195" w:rsidRPr="00306195" w:rsidRDefault="00306195" w:rsidP="003B48B6">
            <w:pPr>
              <w:jc w:val="center"/>
              <w:rPr>
                <w:rFonts w:ascii="Times New Roman" w:hAnsi="Times New Roman" w:cs="Times New Roman"/>
                <w:sz w:val="24"/>
                <w:szCs w:val="24"/>
              </w:rPr>
            </w:pPr>
          </w:p>
        </w:tc>
      </w:tr>
      <w:tr w:rsidR="00306195" w:rsidRPr="00306195" w:rsidTr="003B48B6">
        <w:trPr>
          <w:trHeight w:val="466"/>
        </w:trPr>
        <w:tc>
          <w:tcPr>
            <w:tcW w:w="709" w:type="dxa"/>
            <w:shd w:val="clear" w:color="auto" w:fill="auto"/>
            <w:noWrap/>
            <w:vAlign w:val="center"/>
          </w:tcPr>
          <w:p w:rsidR="00306195" w:rsidRPr="00306195" w:rsidRDefault="00306195" w:rsidP="003B48B6">
            <w:pPr>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8.</w:t>
            </w:r>
          </w:p>
        </w:tc>
        <w:tc>
          <w:tcPr>
            <w:tcW w:w="4995" w:type="dxa"/>
            <w:shd w:val="clear" w:color="auto" w:fill="auto"/>
          </w:tcPr>
          <w:p w:rsidR="00306195" w:rsidRPr="00306195" w:rsidRDefault="00306195" w:rsidP="003B48B6">
            <w:pPr>
              <w:rPr>
                <w:rFonts w:ascii="Times New Roman" w:hAnsi="Times New Roman" w:cs="Times New Roman"/>
                <w:sz w:val="24"/>
                <w:szCs w:val="24"/>
              </w:rPr>
            </w:pPr>
          </w:p>
        </w:tc>
        <w:tc>
          <w:tcPr>
            <w:tcW w:w="709" w:type="dxa"/>
            <w:shd w:val="clear" w:color="auto" w:fill="auto"/>
            <w:vAlign w:val="center"/>
          </w:tcPr>
          <w:p w:rsidR="00306195" w:rsidRPr="00306195" w:rsidRDefault="00306195" w:rsidP="003B48B6">
            <w:pPr>
              <w:jc w:val="center"/>
              <w:rPr>
                <w:rFonts w:ascii="Times New Roman" w:eastAsia="Times New Roman" w:hAnsi="Times New Roman" w:cs="Times New Roman"/>
                <w:sz w:val="24"/>
                <w:szCs w:val="24"/>
              </w:rPr>
            </w:pPr>
          </w:p>
        </w:tc>
        <w:tc>
          <w:tcPr>
            <w:tcW w:w="1276" w:type="dxa"/>
            <w:vAlign w:val="center"/>
          </w:tcPr>
          <w:p w:rsidR="00306195" w:rsidRPr="00306195" w:rsidRDefault="00306195" w:rsidP="003B48B6">
            <w:pPr>
              <w:jc w:val="center"/>
              <w:rPr>
                <w:rFonts w:ascii="Times New Roman" w:hAnsi="Times New Roman" w:cs="Times New Roman"/>
                <w:sz w:val="24"/>
                <w:szCs w:val="24"/>
              </w:rPr>
            </w:pPr>
          </w:p>
        </w:tc>
        <w:tc>
          <w:tcPr>
            <w:tcW w:w="1275" w:type="dxa"/>
            <w:vAlign w:val="center"/>
          </w:tcPr>
          <w:p w:rsidR="00306195" w:rsidRPr="00306195" w:rsidRDefault="00306195" w:rsidP="003B48B6">
            <w:pPr>
              <w:jc w:val="center"/>
              <w:rPr>
                <w:rFonts w:ascii="Times New Roman" w:hAnsi="Times New Roman" w:cs="Times New Roman"/>
                <w:sz w:val="24"/>
                <w:szCs w:val="24"/>
              </w:rPr>
            </w:pPr>
          </w:p>
        </w:tc>
        <w:tc>
          <w:tcPr>
            <w:tcW w:w="1701" w:type="dxa"/>
            <w:shd w:val="clear" w:color="auto" w:fill="auto"/>
            <w:vAlign w:val="center"/>
          </w:tcPr>
          <w:p w:rsidR="00306195" w:rsidRPr="00306195" w:rsidRDefault="00306195" w:rsidP="003B48B6">
            <w:pPr>
              <w:jc w:val="center"/>
              <w:rPr>
                <w:rFonts w:ascii="Times New Roman" w:hAnsi="Times New Roman" w:cs="Times New Roman"/>
                <w:sz w:val="24"/>
                <w:szCs w:val="24"/>
              </w:rPr>
            </w:pPr>
          </w:p>
        </w:tc>
      </w:tr>
      <w:tr w:rsidR="00306195" w:rsidRPr="00306195" w:rsidTr="003B48B6">
        <w:trPr>
          <w:trHeight w:val="466"/>
        </w:trPr>
        <w:tc>
          <w:tcPr>
            <w:tcW w:w="709" w:type="dxa"/>
            <w:shd w:val="clear" w:color="auto" w:fill="auto"/>
            <w:noWrap/>
            <w:vAlign w:val="center"/>
          </w:tcPr>
          <w:p w:rsidR="00306195" w:rsidRPr="00306195" w:rsidRDefault="00306195" w:rsidP="003B48B6">
            <w:pPr>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9.</w:t>
            </w:r>
          </w:p>
        </w:tc>
        <w:tc>
          <w:tcPr>
            <w:tcW w:w="4995" w:type="dxa"/>
            <w:shd w:val="clear" w:color="auto" w:fill="auto"/>
          </w:tcPr>
          <w:p w:rsidR="00306195" w:rsidRPr="00306195" w:rsidRDefault="00306195" w:rsidP="003B48B6">
            <w:pPr>
              <w:rPr>
                <w:rFonts w:ascii="Times New Roman" w:hAnsi="Times New Roman" w:cs="Times New Roman"/>
                <w:sz w:val="24"/>
                <w:szCs w:val="24"/>
              </w:rPr>
            </w:pPr>
          </w:p>
        </w:tc>
        <w:tc>
          <w:tcPr>
            <w:tcW w:w="709" w:type="dxa"/>
            <w:shd w:val="clear" w:color="auto" w:fill="auto"/>
            <w:vAlign w:val="center"/>
          </w:tcPr>
          <w:p w:rsidR="00306195" w:rsidRPr="00306195" w:rsidRDefault="00306195" w:rsidP="003B48B6">
            <w:pPr>
              <w:jc w:val="center"/>
              <w:rPr>
                <w:rFonts w:ascii="Times New Roman" w:eastAsia="Times New Roman" w:hAnsi="Times New Roman" w:cs="Times New Roman"/>
                <w:sz w:val="24"/>
                <w:szCs w:val="24"/>
              </w:rPr>
            </w:pPr>
          </w:p>
        </w:tc>
        <w:tc>
          <w:tcPr>
            <w:tcW w:w="1276" w:type="dxa"/>
            <w:vAlign w:val="center"/>
          </w:tcPr>
          <w:p w:rsidR="00306195" w:rsidRPr="00306195" w:rsidRDefault="00306195" w:rsidP="003B48B6">
            <w:pPr>
              <w:jc w:val="center"/>
              <w:rPr>
                <w:rFonts w:ascii="Times New Roman" w:hAnsi="Times New Roman" w:cs="Times New Roman"/>
                <w:sz w:val="24"/>
                <w:szCs w:val="24"/>
              </w:rPr>
            </w:pPr>
          </w:p>
        </w:tc>
        <w:tc>
          <w:tcPr>
            <w:tcW w:w="1275" w:type="dxa"/>
            <w:vAlign w:val="center"/>
          </w:tcPr>
          <w:p w:rsidR="00306195" w:rsidRPr="00306195" w:rsidRDefault="00306195" w:rsidP="003B48B6">
            <w:pPr>
              <w:jc w:val="center"/>
              <w:rPr>
                <w:rFonts w:ascii="Times New Roman" w:hAnsi="Times New Roman" w:cs="Times New Roman"/>
                <w:sz w:val="24"/>
                <w:szCs w:val="24"/>
              </w:rPr>
            </w:pPr>
          </w:p>
        </w:tc>
        <w:tc>
          <w:tcPr>
            <w:tcW w:w="1701" w:type="dxa"/>
            <w:shd w:val="clear" w:color="auto" w:fill="auto"/>
            <w:vAlign w:val="center"/>
          </w:tcPr>
          <w:p w:rsidR="00306195" w:rsidRPr="00306195" w:rsidRDefault="00306195" w:rsidP="003B48B6">
            <w:pPr>
              <w:jc w:val="center"/>
              <w:rPr>
                <w:rFonts w:ascii="Times New Roman" w:hAnsi="Times New Roman" w:cs="Times New Roman"/>
                <w:sz w:val="24"/>
                <w:szCs w:val="24"/>
              </w:rPr>
            </w:pPr>
          </w:p>
        </w:tc>
      </w:tr>
      <w:tr w:rsidR="00306195" w:rsidRPr="00306195" w:rsidTr="003B48B6">
        <w:trPr>
          <w:trHeight w:val="466"/>
        </w:trPr>
        <w:tc>
          <w:tcPr>
            <w:tcW w:w="709" w:type="dxa"/>
            <w:shd w:val="clear" w:color="auto" w:fill="auto"/>
            <w:noWrap/>
            <w:vAlign w:val="center"/>
          </w:tcPr>
          <w:p w:rsidR="00306195" w:rsidRPr="00306195" w:rsidRDefault="00306195" w:rsidP="003B48B6">
            <w:pPr>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10.</w:t>
            </w:r>
          </w:p>
        </w:tc>
        <w:tc>
          <w:tcPr>
            <w:tcW w:w="4995" w:type="dxa"/>
            <w:shd w:val="clear" w:color="auto" w:fill="auto"/>
          </w:tcPr>
          <w:p w:rsidR="00306195" w:rsidRPr="00306195" w:rsidRDefault="00306195" w:rsidP="003B48B6">
            <w:pPr>
              <w:rPr>
                <w:rFonts w:ascii="Times New Roman" w:hAnsi="Times New Roman" w:cs="Times New Roman"/>
                <w:sz w:val="24"/>
                <w:szCs w:val="24"/>
              </w:rPr>
            </w:pPr>
          </w:p>
        </w:tc>
        <w:tc>
          <w:tcPr>
            <w:tcW w:w="709" w:type="dxa"/>
            <w:shd w:val="clear" w:color="auto" w:fill="auto"/>
            <w:vAlign w:val="center"/>
          </w:tcPr>
          <w:p w:rsidR="00306195" w:rsidRPr="00306195" w:rsidRDefault="00306195" w:rsidP="003B48B6">
            <w:pPr>
              <w:jc w:val="center"/>
              <w:rPr>
                <w:rFonts w:ascii="Times New Roman" w:eastAsia="Times New Roman" w:hAnsi="Times New Roman" w:cs="Times New Roman"/>
                <w:sz w:val="24"/>
                <w:szCs w:val="24"/>
              </w:rPr>
            </w:pPr>
          </w:p>
        </w:tc>
        <w:tc>
          <w:tcPr>
            <w:tcW w:w="1276" w:type="dxa"/>
            <w:vAlign w:val="center"/>
          </w:tcPr>
          <w:p w:rsidR="00306195" w:rsidRPr="00306195" w:rsidRDefault="00306195" w:rsidP="003B48B6">
            <w:pPr>
              <w:jc w:val="center"/>
              <w:rPr>
                <w:rFonts w:ascii="Times New Roman" w:hAnsi="Times New Roman" w:cs="Times New Roman"/>
                <w:sz w:val="24"/>
                <w:szCs w:val="24"/>
              </w:rPr>
            </w:pPr>
          </w:p>
        </w:tc>
        <w:tc>
          <w:tcPr>
            <w:tcW w:w="1275" w:type="dxa"/>
            <w:vAlign w:val="center"/>
          </w:tcPr>
          <w:p w:rsidR="00306195" w:rsidRPr="00306195" w:rsidRDefault="00306195" w:rsidP="003B48B6">
            <w:pPr>
              <w:jc w:val="center"/>
              <w:rPr>
                <w:rFonts w:ascii="Times New Roman" w:hAnsi="Times New Roman" w:cs="Times New Roman"/>
                <w:sz w:val="24"/>
                <w:szCs w:val="24"/>
              </w:rPr>
            </w:pPr>
          </w:p>
        </w:tc>
        <w:tc>
          <w:tcPr>
            <w:tcW w:w="1701" w:type="dxa"/>
            <w:shd w:val="clear" w:color="auto" w:fill="auto"/>
            <w:vAlign w:val="center"/>
          </w:tcPr>
          <w:p w:rsidR="00306195" w:rsidRPr="00306195" w:rsidRDefault="00306195" w:rsidP="003B48B6">
            <w:pPr>
              <w:jc w:val="center"/>
              <w:rPr>
                <w:rFonts w:ascii="Times New Roman" w:hAnsi="Times New Roman" w:cs="Times New Roman"/>
                <w:sz w:val="24"/>
                <w:szCs w:val="24"/>
              </w:rPr>
            </w:pPr>
          </w:p>
        </w:tc>
      </w:tr>
      <w:tr w:rsidR="00306195" w:rsidRPr="00306195" w:rsidTr="003B48B6">
        <w:trPr>
          <w:trHeight w:val="466"/>
        </w:trPr>
        <w:tc>
          <w:tcPr>
            <w:tcW w:w="709" w:type="dxa"/>
            <w:shd w:val="clear" w:color="auto" w:fill="auto"/>
            <w:noWrap/>
            <w:vAlign w:val="center"/>
          </w:tcPr>
          <w:p w:rsidR="00306195" w:rsidRPr="00306195" w:rsidRDefault="00306195" w:rsidP="003B48B6">
            <w:pPr>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lastRenderedPageBreak/>
              <w:t>11.</w:t>
            </w:r>
          </w:p>
        </w:tc>
        <w:tc>
          <w:tcPr>
            <w:tcW w:w="4995" w:type="dxa"/>
            <w:shd w:val="clear" w:color="auto" w:fill="auto"/>
          </w:tcPr>
          <w:p w:rsidR="00306195" w:rsidRPr="00306195" w:rsidRDefault="00306195" w:rsidP="003B48B6">
            <w:pPr>
              <w:rPr>
                <w:rFonts w:ascii="Times New Roman" w:hAnsi="Times New Roman" w:cs="Times New Roman"/>
                <w:sz w:val="24"/>
                <w:szCs w:val="24"/>
              </w:rPr>
            </w:pPr>
          </w:p>
        </w:tc>
        <w:tc>
          <w:tcPr>
            <w:tcW w:w="709" w:type="dxa"/>
            <w:shd w:val="clear" w:color="auto" w:fill="auto"/>
            <w:vAlign w:val="center"/>
          </w:tcPr>
          <w:p w:rsidR="00306195" w:rsidRPr="00306195" w:rsidRDefault="00306195" w:rsidP="003B48B6">
            <w:pPr>
              <w:jc w:val="center"/>
              <w:rPr>
                <w:rFonts w:ascii="Times New Roman" w:eastAsia="Times New Roman" w:hAnsi="Times New Roman" w:cs="Times New Roman"/>
                <w:sz w:val="24"/>
                <w:szCs w:val="24"/>
              </w:rPr>
            </w:pPr>
          </w:p>
        </w:tc>
        <w:tc>
          <w:tcPr>
            <w:tcW w:w="1276" w:type="dxa"/>
            <w:vAlign w:val="center"/>
          </w:tcPr>
          <w:p w:rsidR="00306195" w:rsidRPr="00306195" w:rsidRDefault="00306195" w:rsidP="003B48B6">
            <w:pPr>
              <w:jc w:val="center"/>
              <w:rPr>
                <w:rFonts w:ascii="Times New Roman" w:hAnsi="Times New Roman" w:cs="Times New Roman"/>
                <w:sz w:val="24"/>
                <w:szCs w:val="24"/>
              </w:rPr>
            </w:pPr>
          </w:p>
        </w:tc>
        <w:tc>
          <w:tcPr>
            <w:tcW w:w="1275" w:type="dxa"/>
            <w:vAlign w:val="center"/>
          </w:tcPr>
          <w:p w:rsidR="00306195" w:rsidRPr="00306195" w:rsidRDefault="00306195" w:rsidP="003B48B6">
            <w:pPr>
              <w:jc w:val="center"/>
              <w:rPr>
                <w:rFonts w:ascii="Times New Roman" w:hAnsi="Times New Roman" w:cs="Times New Roman"/>
                <w:sz w:val="24"/>
                <w:szCs w:val="24"/>
              </w:rPr>
            </w:pPr>
          </w:p>
        </w:tc>
        <w:tc>
          <w:tcPr>
            <w:tcW w:w="1701" w:type="dxa"/>
            <w:shd w:val="clear" w:color="auto" w:fill="auto"/>
            <w:vAlign w:val="center"/>
          </w:tcPr>
          <w:p w:rsidR="00306195" w:rsidRPr="00306195" w:rsidRDefault="00306195" w:rsidP="003B48B6">
            <w:pPr>
              <w:jc w:val="center"/>
              <w:rPr>
                <w:rFonts w:ascii="Times New Roman" w:hAnsi="Times New Roman" w:cs="Times New Roman"/>
                <w:sz w:val="24"/>
                <w:szCs w:val="24"/>
              </w:rPr>
            </w:pPr>
          </w:p>
        </w:tc>
      </w:tr>
      <w:tr w:rsidR="00306195" w:rsidRPr="00306195" w:rsidTr="003B48B6">
        <w:trPr>
          <w:trHeight w:val="466"/>
        </w:trPr>
        <w:tc>
          <w:tcPr>
            <w:tcW w:w="709" w:type="dxa"/>
            <w:shd w:val="clear" w:color="auto" w:fill="auto"/>
            <w:noWrap/>
            <w:vAlign w:val="center"/>
          </w:tcPr>
          <w:p w:rsidR="00306195" w:rsidRPr="00306195" w:rsidRDefault="00306195" w:rsidP="003B48B6">
            <w:pPr>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12.</w:t>
            </w:r>
          </w:p>
        </w:tc>
        <w:tc>
          <w:tcPr>
            <w:tcW w:w="4995" w:type="dxa"/>
            <w:shd w:val="clear" w:color="auto" w:fill="auto"/>
          </w:tcPr>
          <w:p w:rsidR="00306195" w:rsidRPr="00306195" w:rsidRDefault="00306195" w:rsidP="003B48B6">
            <w:pPr>
              <w:rPr>
                <w:rFonts w:ascii="Times New Roman" w:hAnsi="Times New Roman" w:cs="Times New Roman"/>
                <w:sz w:val="24"/>
                <w:szCs w:val="24"/>
              </w:rPr>
            </w:pPr>
          </w:p>
        </w:tc>
        <w:tc>
          <w:tcPr>
            <w:tcW w:w="709" w:type="dxa"/>
            <w:shd w:val="clear" w:color="auto" w:fill="auto"/>
            <w:vAlign w:val="center"/>
          </w:tcPr>
          <w:p w:rsidR="00306195" w:rsidRPr="00306195" w:rsidRDefault="00306195" w:rsidP="003B48B6">
            <w:pPr>
              <w:jc w:val="center"/>
              <w:rPr>
                <w:rFonts w:ascii="Times New Roman" w:eastAsia="Times New Roman" w:hAnsi="Times New Roman" w:cs="Times New Roman"/>
                <w:sz w:val="24"/>
                <w:szCs w:val="24"/>
              </w:rPr>
            </w:pPr>
          </w:p>
        </w:tc>
        <w:tc>
          <w:tcPr>
            <w:tcW w:w="1276" w:type="dxa"/>
            <w:vAlign w:val="center"/>
          </w:tcPr>
          <w:p w:rsidR="00306195" w:rsidRPr="00306195" w:rsidRDefault="00306195" w:rsidP="003B48B6">
            <w:pPr>
              <w:jc w:val="center"/>
              <w:rPr>
                <w:rFonts w:ascii="Times New Roman" w:hAnsi="Times New Roman" w:cs="Times New Roman"/>
                <w:sz w:val="24"/>
                <w:szCs w:val="24"/>
              </w:rPr>
            </w:pPr>
          </w:p>
        </w:tc>
        <w:tc>
          <w:tcPr>
            <w:tcW w:w="1275" w:type="dxa"/>
            <w:vAlign w:val="center"/>
          </w:tcPr>
          <w:p w:rsidR="00306195" w:rsidRPr="00306195" w:rsidRDefault="00306195" w:rsidP="003B48B6">
            <w:pPr>
              <w:jc w:val="center"/>
              <w:rPr>
                <w:rFonts w:ascii="Times New Roman" w:hAnsi="Times New Roman" w:cs="Times New Roman"/>
                <w:sz w:val="24"/>
                <w:szCs w:val="24"/>
              </w:rPr>
            </w:pPr>
          </w:p>
        </w:tc>
        <w:tc>
          <w:tcPr>
            <w:tcW w:w="1701" w:type="dxa"/>
            <w:shd w:val="clear" w:color="auto" w:fill="auto"/>
            <w:vAlign w:val="center"/>
          </w:tcPr>
          <w:p w:rsidR="00306195" w:rsidRPr="00306195" w:rsidRDefault="00306195" w:rsidP="003B48B6">
            <w:pPr>
              <w:jc w:val="center"/>
              <w:rPr>
                <w:rFonts w:ascii="Times New Roman" w:hAnsi="Times New Roman" w:cs="Times New Roman"/>
                <w:sz w:val="24"/>
                <w:szCs w:val="24"/>
              </w:rPr>
            </w:pPr>
          </w:p>
        </w:tc>
      </w:tr>
      <w:tr w:rsidR="00306195" w:rsidRPr="00306195" w:rsidTr="003B48B6">
        <w:trPr>
          <w:trHeight w:val="466"/>
        </w:trPr>
        <w:tc>
          <w:tcPr>
            <w:tcW w:w="709" w:type="dxa"/>
            <w:shd w:val="clear" w:color="auto" w:fill="auto"/>
            <w:noWrap/>
            <w:vAlign w:val="center"/>
          </w:tcPr>
          <w:p w:rsidR="00306195" w:rsidRPr="00306195" w:rsidRDefault="00306195" w:rsidP="003B48B6">
            <w:pPr>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13.</w:t>
            </w:r>
          </w:p>
        </w:tc>
        <w:tc>
          <w:tcPr>
            <w:tcW w:w="4995" w:type="dxa"/>
            <w:shd w:val="clear" w:color="auto" w:fill="auto"/>
          </w:tcPr>
          <w:p w:rsidR="00306195" w:rsidRPr="00306195" w:rsidRDefault="00306195" w:rsidP="003B48B6">
            <w:pPr>
              <w:rPr>
                <w:rFonts w:ascii="Times New Roman" w:hAnsi="Times New Roman" w:cs="Times New Roman"/>
                <w:sz w:val="24"/>
                <w:szCs w:val="24"/>
              </w:rPr>
            </w:pPr>
          </w:p>
        </w:tc>
        <w:tc>
          <w:tcPr>
            <w:tcW w:w="709" w:type="dxa"/>
            <w:shd w:val="clear" w:color="auto" w:fill="auto"/>
            <w:vAlign w:val="center"/>
          </w:tcPr>
          <w:p w:rsidR="00306195" w:rsidRPr="00306195" w:rsidRDefault="00306195" w:rsidP="003B48B6">
            <w:pPr>
              <w:jc w:val="center"/>
              <w:rPr>
                <w:rFonts w:ascii="Times New Roman" w:eastAsia="Times New Roman" w:hAnsi="Times New Roman" w:cs="Times New Roman"/>
                <w:sz w:val="24"/>
                <w:szCs w:val="24"/>
              </w:rPr>
            </w:pPr>
          </w:p>
        </w:tc>
        <w:tc>
          <w:tcPr>
            <w:tcW w:w="1276" w:type="dxa"/>
            <w:vAlign w:val="center"/>
          </w:tcPr>
          <w:p w:rsidR="00306195" w:rsidRPr="00306195" w:rsidRDefault="00306195" w:rsidP="003B48B6">
            <w:pPr>
              <w:jc w:val="center"/>
              <w:rPr>
                <w:rFonts w:ascii="Times New Roman" w:hAnsi="Times New Roman" w:cs="Times New Roman"/>
                <w:sz w:val="24"/>
                <w:szCs w:val="24"/>
              </w:rPr>
            </w:pPr>
          </w:p>
        </w:tc>
        <w:tc>
          <w:tcPr>
            <w:tcW w:w="1275" w:type="dxa"/>
            <w:vAlign w:val="center"/>
          </w:tcPr>
          <w:p w:rsidR="00306195" w:rsidRPr="00306195" w:rsidRDefault="00306195" w:rsidP="003B48B6">
            <w:pPr>
              <w:jc w:val="center"/>
              <w:rPr>
                <w:rFonts w:ascii="Times New Roman" w:hAnsi="Times New Roman" w:cs="Times New Roman"/>
                <w:sz w:val="24"/>
                <w:szCs w:val="24"/>
              </w:rPr>
            </w:pPr>
          </w:p>
        </w:tc>
        <w:tc>
          <w:tcPr>
            <w:tcW w:w="1701" w:type="dxa"/>
            <w:shd w:val="clear" w:color="auto" w:fill="auto"/>
            <w:vAlign w:val="center"/>
          </w:tcPr>
          <w:p w:rsidR="00306195" w:rsidRPr="00306195" w:rsidRDefault="00306195" w:rsidP="003B48B6">
            <w:pPr>
              <w:jc w:val="center"/>
              <w:rPr>
                <w:rFonts w:ascii="Times New Roman" w:hAnsi="Times New Roman" w:cs="Times New Roman"/>
                <w:sz w:val="24"/>
                <w:szCs w:val="24"/>
              </w:rPr>
            </w:pPr>
          </w:p>
        </w:tc>
      </w:tr>
      <w:tr w:rsidR="00306195" w:rsidRPr="00306195" w:rsidTr="003B48B6">
        <w:trPr>
          <w:trHeight w:val="466"/>
        </w:trPr>
        <w:tc>
          <w:tcPr>
            <w:tcW w:w="709" w:type="dxa"/>
            <w:shd w:val="clear" w:color="auto" w:fill="auto"/>
            <w:noWrap/>
            <w:vAlign w:val="center"/>
          </w:tcPr>
          <w:p w:rsidR="00306195" w:rsidRPr="00306195" w:rsidRDefault="00306195" w:rsidP="003B48B6">
            <w:pPr>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14.</w:t>
            </w:r>
          </w:p>
        </w:tc>
        <w:tc>
          <w:tcPr>
            <w:tcW w:w="4995" w:type="dxa"/>
            <w:shd w:val="clear" w:color="auto" w:fill="auto"/>
          </w:tcPr>
          <w:p w:rsidR="00306195" w:rsidRPr="00306195" w:rsidRDefault="00306195" w:rsidP="003B48B6">
            <w:pPr>
              <w:rPr>
                <w:rFonts w:ascii="Times New Roman" w:hAnsi="Times New Roman" w:cs="Times New Roman"/>
                <w:sz w:val="24"/>
                <w:szCs w:val="24"/>
              </w:rPr>
            </w:pPr>
          </w:p>
        </w:tc>
        <w:tc>
          <w:tcPr>
            <w:tcW w:w="709" w:type="dxa"/>
            <w:shd w:val="clear" w:color="auto" w:fill="auto"/>
            <w:vAlign w:val="center"/>
          </w:tcPr>
          <w:p w:rsidR="00306195" w:rsidRPr="00306195" w:rsidRDefault="00306195" w:rsidP="003B48B6">
            <w:pPr>
              <w:jc w:val="center"/>
              <w:rPr>
                <w:rFonts w:ascii="Times New Roman" w:eastAsia="Times New Roman" w:hAnsi="Times New Roman" w:cs="Times New Roman"/>
                <w:sz w:val="24"/>
                <w:szCs w:val="24"/>
              </w:rPr>
            </w:pPr>
          </w:p>
        </w:tc>
        <w:tc>
          <w:tcPr>
            <w:tcW w:w="1276" w:type="dxa"/>
            <w:vAlign w:val="center"/>
          </w:tcPr>
          <w:p w:rsidR="00306195" w:rsidRPr="00306195" w:rsidRDefault="00306195" w:rsidP="003B48B6">
            <w:pPr>
              <w:jc w:val="center"/>
              <w:rPr>
                <w:rFonts w:ascii="Times New Roman" w:hAnsi="Times New Roman" w:cs="Times New Roman"/>
                <w:sz w:val="24"/>
                <w:szCs w:val="24"/>
              </w:rPr>
            </w:pPr>
          </w:p>
        </w:tc>
        <w:tc>
          <w:tcPr>
            <w:tcW w:w="1275" w:type="dxa"/>
            <w:vAlign w:val="center"/>
          </w:tcPr>
          <w:p w:rsidR="00306195" w:rsidRPr="00306195" w:rsidRDefault="00306195" w:rsidP="003B48B6">
            <w:pPr>
              <w:jc w:val="center"/>
              <w:rPr>
                <w:rFonts w:ascii="Times New Roman" w:hAnsi="Times New Roman" w:cs="Times New Roman"/>
                <w:sz w:val="24"/>
                <w:szCs w:val="24"/>
              </w:rPr>
            </w:pPr>
          </w:p>
        </w:tc>
        <w:tc>
          <w:tcPr>
            <w:tcW w:w="1701" w:type="dxa"/>
            <w:shd w:val="clear" w:color="auto" w:fill="auto"/>
            <w:vAlign w:val="center"/>
          </w:tcPr>
          <w:p w:rsidR="00306195" w:rsidRPr="00306195" w:rsidRDefault="00306195" w:rsidP="003B48B6">
            <w:pPr>
              <w:jc w:val="center"/>
              <w:rPr>
                <w:rFonts w:ascii="Times New Roman" w:hAnsi="Times New Roman" w:cs="Times New Roman"/>
                <w:sz w:val="24"/>
                <w:szCs w:val="24"/>
              </w:rPr>
            </w:pPr>
          </w:p>
        </w:tc>
      </w:tr>
      <w:tr w:rsidR="00306195" w:rsidRPr="00306195" w:rsidTr="003B48B6">
        <w:trPr>
          <w:trHeight w:val="466"/>
        </w:trPr>
        <w:tc>
          <w:tcPr>
            <w:tcW w:w="709" w:type="dxa"/>
            <w:shd w:val="clear" w:color="auto" w:fill="auto"/>
            <w:noWrap/>
            <w:vAlign w:val="center"/>
          </w:tcPr>
          <w:p w:rsidR="00306195" w:rsidRPr="00306195" w:rsidRDefault="00306195" w:rsidP="003B48B6">
            <w:pPr>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15.</w:t>
            </w:r>
          </w:p>
        </w:tc>
        <w:tc>
          <w:tcPr>
            <w:tcW w:w="4995" w:type="dxa"/>
            <w:shd w:val="clear" w:color="auto" w:fill="auto"/>
          </w:tcPr>
          <w:p w:rsidR="00306195" w:rsidRPr="00306195" w:rsidRDefault="00306195" w:rsidP="003B48B6">
            <w:pPr>
              <w:rPr>
                <w:rFonts w:ascii="Times New Roman" w:hAnsi="Times New Roman" w:cs="Times New Roman"/>
                <w:sz w:val="24"/>
                <w:szCs w:val="24"/>
              </w:rPr>
            </w:pPr>
          </w:p>
        </w:tc>
        <w:tc>
          <w:tcPr>
            <w:tcW w:w="709" w:type="dxa"/>
            <w:shd w:val="clear" w:color="auto" w:fill="auto"/>
            <w:vAlign w:val="center"/>
          </w:tcPr>
          <w:p w:rsidR="00306195" w:rsidRPr="00306195" w:rsidRDefault="00306195" w:rsidP="003B48B6">
            <w:pPr>
              <w:jc w:val="center"/>
              <w:rPr>
                <w:rFonts w:ascii="Times New Roman" w:eastAsia="Times New Roman" w:hAnsi="Times New Roman" w:cs="Times New Roman"/>
                <w:sz w:val="24"/>
                <w:szCs w:val="24"/>
              </w:rPr>
            </w:pPr>
          </w:p>
        </w:tc>
        <w:tc>
          <w:tcPr>
            <w:tcW w:w="1276" w:type="dxa"/>
            <w:vAlign w:val="center"/>
          </w:tcPr>
          <w:p w:rsidR="00306195" w:rsidRPr="00306195" w:rsidRDefault="00306195" w:rsidP="003B48B6">
            <w:pPr>
              <w:jc w:val="center"/>
              <w:rPr>
                <w:rFonts w:ascii="Times New Roman" w:hAnsi="Times New Roman" w:cs="Times New Roman"/>
                <w:sz w:val="24"/>
                <w:szCs w:val="24"/>
              </w:rPr>
            </w:pPr>
          </w:p>
        </w:tc>
        <w:tc>
          <w:tcPr>
            <w:tcW w:w="1275" w:type="dxa"/>
            <w:vAlign w:val="center"/>
          </w:tcPr>
          <w:p w:rsidR="00306195" w:rsidRPr="00306195" w:rsidRDefault="00306195" w:rsidP="003B48B6">
            <w:pPr>
              <w:jc w:val="center"/>
              <w:rPr>
                <w:rFonts w:ascii="Times New Roman" w:hAnsi="Times New Roman" w:cs="Times New Roman"/>
                <w:sz w:val="24"/>
                <w:szCs w:val="24"/>
              </w:rPr>
            </w:pPr>
          </w:p>
        </w:tc>
        <w:tc>
          <w:tcPr>
            <w:tcW w:w="1701" w:type="dxa"/>
            <w:shd w:val="clear" w:color="auto" w:fill="auto"/>
            <w:vAlign w:val="center"/>
          </w:tcPr>
          <w:p w:rsidR="00306195" w:rsidRPr="00306195" w:rsidRDefault="00306195" w:rsidP="003B48B6">
            <w:pPr>
              <w:jc w:val="center"/>
              <w:rPr>
                <w:rFonts w:ascii="Times New Roman" w:hAnsi="Times New Roman" w:cs="Times New Roman"/>
                <w:sz w:val="24"/>
                <w:szCs w:val="24"/>
              </w:rPr>
            </w:pPr>
          </w:p>
        </w:tc>
      </w:tr>
      <w:tr w:rsidR="00306195" w:rsidRPr="00306195" w:rsidTr="003B48B6">
        <w:trPr>
          <w:trHeight w:val="466"/>
        </w:trPr>
        <w:tc>
          <w:tcPr>
            <w:tcW w:w="709" w:type="dxa"/>
            <w:shd w:val="clear" w:color="auto" w:fill="auto"/>
            <w:noWrap/>
            <w:vAlign w:val="center"/>
          </w:tcPr>
          <w:p w:rsidR="00306195" w:rsidRPr="00306195" w:rsidRDefault="00306195" w:rsidP="003B48B6">
            <w:pPr>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16.</w:t>
            </w:r>
          </w:p>
        </w:tc>
        <w:tc>
          <w:tcPr>
            <w:tcW w:w="4995" w:type="dxa"/>
            <w:shd w:val="clear" w:color="auto" w:fill="auto"/>
          </w:tcPr>
          <w:p w:rsidR="00306195" w:rsidRPr="00306195" w:rsidRDefault="00306195" w:rsidP="003B48B6">
            <w:pPr>
              <w:rPr>
                <w:rFonts w:ascii="Times New Roman" w:hAnsi="Times New Roman" w:cs="Times New Roman"/>
                <w:sz w:val="24"/>
                <w:szCs w:val="24"/>
              </w:rPr>
            </w:pPr>
          </w:p>
        </w:tc>
        <w:tc>
          <w:tcPr>
            <w:tcW w:w="709" w:type="dxa"/>
            <w:shd w:val="clear" w:color="auto" w:fill="auto"/>
            <w:vAlign w:val="center"/>
          </w:tcPr>
          <w:p w:rsidR="00306195" w:rsidRPr="00306195" w:rsidRDefault="00306195" w:rsidP="003B48B6">
            <w:pPr>
              <w:jc w:val="center"/>
              <w:rPr>
                <w:rFonts w:ascii="Times New Roman" w:eastAsia="Times New Roman" w:hAnsi="Times New Roman" w:cs="Times New Roman"/>
                <w:sz w:val="24"/>
                <w:szCs w:val="24"/>
              </w:rPr>
            </w:pPr>
          </w:p>
        </w:tc>
        <w:tc>
          <w:tcPr>
            <w:tcW w:w="1276" w:type="dxa"/>
            <w:vAlign w:val="center"/>
          </w:tcPr>
          <w:p w:rsidR="00306195" w:rsidRPr="00306195" w:rsidRDefault="00306195" w:rsidP="003B48B6">
            <w:pPr>
              <w:jc w:val="center"/>
              <w:rPr>
                <w:rFonts w:ascii="Times New Roman" w:hAnsi="Times New Roman" w:cs="Times New Roman"/>
                <w:sz w:val="24"/>
                <w:szCs w:val="24"/>
              </w:rPr>
            </w:pPr>
          </w:p>
        </w:tc>
        <w:tc>
          <w:tcPr>
            <w:tcW w:w="1275" w:type="dxa"/>
            <w:vAlign w:val="center"/>
          </w:tcPr>
          <w:p w:rsidR="00306195" w:rsidRPr="00306195" w:rsidRDefault="00306195" w:rsidP="003B48B6">
            <w:pPr>
              <w:jc w:val="center"/>
              <w:rPr>
                <w:rFonts w:ascii="Times New Roman" w:hAnsi="Times New Roman" w:cs="Times New Roman"/>
                <w:sz w:val="24"/>
                <w:szCs w:val="24"/>
              </w:rPr>
            </w:pPr>
          </w:p>
        </w:tc>
        <w:tc>
          <w:tcPr>
            <w:tcW w:w="1701" w:type="dxa"/>
            <w:shd w:val="clear" w:color="auto" w:fill="auto"/>
            <w:vAlign w:val="center"/>
          </w:tcPr>
          <w:p w:rsidR="00306195" w:rsidRPr="00306195" w:rsidRDefault="00306195" w:rsidP="003B48B6">
            <w:pPr>
              <w:jc w:val="center"/>
              <w:rPr>
                <w:rFonts w:ascii="Times New Roman" w:hAnsi="Times New Roman" w:cs="Times New Roman"/>
                <w:sz w:val="24"/>
                <w:szCs w:val="24"/>
              </w:rPr>
            </w:pPr>
          </w:p>
        </w:tc>
      </w:tr>
      <w:tr w:rsidR="00306195" w:rsidRPr="00306195" w:rsidTr="003B48B6">
        <w:trPr>
          <w:trHeight w:val="466"/>
        </w:trPr>
        <w:tc>
          <w:tcPr>
            <w:tcW w:w="709" w:type="dxa"/>
            <w:shd w:val="clear" w:color="auto" w:fill="auto"/>
            <w:noWrap/>
            <w:vAlign w:val="center"/>
          </w:tcPr>
          <w:p w:rsidR="00306195" w:rsidRPr="00306195" w:rsidRDefault="00306195" w:rsidP="003B48B6">
            <w:pPr>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17.</w:t>
            </w:r>
          </w:p>
        </w:tc>
        <w:tc>
          <w:tcPr>
            <w:tcW w:w="4995" w:type="dxa"/>
            <w:shd w:val="clear" w:color="auto" w:fill="auto"/>
          </w:tcPr>
          <w:p w:rsidR="00306195" w:rsidRPr="00306195" w:rsidRDefault="00306195" w:rsidP="003B48B6">
            <w:pPr>
              <w:rPr>
                <w:rFonts w:ascii="Times New Roman" w:hAnsi="Times New Roman" w:cs="Times New Roman"/>
                <w:sz w:val="24"/>
                <w:szCs w:val="24"/>
              </w:rPr>
            </w:pPr>
          </w:p>
        </w:tc>
        <w:tc>
          <w:tcPr>
            <w:tcW w:w="709" w:type="dxa"/>
            <w:shd w:val="clear" w:color="auto" w:fill="auto"/>
            <w:vAlign w:val="center"/>
          </w:tcPr>
          <w:p w:rsidR="00306195" w:rsidRPr="00306195" w:rsidRDefault="00306195" w:rsidP="003B48B6">
            <w:pPr>
              <w:jc w:val="center"/>
              <w:rPr>
                <w:rFonts w:ascii="Times New Roman" w:eastAsia="Times New Roman" w:hAnsi="Times New Roman" w:cs="Times New Roman"/>
                <w:sz w:val="24"/>
                <w:szCs w:val="24"/>
              </w:rPr>
            </w:pPr>
          </w:p>
        </w:tc>
        <w:tc>
          <w:tcPr>
            <w:tcW w:w="1276" w:type="dxa"/>
            <w:vAlign w:val="center"/>
          </w:tcPr>
          <w:p w:rsidR="00306195" w:rsidRPr="00306195" w:rsidRDefault="00306195" w:rsidP="003B48B6">
            <w:pPr>
              <w:jc w:val="center"/>
              <w:rPr>
                <w:rFonts w:ascii="Times New Roman" w:hAnsi="Times New Roman" w:cs="Times New Roman"/>
                <w:sz w:val="24"/>
                <w:szCs w:val="24"/>
              </w:rPr>
            </w:pPr>
          </w:p>
        </w:tc>
        <w:tc>
          <w:tcPr>
            <w:tcW w:w="1275" w:type="dxa"/>
            <w:vAlign w:val="center"/>
          </w:tcPr>
          <w:p w:rsidR="00306195" w:rsidRPr="00306195" w:rsidRDefault="00306195" w:rsidP="003B48B6">
            <w:pPr>
              <w:jc w:val="center"/>
              <w:rPr>
                <w:rFonts w:ascii="Times New Roman" w:hAnsi="Times New Roman" w:cs="Times New Roman"/>
                <w:sz w:val="24"/>
                <w:szCs w:val="24"/>
              </w:rPr>
            </w:pPr>
          </w:p>
        </w:tc>
        <w:tc>
          <w:tcPr>
            <w:tcW w:w="1701" w:type="dxa"/>
            <w:shd w:val="clear" w:color="auto" w:fill="auto"/>
            <w:vAlign w:val="center"/>
          </w:tcPr>
          <w:p w:rsidR="00306195" w:rsidRPr="00306195" w:rsidRDefault="00306195" w:rsidP="003B48B6">
            <w:pPr>
              <w:jc w:val="center"/>
              <w:rPr>
                <w:rFonts w:ascii="Times New Roman" w:hAnsi="Times New Roman" w:cs="Times New Roman"/>
                <w:sz w:val="24"/>
                <w:szCs w:val="24"/>
              </w:rPr>
            </w:pPr>
          </w:p>
        </w:tc>
      </w:tr>
      <w:tr w:rsidR="00306195" w:rsidRPr="00306195" w:rsidTr="003B48B6">
        <w:trPr>
          <w:trHeight w:val="466"/>
        </w:trPr>
        <w:tc>
          <w:tcPr>
            <w:tcW w:w="709" w:type="dxa"/>
            <w:shd w:val="clear" w:color="auto" w:fill="auto"/>
            <w:noWrap/>
            <w:vAlign w:val="center"/>
          </w:tcPr>
          <w:p w:rsidR="00306195" w:rsidRPr="00306195" w:rsidRDefault="00306195" w:rsidP="003B48B6">
            <w:pPr>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18.</w:t>
            </w:r>
          </w:p>
        </w:tc>
        <w:tc>
          <w:tcPr>
            <w:tcW w:w="4995" w:type="dxa"/>
            <w:shd w:val="clear" w:color="auto" w:fill="auto"/>
          </w:tcPr>
          <w:p w:rsidR="00306195" w:rsidRPr="00306195" w:rsidRDefault="00306195" w:rsidP="003B48B6">
            <w:pPr>
              <w:rPr>
                <w:rFonts w:ascii="Times New Roman" w:hAnsi="Times New Roman" w:cs="Times New Roman"/>
                <w:sz w:val="24"/>
                <w:szCs w:val="24"/>
              </w:rPr>
            </w:pPr>
          </w:p>
        </w:tc>
        <w:tc>
          <w:tcPr>
            <w:tcW w:w="709" w:type="dxa"/>
            <w:shd w:val="clear" w:color="auto" w:fill="auto"/>
            <w:vAlign w:val="center"/>
          </w:tcPr>
          <w:p w:rsidR="00306195" w:rsidRPr="00306195" w:rsidRDefault="00306195" w:rsidP="003B48B6">
            <w:pPr>
              <w:jc w:val="center"/>
              <w:rPr>
                <w:rFonts w:ascii="Times New Roman" w:eastAsia="Times New Roman" w:hAnsi="Times New Roman" w:cs="Times New Roman"/>
                <w:sz w:val="24"/>
                <w:szCs w:val="24"/>
              </w:rPr>
            </w:pPr>
          </w:p>
        </w:tc>
        <w:tc>
          <w:tcPr>
            <w:tcW w:w="1276" w:type="dxa"/>
            <w:vAlign w:val="center"/>
          </w:tcPr>
          <w:p w:rsidR="00306195" w:rsidRPr="00306195" w:rsidRDefault="00306195" w:rsidP="003B48B6">
            <w:pPr>
              <w:jc w:val="center"/>
              <w:rPr>
                <w:rFonts w:ascii="Times New Roman" w:hAnsi="Times New Roman" w:cs="Times New Roman"/>
                <w:sz w:val="24"/>
                <w:szCs w:val="24"/>
              </w:rPr>
            </w:pPr>
          </w:p>
        </w:tc>
        <w:tc>
          <w:tcPr>
            <w:tcW w:w="1275" w:type="dxa"/>
            <w:vAlign w:val="center"/>
          </w:tcPr>
          <w:p w:rsidR="00306195" w:rsidRPr="00306195" w:rsidRDefault="00306195" w:rsidP="003B48B6">
            <w:pPr>
              <w:jc w:val="center"/>
              <w:rPr>
                <w:rFonts w:ascii="Times New Roman" w:hAnsi="Times New Roman" w:cs="Times New Roman"/>
                <w:sz w:val="24"/>
                <w:szCs w:val="24"/>
              </w:rPr>
            </w:pPr>
          </w:p>
        </w:tc>
        <w:tc>
          <w:tcPr>
            <w:tcW w:w="1701" w:type="dxa"/>
            <w:shd w:val="clear" w:color="auto" w:fill="auto"/>
            <w:vAlign w:val="center"/>
          </w:tcPr>
          <w:p w:rsidR="00306195" w:rsidRPr="00306195" w:rsidRDefault="00306195" w:rsidP="003B48B6">
            <w:pPr>
              <w:jc w:val="center"/>
              <w:rPr>
                <w:rFonts w:ascii="Times New Roman" w:hAnsi="Times New Roman" w:cs="Times New Roman"/>
                <w:sz w:val="24"/>
                <w:szCs w:val="24"/>
              </w:rPr>
            </w:pPr>
          </w:p>
        </w:tc>
      </w:tr>
      <w:tr w:rsidR="00306195" w:rsidRPr="00306195" w:rsidTr="003B48B6">
        <w:trPr>
          <w:trHeight w:val="466"/>
        </w:trPr>
        <w:tc>
          <w:tcPr>
            <w:tcW w:w="709" w:type="dxa"/>
            <w:shd w:val="clear" w:color="auto" w:fill="auto"/>
            <w:noWrap/>
            <w:vAlign w:val="center"/>
          </w:tcPr>
          <w:p w:rsidR="00306195" w:rsidRPr="00306195" w:rsidRDefault="00306195" w:rsidP="003B48B6">
            <w:pPr>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19.</w:t>
            </w:r>
          </w:p>
        </w:tc>
        <w:tc>
          <w:tcPr>
            <w:tcW w:w="4995" w:type="dxa"/>
            <w:shd w:val="clear" w:color="auto" w:fill="auto"/>
          </w:tcPr>
          <w:p w:rsidR="00306195" w:rsidRPr="00306195" w:rsidRDefault="00306195" w:rsidP="003B48B6">
            <w:pPr>
              <w:rPr>
                <w:rFonts w:ascii="Times New Roman" w:hAnsi="Times New Roman" w:cs="Times New Roman"/>
                <w:sz w:val="24"/>
                <w:szCs w:val="24"/>
              </w:rPr>
            </w:pPr>
          </w:p>
        </w:tc>
        <w:tc>
          <w:tcPr>
            <w:tcW w:w="709" w:type="dxa"/>
            <w:shd w:val="clear" w:color="auto" w:fill="auto"/>
            <w:vAlign w:val="center"/>
          </w:tcPr>
          <w:p w:rsidR="00306195" w:rsidRPr="00306195" w:rsidRDefault="00306195" w:rsidP="003B48B6">
            <w:pPr>
              <w:jc w:val="center"/>
              <w:rPr>
                <w:rFonts w:ascii="Times New Roman" w:eastAsia="Times New Roman" w:hAnsi="Times New Roman" w:cs="Times New Roman"/>
                <w:sz w:val="24"/>
                <w:szCs w:val="24"/>
              </w:rPr>
            </w:pPr>
          </w:p>
        </w:tc>
        <w:tc>
          <w:tcPr>
            <w:tcW w:w="1276" w:type="dxa"/>
            <w:vAlign w:val="center"/>
          </w:tcPr>
          <w:p w:rsidR="00306195" w:rsidRPr="00306195" w:rsidRDefault="00306195" w:rsidP="003B48B6">
            <w:pPr>
              <w:jc w:val="center"/>
              <w:rPr>
                <w:rFonts w:ascii="Times New Roman" w:hAnsi="Times New Roman" w:cs="Times New Roman"/>
                <w:sz w:val="24"/>
                <w:szCs w:val="24"/>
              </w:rPr>
            </w:pPr>
          </w:p>
        </w:tc>
        <w:tc>
          <w:tcPr>
            <w:tcW w:w="1275" w:type="dxa"/>
            <w:vAlign w:val="center"/>
          </w:tcPr>
          <w:p w:rsidR="00306195" w:rsidRPr="00306195" w:rsidRDefault="00306195" w:rsidP="003B48B6">
            <w:pPr>
              <w:jc w:val="center"/>
              <w:rPr>
                <w:rFonts w:ascii="Times New Roman" w:hAnsi="Times New Roman" w:cs="Times New Roman"/>
                <w:sz w:val="24"/>
                <w:szCs w:val="24"/>
              </w:rPr>
            </w:pPr>
          </w:p>
        </w:tc>
        <w:tc>
          <w:tcPr>
            <w:tcW w:w="1701" w:type="dxa"/>
            <w:shd w:val="clear" w:color="auto" w:fill="auto"/>
            <w:vAlign w:val="center"/>
          </w:tcPr>
          <w:p w:rsidR="00306195" w:rsidRPr="00306195" w:rsidRDefault="00306195" w:rsidP="003B48B6">
            <w:pPr>
              <w:jc w:val="center"/>
              <w:rPr>
                <w:rFonts w:ascii="Times New Roman" w:hAnsi="Times New Roman" w:cs="Times New Roman"/>
                <w:sz w:val="24"/>
                <w:szCs w:val="24"/>
              </w:rPr>
            </w:pPr>
          </w:p>
        </w:tc>
      </w:tr>
      <w:tr w:rsidR="00306195" w:rsidRPr="00306195" w:rsidTr="003B48B6">
        <w:trPr>
          <w:trHeight w:val="369"/>
        </w:trPr>
        <w:tc>
          <w:tcPr>
            <w:tcW w:w="8964" w:type="dxa"/>
            <w:gridSpan w:val="5"/>
            <w:shd w:val="clear" w:color="auto" w:fill="auto"/>
            <w:noWrap/>
            <w:vAlign w:val="center"/>
          </w:tcPr>
          <w:p w:rsidR="00306195" w:rsidRPr="00306195" w:rsidRDefault="00306195" w:rsidP="003B48B6">
            <w:pPr>
              <w:jc w:val="right"/>
              <w:rPr>
                <w:rFonts w:ascii="Times New Roman" w:hAnsi="Times New Roman" w:cs="Times New Roman"/>
                <w:b/>
                <w:bCs/>
                <w:sz w:val="24"/>
                <w:szCs w:val="24"/>
              </w:rPr>
            </w:pPr>
            <w:r w:rsidRPr="00306195">
              <w:rPr>
                <w:rFonts w:ascii="Times New Roman" w:hAnsi="Times New Roman" w:cs="Times New Roman"/>
                <w:b/>
                <w:bCs/>
                <w:sz w:val="24"/>
                <w:szCs w:val="24"/>
              </w:rPr>
              <w:t>Итого:</w:t>
            </w:r>
          </w:p>
        </w:tc>
        <w:tc>
          <w:tcPr>
            <w:tcW w:w="1701" w:type="dxa"/>
            <w:shd w:val="clear" w:color="auto" w:fill="auto"/>
            <w:vAlign w:val="bottom"/>
          </w:tcPr>
          <w:p w:rsidR="00306195" w:rsidRPr="00306195" w:rsidRDefault="00306195" w:rsidP="003B48B6">
            <w:pPr>
              <w:jc w:val="center"/>
              <w:rPr>
                <w:rFonts w:ascii="Times New Roman" w:hAnsi="Times New Roman" w:cs="Times New Roman"/>
                <w:b/>
                <w:bCs/>
                <w:sz w:val="24"/>
                <w:szCs w:val="24"/>
              </w:rPr>
            </w:pPr>
          </w:p>
        </w:tc>
      </w:tr>
    </w:tbl>
    <w:p w:rsidR="00DC64F4" w:rsidRPr="00306195" w:rsidRDefault="00DC64F4" w:rsidP="00DC64F4">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306195"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306195">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306195">
        <w:rPr>
          <w:rFonts w:ascii="Times New Roman" w:eastAsia="Calibri" w:hAnsi="Times New Roman" w:cs="Times New Roman"/>
          <w:b/>
          <w:bCs/>
          <w:sz w:val="24"/>
          <w:szCs w:val="24"/>
          <w:lang w:eastAsia="zh-CN"/>
        </w:rPr>
        <w:t>включает в себя ………</w:t>
      </w:r>
      <w:r w:rsidRPr="00306195">
        <w:rPr>
          <w:rFonts w:ascii="Times New Roman" w:eastAsia="Calibri" w:hAnsi="Times New Roman" w:cs="Times New Roman"/>
          <w:i/>
          <w:sz w:val="24"/>
          <w:szCs w:val="24"/>
          <w:lang w:eastAsia="zh-CN"/>
        </w:rPr>
        <w:t>Общая стоимость договора  должна</w:t>
      </w:r>
      <w:proofErr w:type="gramEnd"/>
      <w:r w:rsidRPr="00306195">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306195">
        <w:rPr>
          <w:rFonts w:ascii="Times New Roman" w:eastAsia="Calibri" w:hAnsi="Times New Roman" w:cs="Times New Roman"/>
          <w:b/>
          <w:bCs/>
          <w:i/>
          <w:sz w:val="24"/>
          <w:szCs w:val="24"/>
          <w:lang w:eastAsia="zh-CN"/>
        </w:rPr>
        <w:t>.</w:t>
      </w:r>
    </w:p>
    <w:p w:rsidR="004A5C14" w:rsidRPr="00306195"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306195">
        <w:rPr>
          <w:rFonts w:ascii="Times New Roman" w:eastAsia="Calibri" w:hAnsi="Times New Roman" w:cs="Times New Roman"/>
          <w:b/>
          <w:bCs/>
          <w:sz w:val="24"/>
          <w:szCs w:val="24"/>
          <w:lang w:eastAsia="zh-CN"/>
        </w:rPr>
        <w:t xml:space="preserve">   Цена договора без учета НДС, руб.:  </w:t>
      </w:r>
      <w:r w:rsidRPr="00306195">
        <w:rPr>
          <w:rFonts w:ascii="Times New Roman" w:eastAsia="Calibri" w:hAnsi="Times New Roman" w:cs="Times New Roman"/>
          <w:i/>
          <w:sz w:val="24"/>
          <w:szCs w:val="24"/>
          <w:lang w:eastAsia="zh-CN"/>
        </w:rPr>
        <w:t>__________________________</w:t>
      </w:r>
    </w:p>
    <w:p w:rsidR="004A5C14" w:rsidRPr="00306195"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306195">
        <w:rPr>
          <w:rFonts w:ascii="Times New Roman" w:eastAsia="Calibri" w:hAnsi="Times New Roman" w:cs="Times New Roman"/>
          <w:b/>
          <w:sz w:val="24"/>
          <w:szCs w:val="24"/>
          <w:lang w:eastAsia="zh-CN"/>
        </w:rPr>
        <w:t>3.</w:t>
      </w:r>
      <w:r w:rsidR="004D0547" w:rsidRPr="00306195">
        <w:rPr>
          <w:rFonts w:ascii="Times New Roman" w:eastAsia="Calibri" w:hAnsi="Times New Roman" w:cs="Times New Roman"/>
          <w:b/>
          <w:sz w:val="24"/>
          <w:szCs w:val="24"/>
          <w:lang w:eastAsia="zh-CN"/>
        </w:rPr>
        <w:t xml:space="preserve">   </w:t>
      </w:r>
      <w:r w:rsidRPr="00306195">
        <w:rPr>
          <w:rFonts w:ascii="Times New Roman" w:eastAsia="Calibri" w:hAnsi="Times New Roman" w:cs="Times New Roman"/>
          <w:b/>
          <w:sz w:val="24"/>
          <w:szCs w:val="24"/>
          <w:lang w:eastAsia="zh-CN"/>
        </w:rPr>
        <w:t xml:space="preserve"> Место и условия поставки товара (</w:t>
      </w:r>
      <w:r w:rsidRPr="00306195">
        <w:rPr>
          <w:rFonts w:ascii="Times New Roman" w:eastAsia="Calibri" w:hAnsi="Times New Roman" w:cs="Times New Roman"/>
          <w:b/>
          <w:i/>
          <w:sz w:val="24"/>
          <w:szCs w:val="24"/>
          <w:lang w:eastAsia="zh-CN"/>
        </w:rPr>
        <w:t>необходимо указать</w:t>
      </w:r>
      <w:r w:rsidR="00527681" w:rsidRPr="00306195">
        <w:rPr>
          <w:rFonts w:ascii="Times New Roman" w:eastAsia="Calibri" w:hAnsi="Times New Roman" w:cs="Times New Roman"/>
          <w:b/>
          <w:i/>
          <w:sz w:val="24"/>
          <w:szCs w:val="24"/>
          <w:lang w:eastAsia="zh-CN"/>
        </w:rPr>
        <w:t xml:space="preserve"> адрес</w:t>
      </w:r>
      <w:r w:rsidRPr="00306195">
        <w:rPr>
          <w:rFonts w:ascii="Times New Roman" w:eastAsia="Calibri" w:hAnsi="Times New Roman" w:cs="Times New Roman"/>
          <w:b/>
          <w:sz w:val="24"/>
          <w:szCs w:val="24"/>
          <w:lang w:eastAsia="zh-CN"/>
        </w:rPr>
        <w:t>):</w:t>
      </w:r>
    </w:p>
    <w:p w:rsidR="004A5C14" w:rsidRPr="00306195"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306195">
        <w:rPr>
          <w:rFonts w:ascii="Times New Roman" w:eastAsia="Calibri" w:hAnsi="Times New Roman" w:cs="Times New Roman"/>
          <w:b/>
          <w:bCs/>
          <w:sz w:val="24"/>
          <w:szCs w:val="24"/>
          <w:lang w:eastAsia="zh-CN"/>
        </w:rPr>
        <w:t xml:space="preserve">4. </w:t>
      </w:r>
      <w:r w:rsidR="00527681" w:rsidRPr="00306195">
        <w:rPr>
          <w:rFonts w:ascii="Times New Roman" w:eastAsia="Calibri" w:hAnsi="Times New Roman" w:cs="Times New Roman"/>
          <w:b/>
          <w:bCs/>
          <w:sz w:val="24"/>
          <w:szCs w:val="24"/>
          <w:lang w:eastAsia="zh-CN"/>
        </w:rPr>
        <w:t xml:space="preserve"> </w:t>
      </w:r>
      <w:r w:rsidRPr="00306195">
        <w:rPr>
          <w:rFonts w:ascii="Times New Roman" w:eastAsia="Calibri" w:hAnsi="Times New Roman" w:cs="Times New Roman"/>
          <w:b/>
          <w:bCs/>
          <w:sz w:val="24"/>
          <w:szCs w:val="24"/>
          <w:lang w:eastAsia="zh-CN"/>
        </w:rPr>
        <w:t xml:space="preserve">Срок поставки___________ дней с момента </w:t>
      </w:r>
      <w:r w:rsidR="00306195">
        <w:rPr>
          <w:rFonts w:ascii="Times New Roman" w:eastAsia="Calibri" w:hAnsi="Times New Roman" w:cs="Times New Roman"/>
          <w:b/>
          <w:bCs/>
          <w:sz w:val="24"/>
          <w:szCs w:val="24"/>
          <w:lang w:eastAsia="zh-CN"/>
        </w:rPr>
        <w:t xml:space="preserve"> оплаты авансового платежа (или </w:t>
      </w:r>
      <w:r w:rsidRPr="00306195">
        <w:rPr>
          <w:rFonts w:ascii="Times New Roman" w:eastAsia="Calibri" w:hAnsi="Times New Roman" w:cs="Times New Roman"/>
          <w:b/>
          <w:bCs/>
          <w:sz w:val="24"/>
          <w:szCs w:val="24"/>
          <w:lang w:eastAsia="zh-CN"/>
        </w:rPr>
        <w:t>заключения договора</w:t>
      </w:r>
      <w:r w:rsidR="00306195">
        <w:rPr>
          <w:rFonts w:ascii="Times New Roman" w:eastAsia="Calibri" w:hAnsi="Times New Roman" w:cs="Times New Roman"/>
          <w:b/>
          <w:bCs/>
          <w:sz w:val="24"/>
          <w:szCs w:val="24"/>
          <w:lang w:eastAsia="zh-CN"/>
        </w:rPr>
        <w:t>)</w:t>
      </w:r>
      <w:r w:rsidRPr="00306195">
        <w:rPr>
          <w:rFonts w:ascii="Times New Roman" w:eastAsia="Calibri" w:hAnsi="Times New Roman" w:cs="Times New Roman"/>
          <w:b/>
          <w:bCs/>
          <w:sz w:val="24"/>
          <w:szCs w:val="24"/>
          <w:lang w:eastAsia="zh-CN"/>
        </w:rPr>
        <w:t xml:space="preserve">. </w:t>
      </w:r>
    </w:p>
    <w:p w:rsidR="004A5C14" w:rsidRPr="00306195"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306195">
        <w:rPr>
          <w:rFonts w:ascii="Times New Roman" w:eastAsia="Calibri" w:hAnsi="Times New Roman" w:cs="Times New Roman"/>
          <w:b/>
          <w:sz w:val="24"/>
          <w:szCs w:val="24"/>
          <w:lang w:eastAsia="zh-CN"/>
        </w:rPr>
        <w:t xml:space="preserve">5. </w:t>
      </w:r>
      <w:r w:rsidR="004D0547" w:rsidRPr="00306195">
        <w:rPr>
          <w:rFonts w:ascii="Times New Roman" w:eastAsia="Calibri" w:hAnsi="Times New Roman" w:cs="Times New Roman"/>
          <w:b/>
          <w:sz w:val="24"/>
          <w:szCs w:val="24"/>
          <w:lang w:eastAsia="zh-CN"/>
        </w:rPr>
        <w:t xml:space="preserve">  </w:t>
      </w:r>
      <w:r w:rsidRPr="00306195">
        <w:rPr>
          <w:rFonts w:ascii="Times New Roman" w:eastAsia="Calibri" w:hAnsi="Times New Roman" w:cs="Times New Roman"/>
          <w:b/>
          <w:sz w:val="24"/>
          <w:szCs w:val="24"/>
          <w:lang w:eastAsia="zh-CN"/>
        </w:rPr>
        <w:t xml:space="preserve">Требования к качеству и безопасности товара </w:t>
      </w:r>
      <w:r w:rsidRPr="00306195">
        <w:rPr>
          <w:rFonts w:ascii="Times New Roman" w:eastAsia="Calibri" w:hAnsi="Times New Roman" w:cs="Times New Roman"/>
          <w:b/>
          <w:i/>
          <w:sz w:val="24"/>
          <w:szCs w:val="24"/>
          <w:lang w:eastAsia="zh-CN"/>
        </w:rPr>
        <w:t>(необходимо указать):</w:t>
      </w:r>
      <w:r w:rsidRPr="00306195">
        <w:rPr>
          <w:rFonts w:ascii="Times New Roman" w:eastAsia="Calibri" w:hAnsi="Times New Roman" w:cs="Times New Roman"/>
          <w:b/>
          <w:sz w:val="24"/>
          <w:szCs w:val="24"/>
          <w:lang w:eastAsia="zh-CN"/>
        </w:rPr>
        <w:t xml:space="preserve"> </w:t>
      </w:r>
    </w:p>
    <w:p w:rsidR="004A5C14" w:rsidRPr="00306195"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306195">
        <w:rPr>
          <w:rFonts w:ascii="Times New Roman" w:eastAsia="Calibri" w:hAnsi="Times New Roman" w:cs="Times New Roman"/>
          <w:b/>
          <w:sz w:val="24"/>
          <w:szCs w:val="24"/>
          <w:lang w:eastAsia="zh-CN"/>
        </w:rPr>
        <w:t xml:space="preserve">6. </w:t>
      </w:r>
      <w:r w:rsidR="00306195">
        <w:rPr>
          <w:rFonts w:ascii="Times New Roman" w:eastAsia="Calibri" w:hAnsi="Times New Roman" w:cs="Times New Roman"/>
          <w:b/>
          <w:sz w:val="24"/>
          <w:szCs w:val="24"/>
          <w:lang w:eastAsia="zh-CN"/>
        </w:rPr>
        <w:t xml:space="preserve"> </w:t>
      </w:r>
      <w:r w:rsidRPr="00306195">
        <w:rPr>
          <w:rFonts w:ascii="Times New Roman" w:eastAsia="Calibri" w:hAnsi="Times New Roman" w:cs="Times New Roman"/>
          <w:b/>
          <w:sz w:val="24"/>
          <w:szCs w:val="24"/>
          <w:lang w:eastAsia="zh-CN"/>
        </w:rPr>
        <w:t xml:space="preserve">Требования к техническим характеристикам товара и условиям договора </w:t>
      </w:r>
      <w:r w:rsidRPr="00306195">
        <w:rPr>
          <w:rFonts w:ascii="Times New Roman" w:eastAsia="Calibri" w:hAnsi="Times New Roman" w:cs="Times New Roman"/>
          <w:b/>
          <w:i/>
          <w:sz w:val="24"/>
          <w:szCs w:val="24"/>
          <w:lang w:eastAsia="zh-CN"/>
        </w:rPr>
        <w:t>(необходимо указать):</w:t>
      </w:r>
    </w:p>
    <w:p w:rsidR="004A5C14" w:rsidRPr="00306195"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306195">
        <w:rPr>
          <w:rFonts w:ascii="Times New Roman" w:eastAsia="Calibri" w:hAnsi="Times New Roman" w:cs="Times New Roman"/>
          <w:b/>
          <w:sz w:val="24"/>
          <w:szCs w:val="24"/>
          <w:lang w:eastAsia="zh-CN"/>
        </w:rPr>
        <w:t xml:space="preserve">7. Гарантийные обязательства </w:t>
      </w:r>
      <w:r w:rsidRPr="00306195">
        <w:rPr>
          <w:rFonts w:ascii="Times New Roman" w:eastAsia="Calibri" w:hAnsi="Times New Roman" w:cs="Times New Roman"/>
          <w:b/>
          <w:i/>
          <w:sz w:val="24"/>
          <w:szCs w:val="24"/>
          <w:lang w:eastAsia="zh-CN"/>
        </w:rPr>
        <w:t>(указать конкретный гарантийный срок):</w:t>
      </w:r>
    </w:p>
    <w:p w:rsidR="004A5C14" w:rsidRPr="00306195"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306195">
        <w:rPr>
          <w:rFonts w:ascii="Times New Roman" w:eastAsia="Calibri" w:hAnsi="Times New Roman" w:cs="Times New Roman"/>
          <w:b/>
          <w:sz w:val="24"/>
          <w:szCs w:val="24"/>
          <w:lang w:eastAsia="zh-CN"/>
        </w:rPr>
        <w:t xml:space="preserve">8. Условия оплаты </w:t>
      </w:r>
      <w:r w:rsidRPr="00306195">
        <w:rPr>
          <w:rFonts w:ascii="Times New Roman" w:eastAsia="Calibri" w:hAnsi="Times New Roman" w:cs="Times New Roman"/>
          <w:b/>
          <w:i/>
          <w:sz w:val="24"/>
          <w:szCs w:val="24"/>
          <w:lang w:eastAsia="zh-CN"/>
        </w:rPr>
        <w:t>(необходимо указать</w:t>
      </w:r>
      <w:r w:rsidR="00306195">
        <w:rPr>
          <w:rFonts w:ascii="Times New Roman" w:eastAsia="Calibri" w:hAnsi="Times New Roman" w:cs="Times New Roman"/>
          <w:b/>
          <w:i/>
          <w:sz w:val="24"/>
          <w:szCs w:val="24"/>
          <w:lang w:eastAsia="zh-CN"/>
        </w:rPr>
        <w:t xml:space="preserve"> какой из вариантов оплаты принимается</w:t>
      </w:r>
      <w:r w:rsidRPr="00306195">
        <w:rPr>
          <w:rFonts w:ascii="Times New Roman" w:eastAsia="Calibri" w:hAnsi="Times New Roman" w:cs="Times New Roman"/>
          <w:b/>
          <w:i/>
          <w:sz w:val="24"/>
          <w:szCs w:val="24"/>
          <w:lang w:eastAsia="zh-CN"/>
        </w:rPr>
        <w:t>)</w:t>
      </w:r>
      <w:r w:rsidRPr="00306195">
        <w:rPr>
          <w:rFonts w:ascii="Times New Roman" w:eastAsia="Calibri" w:hAnsi="Times New Roman" w:cs="Times New Roman"/>
          <w:b/>
          <w:sz w:val="24"/>
          <w:szCs w:val="24"/>
          <w:lang w:eastAsia="zh-CN"/>
        </w:rPr>
        <w:t>:</w:t>
      </w:r>
    </w:p>
    <w:p w:rsidR="004A5C14" w:rsidRPr="00306195"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306195">
        <w:rPr>
          <w:rFonts w:ascii="Times New Roman" w:eastAsia="Times New Roman" w:hAnsi="Times New Roman" w:cs="Times New Roman"/>
          <w:b/>
          <w:sz w:val="24"/>
          <w:szCs w:val="24"/>
          <w:lang w:eastAsia="zh-CN"/>
        </w:rPr>
        <w:t xml:space="preserve">9. ПРОИЗВОДИТЕЛЬ </w:t>
      </w:r>
      <w:r w:rsidR="004D0547" w:rsidRPr="00306195">
        <w:rPr>
          <w:rFonts w:ascii="Times New Roman" w:eastAsia="Times New Roman" w:hAnsi="Times New Roman" w:cs="Times New Roman"/>
          <w:b/>
          <w:sz w:val="24"/>
          <w:szCs w:val="24"/>
          <w:lang w:eastAsia="zh-CN"/>
        </w:rPr>
        <w:t xml:space="preserve"> (</w:t>
      </w:r>
      <w:r w:rsidR="004D0547" w:rsidRPr="00306195">
        <w:rPr>
          <w:rFonts w:ascii="Times New Roman" w:eastAsia="Times New Roman" w:hAnsi="Times New Roman" w:cs="Times New Roman"/>
          <w:b/>
          <w:i/>
          <w:sz w:val="24"/>
          <w:szCs w:val="24"/>
          <w:lang w:eastAsia="zh-CN"/>
        </w:rPr>
        <w:t>завод</w:t>
      </w:r>
      <w:r w:rsidR="004D0547" w:rsidRPr="00306195">
        <w:rPr>
          <w:rFonts w:ascii="Times New Roman" w:eastAsia="Times New Roman" w:hAnsi="Times New Roman" w:cs="Times New Roman"/>
          <w:b/>
          <w:sz w:val="24"/>
          <w:szCs w:val="24"/>
          <w:lang w:eastAsia="zh-CN"/>
        </w:rPr>
        <w:t xml:space="preserve">) </w:t>
      </w:r>
      <w:r w:rsidRPr="00306195">
        <w:rPr>
          <w:rFonts w:ascii="Times New Roman" w:eastAsia="Times New Roman" w:hAnsi="Times New Roman" w:cs="Times New Roman"/>
          <w:b/>
          <w:sz w:val="24"/>
          <w:szCs w:val="24"/>
          <w:lang w:eastAsia="zh-CN"/>
        </w:rPr>
        <w:t xml:space="preserve">и СТРАНА ПРОИЗВОДСТВА </w:t>
      </w:r>
      <w:r w:rsidRPr="00306195">
        <w:rPr>
          <w:rFonts w:ascii="Times New Roman" w:eastAsia="Calibri" w:hAnsi="Times New Roman" w:cs="Times New Roman"/>
          <w:b/>
          <w:sz w:val="24"/>
          <w:szCs w:val="24"/>
          <w:lang w:eastAsia="zh-CN"/>
        </w:rPr>
        <w:t>(</w:t>
      </w:r>
      <w:r w:rsidRPr="00306195">
        <w:rPr>
          <w:rFonts w:ascii="Times New Roman" w:eastAsia="Calibri" w:hAnsi="Times New Roman" w:cs="Times New Roman"/>
          <w:b/>
          <w:i/>
          <w:sz w:val="24"/>
          <w:szCs w:val="24"/>
          <w:lang w:eastAsia="zh-CN"/>
        </w:rPr>
        <w:t>необходимо указать</w:t>
      </w:r>
      <w:r w:rsidRPr="00306195">
        <w:rPr>
          <w:rFonts w:ascii="Times New Roman" w:eastAsia="Calibri" w:hAnsi="Times New Roman" w:cs="Times New Roman"/>
          <w:b/>
          <w:sz w:val="24"/>
          <w:szCs w:val="24"/>
          <w:lang w:eastAsia="zh-CN"/>
        </w:rPr>
        <w:t>):</w:t>
      </w:r>
    </w:p>
    <w:p w:rsidR="004A5C14" w:rsidRPr="00306195"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306195">
        <w:rPr>
          <w:rFonts w:ascii="Times New Roman" w:eastAsia="Calibri" w:hAnsi="Times New Roman" w:cs="Times New Roman"/>
          <w:b/>
          <w:sz w:val="24"/>
          <w:szCs w:val="24"/>
          <w:lang w:eastAsia="zh-CN"/>
        </w:rPr>
        <w:t xml:space="preserve">10. Дата производства </w:t>
      </w:r>
      <w:r w:rsidRPr="00306195">
        <w:rPr>
          <w:rFonts w:ascii="Times New Roman" w:eastAsia="Calibri" w:hAnsi="Times New Roman" w:cs="Times New Roman"/>
          <w:sz w:val="24"/>
          <w:szCs w:val="24"/>
          <w:lang w:eastAsia="zh-CN"/>
        </w:rPr>
        <w:t>(</w:t>
      </w:r>
      <w:r w:rsidRPr="00306195">
        <w:rPr>
          <w:rFonts w:ascii="Times New Roman" w:eastAsia="Calibri" w:hAnsi="Times New Roman" w:cs="Times New Roman"/>
          <w:i/>
          <w:sz w:val="24"/>
          <w:szCs w:val="24"/>
          <w:lang w:eastAsia="zh-CN"/>
        </w:rPr>
        <w:t>необходимо</w:t>
      </w:r>
      <w:r w:rsidRPr="00306195">
        <w:rPr>
          <w:rFonts w:ascii="Times New Roman" w:eastAsia="Calibri" w:hAnsi="Times New Roman" w:cs="Times New Roman"/>
          <w:b/>
          <w:i/>
          <w:sz w:val="24"/>
          <w:szCs w:val="24"/>
          <w:lang w:eastAsia="zh-CN"/>
        </w:rPr>
        <w:t xml:space="preserve"> указать):</w:t>
      </w:r>
      <w:r w:rsidR="004D0547" w:rsidRPr="00306195">
        <w:rPr>
          <w:rFonts w:ascii="Times New Roman" w:eastAsia="Calibri" w:hAnsi="Times New Roman" w:cs="Times New Roman"/>
          <w:b/>
          <w:i/>
          <w:sz w:val="24"/>
          <w:szCs w:val="24"/>
          <w:lang w:eastAsia="zh-CN"/>
        </w:rPr>
        <w:t xml:space="preserve"> _____</w:t>
      </w:r>
      <w:proofErr w:type="gramStart"/>
      <w:r w:rsidR="004D0547" w:rsidRPr="00306195">
        <w:rPr>
          <w:rFonts w:ascii="Times New Roman" w:eastAsia="Calibri" w:hAnsi="Times New Roman" w:cs="Times New Roman"/>
          <w:b/>
          <w:i/>
          <w:sz w:val="24"/>
          <w:szCs w:val="24"/>
          <w:lang w:eastAsia="zh-CN"/>
        </w:rPr>
        <w:t>_-</w:t>
      </w:r>
      <w:proofErr w:type="gramEnd"/>
      <w:r w:rsidR="004D0547" w:rsidRPr="00306195">
        <w:rPr>
          <w:rFonts w:ascii="Times New Roman" w:eastAsia="Calibri" w:hAnsi="Times New Roman" w:cs="Times New Roman"/>
          <w:b/>
          <w:i/>
          <w:sz w:val="24"/>
          <w:szCs w:val="24"/>
          <w:lang w:eastAsia="zh-CN"/>
        </w:rPr>
        <w:t>год.</w:t>
      </w:r>
    </w:p>
    <w:p w:rsidR="004A5C14" w:rsidRPr="00306195"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306195">
        <w:rPr>
          <w:rFonts w:ascii="Times New Roman" w:eastAsia="Calibri" w:hAnsi="Times New Roman" w:cs="Times New Roman"/>
          <w:b/>
          <w:sz w:val="24"/>
          <w:szCs w:val="24"/>
          <w:lang w:eastAsia="zh-CN"/>
        </w:rPr>
        <w:t xml:space="preserve">11. Обеспечение договора </w:t>
      </w:r>
      <w:r w:rsidRPr="00306195">
        <w:rPr>
          <w:rFonts w:ascii="Times New Roman" w:eastAsia="Calibri" w:hAnsi="Times New Roman" w:cs="Times New Roman"/>
          <w:sz w:val="24"/>
          <w:szCs w:val="24"/>
          <w:lang w:eastAsia="zh-CN"/>
        </w:rPr>
        <w:t>(</w:t>
      </w:r>
      <w:r w:rsidRPr="00306195">
        <w:rPr>
          <w:rFonts w:ascii="Times New Roman" w:eastAsia="Calibri" w:hAnsi="Times New Roman" w:cs="Times New Roman"/>
          <w:b/>
          <w:i/>
          <w:sz w:val="24"/>
          <w:szCs w:val="24"/>
          <w:lang w:eastAsia="zh-CN"/>
        </w:rPr>
        <w:t>необходимо указать):</w:t>
      </w:r>
      <w:r w:rsidRPr="00306195">
        <w:rPr>
          <w:rFonts w:ascii="Times New Roman" w:eastAsia="Calibri" w:hAnsi="Times New Roman" w:cs="Times New Roman"/>
          <w:b/>
          <w:i/>
          <w:strike/>
          <w:sz w:val="24"/>
          <w:szCs w:val="24"/>
          <w:u w:val="single"/>
          <w:lang w:eastAsia="zh-CN"/>
        </w:rPr>
        <w:t xml:space="preserve"> </w:t>
      </w:r>
      <w:r w:rsidR="00DC64F4" w:rsidRPr="00306195">
        <w:rPr>
          <w:rFonts w:ascii="Times New Roman" w:eastAsia="Calibri" w:hAnsi="Times New Roman" w:cs="Times New Roman"/>
          <w:b/>
          <w:i/>
          <w:sz w:val="24"/>
          <w:szCs w:val="24"/>
          <w:u w:val="single"/>
          <w:lang w:eastAsia="zh-CN"/>
        </w:rPr>
        <w:t xml:space="preserve"> </w:t>
      </w:r>
      <w:r w:rsidRPr="00306195">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306195"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306195">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306195">
        <w:rPr>
          <w:rFonts w:ascii="Times New Roman" w:eastAsia="Calibri" w:hAnsi="Times New Roman" w:cs="Times New Roman"/>
          <w:b/>
          <w:sz w:val="24"/>
          <w:szCs w:val="24"/>
          <w:lang w:eastAsia="zh-CN"/>
        </w:rPr>
        <w:t>участия</w:t>
      </w:r>
      <w:proofErr w:type="gramEnd"/>
      <w:r w:rsidRPr="00306195">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Pr="00306195"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306195">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306195">
        <w:rPr>
          <w:rFonts w:ascii="Times New Roman" w:eastAsia="Calibri" w:hAnsi="Times New Roman" w:cs="Times New Roman"/>
          <w:b/>
          <w:sz w:val="24"/>
          <w:szCs w:val="24"/>
          <w:lang w:eastAsia="zh-CN"/>
        </w:rPr>
        <w:t>гражданско­правовых</w:t>
      </w:r>
      <w:proofErr w:type="spellEnd"/>
      <w:r w:rsidRPr="00306195">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4A5C14" w:rsidRPr="00306195"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306195">
        <w:rPr>
          <w:rFonts w:ascii="Times New Roman" w:eastAsia="Calibri" w:hAnsi="Times New Roman" w:cs="Times New Roman"/>
          <w:b/>
          <w:sz w:val="24"/>
          <w:szCs w:val="24"/>
          <w:lang w:eastAsia="zh-CN"/>
        </w:rPr>
        <w:t xml:space="preserve">14. </w:t>
      </w:r>
      <w:proofErr w:type="gramStart"/>
      <w:r w:rsidRPr="00306195">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306195"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306195">
        <w:rPr>
          <w:rFonts w:ascii="Times New Roman" w:eastAsia="Calibri" w:hAnsi="Times New Roman" w:cs="Times New Roman"/>
          <w:b/>
          <w:sz w:val="24"/>
          <w:szCs w:val="24"/>
          <w:lang w:eastAsia="zh-CN"/>
        </w:rPr>
        <w:t xml:space="preserve">15. Сообщаем, что для оперативного уведомления нас по вопросам организационного характера и взаимодействия с Заказчиком нами </w:t>
      </w:r>
      <w:proofErr w:type="gramStart"/>
      <w:r w:rsidRPr="00306195">
        <w:rPr>
          <w:rFonts w:ascii="Times New Roman" w:eastAsia="Calibri" w:hAnsi="Times New Roman" w:cs="Times New Roman"/>
          <w:b/>
          <w:sz w:val="24"/>
          <w:szCs w:val="24"/>
          <w:lang w:eastAsia="zh-CN"/>
        </w:rPr>
        <w:t>уполномочен</w:t>
      </w:r>
      <w:proofErr w:type="gramEnd"/>
      <w:r w:rsidRPr="00306195">
        <w:rPr>
          <w:rFonts w:ascii="Times New Roman" w:eastAsia="Calibri" w:hAnsi="Times New Roman" w:cs="Times New Roman"/>
          <w:b/>
          <w:sz w:val="24"/>
          <w:szCs w:val="24"/>
          <w:lang w:eastAsia="zh-CN"/>
        </w:rPr>
        <w:t xml:space="preserve"> _____________________________________________________________________________</w:t>
      </w:r>
    </w:p>
    <w:p w:rsidR="004A5C14" w:rsidRPr="00306195"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306195">
        <w:rPr>
          <w:rFonts w:ascii="Times New Roman" w:eastAsia="Calibri" w:hAnsi="Times New Roman" w:cs="Times New Roman"/>
          <w:b/>
          <w:sz w:val="24"/>
          <w:szCs w:val="24"/>
          <w:lang w:eastAsia="zh-CN"/>
        </w:rPr>
        <w:t>(Ф.И.О., телефон и электронная почта работника Участника размещения заказа)</w:t>
      </w:r>
    </w:p>
    <w:p w:rsidR="004A5C14" w:rsidRPr="00306195" w:rsidRDefault="004A5C14" w:rsidP="00264010">
      <w:pPr>
        <w:suppressAutoHyphens/>
        <w:spacing w:after="0" w:line="240" w:lineRule="exact"/>
        <w:jc w:val="both"/>
        <w:rPr>
          <w:rFonts w:ascii="Times New Roman" w:eastAsia="Calibri" w:hAnsi="Times New Roman" w:cs="Times New Roman"/>
          <w:b/>
          <w:i/>
          <w:sz w:val="24"/>
          <w:szCs w:val="24"/>
          <w:lang w:eastAsia="zh-CN"/>
        </w:rPr>
      </w:pPr>
    </w:p>
    <w:p w:rsidR="004A5C14" w:rsidRPr="00306195" w:rsidRDefault="004A5C14" w:rsidP="00264010">
      <w:pPr>
        <w:suppressAutoHyphens/>
        <w:spacing w:after="0" w:line="240" w:lineRule="exact"/>
        <w:jc w:val="both"/>
        <w:rPr>
          <w:rFonts w:ascii="Times New Roman" w:eastAsia="Calibri" w:hAnsi="Times New Roman" w:cs="Times New Roman"/>
          <w:b/>
          <w:i/>
          <w:sz w:val="24"/>
          <w:szCs w:val="24"/>
          <w:lang w:eastAsia="zh-CN"/>
        </w:rPr>
      </w:pPr>
      <w:r w:rsidRPr="00306195">
        <w:rPr>
          <w:rFonts w:ascii="Times New Roman" w:eastAsia="Calibri" w:hAnsi="Times New Roman" w:cs="Times New Roman"/>
          <w:b/>
          <w:i/>
          <w:sz w:val="24"/>
          <w:szCs w:val="24"/>
          <w:lang w:eastAsia="zh-CN"/>
        </w:rPr>
        <w:t> </w:t>
      </w:r>
      <w:proofErr w:type="gramStart"/>
      <w:r w:rsidRPr="00306195">
        <w:rPr>
          <w:rFonts w:ascii="Times New Roman" w:eastAsia="Calibri" w:hAnsi="Times New Roman" w:cs="Times New Roman"/>
          <w:b/>
          <w:i/>
          <w:sz w:val="24"/>
          <w:szCs w:val="24"/>
          <w:lang w:eastAsia="zh-CN"/>
        </w:rPr>
        <w:t xml:space="preserve">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w:t>
      </w:r>
      <w:r w:rsidRPr="00306195">
        <w:rPr>
          <w:rFonts w:ascii="Times New Roman" w:eastAsia="Calibri" w:hAnsi="Times New Roman" w:cs="Times New Roman"/>
          <w:b/>
          <w:i/>
          <w:sz w:val="24"/>
          <w:szCs w:val="24"/>
          <w:lang w:eastAsia="zh-CN"/>
        </w:rPr>
        <w:lastRenderedPageBreak/>
        <w:t>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306195">
        <w:rPr>
          <w:rFonts w:ascii="Times New Roman" w:eastAsia="Calibri" w:hAnsi="Times New Roman" w:cs="Times New Roman"/>
          <w:b/>
          <w:i/>
          <w:sz w:val="24"/>
          <w:szCs w:val="24"/>
          <w:lang w:eastAsia="zh-CN"/>
        </w:rPr>
        <w:t xml:space="preserve"> </w:t>
      </w:r>
      <w:proofErr w:type="gramStart"/>
      <w:r w:rsidRPr="00306195">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p>
    <w:p w:rsidR="004A5C14" w:rsidRPr="00306195" w:rsidRDefault="004A5C14" w:rsidP="00264010">
      <w:pPr>
        <w:tabs>
          <w:tab w:val="left" w:pos="-120"/>
        </w:tabs>
        <w:suppressAutoHyphens/>
        <w:spacing w:after="0" w:line="240" w:lineRule="exact"/>
        <w:jc w:val="both"/>
        <w:rPr>
          <w:rFonts w:ascii="Times New Roman" w:eastAsia="SimSun" w:hAnsi="Times New Roman" w:cs="Times New Roman"/>
          <w:sz w:val="24"/>
          <w:szCs w:val="24"/>
          <w:lang w:eastAsia="zh-CN"/>
        </w:rPr>
      </w:pPr>
      <w:r w:rsidRPr="00306195">
        <w:rPr>
          <w:rFonts w:ascii="Times New Roman" w:eastAsia="Calibri" w:hAnsi="Times New Roman" w:cs="Times New Roman"/>
          <w:sz w:val="24"/>
          <w:szCs w:val="24"/>
          <w:lang w:eastAsia="zh-CN"/>
        </w:rPr>
        <w:t xml:space="preserve">Сделка по данному договору </w:t>
      </w:r>
      <w:proofErr w:type="spellStart"/>
      <w:r w:rsidRPr="00306195">
        <w:rPr>
          <w:rFonts w:ascii="Times New Roman" w:eastAsia="Calibri" w:hAnsi="Times New Roman" w:cs="Times New Roman"/>
          <w:sz w:val="24"/>
          <w:szCs w:val="24"/>
          <w:lang w:eastAsia="zh-CN"/>
        </w:rPr>
        <w:t>для</w:t>
      </w:r>
      <w:r w:rsidRPr="00306195">
        <w:rPr>
          <w:rFonts w:ascii="Times New Roman" w:eastAsia="SimSun" w:hAnsi="Times New Roman" w:cs="Times New Roman"/>
          <w:sz w:val="24"/>
          <w:szCs w:val="24"/>
          <w:lang w:eastAsia="zh-CN"/>
        </w:rPr>
        <w:t>__________________________________</w:t>
      </w:r>
      <w:proofErr w:type="gramStart"/>
      <w:r w:rsidRPr="00306195">
        <w:rPr>
          <w:rFonts w:ascii="Times New Roman" w:eastAsia="SimSun" w:hAnsi="Times New Roman" w:cs="Times New Roman"/>
          <w:b/>
          <w:sz w:val="24"/>
          <w:szCs w:val="24"/>
          <w:lang w:eastAsia="zh-CN"/>
        </w:rPr>
        <w:t>является</w:t>
      </w:r>
      <w:proofErr w:type="spellEnd"/>
      <w:proofErr w:type="gramEnd"/>
      <w:r w:rsidRPr="00306195">
        <w:rPr>
          <w:rFonts w:ascii="Times New Roman" w:eastAsia="SimSun" w:hAnsi="Times New Roman" w:cs="Times New Roman"/>
          <w:b/>
          <w:sz w:val="24"/>
          <w:szCs w:val="24"/>
          <w:lang w:eastAsia="zh-CN"/>
        </w:rPr>
        <w:t>/не является</w:t>
      </w:r>
      <w:r w:rsidRPr="00306195">
        <w:rPr>
          <w:rFonts w:ascii="Times New Roman" w:eastAsia="SimSun" w:hAnsi="Times New Roman" w:cs="Times New Roman"/>
          <w:i/>
          <w:sz w:val="24"/>
          <w:szCs w:val="24"/>
          <w:lang w:eastAsia="zh-CN"/>
        </w:rPr>
        <w:t xml:space="preserve"> </w:t>
      </w:r>
      <w:r w:rsidRPr="00306195">
        <w:rPr>
          <w:rFonts w:ascii="Times New Roman" w:eastAsia="SimSun" w:hAnsi="Times New Roman" w:cs="Times New Roman"/>
          <w:sz w:val="24"/>
          <w:szCs w:val="24"/>
          <w:lang w:eastAsia="zh-CN"/>
        </w:rPr>
        <w:t>крупной</w:t>
      </w:r>
      <w:r w:rsidRPr="00306195">
        <w:rPr>
          <w:rFonts w:ascii="Times New Roman" w:eastAsia="SimSun" w:hAnsi="Times New Roman" w:cs="Times New Roman"/>
          <w:i/>
          <w:sz w:val="24"/>
          <w:szCs w:val="24"/>
          <w:lang w:eastAsia="zh-CN"/>
        </w:rPr>
        <w:t xml:space="preserve"> (нужное указать)</w:t>
      </w:r>
      <w:r w:rsidRPr="00306195">
        <w:rPr>
          <w:rFonts w:ascii="Times New Roman" w:eastAsia="SimSun" w:hAnsi="Times New Roman" w:cs="Times New Roman"/>
          <w:sz w:val="24"/>
          <w:szCs w:val="24"/>
          <w:vertAlign w:val="superscript"/>
          <w:lang w:eastAsia="zh-CN"/>
        </w:rPr>
        <w:footnoteReference w:id="1"/>
      </w:r>
      <w:r w:rsidRPr="00306195">
        <w:rPr>
          <w:rFonts w:ascii="Times New Roman" w:eastAsia="SimSun" w:hAnsi="Times New Roman" w:cs="Times New Roman"/>
          <w:sz w:val="24"/>
          <w:szCs w:val="24"/>
          <w:lang w:eastAsia="zh-CN"/>
        </w:rPr>
        <w:t>.</w:t>
      </w:r>
    </w:p>
    <w:p w:rsidR="004A5C14" w:rsidRPr="00306195"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Мы гарантируем достоверность представленной информации.</w:t>
      </w:r>
    </w:p>
    <w:p w:rsidR="004501CA" w:rsidRDefault="004501CA" w:rsidP="00264010">
      <w:pPr>
        <w:suppressAutoHyphens/>
        <w:spacing w:after="0" w:line="240" w:lineRule="exact"/>
        <w:rPr>
          <w:rFonts w:ascii="Times New Roman" w:eastAsia="Calibri" w:hAnsi="Times New Roman" w:cs="Times New Roman"/>
          <w:sz w:val="24"/>
          <w:szCs w:val="24"/>
          <w:lang w:eastAsia="zh-CN"/>
        </w:rPr>
      </w:pPr>
    </w:p>
    <w:p w:rsidR="004501CA" w:rsidRDefault="004501CA" w:rsidP="00264010">
      <w:pPr>
        <w:suppressAutoHyphens/>
        <w:spacing w:after="0" w:line="240" w:lineRule="exact"/>
        <w:rPr>
          <w:rFonts w:ascii="Times New Roman" w:eastAsia="Calibri" w:hAnsi="Times New Roman" w:cs="Times New Roman"/>
          <w:sz w:val="24"/>
          <w:szCs w:val="24"/>
          <w:lang w:eastAsia="zh-CN"/>
        </w:rPr>
      </w:pPr>
    </w:p>
    <w:p w:rsidR="004A5C14" w:rsidRPr="00306195" w:rsidRDefault="004A5C14" w:rsidP="00264010">
      <w:pPr>
        <w:suppressAutoHyphens/>
        <w:spacing w:after="0" w:line="240" w:lineRule="exact"/>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__</w:t>
      </w:r>
      <w:r w:rsidRPr="00306195">
        <w:rPr>
          <w:rFonts w:ascii="Times New Roman" w:eastAsia="Calibri" w:hAnsi="Times New Roman" w:cs="Times New Roman"/>
          <w:sz w:val="24"/>
          <w:szCs w:val="24"/>
          <w:vertAlign w:val="superscript"/>
          <w:lang w:eastAsia="zh-CN"/>
        </w:rPr>
        <w:t xml:space="preserve">(фамилия, имя, отчество </w:t>
      </w:r>
      <w:proofErr w:type="gramStart"/>
      <w:r w:rsidRPr="00306195">
        <w:rPr>
          <w:rFonts w:ascii="Times New Roman" w:eastAsia="Calibri" w:hAnsi="Times New Roman" w:cs="Times New Roman"/>
          <w:sz w:val="24"/>
          <w:szCs w:val="24"/>
          <w:vertAlign w:val="superscript"/>
          <w:lang w:eastAsia="zh-CN"/>
        </w:rPr>
        <w:t>подписавшего</w:t>
      </w:r>
      <w:proofErr w:type="gramEnd"/>
      <w:r w:rsidRPr="00306195">
        <w:rPr>
          <w:rFonts w:ascii="Times New Roman" w:eastAsia="Calibri" w:hAnsi="Times New Roman" w:cs="Times New Roman"/>
          <w:sz w:val="24"/>
          <w:szCs w:val="24"/>
          <w:vertAlign w:val="superscript"/>
          <w:lang w:eastAsia="zh-CN"/>
        </w:rPr>
        <w:t>, должность)</w:t>
      </w:r>
    </w:p>
    <w:p w:rsidR="00E12877" w:rsidRPr="00306195" w:rsidRDefault="00E12877" w:rsidP="004A5C14">
      <w:pPr>
        <w:spacing w:after="0" w:line="240" w:lineRule="auto"/>
        <w:ind w:firstLine="567"/>
        <w:jc w:val="right"/>
        <w:rPr>
          <w:rFonts w:ascii="Times New Roman" w:hAnsi="Times New Roman" w:cs="Times New Roman"/>
          <w:i/>
          <w:sz w:val="24"/>
          <w:szCs w:val="24"/>
        </w:rPr>
      </w:pPr>
    </w:p>
    <w:p w:rsidR="00E12877" w:rsidRPr="00306195" w:rsidRDefault="00E12877" w:rsidP="004A5C14">
      <w:pPr>
        <w:spacing w:after="0" w:line="240" w:lineRule="auto"/>
        <w:ind w:firstLine="567"/>
        <w:jc w:val="right"/>
        <w:rPr>
          <w:rFonts w:ascii="Times New Roman" w:hAnsi="Times New Roman" w:cs="Times New Roman"/>
          <w:i/>
          <w:sz w:val="24"/>
          <w:szCs w:val="24"/>
        </w:rPr>
      </w:pPr>
    </w:p>
    <w:p w:rsidR="00E12877" w:rsidRPr="00306195" w:rsidRDefault="00E12877" w:rsidP="004A5C14">
      <w:pPr>
        <w:spacing w:after="0" w:line="240" w:lineRule="auto"/>
        <w:ind w:firstLine="567"/>
        <w:jc w:val="right"/>
        <w:rPr>
          <w:rFonts w:ascii="Times New Roman" w:hAnsi="Times New Roman" w:cs="Times New Roman"/>
          <w:i/>
          <w:sz w:val="24"/>
          <w:szCs w:val="24"/>
        </w:rPr>
      </w:pPr>
    </w:p>
    <w:p w:rsidR="00E12877" w:rsidRPr="00306195" w:rsidRDefault="00B70D98" w:rsidP="00B70D98">
      <w:pPr>
        <w:tabs>
          <w:tab w:val="left" w:pos="1509"/>
        </w:tabs>
        <w:spacing w:after="0" w:line="240" w:lineRule="auto"/>
        <w:ind w:firstLine="567"/>
        <w:rPr>
          <w:rFonts w:ascii="Times New Roman" w:hAnsi="Times New Roman" w:cs="Times New Roman"/>
          <w:i/>
          <w:sz w:val="24"/>
          <w:szCs w:val="24"/>
        </w:rPr>
      </w:pPr>
      <w:r>
        <w:rPr>
          <w:rFonts w:ascii="Times New Roman" w:hAnsi="Times New Roman" w:cs="Times New Roman"/>
          <w:i/>
          <w:sz w:val="24"/>
          <w:szCs w:val="24"/>
        </w:rPr>
        <w:tab/>
        <w:t>М.П.</w:t>
      </w:r>
    </w:p>
    <w:p w:rsidR="00481F24" w:rsidRPr="00306195" w:rsidRDefault="00481F24" w:rsidP="004A5C14">
      <w:pPr>
        <w:spacing w:after="0" w:line="240" w:lineRule="auto"/>
        <w:ind w:firstLine="567"/>
        <w:jc w:val="right"/>
        <w:rPr>
          <w:rFonts w:ascii="Times New Roman" w:hAnsi="Times New Roman" w:cs="Times New Roman"/>
          <w:i/>
          <w:sz w:val="24"/>
          <w:szCs w:val="24"/>
        </w:rPr>
      </w:pPr>
    </w:p>
    <w:p w:rsidR="00481F24" w:rsidRPr="00306195" w:rsidRDefault="00481F24" w:rsidP="004A5C14">
      <w:pPr>
        <w:spacing w:after="0" w:line="240" w:lineRule="auto"/>
        <w:ind w:firstLine="567"/>
        <w:jc w:val="right"/>
        <w:rPr>
          <w:rFonts w:ascii="Times New Roman" w:hAnsi="Times New Roman" w:cs="Times New Roman"/>
          <w:i/>
          <w:sz w:val="24"/>
          <w:szCs w:val="24"/>
        </w:rPr>
      </w:pPr>
    </w:p>
    <w:p w:rsidR="00481F24" w:rsidRPr="00306195" w:rsidRDefault="00481F24" w:rsidP="004A5C14">
      <w:pPr>
        <w:spacing w:after="0" w:line="240" w:lineRule="auto"/>
        <w:ind w:firstLine="567"/>
        <w:jc w:val="right"/>
        <w:rPr>
          <w:rFonts w:ascii="Times New Roman" w:hAnsi="Times New Roman" w:cs="Times New Roman"/>
          <w:i/>
          <w:sz w:val="24"/>
          <w:szCs w:val="24"/>
        </w:rPr>
      </w:pPr>
    </w:p>
    <w:p w:rsidR="002C44E5" w:rsidRPr="00306195" w:rsidRDefault="002C44E5" w:rsidP="004A5C14">
      <w:pPr>
        <w:spacing w:after="0" w:line="240" w:lineRule="auto"/>
        <w:ind w:firstLine="567"/>
        <w:jc w:val="right"/>
        <w:rPr>
          <w:rFonts w:ascii="Times New Roman" w:hAnsi="Times New Roman" w:cs="Times New Roman"/>
          <w:i/>
          <w:sz w:val="24"/>
          <w:szCs w:val="24"/>
        </w:rPr>
      </w:pPr>
    </w:p>
    <w:p w:rsidR="002C44E5" w:rsidRPr="00306195" w:rsidRDefault="002C44E5" w:rsidP="004A5C14">
      <w:pPr>
        <w:spacing w:after="0" w:line="240" w:lineRule="auto"/>
        <w:ind w:firstLine="567"/>
        <w:jc w:val="right"/>
        <w:rPr>
          <w:rFonts w:ascii="Times New Roman" w:hAnsi="Times New Roman" w:cs="Times New Roman"/>
          <w:i/>
          <w:sz w:val="24"/>
          <w:szCs w:val="24"/>
        </w:rPr>
      </w:pPr>
    </w:p>
    <w:p w:rsidR="002C44E5" w:rsidRPr="00306195" w:rsidRDefault="002C44E5" w:rsidP="004A5C14">
      <w:pPr>
        <w:spacing w:after="0" w:line="240" w:lineRule="auto"/>
        <w:ind w:firstLine="567"/>
        <w:jc w:val="right"/>
        <w:rPr>
          <w:rFonts w:ascii="Times New Roman" w:hAnsi="Times New Roman" w:cs="Times New Roman"/>
          <w:i/>
          <w:sz w:val="24"/>
          <w:szCs w:val="24"/>
        </w:rPr>
      </w:pPr>
    </w:p>
    <w:p w:rsidR="002C44E5" w:rsidRPr="00306195" w:rsidRDefault="002C44E5" w:rsidP="004A5C14">
      <w:pPr>
        <w:spacing w:after="0" w:line="240" w:lineRule="auto"/>
        <w:ind w:firstLine="567"/>
        <w:jc w:val="right"/>
        <w:rPr>
          <w:rFonts w:ascii="Times New Roman" w:hAnsi="Times New Roman" w:cs="Times New Roman"/>
          <w:i/>
          <w:sz w:val="24"/>
          <w:szCs w:val="24"/>
        </w:rPr>
      </w:pPr>
    </w:p>
    <w:p w:rsidR="002C44E5" w:rsidRPr="00306195" w:rsidRDefault="002C44E5" w:rsidP="004A5C14">
      <w:pPr>
        <w:spacing w:after="0" w:line="240" w:lineRule="auto"/>
        <w:ind w:firstLine="567"/>
        <w:jc w:val="right"/>
        <w:rPr>
          <w:rFonts w:ascii="Times New Roman" w:hAnsi="Times New Roman" w:cs="Times New Roman"/>
          <w:i/>
          <w:sz w:val="24"/>
          <w:szCs w:val="24"/>
        </w:rPr>
      </w:pPr>
    </w:p>
    <w:p w:rsidR="002C44E5" w:rsidRPr="00306195" w:rsidRDefault="002C44E5" w:rsidP="004A5C14">
      <w:pPr>
        <w:spacing w:after="0" w:line="240" w:lineRule="auto"/>
        <w:ind w:firstLine="567"/>
        <w:jc w:val="right"/>
        <w:rPr>
          <w:rFonts w:ascii="Times New Roman" w:hAnsi="Times New Roman" w:cs="Times New Roman"/>
          <w:i/>
          <w:sz w:val="24"/>
          <w:szCs w:val="24"/>
        </w:rPr>
      </w:pPr>
    </w:p>
    <w:p w:rsidR="002C44E5" w:rsidRPr="00306195" w:rsidRDefault="002C44E5" w:rsidP="004A5C14">
      <w:pPr>
        <w:spacing w:after="0" w:line="240" w:lineRule="auto"/>
        <w:ind w:firstLine="567"/>
        <w:jc w:val="right"/>
        <w:rPr>
          <w:rFonts w:ascii="Times New Roman" w:hAnsi="Times New Roman" w:cs="Times New Roman"/>
          <w:i/>
          <w:sz w:val="24"/>
          <w:szCs w:val="24"/>
        </w:rPr>
      </w:pPr>
    </w:p>
    <w:p w:rsidR="002C44E5" w:rsidRPr="00306195" w:rsidRDefault="002C44E5" w:rsidP="004A5C14">
      <w:pPr>
        <w:spacing w:after="0" w:line="240" w:lineRule="auto"/>
        <w:ind w:firstLine="567"/>
        <w:jc w:val="right"/>
        <w:rPr>
          <w:rFonts w:ascii="Times New Roman" w:hAnsi="Times New Roman" w:cs="Times New Roman"/>
          <w:i/>
          <w:sz w:val="24"/>
          <w:szCs w:val="24"/>
        </w:rPr>
      </w:pPr>
    </w:p>
    <w:p w:rsidR="002C44E5" w:rsidRPr="00306195" w:rsidRDefault="002C44E5" w:rsidP="004A5C14">
      <w:pPr>
        <w:spacing w:after="0" w:line="240" w:lineRule="auto"/>
        <w:ind w:firstLine="567"/>
        <w:jc w:val="right"/>
        <w:rPr>
          <w:rFonts w:ascii="Times New Roman" w:hAnsi="Times New Roman" w:cs="Times New Roman"/>
          <w:i/>
          <w:sz w:val="24"/>
          <w:szCs w:val="24"/>
        </w:rPr>
      </w:pPr>
    </w:p>
    <w:p w:rsidR="002C44E5" w:rsidRDefault="002C44E5" w:rsidP="004A5C14">
      <w:pPr>
        <w:spacing w:after="0" w:line="240" w:lineRule="auto"/>
        <w:ind w:firstLine="567"/>
        <w:jc w:val="right"/>
        <w:rPr>
          <w:rFonts w:ascii="Times New Roman" w:hAnsi="Times New Roman" w:cs="Times New Roman"/>
          <w:i/>
          <w:sz w:val="24"/>
          <w:szCs w:val="24"/>
        </w:rPr>
      </w:pPr>
    </w:p>
    <w:p w:rsidR="004501CA" w:rsidRDefault="004501CA" w:rsidP="004A5C14">
      <w:pPr>
        <w:spacing w:after="0" w:line="240" w:lineRule="auto"/>
        <w:ind w:firstLine="567"/>
        <w:jc w:val="right"/>
        <w:rPr>
          <w:rFonts w:ascii="Times New Roman" w:hAnsi="Times New Roman" w:cs="Times New Roman"/>
          <w:i/>
          <w:sz w:val="24"/>
          <w:szCs w:val="24"/>
        </w:rPr>
      </w:pPr>
    </w:p>
    <w:p w:rsidR="004501CA" w:rsidRDefault="004501CA" w:rsidP="004A5C14">
      <w:pPr>
        <w:spacing w:after="0" w:line="240" w:lineRule="auto"/>
        <w:ind w:firstLine="567"/>
        <w:jc w:val="right"/>
        <w:rPr>
          <w:rFonts w:ascii="Times New Roman" w:hAnsi="Times New Roman" w:cs="Times New Roman"/>
          <w:i/>
          <w:sz w:val="24"/>
          <w:szCs w:val="24"/>
        </w:rPr>
      </w:pPr>
    </w:p>
    <w:p w:rsidR="004501CA" w:rsidRDefault="004501CA" w:rsidP="004A5C14">
      <w:pPr>
        <w:spacing w:after="0" w:line="240" w:lineRule="auto"/>
        <w:ind w:firstLine="567"/>
        <w:jc w:val="right"/>
        <w:rPr>
          <w:rFonts w:ascii="Times New Roman" w:hAnsi="Times New Roman" w:cs="Times New Roman"/>
          <w:i/>
          <w:sz w:val="24"/>
          <w:szCs w:val="24"/>
        </w:rPr>
      </w:pPr>
    </w:p>
    <w:p w:rsidR="004501CA" w:rsidRDefault="004501CA" w:rsidP="004A5C14">
      <w:pPr>
        <w:spacing w:after="0" w:line="240" w:lineRule="auto"/>
        <w:ind w:firstLine="567"/>
        <w:jc w:val="right"/>
        <w:rPr>
          <w:rFonts w:ascii="Times New Roman" w:hAnsi="Times New Roman" w:cs="Times New Roman"/>
          <w:i/>
          <w:sz w:val="24"/>
          <w:szCs w:val="24"/>
        </w:rPr>
      </w:pPr>
    </w:p>
    <w:p w:rsidR="004501CA" w:rsidRDefault="004501CA" w:rsidP="004A5C14">
      <w:pPr>
        <w:spacing w:after="0" w:line="240" w:lineRule="auto"/>
        <w:ind w:firstLine="567"/>
        <w:jc w:val="right"/>
        <w:rPr>
          <w:rFonts w:ascii="Times New Roman" w:hAnsi="Times New Roman" w:cs="Times New Roman"/>
          <w:i/>
          <w:sz w:val="24"/>
          <w:szCs w:val="24"/>
        </w:rPr>
      </w:pPr>
    </w:p>
    <w:p w:rsidR="004501CA" w:rsidRDefault="004501CA" w:rsidP="004A5C14">
      <w:pPr>
        <w:spacing w:after="0" w:line="240" w:lineRule="auto"/>
        <w:ind w:firstLine="567"/>
        <w:jc w:val="right"/>
        <w:rPr>
          <w:rFonts w:ascii="Times New Roman" w:hAnsi="Times New Roman" w:cs="Times New Roman"/>
          <w:i/>
          <w:sz w:val="24"/>
          <w:szCs w:val="24"/>
        </w:rPr>
      </w:pPr>
    </w:p>
    <w:p w:rsidR="004501CA" w:rsidRDefault="004501CA" w:rsidP="004A5C14">
      <w:pPr>
        <w:spacing w:after="0" w:line="240" w:lineRule="auto"/>
        <w:ind w:firstLine="567"/>
        <w:jc w:val="right"/>
        <w:rPr>
          <w:rFonts w:ascii="Times New Roman" w:hAnsi="Times New Roman" w:cs="Times New Roman"/>
          <w:i/>
          <w:sz w:val="24"/>
          <w:szCs w:val="24"/>
        </w:rPr>
      </w:pPr>
    </w:p>
    <w:p w:rsidR="004501CA" w:rsidRDefault="004501CA" w:rsidP="004A5C14">
      <w:pPr>
        <w:spacing w:after="0" w:line="240" w:lineRule="auto"/>
        <w:ind w:firstLine="567"/>
        <w:jc w:val="right"/>
        <w:rPr>
          <w:rFonts w:ascii="Times New Roman" w:hAnsi="Times New Roman" w:cs="Times New Roman"/>
          <w:i/>
          <w:sz w:val="24"/>
          <w:szCs w:val="24"/>
        </w:rPr>
      </w:pPr>
    </w:p>
    <w:p w:rsidR="004501CA" w:rsidRDefault="004501CA" w:rsidP="004A5C14">
      <w:pPr>
        <w:spacing w:after="0" w:line="240" w:lineRule="auto"/>
        <w:ind w:firstLine="567"/>
        <w:jc w:val="right"/>
        <w:rPr>
          <w:rFonts w:ascii="Times New Roman" w:hAnsi="Times New Roman" w:cs="Times New Roman"/>
          <w:i/>
          <w:sz w:val="24"/>
          <w:szCs w:val="24"/>
        </w:rPr>
      </w:pPr>
    </w:p>
    <w:p w:rsidR="004501CA" w:rsidRDefault="004501CA" w:rsidP="004A5C14">
      <w:pPr>
        <w:spacing w:after="0" w:line="240" w:lineRule="auto"/>
        <w:ind w:firstLine="567"/>
        <w:jc w:val="right"/>
        <w:rPr>
          <w:rFonts w:ascii="Times New Roman" w:hAnsi="Times New Roman" w:cs="Times New Roman"/>
          <w:i/>
          <w:sz w:val="24"/>
          <w:szCs w:val="24"/>
        </w:rPr>
      </w:pPr>
    </w:p>
    <w:p w:rsidR="004501CA" w:rsidRDefault="004501CA" w:rsidP="004A5C14">
      <w:pPr>
        <w:spacing w:after="0" w:line="240" w:lineRule="auto"/>
        <w:ind w:firstLine="567"/>
        <w:jc w:val="right"/>
        <w:rPr>
          <w:rFonts w:ascii="Times New Roman" w:hAnsi="Times New Roman" w:cs="Times New Roman"/>
          <w:i/>
          <w:sz w:val="24"/>
          <w:szCs w:val="24"/>
        </w:rPr>
      </w:pPr>
    </w:p>
    <w:p w:rsidR="004501CA" w:rsidRDefault="004501CA" w:rsidP="004A5C14">
      <w:pPr>
        <w:spacing w:after="0" w:line="240" w:lineRule="auto"/>
        <w:ind w:firstLine="567"/>
        <w:jc w:val="right"/>
        <w:rPr>
          <w:rFonts w:ascii="Times New Roman" w:hAnsi="Times New Roman" w:cs="Times New Roman"/>
          <w:i/>
          <w:sz w:val="24"/>
          <w:szCs w:val="24"/>
        </w:rPr>
      </w:pPr>
    </w:p>
    <w:p w:rsidR="004501CA" w:rsidRDefault="004501CA" w:rsidP="004A5C14">
      <w:pPr>
        <w:spacing w:after="0" w:line="240" w:lineRule="auto"/>
        <w:ind w:firstLine="567"/>
        <w:jc w:val="right"/>
        <w:rPr>
          <w:rFonts w:ascii="Times New Roman" w:hAnsi="Times New Roman" w:cs="Times New Roman"/>
          <w:i/>
          <w:sz w:val="24"/>
          <w:szCs w:val="24"/>
        </w:rPr>
      </w:pPr>
    </w:p>
    <w:p w:rsidR="004501CA" w:rsidRDefault="004501CA" w:rsidP="004A5C14">
      <w:pPr>
        <w:spacing w:after="0" w:line="240" w:lineRule="auto"/>
        <w:ind w:firstLine="567"/>
        <w:jc w:val="right"/>
        <w:rPr>
          <w:rFonts w:ascii="Times New Roman" w:hAnsi="Times New Roman" w:cs="Times New Roman"/>
          <w:i/>
          <w:sz w:val="24"/>
          <w:szCs w:val="24"/>
        </w:rPr>
      </w:pPr>
    </w:p>
    <w:p w:rsidR="004501CA" w:rsidRDefault="004501CA" w:rsidP="004A5C14">
      <w:pPr>
        <w:spacing w:after="0" w:line="240" w:lineRule="auto"/>
        <w:ind w:firstLine="567"/>
        <w:jc w:val="right"/>
        <w:rPr>
          <w:rFonts w:ascii="Times New Roman" w:hAnsi="Times New Roman" w:cs="Times New Roman"/>
          <w:i/>
          <w:sz w:val="24"/>
          <w:szCs w:val="24"/>
        </w:rPr>
      </w:pPr>
    </w:p>
    <w:p w:rsidR="004501CA" w:rsidRDefault="004501CA" w:rsidP="004A5C14">
      <w:pPr>
        <w:spacing w:after="0" w:line="240" w:lineRule="auto"/>
        <w:ind w:firstLine="567"/>
        <w:jc w:val="right"/>
        <w:rPr>
          <w:rFonts w:ascii="Times New Roman" w:hAnsi="Times New Roman" w:cs="Times New Roman"/>
          <w:i/>
          <w:sz w:val="24"/>
          <w:szCs w:val="24"/>
        </w:rPr>
      </w:pPr>
    </w:p>
    <w:p w:rsidR="004501CA" w:rsidRDefault="004501CA" w:rsidP="004A5C14">
      <w:pPr>
        <w:spacing w:after="0" w:line="240" w:lineRule="auto"/>
        <w:ind w:firstLine="567"/>
        <w:jc w:val="right"/>
        <w:rPr>
          <w:rFonts w:ascii="Times New Roman" w:hAnsi="Times New Roman" w:cs="Times New Roman"/>
          <w:i/>
          <w:sz w:val="24"/>
          <w:szCs w:val="24"/>
        </w:rPr>
      </w:pPr>
    </w:p>
    <w:p w:rsidR="004501CA" w:rsidRDefault="004501CA" w:rsidP="004A5C14">
      <w:pPr>
        <w:spacing w:after="0" w:line="240" w:lineRule="auto"/>
        <w:ind w:firstLine="567"/>
        <w:jc w:val="right"/>
        <w:rPr>
          <w:rFonts w:ascii="Times New Roman" w:hAnsi="Times New Roman" w:cs="Times New Roman"/>
          <w:i/>
          <w:sz w:val="24"/>
          <w:szCs w:val="24"/>
        </w:rPr>
      </w:pPr>
    </w:p>
    <w:p w:rsidR="004501CA" w:rsidRDefault="004501CA" w:rsidP="004A5C14">
      <w:pPr>
        <w:spacing w:after="0" w:line="240" w:lineRule="auto"/>
        <w:ind w:firstLine="567"/>
        <w:jc w:val="right"/>
        <w:rPr>
          <w:rFonts w:ascii="Times New Roman" w:hAnsi="Times New Roman" w:cs="Times New Roman"/>
          <w:i/>
          <w:sz w:val="24"/>
          <w:szCs w:val="24"/>
        </w:rPr>
      </w:pPr>
    </w:p>
    <w:p w:rsidR="004501CA" w:rsidRDefault="004501CA" w:rsidP="004A5C14">
      <w:pPr>
        <w:spacing w:after="0" w:line="240" w:lineRule="auto"/>
        <w:ind w:firstLine="567"/>
        <w:jc w:val="right"/>
        <w:rPr>
          <w:rFonts w:ascii="Times New Roman" w:hAnsi="Times New Roman" w:cs="Times New Roman"/>
          <w:i/>
          <w:sz w:val="24"/>
          <w:szCs w:val="24"/>
        </w:rPr>
      </w:pPr>
    </w:p>
    <w:p w:rsidR="004501CA" w:rsidRPr="00306195" w:rsidRDefault="004501CA" w:rsidP="004A5C14">
      <w:pPr>
        <w:spacing w:after="0" w:line="240" w:lineRule="auto"/>
        <w:ind w:firstLine="567"/>
        <w:jc w:val="right"/>
        <w:rPr>
          <w:rFonts w:ascii="Times New Roman" w:hAnsi="Times New Roman" w:cs="Times New Roman"/>
          <w:i/>
          <w:sz w:val="24"/>
          <w:szCs w:val="24"/>
        </w:rPr>
      </w:pPr>
    </w:p>
    <w:p w:rsidR="002C44E5" w:rsidRPr="00306195" w:rsidRDefault="002C44E5" w:rsidP="004A5C14">
      <w:pPr>
        <w:spacing w:after="0" w:line="240" w:lineRule="auto"/>
        <w:ind w:firstLine="567"/>
        <w:jc w:val="right"/>
        <w:rPr>
          <w:rFonts w:ascii="Times New Roman" w:hAnsi="Times New Roman" w:cs="Times New Roman"/>
          <w:i/>
          <w:sz w:val="24"/>
          <w:szCs w:val="24"/>
        </w:rPr>
      </w:pPr>
    </w:p>
    <w:p w:rsidR="002C44E5" w:rsidRPr="00306195" w:rsidRDefault="002C44E5" w:rsidP="004A5C14">
      <w:pPr>
        <w:spacing w:after="0" w:line="240" w:lineRule="auto"/>
        <w:ind w:firstLine="567"/>
        <w:jc w:val="right"/>
        <w:rPr>
          <w:rFonts w:ascii="Times New Roman" w:hAnsi="Times New Roman" w:cs="Times New Roman"/>
          <w:i/>
          <w:sz w:val="24"/>
          <w:szCs w:val="24"/>
        </w:rPr>
      </w:pPr>
    </w:p>
    <w:p w:rsidR="002C44E5" w:rsidRPr="00306195" w:rsidRDefault="002C44E5" w:rsidP="004A5C14">
      <w:pPr>
        <w:spacing w:after="0" w:line="240" w:lineRule="auto"/>
        <w:ind w:firstLine="567"/>
        <w:jc w:val="right"/>
        <w:rPr>
          <w:rFonts w:ascii="Times New Roman" w:hAnsi="Times New Roman" w:cs="Times New Roman"/>
          <w:i/>
          <w:sz w:val="24"/>
          <w:szCs w:val="24"/>
        </w:rPr>
      </w:pPr>
    </w:p>
    <w:p w:rsidR="00AB33D6" w:rsidRPr="00306195" w:rsidRDefault="00D22A18" w:rsidP="004A5C14">
      <w:pPr>
        <w:spacing w:after="0" w:line="240" w:lineRule="auto"/>
        <w:ind w:firstLine="567"/>
        <w:jc w:val="right"/>
        <w:rPr>
          <w:rFonts w:ascii="Times New Roman" w:hAnsi="Times New Roman" w:cs="Times New Roman"/>
          <w:i/>
          <w:sz w:val="24"/>
          <w:szCs w:val="24"/>
        </w:rPr>
      </w:pPr>
      <w:r w:rsidRPr="00306195">
        <w:rPr>
          <w:rFonts w:ascii="Times New Roman" w:hAnsi="Times New Roman" w:cs="Times New Roman"/>
          <w:i/>
          <w:sz w:val="24"/>
          <w:szCs w:val="24"/>
        </w:rPr>
        <w:lastRenderedPageBreak/>
        <w:t>Приложение №3</w:t>
      </w:r>
    </w:p>
    <w:p w:rsidR="00AB33D6" w:rsidRPr="00306195" w:rsidRDefault="00AB33D6" w:rsidP="004A5C14">
      <w:pPr>
        <w:spacing w:after="0" w:line="240" w:lineRule="auto"/>
        <w:ind w:firstLine="567"/>
        <w:jc w:val="right"/>
        <w:rPr>
          <w:rFonts w:ascii="Times New Roman" w:hAnsi="Times New Roman" w:cs="Times New Roman"/>
          <w:i/>
          <w:sz w:val="24"/>
          <w:szCs w:val="24"/>
        </w:rPr>
      </w:pPr>
    </w:p>
    <w:p w:rsidR="004A5C14" w:rsidRPr="00306195" w:rsidRDefault="004A5C14" w:rsidP="004A5C14">
      <w:pPr>
        <w:suppressAutoHyphens/>
        <w:jc w:val="right"/>
        <w:rPr>
          <w:rFonts w:ascii="Times New Roman" w:eastAsia="Calibri" w:hAnsi="Times New Roman" w:cs="Times New Roman"/>
          <w:b/>
          <w:bCs/>
          <w:sz w:val="24"/>
          <w:szCs w:val="24"/>
          <w:lang w:eastAsia="zh-CN"/>
        </w:rPr>
      </w:pPr>
      <w:r w:rsidRPr="00306195">
        <w:rPr>
          <w:rFonts w:ascii="Times New Roman" w:eastAsia="Calibri" w:hAnsi="Times New Roman" w:cs="Times New Roman"/>
          <w:b/>
          <w:bCs/>
          <w:sz w:val="24"/>
          <w:szCs w:val="24"/>
          <w:lang w:eastAsia="zh-CN"/>
        </w:rPr>
        <w:t>(формат документа</w:t>
      </w:r>
      <w:r w:rsidR="00DC64F4" w:rsidRPr="00306195">
        <w:rPr>
          <w:rFonts w:ascii="Times New Roman" w:eastAsia="Calibri" w:hAnsi="Times New Roman" w:cs="Times New Roman"/>
          <w:b/>
          <w:bCs/>
          <w:sz w:val="24"/>
          <w:szCs w:val="24"/>
          <w:lang w:eastAsia="zh-CN"/>
        </w:rPr>
        <w:t xml:space="preserve"> </w:t>
      </w:r>
      <w:r w:rsidR="00DC64F4" w:rsidRPr="00306195">
        <w:rPr>
          <w:rFonts w:ascii="Times New Roman" w:eastAsia="Calibri" w:hAnsi="Times New Roman" w:cs="Times New Roman"/>
          <w:b/>
          <w:bCs/>
          <w:sz w:val="24"/>
          <w:szCs w:val="24"/>
          <w:lang w:val="en-US" w:eastAsia="zh-CN"/>
        </w:rPr>
        <w:t>PDF</w:t>
      </w:r>
      <w:r w:rsidRPr="00306195">
        <w:rPr>
          <w:rFonts w:ascii="Times New Roman" w:eastAsia="Calibri" w:hAnsi="Times New Roman" w:cs="Times New Roman"/>
          <w:b/>
          <w:bCs/>
          <w:sz w:val="24"/>
          <w:szCs w:val="24"/>
          <w:lang w:eastAsia="zh-CN"/>
        </w:rPr>
        <w:t>)</w:t>
      </w:r>
    </w:p>
    <w:p w:rsidR="00D22A18" w:rsidRPr="00306195" w:rsidRDefault="00D22A18" w:rsidP="00D22A18">
      <w:pPr>
        <w:suppressAutoHyphens/>
        <w:spacing w:after="240"/>
        <w:jc w:val="center"/>
        <w:rPr>
          <w:rFonts w:ascii="Times New Roman" w:eastAsia="Calibri" w:hAnsi="Times New Roman" w:cs="Times New Roman"/>
          <w:i/>
          <w:iCs/>
          <w:sz w:val="24"/>
          <w:szCs w:val="24"/>
          <w:lang w:eastAsia="zh-CN"/>
        </w:rPr>
      </w:pPr>
      <w:r w:rsidRPr="00306195">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3"/>
        <w:gridCol w:w="3288"/>
        <w:gridCol w:w="1487"/>
      </w:tblGrid>
      <w:tr w:rsidR="00D22A18" w:rsidRPr="00306195" w:rsidTr="00481F24">
        <w:trPr>
          <w:trHeight w:val="283"/>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Запрашиваемые сведения</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Представленные сведения</w:t>
            </w: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Примечание</w:t>
            </w: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Дата создания компании</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Краткое описание деятельности компании</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Информация о способе получения сведений о контрагенте</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Фактический адрес осуществления деятельности</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23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Телефон офиса</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Факс офиса</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 xml:space="preserve">Адрес </w:t>
            </w:r>
            <w:proofErr w:type="spellStart"/>
            <w:r w:rsidRPr="00306195">
              <w:rPr>
                <w:rFonts w:ascii="Times New Roman" w:eastAsia="Calibri" w:hAnsi="Times New Roman" w:cs="Times New Roman"/>
                <w:sz w:val="24"/>
                <w:szCs w:val="24"/>
                <w:lang w:eastAsia="zh-CN"/>
              </w:rPr>
              <w:t>web</w:t>
            </w:r>
            <w:proofErr w:type="spellEnd"/>
            <w:r w:rsidRPr="00306195">
              <w:rPr>
                <w:rFonts w:ascii="Times New Roman" w:eastAsia="Calibri" w:hAnsi="Times New Roman" w:cs="Times New Roman"/>
                <w:sz w:val="24"/>
                <w:szCs w:val="24"/>
                <w:lang w:eastAsia="zh-CN"/>
              </w:rPr>
              <w:t>-сайта</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Ф.И.О. единоличного исполнительного органа контрагента</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Телефон, e-</w:t>
            </w:r>
            <w:proofErr w:type="spellStart"/>
            <w:r w:rsidRPr="00306195">
              <w:rPr>
                <w:rFonts w:ascii="Times New Roman" w:eastAsia="Calibri" w:hAnsi="Times New Roman" w:cs="Times New Roman"/>
                <w:sz w:val="24"/>
                <w:szCs w:val="24"/>
                <w:lang w:eastAsia="zh-CN"/>
              </w:rPr>
              <w:t>mail</w:t>
            </w:r>
            <w:proofErr w:type="spellEnd"/>
            <w:r w:rsidRPr="00306195">
              <w:rPr>
                <w:rFonts w:ascii="Times New Roman" w:eastAsia="Calibri" w:hAnsi="Times New Roman" w:cs="Times New Roman"/>
                <w:sz w:val="24"/>
                <w:szCs w:val="24"/>
                <w:lang w:eastAsia="zh-CN"/>
              </w:rPr>
              <w:t xml:space="preserve"> руководителя</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Ф.И.О. Главного бухгалтера</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Телефон, e-</w:t>
            </w:r>
            <w:proofErr w:type="spellStart"/>
            <w:r w:rsidRPr="00306195">
              <w:rPr>
                <w:rFonts w:ascii="Times New Roman" w:eastAsia="Calibri" w:hAnsi="Times New Roman" w:cs="Times New Roman"/>
                <w:sz w:val="24"/>
                <w:szCs w:val="24"/>
                <w:lang w:eastAsia="zh-CN"/>
              </w:rPr>
              <w:t>mail</w:t>
            </w:r>
            <w:proofErr w:type="spellEnd"/>
            <w:r w:rsidRPr="00306195">
              <w:rPr>
                <w:rFonts w:ascii="Times New Roman" w:eastAsia="Calibri" w:hAnsi="Times New Roman" w:cs="Times New Roman"/>
                <w:sz w:val="24"/>
                <w:szCs w:val="24"/>
                <w:lang w:eastAsia="zh-CN"/>
              </w:rPr>
              <w:t xml:space="preserve"> гл. бухгалтера</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ОГРН</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ИНН</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КПП</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ОКПО</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ОКТМО</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Банковские реквизиты</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Номера лицензий и разрешительных документов</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Количество постоянного штата сотрудников</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lastRenderedPageBreak/>
              <w:t>Наличие в штате сотрудников (включая членов органов управления), состоящих в отношениях близкого родства с сотрудниками Заказчика</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Наличие необоротных активов</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Наличие</w:t>
            </w:r>
          </w:p>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дочерних/аффилированных</w:t>
            </w:r>
          </w:p>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компаний</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306195">
              <w:rPr>
                <w:rFonts w:ascii="Times New Roman" w:eastAsia="Calibri" w:hAnsi="Times New Roman" w:cs="Times New Roman"/>
                <w:sz w:val="24"/>
                <w:szCs w:val="24"/>
                <w:lang w:eastAsia="zh-CN"/>
              </w:rPr>
              <w:t>mail</w:t>
            </w:r>
            <w:proofErr w:type="spellEnd"/>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Компании, с которыми сотрудничает Поставщик</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DC64F4" w:rsidRPr="00306195">
              <w:rPr>
                <w:rFonts w:ascii="Times New Roman" w:eastAsia="Calibri" w:hAnsi="Times New Roman" w:cs="Times New Roman"/>
                <w:sz w:val="24"/>
                <w:szCs w:val="24"/>
                <w:lang w:eastAsia="zh-CN"/>
              </w:rPr>
              <w:t xml:space="preserve"> (с какого года)</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r w:rsidR="00D22A18" w:rsidRPr="00306195" w:rsidTr="00481F24">
        <w:trPr>
          <w:trHeight w:val="397"/>
        </w:trPr>
        <w:tc>
          <w:tcPr>
            <w:tcW w:w="280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524"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c>
          <w:tcPr>
            <w:tcW w:w="668" w:type="pct"/>
            <w:shd w:val="clear" w:color="auto" w:fill="auto"/>
            <w:vAlign w:val="center"/>
          </w:tcPr>
          <w:p w:rsidR="00D22A18" w:rsidRPr="00306195" w:rsidRDefault="00D22A18" w:rsidP="00F729D8">
            <w:pPr>
              <w:rPr>
                <w:rFonts w:ascii="Times New Roman" w:eastAsia="Calibri" w:hAnsi="Times New Roman" w:cs="Times New Roman"/>
                <w:sz w:val="24"/>
                <w:szCs w:val="24"/>
                <w:lang w:eastAsia="zh-CN"/>
              </w:rPr>
            </w:pPr>
          </w:p>
        </w:tc>
      </w:tr>
    </w:tbl>
    <w:p w:rsidR="00D22A18" w:rsidRPr="00306195" w:rsidRDefault="00D22A18" w:rsidP="00D22A18">
      <w:pPr>
        <w:pStyle w:val="af5"/>
        <w:tabs>
          <w:tab w:val="left" w:pos="868"/>
        </w:tabs>
        <w:jc w:val="right"/>
        <w:rPr>
          <w:rFonts w:ascii="Times New Roman" w:hAnsi="Times New Roman" w:cs="Times New Roman"/>
          <w:sz w:val="24"/>
          <w:szCs w:val="24"/>
        </w:rPr>
      </w:pPr>
    </w:p>
    <w:p w:rsidR="004501CA" w:rsidRPr="00306195" w:rsidRDefault="004501CA" w:rsidP="004501CA">
      <w:pPr>
        <w:suppressAutoHyphens/>
        <w:spacing w:after="0" w:line="240" w:lineRule="exact"/>
        <w:rPr>
          <w:rFonts w:ascii="Times New Roman" w:eastAsia="Calibri" w:hAnsi="Times New Roman" w:cs="Times New Roman"/>
          <w:sz w:val="24"/>
          <w:szCs w:val="24"/>
          <w:lang w:eastAsia="zh-CN"/>
        </w:rPr>
      </w:pPr>
      <w:r w:rsidRPr="00306195">
        <w:rPr>
          <w:rFonts w:ascii="Times New Roman" w:eastAsia="Calibri" w:hAnsi="Times New Roman" w:cs="Times New Roman"/>
          <w:sz w:val="24"/>
          <w:szCs w:val="24"/>
          <w:lang w:eastAsia="zh-CN"/>
        </w:rPr>
        <w:t>__</w:t>
      </w:r>
      <w:r w:rsidRPr="00306195">
        <w:rPr>
          <w:rFonts w:ascii="Times New Roman" w:eastAsia="Calibri" w:hAnsi="Times New Roman" w:cs="Times New Roman"/>
          <w:sz w:val="24"/>
          <w:szCs w:val="24"/>
          <w:vertAlign w:val="superscript"/>
          <w:lang w:eastAsia="zh-CN"/>
        </w:rPr>
        <w:t xml:space="preserve">(фамилия, имя, отчество </w:t>
      </w:r>
      <w:proofErr w:type="gramStart"/>
      <w:r w:rsidRPr="00306195">
        <w:rPr>
          <w:rFonts w:ascii="Times New Roman" w:eastAsia="Calibri" w:hAnsi="Times New Roman" w:cs="Times New Roman"/>
          <w:sz w:val="24"/>
          <w:szCs w:val="24"/>
          <w:vertAlign w:val="superscript"/>
          <w:lang w:eastAsia="zh-CN"/>
        </w:rPr>
        <w:t>подписавшего</w:t>
      </w:r>
      <w:proofErr w:type="gramEnd"/>
      <w:r w:rsidRPr="00306195">
        <w:rPr>
          <w:rFonts w:ascii="Times New Roman" w:eastAsia="Calibri" w:hAnsi="Times New Roman" w:cs="Times New Roman"/>
          <w:sz w:val="24"/>
          <w:szCs w:val="24"/>
          <w:vertAlign w:val="superscript"/>
          <w:lang w:eastAsia="zh-CN"/>
        </w:rPr>
        <w:t>, должность)</w:t>
      </w:r>
    </w:p>
    <w:p w:rsidR="00D22A18" w:rsidRPr="00306195" w:rsidRDefault="00D22A18" w:rsidP="00BD0A56">
      <w:pPr>
        <w:spacing w:after="0" w:line="240" w:lineRule="auto"/>
        <w:ind w:firstLine="567"/>
        <w:jc w:val="both"/>
        <w:rPr>
          <w:rFonts w:ascii="Times New Roman" w:hAnsi="Times New Roman" w:cs="Times New Roman"/>
          <w:i/>
          <w:sz w:val="24"/>
          <w:szCs w:val="24"/>
        </w:rPr>
      </w:pPr>
    </w:p>
    <w:p w:rsidR="00D22A18" w:rsidRPr="00306195" w:rsidRDefault="00D22A18" w:rsidP="00BD0A56">
      <w:pPr>
        <w:spacing w:after="0" w:line="240" w:lineRule="auto"/>
        <w:ind w:firstLine="567"/>
        <w:jc w:val="both"/>
        <w:rPr>
          <w:rFonts w:ascii="Times New Roman" w:hAnsi="Times New Roman" w:cs="Times New Roman"/>
          <w:i/>
          <w:sz w:val="24"/>
          <w:szCs w:val="24"/>
        </w:rPr>
      </w:pPr>
    </w:p>
    <w:p w:rsidR="00D22A18" w:rsidRPr="00306195" w:rsidRDefault="004501CA" w:rsidP="00BD0A56">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М.П.</w:t>
      </w:r>
    </w:p>
    <w:p w:rsidR="00D22A18" w:rsidRPr="00306195" w:rsidRDefault="00D22A18" w:rsidP="00BD0A56">
      <w:pPr>
        <w:spacing w:after="0" w:line="240" w:lineRule="auto"/>
        <w:ind w:firstLine="567"/>
        <w:jc w:val="both"/>
        <w:rPr>
          <w:rFonts w:ascii="Times New Roman" w:hAnsi="Times New Roman" w:cs="Times New Roman"/>
          <w:i/>
          <w:sz w:val="24"/>
          <w:szCs w:val="24"/>
        </w:rPr>
      </w:pPr>
    </w:p>
    <w:p w:rsidR="00D22A18" w:rsidRPr="00306195" w:rsidRDefault="00D22A18" w:rsidP="00BD0A56">
      <w:pPr>
        <w:spacing w:after="0" w:line="240" w:lineRule="auto"/>
        <w:ind w:firstLine="567"/>
        <w:jc w:val="both"/>
        <w:rPr>
          <w:rFonts w:ascii="Times New Roman" w:hAnsi="Times New Roman" w:cs="Times New Roman"/>
          <w:i/>
          <w:sz w:val="24"/>
          <w:szCs w:val="24"/>
        </w:rPr>
      </w:pPr>
    </w:p>
    <w:p w:rsidR="00D22A18" w:rsidRPr="00306195" w:rsidRDefault="00D22A18" w:rsidP="00BD0A56">
      <w:pPr>
        <w:spacing w:after="0" w:line="240" w:lineRule="auto"/>
        <w:ind w:firstLine="567"/>
        <w:jc w:val="both"/>
        <w:rPr>
          <w:rFonts w:ascii="Times New Roman" w:hAnsi="Times New Roman" w:cs="Times New Roman"/>
          <w:i/>
          <w:sz w:val="24"/>
          <w:szCs w:val="24"/>
        </w:rPr>
      </w:pPr>
    </w:p>
    <w:p w:rsidR="00D22A18" w:rsidRPr="00306195" w:rsidRDefault="00D22A18" w:rsidP="00BD0A56">
      <w:pPr>
        <w:spacing w:after="0" w:line="240" w:lineRule="auto"/>
        <w:ind w:firstLine="567"/>
        <w:jc w:val="both"/>
        <w:rPr>
          <w:rFonts w:ascii="Times New Roman" w:hAnsi="Times New Roman" w:cs="Times New Roman"/>
          <w:i/>
          <w:sz w:val="24"/>
          <w:szCs w:val="24"/>
        </w:rPr>
      </w:pPr>
    </w:p>
    <w:p w:rsidR="00D22A18" w:rsidRPr="00306195" w:rsidRDefault="00D22A18" w:rsidP="00BD0A56">
      <w:pPr>
        <w:spacing w:after="0" w:line="240" w:lineRule="auto"/>
        <w:ind w:firstLine="567"/>
        <w:jc w:val="both"/>
        <w:rPr>
          <w:rFonts w:ascii="Times New Roman" w:hAnsi="Times New Roman" w:cs="Times New Roman"/>
          <w:i/>
          <w:sz w:val="24"/>
          <w:szCs w:val="24"/>
        </w:rPr>
      </w:pPr>
    </w:p>
    <w:p w:rsidR="00D22A18" w:rsidRPr="00306195" w:rsidRDefault="00D22A18" w:rsidP="00BD0A56">
      <w:pPr>
        <w:spacing w:after="0" w:line="240" w:lineRule="auto"/>
        <w:ind w:firstLine="567"/>
        <w:jc w:val="both"/>
        <w:rPr>
          <w:rFonts w:ascii="Times New Roman" w:hAnsi="Times New Roman" w:cs="Times New Roman"/>
          <w:i/>
          <w:sz w:val="24"/>
          <w:szCs w:val="24"/>
        </w:rPr>
      </w:pPr>
    </w:p>
    <w:p w:rsidR="00D22A18" w:rsidRPr="00306195" w:rsidRDefault="00D22A18" w:rsidP="00BD0A56">
      <w:pPr>
        <w:spacing w:after="0" w:line="240" w:lineRule="auto"/>
        <w:ind w:firstLine="567"/>
        <w:jc w:val="both"/>
        <w:rPr>
          <w:rFonts w:ascii="Times New Roman" w:hAnsi="Times New Roman" w:cs="Times New Roman"/>
          <w:i/>
          <w:sz w:val="24"/>
          <w:szCs w:val="24"/>
        </w:rPr>
      </w:pPr>
    </w:p>
    <w:p w:rsidR="00D22A18" w:rsidRPr="00306195" w:rsidRDefault="00D22A18" w:rsidP="00BD0A56">
      <w:pPr>
        <w:spacing w:after="0" w:line="240" w:lineRule="auto"/>
        <w:ind w:firstLine="567"/>
        <w:jc w:val="both"/>
        <w:rPr>
          <w:rFonts w:ascii="Times New Roman" w:hAnsi="Times New Roman" w:cs="Times New Roman"/>
          <w:i/>
          <w:sz w:val="24"/>
          <w:szCs w:val="24"/>
        </w:rPr>
      </w:pPr>
    </w:p>
    <w:p w:rsidR="00D22A18" w:rsidRPr="00306195" w:rsidRDefault="00D22A18" w:rsidP="00BD0A56">
      <w:pPr>
        <w:spacing w:after="0" w:line="240" w:lineRule="auto"/>
        <w:ind w:firstLine="567"/>
        <w:jc w:val="both"/>
        <w:rPr>
          <w:rFonts w:ascii="Times New Roman" w:hAnsi="Times New Roman" w:cs="Times New Roman"/>
          <w:i/>
          <w:sz w:val="24"/>
          <w:szCs w:val="24"/>
        </w:rPr>
      </w:pPr>
    </w:p>
    <w:p w:rsidR="00D22A18" w:rsidRPr="00306195" w:rsidRDefault="00D22A18" w:rsidP="00BD0A56">
      <w:pPr>
        <w:spacing w:after="0" w:line="240" w:lineRule="auto"/>
        <w:ind w:firstLine="567"/>
        <w:jc w:val="both"/>
        <w:rPr>
          <w:rFonts w:ascii="Times New Roman" w:hAnsi="Times New Roman" w:cs="Times New Roman"/>
          <w:i/>
          <w:sz w:val="24"/>
          <w:szCs w:val="24"/>
        </w:rPr>
      </w:pPr>
    </w:p>
    <w:p w:rsidR="00D22A18" w:rsidRPr="00306195" w:rsidRDefault="00D22A18" w:rsidP="00BD0A56">
      <w:pPr>
        <w:spacing w:after="0" w:line="240" w:lineRule="auto"/>
        <w:ind w:firstLine="567"/>
        <w:jc w:val="both"/>
        <w:rPr>
          <w:rFonts w:ascii="Times New Roman" w:hAnsi="Times New Roman" w:cs="Times New Roman"/>
          <w:i/>
          <w:sz w:val="24"/>
          <w:szCs w:val="24"/>
        </w:rPr>
      </w:pPr>
    </w:p>
    <w:p w:rsidR="00D22A18" w:rsidRPr="00306195" w:rsidRDefault="00D22A18" w:rsidP="00BD0A56">
      <w:pPr>
        <w:spacing w:after="0" w:line="240" w:lineRule="auto"/>
        <w:ind w:firstLine="567"/>
        <w:jc w:val="both"/>
        <w:rPr>
          <w:rFonts w:ascii="Times New Roman" w:hAnsi="Times New Roman" w:cs="Times New Roman"/>
          <w:i/>
          <w:sz w:val="24"/>
          <w:szCs w:val="24"/>
        </w:rPr>
      </w:pPr>
    </w:p>
    <w:p w:rsidR="00D22A18" w:rsidRPr="00306195" w:rsidRDefault="00D22A18" w:rsidP="00BD0A56">
      <w:pPr>
        <w:spacing w:after="0" w:line="240" w:lineRule="auto"/>
        <w:ind w:firstLine="567"/>
        <w:jc w:val="both"/>
        <w:rPr>
          <w:rFonts w:ascii="Times New Roman" w:hAnsi="Times New Roman" w:cs="Times New Roman"/>
          <w:i/>
          <w:sz w:val="24"/>
          <w:szCs w:val="24"/>
        </w:rPr>
      </w:pPr>
    </w:p>
    <w:p w:rsidR="001E7C1B" w:rsidRPr="00306195" w:rsidRDefault="001E7C1B" w:rsidP="00BD0A56">
      <w:pPr>
        <w:spacing w:after="0" w:line="240" w:lineRule="auto"/>
        <w:ind w:firstLine="567"/>
        <w:jc w:val="both"/>
        <w:rPr>
          <w:rFonts w:ascii="Times New Roman" w:hAnsi="Times New Roman" w:cs="Times New Roman"/>
          <w:i/>
          <w:sz w:val="24"/>
          <w:szCs w:val="24"/>
        </w:rPr>
      </w:pPr>
    </w:p>
    <w:p w:rsidR="00481F24" w:rsidRPr="00306195" w:rsidRDefault="00481F24" w:rsidP="00BD0A56">
      <w:pPr>
        <w:spacing w:after="0" w:line="240" w:lineRule="auto"/>
        <w:ind w:firstLine="567"/>
        <w:jc w:val="both"/>
        <w:rPr>
          <w:rFonts w:ascii="Times New Roman" w:hAnsi="Times New Roman" w:cs="Times New Roman"/>
          <w:i/>
          <w:sz w:val="24"/>
          <w:szCs w:val="24"/>
        </w:rPr>
      </w:pPr>
    </w:p>
    <w:p w:rsidR="00481F24" w:rsidRPr="00306195" w:rsidRDefault="00481F24" w:rsidP="00BD0A56">
      <w:pPr>
        <w:spacing w:after="0" w:line="240" w:lineRule="auto"/>
        <w:ind w:firstLine="567"/>
        <w:jc w:val="both"/>
        <w:rPr>
          <w:rFonts w:ascii="Times New Roman" w:hAnsi="Times New Roman" w:cs="Times New Roman"/>
          <w:i/>
          <w:sz w:val="24"/>
          <w:szCs w:val="24"/>
        </w:rPr>
      </w:pPr>
    </w:p>
    <w:p w:rsidR="00DC64F4" w:rsidRDefault="00DC64F4" w:rsidP="00BD0A56">
      <w:pPr>
        <w:spacing w:after="0" w:line="240" w:lineRule="auto"/>
        <w:ind w:firstLine="567"/>
        <w:jc w:val="both"/>
        <w:rPr>
          <w:rFonts w:ascii="Times New Roman" w:hAnsi="Times New Roman" w:cs="Times New Roman"/>
          <w:i/>
          <w:sz w:val="24"/>
          <w:szCs w:val="24"/>
        </w:rPr>
      </w:pPr>
    </w:p>
    <w:p w:rsidR="00B70D98" w:rsidRDefault="00B70D98" w:rsidP="00BD0A56">
      <w:pPr>
        <w:spacing w:after="0" w:line="240" w:lineRule="auto"/>
        <w:ind w:firstLine="567"/>
        <w:jc w:val="both"/>
        <w:rPr>
          <w:rFonts w:ascii="Times New Roman" w:hAnsi="Times New Roman" w:cs="Times New Roman"/>
          <w:i/>
          <w:sz w:val="24"/>
          <w:szCs w:val="24"/>
        </w:rPr>
      </w:pPr>
    </w:p>
    <w:p w:rsidR="00B70D98" w:rsidRPr="00306195" w:rsidRDefault="00B70D98" w:rsidP="00BD0A56">
      <w:pPr>
        <w:spacing w:after="0" w:line="240" w:lineRule="auto"/>
        <w:ind w:firstLine="567"/>
        <w:jc w:val="both"/>
        <w:rPr>
          <w:rFonts w:ascii="Times New Roman" w:hAnsi="Times New Roman" w:cs="Times New Roman"/>
          <w:i/>
          <w:sz w:val="24"/>
          <w:szCs w:val="24"/>
        </w:rPr>
      </w:pPr>
    </w:p>
    <w:p w:rsidR="00DC64F4" w:rsidRPr="00306195" w:rsidRDefault="00DC64F4" w:rsidP="00BD0A56">
      <w:pPr>
        <w:spacing w:after="0" w:line="240" w:lineRule="auto"/>
        <w:ind w:firstLine="567"/>
        <w:jc w:val="both"/>
        <w:rPr>
          <w:rFonts w:ascii="Times New Roman" w:hAnsi="Times New Roman" w:cs="Times New Roman"/>
          <w:i/>
          <w:sz w:val="24"/>
          <w:szCs w:val="24"/>
        </w:rPr>
      </w:pPr>
    </w:p>
    <w:p w:rsidR="001E7C1B" w:rsidRPr="00306195" w:rsidRDefault="001E7C1B" w:rsidP="00BD0A56">
      <w:pPr>
        <w:spacing w:after="0" w:line="240" w:lineRule="auto"/>
        <w:ind w:firstLine="567"/>
        <w:jc w:val="both"/>
        <w:rPr>
          <w:rFonts w:ascii="Times New Roman" w:hAnsi="Times New Roman" w:cs="Times New Roman"/>
          <w:i/>
          <w:sz w:val="24"/>
          <w:szCs w:val="24"/>
        </w:rPr>
      </w:pPr>
    </w:p>
    <w:p w:rsidR="00D22A18" w:rsidRPr="00306195" w:rsidRDefault="00D22A18" w:rsidP="00BD0A56">
      <w:pPr>
        <w:spacing w:after="0" w:line="240" w:lineRule="auto"/>
        <w:ind w:firstLine="567"/>
        <w:jc w:val="both"/>
        <w:rPr>
          <w:rFonts w:ascii="Times New Roman" w:hAnsi="Times New Roman" w:cs="Times New Roman"/>
          <w:i/>
          <w:sz w:val="24"/>
          <w:szCs w:val="24"/>
        </w:rPr>
      </w:pPr>
    </w:p>
    <w:p w:rsidR="007C2A65" w:rsidRPr="00306195" w:rsidRDefault="007C2A65" w:rsidP="007C2A65">
      <w:pPr>
        <w:spacing w:after="0" w:line="240" w:lineRule="auto"/>
        <w:ind w:firstLine="567"/>
        <w:jc w:val="right"/>
        <w:rPr>
          <w:rFonts w:ascii="Times New Roman" w:hAnsi="Times New Roman" w:cs="Times New Roman"/>
          <w:i/>
          <w:sz w:val="24"/>
          <w:szCs w:val="24"/>
        </w:rPr>
      </w:pPr>
      <w:r w:rsidRPr="00306195">
        <w:rPr>
          <w:rFonts w:ascii="Times New Roman" w:hAnsi="Times New Roman" w:cs="Times New Roman"/>
          <w:i/>
          <w:sz w:val="24"/>
          <w:szCs w:val="24"/>
        </w:rPr>
        <w:lastRenderedPageBreak/>
        <w:t>Приложение №4</w:t>
      </w:r>
    </w:p>
    <w:p w:rsidR="00D22A18" w:rsidRPr="00306195" w:rsidRDefault="00D22A18"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7C2A65" w:rsidRPr="00306195" w:rsidRDefault="007C2A65" w:rsidP="007C2A65">
      <w:pPr>
        <w:spacing w:after="0" w:line="240" w:lineRule="auto"/>
        <w:ind w:firstLine="567"/>
        <w:jc w:val="both"/>
        <w:rPr>
          <w:rFonts w:ascii="Times New Roman" w:hAnsi="Times New Roman" w:cs="Times New Roman"/>
          <w:i/>
          <w:sz w:val="24"/>
          <w:szCs w:val="24"/>
        </w:rPr>
      </w:pPr>
      <w:r w:rsidRPr="00306195">
        <w:rPr>
          <w:rFonts w:ascii="Times New Roman" w:hAnsi="Times New Roman" w:cs="Times New Roman"/>
          <w:i/>
          <w:sz w:val="24"/>
          <w:szCs w:val="24"/>
        </w:rPr>
        <w:t>На официальном бланке организации.</w:t>
      </w:r>
    </w:p>
    <w:p w:rsidR="007C2A65" w:rsidRPr="00306195" w:rsidRDefault="007C2A65" w:rsidP="007C2A65">
      <w:pPr>
        <w:spacing w:after="0" w:line="240" w:lineRule="auto"/>
        <w:ind w:firstLine="567"/>
        <w:jc w:val="both"/>
        <w:rPr>
          <w:rFonts w:ascii="Times New Roman" w:hAnsi="Times New Roman" w:cs="Times New Roman"/>
          <w:sz w:val="24"/>
          <w:szCs w:val="24"/>
        </w:rPr>
      </w:pPr>
    </w:p>
    <w:p w:rsidR="007C2A65" w:rsidRPr="00306195" w:rsidRDefault="007C2A65" w:rsidP="007C2A65">
      <w:pPr>
        <w:spacing w:after="0" w:line="240" w:lineRule="auto"/>
        <w:ind w:firstLine="567"/>
        <w:jc w:val="both"/>
        <w:rPr>
          <w:rFonts w:ascii="Times New Roman" w:hAnsi="Times New Roman" w:cs="Times New Roman"/>
          <w:sz w:val="24"/>
          <w:szCs w:val="24"/>
        </w:rPr>
      </w:pPr>
      <w:r w:rsidRPr="00306195">
        <w:rPr>
          <w:rFonts w:ascii="Times New Roman" w:hAnsi="Times New Roman" w:cs="Times New Roman"/>
          <w:sz w:val="24"/>
          <w:szCs w:val="24"/>
        </w:rPr>
        <w:t xml:space="preserve">Исх. №_______ от ___________________  </w:t>
      </w:r>
      <w:proofErr w:type="gramStart"/>
      <w:r w:rsidRPr="00306195">
        <w:rPr>
          <w:rFonts w:ascii="Times New Roman" w:hAnsi="Times New Roman" w:cs="Times New Roman"/>
          <w:sz w:val="24"/>
          <w:szCs w:val="24"/>
        </w:rPr>
        <w:t>г</w:t>
      </w:r>
      <w:proofErr w:type="gramEnd"/>
      <w:r w:rsidRPr="00306195">
        <w:rPr>
          <w:rFonts w:ascii="Times New Roman" w:hAnsi="Times New Roman" w:cs="Times New Roman"/>
          <w:sz w:val="24"/>
          <w:szCs w:val="24"/>
        </w:rPr>
        <w:t>.</w:t>
      </w:r>
    </w:p>
    <w:p w:rsidR="007C2A65" w:rsidRPr="00306195" w:rsidRDefault="007C2A65" w:rsidP="007C2A65">
      <w:pPr>
        <w:spacing w:after="0" w:line="240" w:lineRule="auto"/>
        <w:ind w:firstLine="567"/>
        <w:jc w:val="both"/>
        <w:rPr>
          <w:rFonts w:ascii="Times New Roman" w:hAnsi="Times New Roman" w:cs="Times New Roman"/>
          <w:sz w:val="24"/>
          <w:szCs w:val="24"/>
        </w:rPr>
      </w:pPr>
    </w:p>
    <w:p w:rsidR="007C2A65" w:rsidRPr="00306195" w:rsidRDefault="007C2A65" w:rsidP="007C2A65">
      <w:pPr>
        <w:spacing w:after="0" w:line="240" w:lineRule="auto"/>
        <w:ind w:firstLine="567"/>
        <w:jc w:val="both"/>
        <w:rPr>
          <w:rFonts w:ascii="Times New Roman" w:hAnsi="Times New Roman" w:cs="Times New Roman"/>
          <w:sz w:val="24"/>
          <w:szCs w:val="24"/>
        </w:rPr>
      </w:pPr>
    </w:p>
    <w:p w:rsidR="007C2A65" w:rsidRPr="00306195" w:rsidRDefault="007C2A65" w:rsidP="007C2A65">
      <w:pPr>
        <w:spacing w:after="0" w:line="240" w:lineRule="auto"/>
        <w:ind w:firstLine="567"/>
        <w:jc w:val="both"/>
        <w:rPr>
          <w:rFonts w:ascii="Times New Roman" w:hAnsi="Times New Roman" w:cs="Times New Roman"/>
          <w:sz w:val="24"/>
          <w:szCs w:val="24"/>
        </w:rPr>
      </w:pPr>
    </w:p>
    <w:p w:rsidR="007C2A65" w:rsidRPr="00306195" w:rsidRDefault="007C2A65" w:rsidP="007C2A65">
      <w:pPr>
        <w:spacing w:after="0" w:line="240" w:lineRule="auto"/>
        <w:ind w:firstLine="567"/>
        <w:jc w:val="both"/>
        <w:rPr>
          <w:rFonts w:ascii="Times New Roman" w:hAnsi="Times New Roman" w:cs="Times New Roman"/>
          <w:sz w:val="24"/>
          <w:szCs w:val="24"/>
        </w:rPr>
      </w:pPr>
    </w:p>
    <w:p w:rsidR="007C2A65" w:rsidRPr="00306195" w:rsidRDefault="007C2A65" w:rsidP="007C2A65">
      <w:pPr>
        <w:spacing w:after="0" w:line="240" w:lineRule="auto"/>
        <w:ind w:firstLine="567"/>
        <w:jc w:val="both"/>
        <w:rPr>
          <w:rFonts w:ascii="Times New Roman" w:hAnsi="Times New Roman" w:cs="Times New Roman"/>
          <w:sz w:val="24"/>
          <w:szCs w:val="24"/>
        </w:rPr>
      </w:pPr>
    </w:p>
    <w:p w:rsidR="007C2A65" w:rsidRPr="00306195" w:rsidRDefault="007C2A65" w:rsidP="007C2A65">
      <w:pPr>
        <w:spacing w:after="0" w:line="240" w:lineRule="auto"/>
        <w:ind w:firstLine="567"/>
        <w:jc w:val="center"/>
        <w:rPr>
          <w:rFonts w:ascii="Times New Roman" w:hAnsi="Times New Roman" w:cs="Times New Roman"/>
          <w:b/>
          <w:sz w:val="24"/>
          <w:szCs w:val="24"/>
        </w:rPr>
      </w:pPr>
      <w:r w:rsidRPr="00306195">
        <w:rPr>
          <w:rFonts w:ascii="Times New Roman" w:hAnsi="Times New Roman" w:cs="Times New Roman"/>
          <w:b/>
          <w:sz w:val="24"/>
          <w:szCs w:val="24"/>
        </w:rPr>
        <w:t>Гарантийное письмо</w:t>
      </w:r>
    </w:p>
    <w:p w:rsidR="007C2A65" w:rsidRPr="00306195" w:rsidRDefault="007C2A65" w:rsidP="007C2A65">
      <w:pPr>
        <w:spacing w:after="0" w:line="240" w:lineRule="auto"/>
        <w:ind w:firstLine="567"/>
        <w:jc w:val="both"/>
        <w:rPr>
          <w:rFonts w:ascii="Times New Roman" w:hAnsi="Times New Roman" w:cs="Times New Roman"/>
          <w:sz w:val="24"/>
          <w:szCs w:val="24"/>
        </w:rPr>
      </w:pPr>
    </w:p>
    <w:p w:rsidR="007C2A65" w:rsidRPr="00306195" w:rsidRDefault="007C2A65" w:rsidP="007C2A65">
      <w:pPr>
        <w:spacing w:after="0" w:line="240" w:lineRule="auto"/>
        <w:ind w:firstLine="567"/>
        <w:jc w:val="both"/>
        <w:rPr>
          <w:rFonts w:ascii="Times New Roman" w:hAnsi="Times New Roman" w:cs="Times New Roman"/>
          <w:sz w:val="24"/>
          <w:szCs w:val="24"/>
        </w:rPr>
      </w:pPr>
      <w:r w:rsidRPr="00306195">
        <w:rPr>
          <w:rFonts w:ascii="Times New Roman" w:hAnsi="Times New Roman" w:cs="Times New Roman"/>
          <w:sz w:val="24"/>
          <w:szCs w:val="24"/>
        </w:rPr>
        <w:t>Настоящим письмом _(наименование организации)_____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поставку ________________________________________________________,  а так же  гарантирует  предоставление сертификатов качества (паспортов) завода изготовителя</w:t>
      </w:r>
      <w:r w:rsidR="002C44E5" w:rsidRPr="00306195">
        <w:rPr>
          <w:rFonts w:ascii="Times New Roman" w:hAnsi="Times New Roman" w:cs="Times New Roman"/>
          <w:sz w:val="24"/>
          <w:szCs w:val="24"/>
        </w:rPr>
        <w:t xml:space="preserve">, сертификатов РМРС </w:t>
      </w:r>
      <w:r w:rsidRPr="00306195">
        <w:rPr>
          <w:rFonts w:ascii="Times New Roman" w:hAnsi="Times New Roman" w:cs="Times New Roman"/>
          <w:sz w:val="24"/>
          <w:szCs w:val="24"/>
        </w:rPr>
        <w:t>на товар при поставке.</w:t>
      </w:r>
    </w:p>
    <w:p w:rsidR="007C2A65" w:rsidRPr="00306195" w:rsidRDefault="007C2A65" w:rsidP="007C2A65">
      <w:pPr>
        <w:spacing w:after="0" w:line="240" w:lineRule="auto"/>
        <w:ind w:firstLine="567"/>
        <w:jc w:val="both"/>
        <w:rPr>
          <w:rFonts w:ascii="Times New Roman" w:hAnsi="Times New Roman" w:cs="Times New Roman"/>
          <w:sz w:val="24"/>
          <w:szCs w:val="24"/>
        </w:rPr>
      </w:pPr>
    </w:p>
    <w:p w:rsidR="007C2A65" w:rsidRPr="00306195" w:rsidRDefault="007C2A65" w:rsidP="007C2A65">
      <w:pPr>
        <w:spacing w:after="0" w:line="240" w:lineRule="auto"/>
        <w:ind w:firstLine="567"/>
        <w:jc w:val="both"/>
        <w:rPr>
          <w:rFonts w:ascii="Times New Roman" w:hAnsi="Times New Roman" w:cs="Times New Roman"/>
          <w:sz w:val="24"/>
          <w:szCs w:val="24"/>
        </w:rPr>
      </w:pPr>
    </w:p>
    <w:p w:rsidR="007C2A65" w:rsidRPr="00306195" w:rsidRDefault="007C2A65" w:rsidP="007C2A65">
      <w:pPr>
        <w:spacing w:after="0" w:line="240" w:lineRule="auto"/>
        <w:ind w:firstLine="567"/>
        <w:jc w:val="both"/>
        <w:rPr>
          <w:rFonts w:ascii="Times New Roman" w:hAnsi="Times New Roman" w:cs="Times New Roman"/>
          <w:sz w:val="24"/>
          <w:szCs w:val="24"/>
        </w:rPr>
      </w:pPr>
    </w:p>
    <w:p w:rsidR="007C2A65" w:rsidRPr="00306195" w:rsidRDefault="007C2A65" w:rsidP="007C2A65">
      <w:pPr>
        <w:spacing w:after="0" w:line="240" w:lineRule="auto"/>
        <w:ind w:firstLine="567"/>
        <w:jc w:val="both"/>
        <w:rPr>
          <w:rFonts w:ascii="Times New Roman" w:hAnsi="Times New Roman" w:cs="Times New Roman"/>
          <w:sz w:val="24"/>
          <w:szCs w:val="24"/>
        </w:rPr>
      </w:pPr>
    </w:p>
    <w:p w:rsidR="007C2A65" w:rsidRPr="00306195" w:rsidRDefault="007C2A65" w:rsidP="007C2A65">
      <w:pPr>
        <w:spacing w:after="0" w:line="240" w:lineRule="auto"/>
        <w:ind w:firstLine="567"/>
        <w:jc w:val="both"/>
        <w:rPr>
          <w:rFonts w:ascii="Times New Roman" w:hAnsi="Times New Roman" w:cs="Times New Roman"/>
          <w:sz w:val="24"/>
          <w:szCs w:val="24"/>
        </w:rPr>
      </w:pPr>
    </w:p>
    <w:p w:rsidR="00EB10CF" w:rsidRPr="00306195" w:rsidRDefault="007C2A65" w:rsidP="007C2A65">
      <w:pPr>
        <w:spacing w:after="0" w:line="240" w:lineRule="auto"/>
        <w:ind w:firstLine="567"/>
        <w:jc w:val="both"/>
        <w:rPr>
          <w:rFonts w:ascii="Times New Roman" w:hAnsi="Times New Roman" w:cs="Times New Roman"/>
          <w:sz w:val="24"/>
          <w:szCs w:val="24"/>
        </w:rPr>
      </w:pPr>
      <w:r w:rsidRPr="00306195">
        <w:rPr>
          <w:rFonts w:ascii="Times New Roman" w:hAnsi="Times New Roman" w:cs="Times New Roman"/>
          <w:sz w:val="24"/>
          <w:szCs w:val="24"/>
        </w:rPr>
        <w:t xml:space="preserve">Директор                                   (подпись, печать)                   </w:t>
      </w:r>
      <w:r w:rsidRPr="00306195">
        <w:rPr>
          <w:rFonts w:ascii="Times New Roman" w:hAnsi="Times New Roman" w:cs="Times New Roman"/>
          <w:sz w:val="24"/>
          <w:szCs w:val="24"/>
        </w:rPr>
        <w:tab/>
        <w:t>Ф.И.О.</w:t>
      </w:r>
    </w:p>
    <w:p w:rsidR="00EB10CF" w:rsidRPr="00306195" w:rsidRDefault="00EB10CF" w:rsidP="00BD0A56">
      <w:pPr>
        <w:spacing w:after="0" w:line="240" w:lineRule="auto"/>
        <w:ind w:firstLine="567"/>
        <w:jc w:val="both"/>
        <w:rPr>
          <w:rFonts w:ascii="Times New Roman" w:hAnsi="Times New Roman" w:cs="Times New Roman"/>
          <w:sz w:val="24"/>
          <w:szCs w:val="24"/>
        </w:rPr>
      </w:pPr>
    </w:p>
    <w:p w:rsidR="00EB10CF" w:rsidRPr="00306195" w:rsidRDefault="00EB10CF" w:rsidP="00BD0A56">
      <w:pPr>
        <w:spacing w:after="0" w:line="240" w:lineRule="auto"/>
        <w:ind w:firstLine="567"/>
        <w:jc w:val="both"/>
        <w:rPr>
          <w:rFonts w:ascii="Times New Roman" w:hAnsi="Times New Roman" w:cs="Times New Roman"/>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481F24" w:rsidRPr="00306195" w:rsidRDefault="00481F24" w:rsidP="00BD0A56">
      <w:pPr>
        <w:spacing w:after="0" w:line="240" w:lineRule="auto"/>
        <w:ind w:firstLine="567"/>
        <w:jc w:val="both"/>
        <w:rPr>
          <w:rFonts w:ascii="Times New Roman" w:hAnsi="Times New Roman" w:cs="Times New Roman"/>
          <w:i/>
          <w:sz w:val="24"/>
          <w:szCs w:val="24"/>
        </w:rPr>
      </w:pPr>
    </w:p>
    <w:p w:rsidR="00481F24" w:rsidRPr="00306195" w:rsidRDefault="00481F24"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EB10CF" w:rsidRPr="00306195" w:rsidRDefault="00EB10CF" w:rsidP="00BD0A56">
      <w:pPr>
        <w:spacing w:after="0" w:line="240" w:lineRule="auto"/>
        <w:ind w:firstLine="567"/>
        <w:jc w:val="both"/>
        <w:rPr>
          <w:rFonts w:ascii="Times New Roman" w:hAnsi="Times New Roman" w:cs="Times New Roman"/>
          <w:i/>
          <w:sz w:val="24"/>
          <w:szCs w:val="24"/>
        </w:rPr>
      </w:pPr>
    </w:p>
    <w:p w:rsidR="00605DA6" w:rsidRPr="00306195" w:rsidRDefault="001B516E" w:rsidP="001B516E">
      <w:pPr>
        <w:widowControl w:val="0"/>
        <w:autoSpaceDE w:val="0"/>
        <w:spacing w:after="0" w:line="240" w:lineRule="auto"/>
        <w:ind w:left="-851" w:right="-1" w:firstLine="851"/>
        <w:jc w:val="right"/>
        <w:rPr>
          <w:rFonts w:ascii="Times New Roman" w:hAnsi="Times New Roman" w:cs="Times New Roman"/>
          <w:i/>
          <w:color w:val="000000" w:themeColor="text1"/>
          <w:sz w:val="24"/>
          <w:szCs w:val="24"/>
        </w:rPr>
      </w:pPr>
      <w:r w:rsidRPr="00306195">
        <w:rPr>
          <w:rFonts w:ascii="Times New Roman" w:hAnsi="Times New Roman" w:cs="Times New Roman"/>
          <w:i/>
          <w:color w:val="000000" w:themeColor="text1"/>
          <w:sz w:val="24"/>
          <w:szCs w:val="24"/>
        </w:rPr>
        <w:t xml:space="preserve">*Проект договора в документации является предварительным </w:t>
      </w:r>
    </w:p>
    <w:p w:rsidR="001B516E" w:rsidRPr="00306195" w:rsidRDefault="001B516E" w:rsidP="001B516E">
      <w:pPr>
        <w:widowControl w:val="0"/>
        <w:autoSpaceDE w:val="0"/>
        <w:spacing w:after="0" w:line="240" w:lineRule="auto"/>
        <w:ind w:left="-851" w:right="-1" w:firstLine="851"/>
        <w:jc w:val="right"/>
        <w:rPr>
          <w:rFonts w:ascii="Times New Roman" w:hAnsi="Times New Roman" w:cs="Times New Roman"/>
          <w:b/>
          <w:color w:val="000000" w:themeColor="text1"/>
          <w:sz w:val="24"/>
          <w:szCs w:val="24"/>
        </w:rPr>
      </w:pPr>
      <w:r w:rsidRPr="00306195">
        <w:rPr>
          <w:rFonts w:ascii="Times New Roman" w:hAnsi="Times New Roman" w:cs="Times New Roman"/>
          <w:i/>
          <w:color w:val="000000" w:themeColor="text1"/>
          <w:sz w:val="24"/>
          <w:szCs w:val="24"/>
        </w:rPr>
        <w:t>и будет корректироваться на стадии заключения договора.</w:t>
      </w:r>
    </w:p>
    <w:p w:rsidR="001B516E" w:rsidRPr="00306195" w:rsidRDefault="001B516E" w:rsidP="001B516E">
      <w:pPr>
        <w:widowControl w:val="0"/>
        <w:spacing w:after="0" w:line="240" w:lineRule="auto"/>
        <w:contextualSpacing/>
        <w:jc w:val="center"/>
        <w:rPr>
          <w:rFonts w:ascii="Times New Roman" w:eastAsia="Times New Roman" w:hAnsi="Times New Roman" w:cs="Times New Roman"/>
          <w:sz w:val="24"/>
          <w:szCs w:val="24"/>
        </w:rPr>
      </w:pPr>
    </w:p>
    <w:p w:rsidR="001B516E" w:rsidRPr="00306195" w:rsidRDefault="001B516E" w:rsidP="001B516E">
      <w:pPr>
        <w:widowControl w:val="0"/>
        <w:spacing w:after="0" w:line="240" w:lineRule="auto"/>
        <w:contextualSpacing/>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ДОГОВОР ПОСТАВКИ № __________________-</w:t>
      </w:r>
      <w:r w:rsidRPr="00306195">
        <w:rPr>
          <w:rFonts w:ascii="Times New Roman" w:eastAsia="Times New Roman" w:hAnsi="Times New Roman" w:cs="Times New Roman"/>
          <w:sz w:val="24"/>
          <w:szCs w:val="24"/>
          <w:lang w:val="en-US"/>
        </w:rPr>
        <w:t>CNF</w:t>
      </w:r>
      <w:r w:rsidRPr="00306195">
        <w:rPr>
          <w:rFonts w:ascii="Times New Roman" w:eastAsia="Times New Roman" w:hAnsi="Times New Roman" w:cs="Times New Roman"/>
          <w:sz w:val="24"/>
          <w:szCs w:val="24"/>
        </w:rPr>
        <w:t>/</w:t>
      </w:r>
    </w:p>
    <w:p w:rsidR="001B516E" w:rsidRPr="00306195" w:rsidRDefault="001B516E" w:rsidP="001B516E">
      <w:pPr>
        <w:widowControl w:val="0"/>
        <w:spacing w:after="0" w:line="240" w:lineRule="auto"/>
        <w:contextualSpacing/>
        <w:jc w:val="center"/>
        <w:rPr>
          <w:rFonts w:ascii="Times New Roman" w:eastAsia="Times New Roman" w:hAnsi="Times New Roman" w:cs="Times New Roman"/>
          <w:sz w:val="24"/>
          <w:szCs w:val="24"/>
          <w:lang w:val="en-US"/>
        </w:rPr>
      </w:pPr>
    </w:p>
    <w:tbl>
      <w:tblPr>
        <w:tblW w:w="0" w:type="auto"/>
        <w:tblInd w:w="186" w:type="dxa"/>
        <w:tblLayout w:type="fixed"/>
        <w:tblLook w:val="0000" w:firstRow="0" w:lastRow="0" w:firstColumn="0" w:lastColumn="0" w:noHBand="0" w:noVBand="0"/>
      </w:tblPr>
      <w:tblGrid>
        <w:gridCol w:w="10412"/>
      </w:tblGrid>
      <w:tr w:rsidR="001B516E" w:rsidRPr="00306195" w:rsidTr="007A56DF">
        <w:trPr>
          <w:trHeight w:val="193"/>
        </w:trPr>
        <w:tc>
          <w:tcPr>
            <w:tcW w:w="10412" w:type="dxa"/>
            <w:shd w:val="clear" w:color="auto" w:fill="auto"/>
          </w:tcPr>
          <w:p w:rsidR="001B516E" w:rsidRPr="00306195" w:rsidRDefault="001B516E" w:rsidP="00605DA6">
            <w:pPr>
              <w:widowControl w:val="0"/>
              <w:snapToGrid w:val="0"/>
              <w:spacing w:after="0" w:line="240" w:lineRule="auto"/>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г. Керчь                                                                                                       </w:t>
            </w:r>
            <w:r w:rsidRPr="00306195">
              <w:rPr>
                <w:rFonts w:ascii="Times New Roman" w:eastAsia="Times New Roman" w:hAnsi="Times New Roman" w:cs="Times New Roman"/>
                <w:sz w:val="24"/>
                <w:szCs w:val="24"/>
                <w:lang w:val="en-US"/>
              </w:rPr>
              <w:t xml:space="preserve">                     </w:t>
            </w:r>
            <w:r w:rsidRPr="00306195">
              <w:rPr>
                <w:rFonts w:ascii="Times New Roman" w:eastAsia="Times New Roman" w:hAnsi="Times New Roman" w:cs="Times New Roman"/>
                <w:sz w:val="24"/>
                <w:szCs w:val="24"/>
              </w:rPr>
              <w:t>«___»_____________202</w:t>
            </w:r>
            <w:r w:rsidR="00605DA6" w:rsidRPr="00306195">
              <w:rPr>
                <w:rFonts w:ascii="Times New Roman" w:eastAsia="Times New Roman" w:hAnsi="Times New Roman" w:cs="Times New Roman"/>
                <w:sz w:val="24"/>
                <w:szCs w:val="24"/>
              </w:rPr>
              <w:t>5</w:t>
            </w:r>
            <w:r w:rsidRPr="00306195">
              <w:rPr>
                <w:rFonts w:ascii="Times New Roman" w:eastAsia="Times New Roman" w:hAnsi="Times New Roman" w:cs="Times New Roman"/>
                <w:sz w:val="24"/>
                <w:szCs w:val="24"/>
              </w:rPr>
              <w:t xml:space="preserve"> г</w:t>
            </w:r>
          </w:p>
        </w:tc>
      </w:tr>
    </w:tbl>
    <w:p w:rsidR="001B516E" w:rsidRPr="00306195" w:rsidRDefault="001B516E" w:rsidP="001B516E">
      <w:pPr>
        <w:spacing w:after="0" w:line="240" w:lineRule="auto"/>
        <w:contextualSpacing/>
        <w:jc w:val="both"/>
        <w:rPr>
          <w:rFonts w:ascii="Times New Roman" w:hAnsi="Times New Roman" w:cs="Times New Roman"/>
          <w:sz w:val="24"/>
          <w:szCs w:val="24"/>
        </w:rPr>
      </w:pPr>
    </w:p>
    <w:p w:rsidR="001B516E" w:rsidRPr="00306195" w:rsidRDefault="001B516E" w:rsidP="001B516E">
      <w:pPr>
        <w:spacing w:after="0"/>
        <w:ind w:firstLine="567"/>
        <w:contextualSpacing/>
        <w:jc w:val="both"/>
        <w:rPr>
          <w:rFonts w:ascii="Times New Roman" w:eastAsia="Times New Roman" w:hAnsi="Times New Roman" w:cs="Times New Roman"/>
          <w:sz w:val="24"/>
          <w:szCs w:val="24"/>
        </w:rPr>
      </w:pPr>
      <w:proofErr w:type="gramStart"/>
      <w:r w:rsidRPr="00306195">
        <w:rPr>
          <w:rFonts w:ascii="Times New Roman" w:eastAsia="Times New Roman" w:hAnsi="Times New Roman" w:cs="Times New Roman"/>
          <w:sz w:val="24"/>
          <w:szCs w:val="24"/>
        </w:rPr>
        <w:t xml:space="preserve">Акционерное общество "Судостроительный завод имени Б.Е. </w:t>
      </w:r>
      <w:proofErr w:type="spellStart"/>
      <w:r w:rsidRPr="00306195">
        <w:rPr>
          <w:rFonts w:ascii="Times New Roman" w:eastAsia="Times New Roman" w:hAnsi="Times New Roman" w:cs="Times New Roman"/>
          <w:sz w:val="24"/>
          <w:szCs w:val="24"/>
        </w:rPr>
        <w:t>Бутомы</w:t>
      </w:r>
      <w:proofErr w:type="spellEnd"/>
      <w:r w:rsidRPr="00306195">
        <w:rPr>
          <w:rFonts w:ascii="Times New Roman" w:eastAsia="Times New Roman" w:hAnsi="Times New Roman" w:cs="Times New Roman"/>
          <w:sz w:val="24"/>
          <w:szCs w:val="24"/>
        </w:rPr>
        <w:t>", именуемое в дальнейшем Покупатель, в лице г</w:t>
      </w:r>
      <w:r w:rsidRPr="00306195">
        <w:rPr>
          <w:rFonts w:ascii="Times New Roman" w:hAnsi="Times New Roman" w:cs="Times New Roman"/>
          <w:sz w:val="24"/>
          <w:szCs w:val="24"/>
        </w:rPr>
        <w:t>енерального директора Гончарова Олега Александровича</w:t>
      </w:r>
      <w:r w:rsidRPr="00306195">
        <w:rPr>
          <w:rFonts w:ascii="Times New Roman" w:eastAsia="Times New Roman" w:hAnsi="Times New Roman" w:cs="Times New Roman"/>
          <w:sz w:val="24"/>
          <w:szCs w:val="24"/>
        </w:rPr>
        <w:t>, действующего на основании Устава</w:t>
      </w:r>
      <w:r w:rsidRPr="00306195">
        <w:rPr>
          <w:rFonts w:ascii="Times New Roman" w:eastAsia="Courier New" w:hAnsi="Times New Roman" w:cs="Times New Roman"/>
          <w:sz w:val="24"/>
          <w:szCs w:val="24"/>
          <w:lang w:val="x-none"/>
        </w:rPr>
        <w:t>,</w:t>
      </w:r>
      <w:r w:rsidRPr="00306195">
        <w:rPr>
          <w:rFonts w:ascii="Times New Roman" w:eastAsia="Times New Roman" w:hAnsi="Times New Roman" w:cs="Times New Roman"/>
          <w:sz w:val="24"/>
          <w:szCs w:val="24"/>
        </w:rPr>
        <w:t xml:space="preserve">  с одной стороны, и ________________, именуемое в дальнейшем Поставщик в лице __________, действующего на основании _____________, совместно именуемые Стороны, с целью обеспечения поставок продукции для выполнения Государственного контракта </w:t>
      </w:r>
      <w:r w:rsidRPr="00306195">
        <w:rPr>
          <w:rStyle w:val="fontstyle01"/>
          <w:sz w:val="24"/>
          <w:szCs w:val="24"/>
        </w:rPr>
        <w:t>№ КИ-348-2019</w:t>
      </w:r>
      <w:r w:rsidRPr="00306195">
        <w:rPr>
          <w:rFonts w:ascii="Times New Roman" w:hAnsi="Times New Roman" w:cs="Times New Roman"/>
          <w:sz w:val="24"/>
          <w:szCs w:val="24"/>
        </w:rPr>
        <w:t xml:space="preserve"> от 19.08.2019 </w:t>
      </w:r>
      <w:r w:rsidRPr="00306195">
        <w:rPr>
          <w:rFonts w:ascii="Times New Roman" w:eastAsia="Times New Roman" w:hAnsi="Times New Roman" w:cs="Times New Roman"/>
          <w:sz w:val="24"/>
          <w:szCs w:val="24"/>
        </w:rPr>
        <w:t>ИГК №……………., заключили настоящий Договор о нижеследующем:</w:t>
      </w:r>
      <w:proofErr w:type="gramEnd"/>
    </w:p>
    <w:p w:rsidR="001B516E" w:rsidRPr="00306195" w:rsidRDefault="001B516E" w:rsidP="001B516E">
      <w:pPr>
        <w:spacing w:after="0"/>
        <w:contextualSpacing/>
        <w:jc w:val="both"/>
        <w:rPr>
          <w:rFonts w:ascii="Times New Roman" w:eastAsia="Times New Roman" w:hAnsi="Times New Roman" w:cs="Times New Roman"/>
          <w:color w:val="FF0000"/>
          <w:sz w:val="24"/>
          <w:szCs w:val="24"/>
        </w:rPr>
      </w:pPr>
    </w:p>
    <w:p w:rsidR="001B516E" w:rsidRPr="00306195" w:rsidRDefault="001B516E" w:rsidP="001B516E">
      <w:pPr>
        <w:spacing w:after="0"/>
        <w:contextualSpacing/>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 ПРЕДМЕТ ДОГОВОРА</w:t>
      </w:r>
    </w:p>
    <w:p w:rsidR="001B516E" w:rsidRPr="00306195" w:rsidRDefault="001B516E" w:rsidP="001B516E">
      <w:pPr>
        <w:spacing w:after="0"/>
        <w:ind w:firstLine="567"/>
        <w:contextualSpacing/>
        <w:rPr>
          <w:rFonts w:ascii="Times New Roman" w:eastAsia="Times New Roman" w:hAnsi="Times New Roman" w:cs="Times New Roman"/>
          <w:sz w:val="24"/>
          <w:szCs w:val="24"/>
        </w:rPr>
      </w:pPr>
    </w:p>
    <w:p w:rsidR="001B516E" w:rsidRPr="00306195" w:rsidRDefault="001B516E" w:rsidP="001B516E">
      <w:pPr>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1.1. Поставщик обязуется в сроки, установленные настоящим договором, поставить Покупателю товар, определенный сторонами в спецификации (Приложение к договору), а Покупатель обязуется принять и оплатить его стоимость, на основании настоящего договора, спецификации.</w:t>
      </w:r>
    </w:p>
    <w:p w:rsidR="001B516E" w:rsidRPr="00306195" w:rsidRDefault="001B516E" w:rsidP="001B516E">
      <w:pPr>
        <w:tabs>
          <w:tab w:val="left" w:pos="426"/>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1.2. 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1B516E" w:rsidRPr="00306195" w:rsidRDefault="001B516E" w:rsidP="001B516E">
      <w:pPr>
        <w:tabs>
          <w:tab w:val="left" w:pos="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1.3. Поставщик гарантирует, что Товар ранее не эксплуатировался и является новым.</w:t>
      </w:r>
    </w:p>
    <w:p w:rsidR="001B516E" w:rsidRPr="00306195" w:rsidRDefault="001B516E" w:rsidP="001B516E">
      <w:pPr>
        <w:tabs>
          <w:tab w:val="left" w:pos="426"/>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1.4. С момента передачи товара и до его оплаты, он не признается находящимся в залоге у Поставщика.</w:t>
      </w:r>
    </w:p>
    <w:p w:rsidR="001B516E" w:rsidRPr="00306195" w:rsidRDefault="001B516E" w:rsidP="001B516E">
      <w:pPr>
        <w:tabs>
          <w:tab w:val="left" w:pos="426"/>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1.5. Поставщик осуществляет поставку товара с учетом требований Гражданского кодекса РФ, иных нормативных правовых актов.</w:t>
      </w:r>
    </w:p>
    <w:p w:rsidR="001B516E" w:rsidRPr="00306195" w:rsidRDefault="001B516E" w:rsidP="001B516E">
      <w:pPr>
        <w:tabs>
          <w:tab w:val="left" w:pos="426"/>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1.6. Право собственности на поставляемый товар переходит в момент получения товара Покупателем. Риск случайной гибели или случайного повреждения товара до его получения Покупателем несет Поставщик.</w:t>
      </w:r>
    </w:p>
    <w:p w:rsidR="001B516E" w:rsidRPr="00306195" w:rsidRDefault="001B516E" w:rsidP="001B516E">
      <w:pPr>
        <w:tabs>
          <w:tab w:val="left" w:pos="426"/>
        </w:tabs>
        <w:spacing w:after="0"/>
        <w:ind w:firstLine="567"/>
        <w:contextualSpacing/>
        <w:jc w:val="both"/>
        <w:rPr>
          <w:rFonts w:ascii="Times New Roman" w:eastAsia="Times New Roman" w:hAnsi="Times New Roman" w:cs="Times New Roman"/>
          <w:color w:val="FF0000"/>
          <w:sz w:val="24"/>
          <w:szCs w:val="24"/>
        </w:rPr>
      </w:pPr>
    </w:p>
    <w:p w:rsidR="001B516E" w:rsidRPr="00306195" w:rsidRDefault="001B516E" w:rsidP="001B516E">
      <w:pPr>
        <w:spacing w:after="0"/>
        <w:contextualSpacing/>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2. ЦЕНА. ПОРЯДОК И ФОРМА РАСЧЕТОВ</w:t>
      </w:r>
    </w:p>
    <w:p w:rsidR="001B516E" w:rsidRPr="00306195" w:rsidRDefault="001B516E" w:rsidP="001B516E">
      <w:pPr>
        <w:tabs>
          <w:tab w:val="left" w:pos="426"/>
          <w:tab w:val="left" w:pos="10915"/>
        </w:tabs>
        <w:spacing w:after="0"/>
        <w:ind w:firstLine="567"/>
        <w:contextualSpacing/>
        <w:jc w:val="both"/>
        <w:rPr>
          <w:rFonts w:ascii="Times New Roman" w:eastAsia="Times New Roman" w:hAnsi="Times New Roman" w:cs="Times New Roman"/>
          <w:sz w:val="24"/>
          <w:szCs w:val="24"/>
        </w:rPr>
      </w:pPr>
    </w:p>
    <w:p w:rsidR="001B516E" w:rsidRPr="00306195" w:rsidRDefault="001B516E" w:rsidP="001B516E">
      <w:pPr>
        <w:tabs>
          <w:tab w:val="left" w:pos="-284"/>
        </w:tabs>
        <w:spacing w:after="0"/>
        <w:ind w:firstLine="567"/>
        <w:contextualSpacing/>
        <w:jc w:val="both"/>
        <w:rPr>
          <w:rFonts w:ascii="Times New Roman" w:eastAsia="Times New Roman" w:hAnsi="Times New Roman" w:cs="Times New Roman"/>
          <w:sz w:val="24"/>
          <w:szCs w:val="24"/>
        </w:rPr>
      </w:pPr>
      <w:r w:rsidRPr="00306195">
        <w:rPr>
          <w:rFonts w:ascii="Times New Roman" w:hAnsi="Times New Roman" w:cs="Times New Roman"/>
          <w:sz w:val="24"/>
          <w:szCs w:val="24"/>
        </w:rPr>
        <w:t>2.1.Стоимость товара, поставляемого Поставщиком по настоящему Договору, составляет_____________</w:t>
      </w:r>
    </w:p>
    <w:p w:rsidR="001B516E" w:rsidRPr="00306195" w:rsidRDefault="001B516E" w:rsidP="001B516E">
      <w:pPr>
        <w:spacing w:after="0"/>
        <w:ind w:firstLine="567"/>
        <w:contextualSpacing/>
        <w:jc w:val="both"/>
        <w:rPr>
          <w:rFonts w:ascii="Times New Roman" w:hAnsi="Times New Roman" w:cs="Times New Roman"/>
          <w:sz w:val="24"/>
          <w:szCs w:val="24"/>
        </w:rPr>
      </w:pPr>
      <w:r w:rsidRPr="00306195">
        <w:rPr>
          <w:rFonts w:ascii="Times New Roman" w:eastAsia="Times New Roman" w:hAnsi="Times New Roman" w:cs="Times New Roman"/>
          <w:sz w:val="24"/>
          <w:szCs w:val="24"/>
        </w:rPr>
        <w:t xml:space="preserve">2.2.Оплата за товар  осуществляется в следующем порядке:  </w:t>
      </w:r>
    </w:p>
    <w:p w:rsidR="001B516E" w:rsidRPr="00306195" w:rsidRDefault="001B516E" w:rsidP="001B516E">
      <w:pPr>
        <w:widowControl w:val="0"/>
        <w:autoSpaceDE w:val="0"/>
        <w:spacing w:after="0"/>
        <w:ind w:firstLine="567"/>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2.3.</w:t>
      </w:r>
      <w:r w:rsidRPr="00306195">
        <w:rPr>
          <w:rFonts w:ascii="Times New Roman" w:hAnsi="Times New Roman" w:cs="Times New Roman"/>
          <w:sz w:val="24"/>
          <w:szCs w:val="24"/>
        </w:rPr>
        <w:t xml:space="preserve"> </w:t>
      </w:r>
      <w:r w:rsidRPr="00306195">
        <w:rPr>
          <w:rFonts w:ascii="Times New Roman" w:eastAsia="Times New Roman" w:hAnsi="Times New Roman" w:cs="Times New Roman"/>
          <w:sz w:val="24"/>
          <w:szCs w:val="24"/>
        </w:rPr>
        <w:t>Товар поставляется за счет Поставщика по адресу: Республика Крым, г. Керчь, ул. Танкистов, д. 4.</w:t>
      </w:r>
    </w:p>
    <w:p w:rsidR="001B516E" w:rsidRPr="00306195" w:rsidRDefault="001B516E" w:rsidP="001B516E">
      <w:pPr>
        <w:widowControl w:val="0"/>
        <w:autoSpaceDE w:val="0"/>
        <w:spacing w:after="0"/>
        <w:ind w:firstLine="567"/>
        <w:jc w:val="both"/>
        <w:rPr>
          <w:rFonts w:ascii="Times New Roman" w:hAnsi="Times New Roman" w:cs="Times New Roman"/>
          <w:sz w:val="24"/>
          <w:szCs w:val="24"/>
        </w:rPr>
      </w:pPr>
      <w:r w:rsidRPr="00306195">
        <w:rPr>
          <w:rFonts w:ascii="Times New Roman" w:eastAsia="Times New Roman" w:hAnsi="Times New Roman" w:cs="Times New Roman"/>
          <w:sz w:val="24"/>
          <w:szCs w:val="24"/>
        </w:rPr>
        <w:t xml:space="preserve">2.4. </w:t>
      </w:r>
      <w:r w:rsidRPr="00306195">
        <w:rPr>
          <w:rFonts w:ascii="Times New Roman" w:hAnsi="Times New Roman" w:cs="Times New Roman"/>
          <w:sz w:val="24"/>
          <w:szCs w:val="24"/>
        </w:rPr>
        <w:t xml:space="preserve">Цена Договора включает в себя расходы, связанные с выполнением Договора в полном объеме и надлежащего качества, в </w:t>
      </w:r>
      <w:proofErr w:type="spellStart"/>
      <w:r w:rsidRPr="00306195">
        <w:rPr>
          <w:rFonts w:ascii="Times New Roman" w:hAnsi="Times New Roman" w:cs="Times New Roman"/>
          <w:sz w:val="24"/>
          <w:szCs w:val="24"/>
        </w:rPr>
        <w:t>т.ч</w:t>
      </w:r>
      <w:proofErr w:type="spellEnd"/>
      <w:r w:rsidRPr="00306195">
        <w:rPr>
          <w:rFonts w:ascii="Times New Roman" w:hAnsi="Times New Roman" w:cs="Times New Roman"/>
          <w:sz w:val="24"/>
          <w:szCs w:val="24"/>
        </w:rPr>
        <w:t>. стоимость товара, доставки, расходы по уплате налогов, сборов, пошлин и других обязательных платежей.</w:t>
      </w:r>
    </w:p>
    <w:p w:rsidR="001B516E" w:rsidRPr="00306195" w:rsidRDefault="001B516E" w:rsidP="001B516E">
      <w:pPr>
        <w:widowControl w:val="0"/>
        <w:autoSpaceDE w:val="0"/>
        <w:spacing w:after="0"/>
        <w:ind w:firstLine="567"/>
        <w:jc w:val="both"/>
        <w:rPr>
          <w:rFonts w:ascii="Times New Roman" w:hAnsi="Times New Roman" w:cs="Times New Roman"/>
          <w:sz w:val="24"/>
          <w:szCs w:val="24"/>
        </w:rPr>
      </w:pPr>
      <w:r w:rsidRPr="00306195">
        <w:rPr>
          <w:rFonts w:ascii="Times New Roman" w:hAnsi="Times New Roman" w:cs="Times New Roman"/>
          <w:sz w:val="24"/>
          <w:szCs w:val="24"/>
        </w:rPr>
        <w:t>2.5. Товар считается оплаченным с момента списания денежных сре</w:t>
      </w:r>
      <w:proofErr w:type="gramStart"/>
      <w:r w:rsidRPr="00306195">
        <w:rPr>
          <w:rFonts w:ascii="Times New Roman" w:hAnsi="Times New Roman" w:cs="Times New Roman"/>
          <w:sz w:val="24"/>
          <w:szCs w:val="24"/>
        </w:rPr>
        <w:t>дств с р</w:t>
      </w:r>
      <w:proofErr w:type="gramEnd"/>
      <w:r w:rsidRPr="00306195">
        <w:rPr>
          <w:rFonts w:ascii="Times New Roman" w:hAnsi="Times New Roman" w:cs="Times New Roman"/>
          <w:sz w:val="24"/>
          <w:szCs w:val="24"/>
        </w:rPr>
        <w:t>асчетного счета Покупателя.</w:t>
      </w:r>
    </w:p>
    <w:p w:rsidR="001B516E" w:rsidRPr="00306195" w:rsidRDefault="001B516E" w:rsidP="001B516E">
      <w:pPr>
        <w:widowControl w:val="0"/>
        <w:autoSpaceDE w:val="0"/>
        <w:spacing w:after="0"/>
        <w:ind w:firstLine="567"/>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2.6.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1B516E" w:rsidRPr="00306195" w:rsidRDefault="001B516E" w:rsidP="001B516E">
      <w:pPr>
        <w:widowControl w:val="0"/>
        <w:autoSpaceDE w:val="0"/>
        <w:spacing w:after="0"/>
        <w:ind w:firstLine="567"/>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2.7. Покупатель вправе требовать пересмотра условий расчетов по настоящему Договору в </w:t>
      </w:r>
      <w:r w:rsidRPr="00306195">
        <w:rPr>
          <w:rFonts w:ascii="Times New Roman" w:eastAsia="Times New Roman" w:hAnsi="Times New Roman" w:cs="Times New Roman"/>
          <w:sz w:val="24"/>
          <w:szCs w:val="24"/>
        </w:rPr>
        <w:lastRenderedPageBreak/>
        <w:t>случае внесения изменений в законодательство Российской Федерации и в нормативные документы Покупателя.</w:t>
      </w:r>
    </w:p>
    <w:p w:rsidR="001B516E" w:rsidRPr="00306195" w:rsidRDefault="001B516E" w:rsidP="001B516E">
      <w:pPr>
        <w:widowControl w:val="0"/>
        <w:autoSpaceDE w:val="0"/>
        <w:spacing w:after="0"/>
        <w:ind w:firstLine="567"/>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2.8.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 по форме представленной Покупателем.</w:t>
      </w:r>
    </w:p>
    <w:p w:rsidR="001B516E" w:rsidRPr="00306195" w:rsidRDefault="001B516E" w:rsidP="001B516E">
      <w:pPr>
        <w:widowControl w:val="0"/>
        <w:autoSpaceDE w:val="0"/>
        <w:spacing w:after="0"/>
        <w:ind w:firstLine="567"/>
        <w:jc w:val="both"/>
        <w:rPr>
          <w:rFonts w:ascii="Times New Roman" w:eastAsia="Times New Roman" w:hAnsi="Times New Roman" w:cs="Times New Roman"/>
          <w:sz w:val="24"/>
          <w:szCs w:val="24"/>
          <w:u w:val="single"/>
        </w:rPr>
      </w:pPr>
      <w:r w:rsidRPr="00306195">
        <w:rPr>
          <w:rFonts w:ascii="Times New Roman" w:eastAsia="Times New Roman" w:hAnsi="Times New Roman" w:cs="Times New Roman"/>
          <w:sz w:val="24"/>
          <w:szCs w:val="24"/>
          <w:u w:val="single"/>
        </w:rPr>
        <w:t>2.9. В случае осуществления поставки Товара без предоплаты (без авансовых платежей) оплата за поставленный Товар может быть осуществлена на расчет</w:t>
      </w:r>
      <w:r w:rsidR="00394621" w:rsidRPr="00306195">
        <w:rPr>
          <w:rFonts w:ascii="Times New Roman" w:eastAsia="Times New Roman" w:hAnsi="Times New Roman" w:cs="Times New Roman"/>
          <w:sz w:val="24"/>
          <w:szCs w:val="24"/>
          <w:u w:val="single"/>
        </w:rPr>
        <w:t>ный счет Поставщика в течение 20</w:t>
      </w:r>
      <w:r w:rsidRPr="00306195">
        <w:rPr>
          <w:rFonts w:ascii="Times New Roman" w:eastAsia="Times New Roman" w:hAnsi="Times New Roman" w:cs="Times New Roman"/>
          <w:sz w:val="24"/>
          <w:szCs w:val="24"/>
          <w:u w:val="single"/>
        </w:rPr>
        <w:t xml:space="preserve"> (</w:t>
      </w:r>
      <w:r w:rsidR="00394621" w:rsidRPr="00306195">
        <w:rPr>
          <w:rFonts w:ascii="Times New Roman" w:eastAsia="Times New Roman" w:hAnsi="Times New Roman" w:cs="Times New Roman"/>
          <w:sz w:val="24"/>
          <w:szCs w:val="24"/>
          <w:u w:val="single"/>
        </w:rPr>
        <w:t>двадцать</w:t>
      </w:r>
      <w:r w:rsidRPr="00306195">
        <w:rPr>
          <w:rFonts w:ascii="Times New Roman" w:eastAsia="Times New Roman" w:hAnsi="Times New Roman" w:cs="Times New Roman"/>
          <w:sz w:val="24"/>
          <w:szCs w:val="24"/>
          <w:u w:val="single"/>
        </w:rPr>
        <w:t xml:space="preserve">) </w:t>
      </w:r>
      <w:r w:rsidR="00394621" w:rsidRPr="00306195">
        <w:rPr>
          <w:rFonts w:ascii="Times New Roman" w:eastAsia="Times New Roman" w:hAnsi="Times New Roman" w:cs="Times New Roman"/>
          <w:sz w:val="24"/>
          <w:szCs w:val="24"/>
          <w:u w:val="single"/>
        </w:rPr>
        <w:t>рабочих</w:t>
      </w:r>
      <w:r w:rsidRPr="00306195">
        <w:rPr>
          <w:rFonts w:ascii="Times New Roman" w:eastAsia="Times New Roman" w:hAnsi="Times New Roman" w:cs="Times New Roman"/>
          <w:sz w:val="24"/>
          <w:szCs w:val="24"/>
          <w:u w:val="single"/>
        </w:rPr>
        <w:t xml:space="preserve"> дней после приемки Товара по качеству и количеству на складе Покупателя без замечаний. Указанное условие согласовывается дополнительно и указывается в Спецификации. </w:t>
      </w:r>
    </w:p>
    <w:p w:rsidR="001B516E" w:rsidRPr="00306195" w:rsidRDefault="001B516E" w:rsidP="001B516E">
      <w:pPr>
        <w:widowControl w:val="0"/>
        <w:tabs>
          <w:tab w:val="left" w:pos="1134"/>
        </w:tabs>
        <w:autoSpaceDE w:val="0"/>
        <w:spacing w:after="0"/>
        <w:ind w:firstLine="567"/>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2.10. Расчеты по настоящему Договору  осуществляются в рублях, в безналичной форме в порядке, установленном действующим законодательством Российской Федерации.</w:t>
      </w:r>
    </w:p>
    <w:p w:rsidR="001B516E" w:rsidRPr="00306195" w:rsidRDefault="001B516E" w:rsidP="001B516E">
      <w:pPr>
        <w:widowControl w:val="0"/>
        <w:tabs>
          <w:tab w:val="left" w:pos="1134"/>
        </w:tabs>
        <w:autoSpaceDE w:val="0"/>
        <w:spacing w:after="0"/>
        <w:ind w:firstLine="567"/>
        <w:jc w:val="both"/>
        <w:rPr>
          <w:rFonts w:ascii="Times New Roman" w:eastAsia="Times New Roman" w:hAnsi="Times New Roman" w:cs="Times New Roman"/>
          <w:sz w:val="24"/>
          <w:szCs w:val="24"/>
          <w:u w:val="single"/>
        </w:rPr>
      </w:pPr>
      <w:r w:rsidRPr="00306195">
        <w:rPr>
          <w:rFonts w:ascii="Times New Roman" w:eastAsia="Times New Roman" w:hAnsi="Times New Roman" w:cs="Times New Roman"/>
          <w:sz w:val="24"/>
          <w:szCs w:val="24"/>
          <w:u w:val="single"/>
        </w:rPr>
        <w:t xml:space="preserve">2.11. Расчеты по Договору осуществляются с применением Казначейского обеспечения обязательств (аванс в форме Казначейского обеспечения обязательств) в установленном Министерством финансов Российской </w:t>
      </w:r>
      <w:r w:rsidR="004D0547" w:rsidRPr="00306195">
        <w:rPr>
          <w:rFonts w:ascii="Times New Roman" w:eastAsia="Times New Roman" w:hAnsi="Times New Roman" w:cs="Times New Roman"/>
          <w:sz w:val="24"/>
          <w:szCs w:val="24"/>
          <w:u w:val="single"/>
        </w:rPr>
        <w:t xml:space="preserve">Федерации порядке, в размере </w:t>
      </w:r>
      <w:r w:rsidR="00F873F4" w:rsidRPr="00306195">
        <w:rPr>
          <w:rFonts w:ascii="Times New Roman" w:eastAsia="Times New Roman" w:hAnsi="Times New Roman" w:cs="Times New Roman"/>
          <w:sz w:val="24"/>
          <w:szCs w:val="24"/>
          <w:u w:val="single"/>
        </w:rPr>
        <w:t>9</w:t>
      </w:r>
      <w:r w:rsidR="005B5965" w:rsidRPr="00306195">
        <w:rPr>
          <w:rFonts w:ascii="Times New Roman" w:eastAsia="Times New Roman" w:hAnsi="Times New Roman" w:cs="Times New Roman"/>
          <w:sz w:val="24"/>
          <w:szCs w:val="24"/>
          <w:u w:val="single"/>
        </w:rPr>
        <w:t>0</w:t>
      </w:r>
      <w:r w:rsidRPr="00306195">
        <w:rPr>
          <w:rFonts w:ascii="Times New Roman" w:eastAsia="Times New Roman" w:hAnsi="Times New Roman" w:cs="Times New Roman"/>
          <w:sz w:val="24"/>
          <w:szCs w:val="24"/>
          <w:u w:val="single"/>
        </w:rPr>
        <w:t>% от цены Договора.</w:t>
      </w:r>
    </w:p>
    <w:p w:rsidR="001B516E" w:rsidRPr="00306195" w:rsidRDefault="001B516E" w:rsidP="001B516E">
      <w:pPr>
        <w:widowControl w:val="0"/>
        <w:tabs>
          <w:tab w:val="left" w:pos="1134"/>
        </w:tabs>
        <w:autoSpaceDE w:val="0"/>
        <w:spacing w:after="0"/>
        <w:ind w:firstLine="567"/>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2.12. Средства, выделенные на оплату по настоящему Договору, подлежат казначейскому сопровождению согласно, Федерального закона от </w:t>
      </w:r>
      <w:r w:rsidR="005B5965" w:rsidRPr="00306195">
        <w:rPr>
          <w:rFonts w:ascii="Times New Roman" w:eastAsia="Times New Roman" w:hAnsi="Times New Roman" w:cs="Times New Roman"/>
          <w:sz w:val="24"/>
          <w:szCs w:val="24"/>
        </w:rPr>
        <w:t>30</w:t>
      </w:r>
      <w:r w:rsidRPr="00306195">
        <w:rPr>
          <w:rFonts w:ascii="Times New Roman" w:eastAsia="Times New Roman" w:hAnsi="Times New Roman" w:cs="Times New Roman"/>
          <w:sz w:val="24"/>
          <w:szCs w:val="24"/>
        </w:rPr>
        <w:t xml:space="preserve"> </w:t>
      </w:r>
      <w:r w:rsidR="005B5965" w:rsidRPr="00306195">
        <w:rPr>
          <w:rFonts w:ascii="Times New Roman" w:eastAsia="Times New Roman" w:hAnsi="Times New Roman" w:cs="Times New Roman"/>
          <w:sz w:val="24"/>
          <w:szCs w:val="24"/>
        </w:rPr>
        <w:t>ноября</w:t>
      </w:r>
      <w:r w:rsidRPr="00306195">
        <w:rPr>
          <w:rFonts w:ascii="Times New Roman" w:eastAsia="Times New Roman" w:hAnsi="Times New Roman" w:cs="Times New Roman"/>
          <w:sz w:val="24"/>
          <w:szCs w:val="24"/>
        </w:rPr>
        <w:t xml:space="preserve"> 20</w:t>
      </w:r>
      <w:r w:rsidR="005B5965" w:rsidRPr="00306195">
        <w:rPr>
          <w:rFonts w:ascii="Times New Roman" w:eastAsia="Times New Roman" w:hAnsi="Times New Roman" w:cs="Times New Roman"/>
          <w:sz w:val="24"/>
          <w:szCs w:val="24"/>
        </w:rPr>
        <w:t>24</w:t>
      </w:r>
      <w:r w:rsidRPr="00306195">
        <w:rPr>
          <w:rFonts w:ascii="Times New Roman" w:eastAsia="Times New Roman" w:hAnsi="Times New Roman" w:cs="Times New Roman"/>
          <w:sz w:val="24"/>
          <w:szCs w:val="24"/>
        </w:rPr>
        <w:t xml:space="preserve"> г. № </w:t>
      </w:r>
      <w:r w:rsidR="005B5965" w:rsidRPr="00306195">
        <w:rPr>
          <w:rFonts w:ascii="Times New Roman" w:eastAsia="Times New Roman" w:hAnsi="Times New Roman" w:cs="Times New Roman"/>
          <w:sz w:val="24"/>
          <w:szCs w:val="24"/>
        </w:rPr>
        <w:t>419</w:t>
      </w:r>
      <w:r w:rsidRPr="00306195">
        <w:rPr>
          <w:rFonts w:ascii="Times New Roman" w:eastAsia="Times New Roman" w:hAnsi="Times New Roman" w:cs="Times New Roman"/>
          <w:sz w:val="24"/>
          <w:szCs w:val="24"/>
        </w:rPr>
        <w:t>-ФЗ «О федеральном бюджете на 20</w:t>
      </w:r>
      <w:r w:rsidR="005B5965" w:rsidRPr="00306195">
        <w:rPr>
          <w:rFonts w:ascii="Times New Roman" w:eastAsia="Times New Roman" w:hAnsi="Times New Roman" w:cs="Times New Roman"/>
          <w:sz w:val="24"/>
          <w:szCs w:val="24"/>
        </w:rPr>
        <w:t>25</w:t>
      </w:r>
      <w:r w:rsidRPr="00306195">
        <w:rPr>
          <w:rFonts w:ascii="Times New Roman" w:eastAsia="Times New Roman" w:hAnsi="Times New Roman" w:cs="Times New Roman"/>
          <w:sz w:val="24"/>
          <w:szCs w:val="24"/>
        </w:rPr>
        <w:t xml:space="preserve"> год и на плановый период 202</w:t>
      </w:r>
      <w:r w:rsidR="005B5965" w:rsidRPr="00306195">
        <w:rPr>
          <w:rFonts w:ascii="Times New Roman" w:eastAsia="Times New Roman" w:hAnsi="Times New Roman" w:cs="Times New Roman"/>
          <w:sz w:val="24"/>
          <w:szCs w:val="24"/>
        </w:rPr>
        <w:t>6</w:t>
      </w:r>
      <w:r w:rsidRPr="00306195">
        <w:rPr>
          <w:rFonts w:ascii="Times New Roman" w:eastAsia="Times New Roman" w:hAnsi="Times New Roman" w:cs="Times New Roman"/>
          <w:sz w:val="24"/>
          <w:szCs w:val="24"/>
        </w:rPr>
        <w:t xml:space="preserve"> и 202</w:t>
      </w:r>
      <w:r w:rsidR="005B5965" w:rsidRPr="00306195">
        <w:rPr>
          <w:rFonts w:ascii="Times New Roman" w:eastAsia="Times New Roman" w:hAnsi="Times New Roman" w:cs="Times New Roman"/>
          <w:sz w:val="24"/>
          <w:szCs w:val="24"/>
        </w:rPr>
        <w:t>7</w:t>
      </w:r>
      <w:r w:rsidRPr="00306195">
        <w:rPr>
          <w:rFonts w:ascii="Times New Roman" w:eastAsia="Times New Roman" w:hAnsi="Times New Roman" w:cs="Times New Roman"/>
          <w:sz w:val="24"/>
          <w:szCs w:val="24"/>
        </w:rPr>
        <w:t xml:space="preserve"> годов». При казначейском сопровождении средств, территориальными органами Федерального казначейства в установленном Министерством финансов Российской Федерации порядке осуществляется санкционирование расходов.</w:t>
      </w:r>
    </w:p>
    <w:p w:rsidR="001B516E" w:rsidRPr="00306195" w:rsidRDefault="001B516E" w:rsidP="001B516E">
      <w:pPr>
        <w:widowControl w:val="0"/>
        <w:tabs>
          <w:tab w:val="left" w:pos="1134"/>
        </w:tabs>
        <w:autoSpaceDE w:val="0"/>
        <w:spacing w:after="0"/>
        <w:ind w:firstLine="567"/>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2.13. Расчеты по полученному Казначейскому обеспечению обязательств осуществляются в порядке, определенном действующим законодательством.</w:t>
      </w:r>
    </w:p>
    <w:p w:rsidR="001B516E" w:rsidRPr="00306195" w:rsidRDefault="001B516E" w:rsidP="001B516E">
      <w:pPr>
        <w:widowControl w:val="0"/>
        <w:autoSpaceDE w:val="0"/>
        <w:spacing w:after="0"/>
        <w:ind w:firstLine="567"/>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2.14. Кассовые операции с перечисленными средствами, осуществляются в порядке, установленном Федеральным казначейством, и учитываются на лицевых счетах для учета операций со средствами Поставщика, открываемых Поставщиком  в территориальных органах Федерального казначейства, в порядке, установленном Федеральным казначейством, по реквизитам, согласованным Сторонами в дополнительном соглашении к договору.</w:t>
      </w:r>
    </w:p>
    <w:p w:rsidR="001B516E" w:rsidRPr="00306195" w:rsidRDefault="001B516E" w:rsidP="001B516E">
      <w:pPr>
        <w:widowControl w:val="0"/>
        <w:tabs>
          <w:tab w:val="left" w:pos="1134"/>
        </w:tabs>
        <w:autoSpaceDE w:val="0"/>
        <w:spacing w:after="0"/>
        <w:ind w:firstLine="567"/>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2.15. Основанием для открытия Поставщику указанного лицевого счета, является настоящий Договор.</w:t>
      </w:r>
    </w:p>
    <w:p w:rsidR="001B516E" w:rsidRPr="00306195" w:rsidRDefault="001B516E" w:rsidP="001B516E">
      <w:pPr>
        <w:widowControl w:val="0"/>
        <w:autoSpaceDE w:val="0"/>
        <w:spacing w:after="0"/>
        <w:ind w:firstLine="567"/>
        <w:jc w:val="both"/>
        <w:rPr>
          <w:rFonts w:ascii="Times New Roman" w:eastAsia="Times New Roman" w:hAnsi="Times New Roman" w:cs="Times New Roman"/>
          <w:iCs/>
          <w:sz w:val="24"/>
          <w:szCs w:val="24"/>
        </w:rPr>
      </w:pPr>
      <w:r w:rsidRPr="00306195">
        <w:rPr>
          <w:rFonts w:ascii="Times New Roman" w:eastAsia="Times New Roman" w:hAnsi="Times New Roman" w:cs="Times New Roman"/>
          <w:iCs/>
          <w:sz w:val="24"/>
          <w:szCs w:val="24"/>
        </w:rPr>
        <w:t xml:space="preserve">2.16. При привлечении </w:t>
      </w:r>
      <w:r w:rsidRPr="00306195">
        <w:rPr>
          <w:rFonts w:ascii="Times New Roman" w:eastAsia="Times New Roman" w:hAnsi="Times New Roman" w:cs="Times New Roman"/>
          <w:sz w:val="24"/>
          <w:szCs w:val="24"/>
        </w:rPr>
        <w:t>Поставщиком</w:t>
      </w:r>
      <w:r w:rsidRPr="00306195">
        <w:rPr>
          <w:rFonts w:ascii="Times New Roman" w:eastAsia="Times New Roman" w:hAnsi="Times New Roman" w:cs="Times New Roman"/>
          <w:iCs/>
          <w:sz w:val="24"/>
          <w:szCs w:val="24"/>
        </w:rPr>
        <w:t xml:space="preserve"> соисполнителей для выполнения Договора, необходимо в заключаемых договорах с соисполнителями, в случае применения в них Казначейского обеспечения обязательств, обязательно указывать:</w:t>
      </w:r>
    </w:p>
    <w:p w:rsidR="001B516E" w:rsidRPr="00306195" w:rsidRDefault="001B516E" w:rsidP="001B516E">
      <w:pPr>
        <w:widowControl w:val="0"/>
        <w:autoSpaceDE w:val="0"/>
        <w:spacing w:after="0"/>
        <w:ind w:firstLine="567"/>
        <w:jc w:val="both"/>
        <w:rPr>
          <w:rFonts w:ascii="Times New Roman" w:eastAsia="Times New Roman" w:hAnsi="Times New Roman" w:cs="Times New Roman"/>
          <w:iCs/>
          <w:sz w:val="24"/>
          <w:szCs w:val="24"/>
        </w:rPr>
      </w:pPr>
      <w:r w:rsidRPr="00306195">
        <w:rPr>
          <w:rFonts w:ascii="Times New Roman" w:eastAsia="Times New Roman" w:hAnsi="Times New Roman" w:cs="Times New Roman"/>
          <w:iCs/>
          <w:sz w:val="24"/>
          <w:szCs w:val="24"/>
        </w:rPr>
        <w:t>- обязанность открытия соисполнителем лицевого счета для учета операций не участника бюджетного процесса в территориальном органе Федерального казначейства;</w:t>
      </w:r>
    </w:p>
    <w:p w:rsidR="001B516E" w:rsidRPr="00306195" w:rsidRDefault="001B516E" w:rsidP="001B516E">
      <w:pPr>
        <w:widowControl w:val="0"/>
        <w:autoSpaceDE w:val="0"/>
        <w:spacing w:after="0"/>
        <w:ind w:firstLine="567"/>
        <w:jc w:val="both"/>
        <w:rPr>
          <w:rFonts w:ascii="Times New Roman" w:eastAsia="Times New Roman" w:hAnsi="Times New Roman" w:cs="Times New Roman"/>
          <w:i/>
          <w:iCs/>
          <w:sz w:val="24"/>
          <w:szCs w:val="24"/>
        </w:rPr>
      </w:pPr>
      <w:r w:rsidRPr="00306195">
        <w:rPr>
          <w:rFonts w:ascii="Times New Roman" w:eastAsia="Times New Roman" w:hAnsi="Times New Roman" w:cs="Times New Roman"/>
          <w:iCs/>
          <w:sz w:val="24"/>
          <w:szCs w:val="24"/>
        </w:rPr>
        <w:t>- условия о применении Казначейского обеспечения обязательств в установленном Министерством финансов Российской Федерации порядке.</w:t>
      </w:r>
      <w:r w:rsidRPr="00306195">
        <w:rPr>
          <w:rFonts w:ascii="Times New Roman" w:eastAsia="Times New Roman" w:hAnsi="Times New Roman" w:cs="Times New Roman"/>
          <w:i/>
          <w:iCs/>
          <w:sz w:val="24"/>
          <w:szCs w:val="24"/>
        </w:rPr>
        <w:t xml:space="preserve"> </w:t>
      </w:r>
    </w:p>
    <w:p w:rsidR="001B516E" w:rsidRPr="00306195" w:rsidRDefault="001B516E" w:rsidP="001B516E">
      <w:pPr>
        <w:widowControl w:val="0"/>
        <w:autoSpaceDE w:val="0"/>
        <w:spacing w:after="0"/>
        <w:ind w:firstLine="567"/>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2.17. Указывать в договорах, заключенных в рамках исполнения Контракта, платежных и расчетных документах и документах, подтверждающих возникновение денежных обязательств, идентификатор Контракта.</w:t>
      </w:r>
    </w:p>
    <w:p w:rsidR="001B516E" w:rsidRPr="00306195" w:rsidRDefault="001B516E" w:rsidP="001B516E">
      <w:pPr>
        <w:widowControl w:val="0"/>
        <w:autoSpaceDE w:val="0"/>
        <w:spacing w:after="0"/>
        <w:ind w:firstLine="567"/>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2.18. Предоставлять в территориальный орган Федерального казначейства документы в соответствии с порядком санкционирования целевых средств, утвержденным Министерством финансов Российской Федерации. </w:t>
      </w:r>
    </w:p>
    <w:p w:rsidR="001B516E" w:rsidRPr="00306195" w:rsidRDefault="001B516E" w:rsidP="001B516E">
      <w:pPr>
        <w:widowControl w:val="0"/>
        <w:autoSpaceDE w:val="0"/>
        <w:spacing w:after="0"/>
        <w:ind w:firstLine="567"/>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2.19. К оплате подлежат фактически поставленные Поставщиком и принятые в установленном порядке Покупателем Товары. </w:t>
      </w:r>
    </w:p>
    <w:p w:rsidR="001B516E" w:rsidRPr="00306195" w:rsidRDefault="001B516E" w:rsidP="001B516E">
      <w:pPr>
        <w:widowControl w:val="0"/>
        <w:autoSpaceDE w:val="0"/>
        <w:spacing w:after="0"/>
        <w:ind w:firstLine="567"/>
        <w:jc w:val="both"/>
        <w:rPr>
          <w:rFonts w:ascii="Times New Roman" w:eastAsia="Times New Roman" w:hAnsi="Times New Roman" w:cs="Times New Roman"/>
          <w:sz w:val="24"/>
          <w:szCs w:val="24"/>
          <w:u w:val="single"/>
        </w:rPr>
      </w:pPr>
      <w:r w:rsidRPr="00306195">
        <w:rPr>
          <w:rFonts w:ascii="Times New Roman" w:eastAsia="Times New Roman" w:hAnsi="Times New Roman" w:cs="Times New Roman"/>
          <w:sz w:val="24"/>
          <w:szCs w:val="24"/>
        </w:rPr>
        <w:t xml:space="preserve">2.20. </w:t>
      </w:r>
      <w:r w:rsidRPr="00306195">
        <w:rPr>
          <w:rFonts w:ascii="Times New Roman" w:eastAsia="Times New Roman" w:hAnsi="Times New Roman" w:cs="Times New Roman"/>
          <w:sz w:val="24"/>
          <w:szCs w:val="24"/>
          <w:u w:val="single"/>
        </w:rPr>
        <w:t xml:space="preserve">Оплата фактически поставленных Поставщиком Товаров по настоящему Договору  осуществляется путем перечисления средств федерального бюджета с лицевого счета Покупателя, на расчетный счет Поставщика, указанный в статье 15 </w:t>
      </w:r>
      <w:r w:rsidR="007A46B4" w:rsidRPr="00306195">
        <w:rPr>
          <w:rFonts w:ascii="Times New Roman" w:eastAsia="Times New Roman" w:hAnsi="Times New Roman" w:cs="Times New Roman"/>
          <w:sz w:val="24"/>
          <w:szCs w:val="24"/>
          <w:u w:val="single"/>
        </w:rPr>
        <w:t xml:space="preserve"> </w:t>
      </w:r>
      <w:r w:rsidRPr="00306195">
        <w:rPr>
          <w:rFonts w:ascii="Times New Roman" w:eastAsia="Times New Roman" w:hAnsi="Times New Roman" w:cs="Times New Roman"/>
          <w:sz w:val="24"/>
          <w:szCs w:val="24"/>
          <w:u w:val="single"/>
        </w:rPr>
        <w:t>Договора, за вычетом пропорционально освоенного казначейского обеспечения обязательств от цены Договора.</w:t>
      </w:r>
    </w:p>
    <w:p w:rsidR="001B516E" w:rsidRPr="00306195" w:rsidRDefault="001B516E" w:rsidP="001B516E">
      <w:pPr>
        <w:widowControl w:val="0"/>
        <w:autoSpaceDE w:val="0"/>
        <w:spacing w:after="0"/>
        <w:ind w:firstLine="567"/>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2.21.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 </w:t>
      </w:r>
    </w:p>
    <w:p w:rsidR="001B516E" w:rsidRPr="00306195" w:rsidRDefault="001B516E" w:rsidP="001B516E">
      <w:pPr>
        <w:widowControl w:val="0"/>
        <w:autoSpaceDE w:val="0"/>
        <w:spacing w:after="0"/>
        <w:ind w:firstLine="567"/>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lastRenderedPageBreak/>
        <w:t>2.22. Все платежи по договору  считаются осуществленными со дня списания средств со счета Покупателя.</w:t>
      </w:r>
    </w:p>
    <w:p w:rsidR="001B516E" w:rsidRPr="00306195" w:rsidRDefault="001B516E" w:rsidP="001B516E">
      <w:pPr>
        <w:widowControl w:val="0"/>
        <w:autoSpaceDE w:val="0"/>
        <w:spacing w:after="0"/>
        <w:ind w:firstLine="567"/>
        <w:jc w:val="both"/>
        <w:rPr>
          <w:rFonts w:ascii="Times New Roman" w:eastAsia="Times New Roman" w:hAnsi="Times New Roman" w:cs="Times New Roman"/>
          <w:i/>
          <w:iCs/>
          <w:sz w:val="24"/>
          <w:szCs w:val="24"/>
        </w:rPr>
      </w:pPr>
      <w:r w:rsidRPr="00306195">
        <w:rPr>
          <w:rFonts w:ascii="Times New Roman" w:eastAsia="Times New Roman" w:hAnsi="Times New Roman" w:cs="Times New Roman"/>
          <w:sz w:val="24"/>
          <w:szCs w:val="24"/>
        </w:rPr>
        <w:t>2.23. Поставщику  при исполнении Договора  запрещается перечисление средств, полученных при исполнении Казначейского обеспечения обязательств:</w:t>
      </w:r>
    </w:p>
    <w:p w:rsidR="001B516E" w:rsidRPr="00306195" w:rsidRDefault="001B516E" w:rsidP="001B516E">
      <w:pPr>
        <w:widowControl w:val="0"/>
        <w:autoSpaceDE w:val="0"/>
        <w:spacing w:after="0"/>
        <w:ind w:firstLine="567"/>
        <w:jc w:val="both"/>
        <w:rPr>
          <w:rFonts w:ascii="Times New Roman" w:eastAsia="Times New Roman" w:hAnsi="Times New Roman" w:cs="Times New Roman"/>
          <w:i/>
          <w:iCs/>
          <w:sz w:val="24"/>
          <w:szCs w:val="24"/>
        </w:rPr>
      </w:pPr>
      <w:r w:rsidRPr="00306195">
        <w:rPr>
          <w:rFonts w:ascii="Times New Roman" w:eastAsia="Times New Roman" w:hAnsi="Times New Roman" w:cs="Times New Roman"/>
          <w:sz w:val="24"/>
          <w:szCs w:val="24"/>
        </w:rPr>
        <w:t>а) в целях размещения средств на депозиты, а также иные финансовые инструменты;</w:t>
      </w:r>
    </w:p>
    <w:p w:rsidR="001B516E" w:rsidRPr="00306195" w:rsidRDefault="001B516E" w:rsidP="001B516E">
      <w:pPr>
        <w:widowControl w:val="0"/>
        <w:autoSpaceDE w:val="0"/>
        <w:spacing w:after="0"/>
        <w:ind w:firstLine="567"/>
        <w:jc w:val="both"/>
        <w:rPr>
          <w:rFonts w:ascii="Times New Roman" w:eastAsia="Times New Roman" w:hAnsi="Times New Roman" w:cs="Times New Roman"/>
          <w:i/>
          <w:iCs/>
          <w:sz w:val="24"/>
          <w:szCs w:val="24"/>
        </w:rPr>
      </w:pPr>
      <w:r w:rsidRPr="00306195">
        <w:rPr>
          <w:rFonts w:ascii="Times New Roman" w:eastAsia="Times New Roman" w:hAnsi="Times New Roman" w:cs="Times New Roman"/>
          <w:sz w:val="24"/>
          <w:szCs w:val="24"/>
        </w:rPr>
        <w:t>б) на счета, открытые исполнителю в кредитной организации, за исключением:</w:t>
      </w:r>
    </w:p>
    <w:p w:rsidR="001B516E" w:rsidRPr="00306195" w:rsidRDefault="001B516E" w:rsidP="001B516E">
      <w:pPr>
        <w:widowControl w:val="0"/>
        <w:autoSpaceDE w:val="0"/>
        <w:spacing w:after="0"/>
        <w:ind w:firstLine="567"/>
        <w:jc w:val="both"/>
        <w:rPr>
          <w:rFonts w:ascii="Times New Roman" w:eastAsia="Times New Roman" w:hAnsi="Times New Roman" w:cs="Times New Roman"/>
          <w:i/>
          <w:iCs/>
          <w:sz w:val="24"/>
          <w:szCs w:val="24"/>
        </w:rPr>
      </w:pPr>
      <w:r w:rsidRPr="00306195">
        <w:rPr>
          <w:rFonts w:ascii="Times New Roman" w:eastAsia="Times New Roman" w:hAnsi="Times New Roman" w:cs="Times New Roman"/>
          <w:sz w:val="24"/>
          <w:szCs w:val="24"/>
        </w:rPr>
        <w:t>- оплаты обязательств Поставщика в соответствии с валютным законодательством Российской Федерации;</w:t>
      </w:r>
    </w:p>
    <w:p w:rsidR="001B516E" w:rsidRPr="00306195" w:rsidRDefault="001B516E" w:rsidP="001B516E">
      <w:pPr>
        <w:widowControl w:val="0"/>
        <w:autoSpaceDE w:val="0"/>
        <w:spacing w:after="0"/>
        <w:ind w:firstLine="567"/>
        <w:jc w:val="both"/>
        <w:rPr>
          <w:rFonts w:ascii="Times New Roman" w:eastAsia="Times New Roman" w:hAnsi="Times New Roman" w:cs="Times New Roman"/>
          <w:i/>
          <w:iCs/>
          <w:sz w:val="24"/>
          <w:szCs w:val="24"/>
        </w:rPr>
      </w:pPr>
      <w:r w:rsidRPr="00306195">
        <w:rPr>
          <w:rFonts w:ascii="Times New Roman" w:eastAsia="Times New Roman" w:hAnsi="Times New Roman" w:cs="Times New Roman"/>
          <w:sz w:val="24"/>
          <w:szCs w:val="24"/>
        </w:rPr>
        <w:t>- оплаты обязательств Поставщика по оплате труда с учетом начислений и социальных выплат, иных выплат в пользу работников, а также лицам, не состоящим в штате исполнителя, привлеченным для достижения цели, определенной при заключении договора;</w:t>
      </w:r>
    </w:p>
    <w:p w:rsidR="001B516E" w:rsidRPr="00306195" w:rsidRDefault="001B516E" w:rsidP="001B516E">
      <w:pPr>
        <w:widowControl w:val="0"/>
        <w:autoSpaceDE w:val="0"/>
        <w:spacing w:after="0"/>
        <w:ind w:firstLine="567"/>
        <w:jc w:val="both"/>
        <w:rPr>
          <w:rFonts w:ascii="Times New Roman" w:eastAsia="Times New Roman" w:hAnsi="Times New Roman" w:cs="Times New Roman"/>
          <w:i/>
          <w:iCs/>
          <w:sz w:val="24"/>
          <w:szCs w:val="24"/>
        </w:rPr>
      </w:pPr>
      <w:r w:rsidRPr="00306195">
        <w:rPr>
          <w:rFonts w:ascii="Times New Roman" w:eastAsia="Times New Roman" w:hAnsi="Times New Roman" w:cs="Times New Roman"/>
          <w:sz w:val="24"/>
          <w:szCs w:val="24"/>
        </w:rPr>
        <w:t>- оплаты фактически поставленных товаров, источником финансового обеспечения которых являются средства, полученные по договору, при условии представления документов, подтверждающих факт поставки товаров, предусмотренных порядком санкционирования целевых средств и настоящим договором;</w:t>
      </w:r>
    </w:p>
    <w:p w:rsidR="001B516E" w:rsidRPr="00306195" w:rsidRDefault="001B516E" w:rsidP="001B516E">
      <w:pPr>
        <w:widowControl w:val="0"/>
        <w:autoSpaceDE w:val="0"/>
        <w:spacing w:after="0"/>
        <w:ind w:firstLine="567"/>
        <w:jc w:val="both"/>
        <w:rPr>
          <w:rFonts w:ascii="Times New Roman" w:eastAsia="Times New Roman" w:hAnsi="Times New Roman" w:cs="Times New Roman"/>
          <w:i/>
          <w:iCs/>
          <w:sz w:val="24"/>
          <w:szCs w:val="24"/>
        </w:rPr>
      </w:pPr>
      <w:r w:rsidRPr="00306195">
        <w:rPr>
          <w:rFonts w:ascii="Times New Roman" w:eastAsia="Times New Roman" w:hAnsi="Times New Roman" w:cs="Times New Roman"/>
          <w:sz w:val="24"/>
          <w:szCs w:val="24"/>
        </w:rPr>
        <w:t>- возмещения произведенных Поставщиком расходов (части расходов) в случае, если указанные расходы осуществлялись до поступления Казначейского обеспечения обязательств и при условии представления документов, подтверждающих факт поставки товаров предусмотренных порядком санкционирования целевых средств и настоящим договором, копий платежных поручений, реестров платежных поручений, подтверждающих оплату произведенных расходов (части расходов).</w:t>
      </w:r>
    </w:p>
    <w:p w:rsidR="001B516E" w:rsidRPr="00306195" w:rsidRDefault="001B516E" w:rsidP="001B516E">
      <w:pPr>
        <w:widowControl w:val="0"/>
        <w:autoSpaceDE w:val="0"/>
        <w:spacing w:after="0"/>
        <w:ind w:firstLine="567"/>
        <w:jc w:val="both"/>
        <w:rPr>
          <w:rFonts w:ascii="Times New Roman" w:eastAsia="Times New Roman" w:hAnsi="Times New Roman" w:cs="Times New Roman"/>
          <w:i/>
          <w:iCs/>
          <w:sz w:val="24"/>
          <w:szCs w:val="24"/>
        </w:rPr>
      </w:pPr>
      <w:r w:rsidRPr="00306195">
        <w:rPr>
          <w:rFonts w:ascii="Times New Roman" w:eastAsia="Times New Roman" w:hAnsi="Times New Roman" w:cs="Times New Roman"/>
          <w:sz w:val="24"/>
          <w:szCs w:val="24"/>
        </w:rPr>
        <w:t>- на счета, открытые в банках организации, заключившей с Поставщиком договоры (контракты) в рамках исполнения договора, условиями которых предусмотрено Казначейское обеспечение обязательств, за исключением контрактов, договоров, заключаемых:</w:t>
      </w:r>
    </w:p>
    <w:p w:rsidR="001B516E" w:rsidRPr="00306195" w:rsidRDefault="001B516E" w:rsidP="001B516E">
      <w:pPr>
        <w:widowControl w:val="0"/>
        <w:autoSpaceDE w:val="0"/>
        <w:spacing w:after="0"/>
        <w:ind w:firstLine="567"/>
        <w:jc w:val="both"/>
        <w:rPr>
          <w:rFonts w:ascii="Times New Roman" w:eastAsia="Times New Roman" w:hAnsi="Times New Roman" w:cs="Times New Roman"/>
          <w:sz w:val="24"/>
          <w:szCs w:val="24"/>
        </w:rPr>
      </w:pPr>
      <w:proofErr w:type="gramStart"/>
      <w:r w:rsidRPr="00306195">
        <w:rPr>
          <w:rFonts w:ascii="Times New Roman" w:eastAsia="Times New Roman" w:hAnsi="Times New Roman" w:cs="Times New Roman"/>
          <w:sz w:val="24"/>
          <w:szCs w:val="24"/>
        </w:rPr>
        <w:t>- в целях приобретения услуг связи, коммунальных услуг, электроэнергии, авиационных и железнодорожных билетов, билетов для проезда городским и пригородным транспортом, подписки на периодические издания, аренды, а также по осуществлению работ по переносу (переустройству, присоединению) принадлежащих Поставщику инженерных сетей, коммуникаций, сооружений в соответствии с законодательством Российской Федерации о градостроительной деятельности, а также договоров страхования в соответствии со страховым законодательством.</w:t>
      </w:r>
      <w:proofErr w:type="gramEnd"/>
    </w:p>
    <w:p w:rsidR="001B516E" w:rsidRPr="00306195" w:rsidRDefault="001B516E" w:rsidP="001B516E">
      <w:pPr>
        <w:tabs>
          <w:tab w:val="left" w:pos="-284"/>
          <w:tab w:val="left" w:pos="426"/>
          <w:tab w:val="left" w:pos="960"/>
        </w:tabs>
        <w:spacing w:after="0"/>
        <w:contextualSpacing/>
        <w:jc w:val="center"/>
        <w:rPr>
          <w:rFonts w:ascii="Times New Roman" w:eastAsia="Times New Roman" w:hAnsi="Times New Roman" w:cs="Times New Roman"/>
          <w:sz w:val="24"/>
          <w:szCs w:val="24"/>
        </w:rPr>
      </w:pPr>
    </w:p>
    <w:p w:rsidR="001B516E" w:rsidRPr="00306195" w:rsidRDefault="001B516E" w:rsidP="001B516E">
      <w:pPr>
        <w:spacing w:after="0"/>
        <w:contextualSpacing/>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3. ПРАВА И ОБЯЗАННОСТИ СТОРОН</w:t>
      </w:r>
    </w:p>
    <w:p w:rsidR="001B516E" w:rsidRPr="00306195" w:rsidRDefault="001B516E" w:rsidP="001B516E">
      <w:pPr>
        <w:tabs>
          <w:tab w:val="left" w:pos="-284"/>
          <w:tab w:val="left" w:pos="426"/>
          <w:tab w:val="left" w:pos="960"/>
        </w:tabs>
        <w:spacing w:after="0"/>
        <w:contextualSpacing/>
        <w:jc w:val="center"/>
        <w:rPr>
          <w:rFonts w:ascii="Times New Roman" w:eastAsia="Times New Roman" w:hAnsi="Times New Roman" w:cs="Times New Roman"/>
          <w:sz w:val="24"/>
          <w:szCs w:val="24"/>
        </w:rPr>
      </w:pPr>
    </w:p>
    <w:p w:rsidR="001B516E" w:rsidRPr="00306195" w:rsidRDefault="001B516E" w:rsidP="001B516E">
      <w:pPr>
        <w:tabs>
          <w:tab w:val="left" w:pos="-4395"/>
          <w:tab w:val="left" w:pos="-3686"/>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3.1.Поставщик обязуется:</w:t>
      </w:r>
    </w:p>
    <w:p w:rsidR="001B516E" w:rsidRPr="00306195" w:rsidRDefault="001B516E" w:rsidP="001B516E">
      <w:pPr>
        <w:tabs>
          <w:tab w:val="left" w:pos="-4536"/>
          <w:tab w:val="left" w:pos="-4395"/>
          <w:tab w:val="left" w:pos="-3686"/>
          <w:tab w:val="left" w:pos="-284"/>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3.1.1. Обеспечить соответствие Товара, поставляемого по настоящему Договору требованиям, установленным настоящим Договором.</w:t>
      </w:r>
    </w:p>
    <w:p w:rsidR="001B516E" w:rsidRPr="00306195" w:rsidRDefault="001B516E" w:rsidP="001B516E">
      <w:pPr>
        <w:tabs>
          <w:tab w:val="left" w:pos="-4395"/>
          <w:tab w:val="left" w:pos="-3686"/>
          <w:tab w:val="left" w:pos="-284"/>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3.1.2. Указывать в распоряжениях (платёжных поручениях на перечисление денежных средств) идентификатор контракта/номер контракта.</w:t>
      </w:r>
    </w:p>
    <w:p w:rsidR="001B516E" w:rsidRPr="00306195" w:rsidRDefault="001B516E" w:rsidP="001B516E">
      <w:pPr>
        <w:tabs>
          <w:tab w:val="left" w:pos="-4395"/>
          <w:tab w:val="left" w:pos="-3828"/>
          <w:tab w:val="left" w:pos="-3686"/>
          <w:tab w:val="left" w:pos="-3544"/>
          <w:tab w:val="left" w:pos="-2694"/>
          <w:tab w:val="left" w:pos="-284"/>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3.1.3. Предоставлять Покупателю сведения об исполнителях (соисполнителях), привлекаемых Поставщиком для исполнения настоящего Договора.</w:t>
      </w:r>
    </w:p>
    <w:p w:rsidR="001B516E" w:rsidRPr="00306195" w:rsidRDefault="001B516E" w:rsidP="001B516E">
      <w:pPr>
        <w:tabs>
          <w:tab w:val="left" w:pos="-5245"/>
          <w:tab w:val="left" w:pos="-4395"/>
          <w:tab w:val="left" w:pos="-4111"/>
          <w:tab w:val="left" w:pos="-3969"/>
          <w:tab w:val="left" w:pos="-3686"/>
          <w:tab w:val="left" w:pos="-284"/>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3.1.4. Передать товар свободным от любых прав третьих лиц. Поставщик гарантирует, что на момент заключения Договора товар принадлежит Поставщику на праве собственности, в споре и под арестом не состоит, не является предметом залога и не обременен правами третьих лиц.</w:t>
      </w:r>
    </w:p>
    <w:p w:rsidR="001B516E" w:rsidRPr="00306195" w:rsidRDefault="001B516E" w:rsidP="001B516E">
      <w:pPr>
        <w:tabs>
          <w:tab w:val="left" w:pos="-4395"/>
          <w:tab w:val="left" w:pos="-3686"/>
          <w:tab w:val="left" w:pos="1134"/>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3.1.5. Одновременно с товаром передать Покупателю относящиеся к нему документы: сертификаты качества завода-изготовителя (паспорта) (оригиналы или надлежащим образом заверенные копии) на товар, транспортную накладную, товарную накладную (или УПД), счет-фактуру.</w:t>
      </w:r>
    </w:p>
    <w:p w:rsidR="001B516E" w:rsidRPr="00306195" w:rsidRDefault="001B516E" w:rsidP="001B516E">
      <w:pPr>
        <w:tabs>
          <w:tab w:val="left" w:pos="-4395"/>
          <w:tab w:val="left" w:pos="-3686"/>
          <w:tab w:val="left" w:pos="1134"/>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3.1.6.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w:t>
      </w:r>
    </w:p>
    <w:p w:rsidR="001B516E" w:rsidRPr="00306195" w:rsidRDefault="001B516E" w:rsidP="001B516E">
      <w:pPr>
        <w:tabs>
          <w:tab w:val="left" w:pos="-4395"/>
          <w:tab w:val="left" w:pos="-3686"/>
        </w:tabs>
        <w:spacing w:after="0"/>
        <w:ind w:firstLine="567"/>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lastRenderedPageBreak/>
        <w:t>3.1.7. Предоставлять запрашиваемые Покупателем документы и информацию не позднее следующего дня после получения соответствующего требования Покупателя.</w:t>
      </w:r>
    </w:p>
    <w:p w:rsidR="001B516E" w:rsidRPr="00306195" w:rsidRDefault="001B516E" w:rsidP="001B516E">
      <w:pPr>
        <w:tabs>
          <w:tab w:val="left" w:pos="-4395"/>
          <w:tab w:val="left" w:pos="-3686"/>
        </w:tabs>
        <w:spacing w:after="0"/>
        <w:ind w:firstLine="567"/>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3.2. Поставщик имеет право:</w:t>
      </w:r>
    </w:p>
    <w:p w:rsidR="001B516E" w:rsidRPr="00306195" w:rsidRDefault="001B516E" w:rsidP="001B516E">
      <w:pPr>
        <w:tabs>
          <w:tab w:val="left" w:pos="-4395"/>
          <w:tab w:val="left" w:pos="-3686"/>
        </w:tabs>
        <w:spacing w:after="0"/>
        <w:ind w:firstLine="567"/>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3.2.1. Требовать своевременную оплату поставленного товара.</w:t>
      </w:r>
    </w:p>
    <w:p w:rsidR="001B516E" w:rsidRPr="00306195" w:rsidRDefault="001B516E" w:rsidP="001B516E">
      <w:pPr>
        <w:tabs>
          <w:tab w:val="left" w:pos="-4395"/>
          <w:tab w:val="left" w:pos="-3686"/>
          <w:tab w:val="left" w:pos="-3544"/>
          <w:tab w:val="left" w:pos="-284"/>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3.3. Покупатель имеет право:</w:t>
      </w:r>
    </w:p>
    <w:p w:rsidR="001B516E" w:rsidRPr="00306195" w:rsidRDefault="001B516E" w:rsidP="001B516E">
      <w:pPr>
        <w:tabs>
          <w:tab w:val="left" w:pos="-4395"/>
          <w:tab w:val="left" w:pos="-3686"/>
          <w:tab w:val="left" w:pos="-3544"/>
          <w:tab w:val="left" w:pos="-284"/>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3.3.1.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1B516E" w:rsidRPr="00306195" w:rsidRDefault="001B516E" w:rsidP="001B516E">
      <w:pPr>
        <w:tabs>
          <w:tab w:val="left" w:pos="-4395"/>
          <w:tab w:val="left" w:pos="-3686"/>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3.3.2. Запрашивать у Поставщика информацию о ходе исполнения обязательств Поставщика по настоящему Договору.</w:t>
      </w:r>
    </w:p>
    <w:p w:rsidR="001B516E" w:rsidRPr="00306195" w:rsidRDefault="001B516E" w:rsidP="001B516E">
      <w:pPr>
        <w:tabs>
          <w:tab w:val="left" w:pos="-4678"/>
          <w:tab w:val="left" w:pos="-4395"/>
          <w:tab w:val="left" w:pos="-3686"/>
          <w:tab w:val="left" w:pos="-284"/>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3.3.3. Получать от Поставщика техническую информацию о характеристиках и возможностях поставляемого товара.</w:t>
      </w:r>
    </w:p>
    <w:p w:rsidR="001B516E" w:rsidRPr="00306195" w:rsidRDefault="001B516E" w:rsidP="001B516E">
      <w:pPr>
        <w:tabs>
          <w:tab w:val="left" w:pos="-4395"/>
          <w:tab w:val="left" w:pos="-3686"/>
          <w:tab w:val="left" w:pos="-284"/>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3.4. Покупатель обязан оплатить поставленный  надлежащим образом товар в порядке и сроки, установленные Договором.</w:t>
      </w:r>
    </w:p>
    <w:p w:rsidR="001B516E" w:rsidRPr="00306195" w:rsidRDefault="001B516E" w:rsidP="001B516E">
      <w:pPr>
        <w:tabs>
          <w:tab w:val="left" w:pos="-4395"/>
          <w:tab w:val="left" w:pos="-3686"/>
          <w:tab w:val="left" w:pos="-284"/>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3.5. Поставщик обязуется передать Покупателю Акт приема-передачи Товара в 2 (двух) экземплярах, а Покупатель обязуется подписать указанный Акт приема-передачи Товара и передать один экземпляр Поставщику в течение 3 (трех) рабочих дней с момента его после приемки Товара от Поставщика</w:t>
      </w:r>
    </w:p>
    <w:p w:rsidR="001B516E" w:rsidRPr="00306195" w:rsidRDefault="001B516E" w:rsidP="001B516E">
      <w:pPr>
        <w:tabs>
          <w:tab w:val="left" w:pos="-4395"/>
          <w:tab w:val="left" w:pos="-3686"/>
        </w:tabs>
        <w:spacing w:after="0"/>
        <w:ind w:firstLine="567"/>
        <w:contextualSpacing/>
        <w:jc w:val="both"/>
        <w:rPr>
          <w:rFonts w:ascii="Times New Roman" w:eastAsia="Times New Roman" w:hAnsi="Times New Roman" w:cs="Times New Roman"/>
          <w:sz w:val="24"/>
          <w:szCs w:val="24"/>
        </w:rPr>
      </w:pPr>
    </w:p>
    <w:p w:rsidR="001B516E" w:rsidRPr="00306195" w:rsidRDefault="001B516E" w:rsidP="001B516E">
      <w:pPr>
        <w:tabs>
          <w:tab w:val="left" w:pos="-4395"/>
          <w:tab w:val="left" w:pos="-3686"/>
        </w:tabs>
        <w:spacing w:after="0"/>
        <w:contextualSpacing/>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4. ТАРА И СРЕДСТВА ПАКЕТИРОВАНИЯ</w:t>
      </w:r>
    </w:p>
    <w:p w:rsidR="001B516E" w:rsidRPr="00306195" w:rsidRDefault="001B516E" w:rsidP="001B516E">
      <w:pPr>
        <w:tabs>
          <w:tab w:val="left" w:pos="-4395"/>
          <w:tab w:val="left" w:pos="-3686"/>
        </w:tabs>
        <w:spacing w:after="0"/>
        <w:ind w:firstLine="567"/>
        <w:contextualSpacing/>
        <w:jc w:val="center"/>
        <w:rPr>
          <w:rFonts w:ascii="Times New Roman" w:eastAsia="Times New Roman" w:hAnsi="Times New Roman" w:cs="Times New Roman"/>
          <w:sz w:val="24"/>
          <w:szCs w:val="24"/>
        </w:rPr>
      </w:pPr>
    </w:p>
    <w:p w:rsidR="001B516E" w:rsidRPr="00306195" w:rsidRDefault="001B516E" w:rsidP="001B516E">
      <w:pPr>
        <w:tabs>
          <w:tab w:val="left" w:pos="-4395"/>
          <w:tab w:val="left" w:pos="-3686"/>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4.1.Тара и средства пакетирования являются невозвратными.</w:t>
      </w:r>
    </w:p>
    <w:p w:rsidR="001B516E" w:rsidRPr="00306195" w:rsidRDefault="001B516E" w:rsidP="001B516E">
      <w:pPr>
        <w:tabs>
          <w:tab w:val="left" w:pos="-4395"/>
          <w:tab w:val="left" w:pos="-3686"/>
          <w:tab w:val="left" w:pos="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4.2. Стоимость невозвратной тары включается в стоимость товара. Тара оплачивается вместе с товаром  согласно выставленному счету.</w:t>
      </w:r>
    </w:p>
    <w:p w:rsidR="001B516E" w:rsidRPr="00306195" w:rsidRDefault="001B516E" w:rsidP="001B516E">
      <w:pPr>
        <w:tabs>
          <w:tab w:val="left" w:pos="-4395"/>
          <w:tab w:val="left" w:pos="-3686"/>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 4.3.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и порчи при его перевозке.</w:t>
      </w:r>
    </w:p>
    <w:p w:rsidR="001B516E" w:rsidRPr="00306195" w:rsidRDefault="001B516E" w:rsidP="001B516E">
      <w:pPr>
        <w:tabs>
          <w:tab w:val="left" w:pos="-4395"/>
          <w:tab w:val="left" w:pos="-3686"/>
        </w:tabs>
        <w:spacing w:after="0"/>
        <w:ind w:firstLine="567"/>
        <w:contextualSpacing/>
        <w:jc w:val="both"/>
        <w:rPr>
          <w:rFonts w:ascii="Times New Roman" w:eastAsia="Times New Roman" w:hAnsi="Times New Roman" w:cs="Times New Roman"/>
          <w:sz w:val="24"/>
          <w:szCs w:val="24"/>
        </w:rPr>
      </w:pPr>
    </w:p>
    <w:p w:rsidR="001B516E" w:rsidRPr="00306195" w:rsidRDefault="001B516E" w:rsidP="001B516E">
      <w:pPr>
        <w:tabs>
          <w:tab w:val="left" w:pos="-4820"/>
          <w:tab w:val="left" w:pos="-4395"/>
          <w:tab w:val="left" w:pos="-3686"/>
        </w:tabs>
        <w:spacing w:after="0"/>
        <w:contextualSpacing/>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5. СРОКИ И ПОРЯДОК ПОСТАВКИ</w:t>
      </w:r>
    </w:p>
    <w:p w:rsidR="001B516E" w:rsidRPr="00306195" w:rsidRDefault="001B516E" w:rsidP="001B516E">
      <w:pPr>
        <w:tabs>
          <w:tab w:val="left" w:pos="-4395"/>
          <w:tab w:val="left" w:pos="-3686"/>
          <w:tab w:val="left" w:pos="360"/>
          <w:tab w:val="left" w:pos="2552"/>
          <w:tab w:val="left" w:pos="2694"/>
          <w:tab w:val="left" w:pos="2835"/>
        </w:tabs>
        <w:spacing w:after="0"/>
        <w:ind w:firstLine="567"/>
        <w:contextualSpacing/>
        <w:jc w:val="center"/>
        <w:rPr>
          <w:rFonts w:ascii="Times New Roman" w:eastAsia="Times New Roman" w:hAnsi="Times New Roman" w:cs="Times New Roman"/>
          <w:sz w:val="24"/>
          <w:szCs w:val="24"/>
        </w:rPr>
      </w:pPr>
    </w:p>
    <w:p w:rsidR="001B516E" w:rsidRPr="00306195" w:rsidRDefault="001B516E" w:rsidP="001B516E">
      <w:pPr>
        <w:tabs>
          <w:tab w:val="left" w:pos="-4395"/>
          <w:tab w:val="left" w:pos="-3686"/>
        </w:tabs>
        <w:spacing w:after="0"/>
        <w:ind w:firstLine="567"/>
        <w:contextualSpacing/>
        <w:jc w:val="both"/>
        <w:rPr>
          <w:rFonts w:ascii="Times New Roman" w:eastAsia="Times New Roman" w:hAnsi="Times New Roman" w:cs="Times New Roman"/>
          <w:sz w:val="24"/>
          <w:szCs w:val="24"/>
          <w:u w:val="single"/>
        </w:rPr>
      </w:pPr>
      <w:r w:rsidRPr="00306195">
        <w:rPr>
          <w:rFonts w:ascii="Times New Roman" w:eastAsia="Times New Roman" w:hAnsi="Times New Roman" w:cs="Times New Roman"/>
          <w:sz w:val="24"/>
          <w:szCs w:val="24"/>
          <w:u w:val="single"/>
        </w:rPr>
        <w:t>5.1. Поставщик в течение _</w:t>
      </w:r>
      <w:r w:rsidR="004501CA">
        <w:rPr>
          <w:rFonts w:ascii="Times New Roman" w:eastAsia="Times New Roman" w:hAnsi="Times New Roman" w:cs="Times New Roman"/>
          <w:sz w:val="24"/>
          <w:szCs w:val="24"/>
          <w:u w:val="single"/>
        </w:rPr>
        <w:t>45</w:t>
      </w:r>
      <w:r w:rsidRPr="00306195">
        <w:rPr>
          <w:rFonts w:ascii="Times New Roman" w:eastAsia="Times New Roman" w:hAnsi="Times New Roman" w:cs="Times New Roman"/>
          <w:sz w:val="24"/>
          <w:szCs w:val="24"/>
          <w:u w:val="single"/>
        </w:rPr>
        <w:t xml:space="preserve">_ </w:t>
      </w:r>
      <w:r w:rsidR="005B5965" w:rsidRPr="00306195">
        <w:rPr>
          <w:rFonts w:ascii="Times New Roman" w:eastAsia="Times New Roman" w:hAnsi="Times New Roman" w:cs="Times New Roman"/>
          <w:sz w:val="24"/>
          <w:szCs w:val="24"/>
          <w:u w:val="single"/>
        </w:rPr>
        <w:t>рабочих</w:t>
      </w:r>
      <w:r w:rsidRPr="00306195">
        <w:rPr>
          <w:rFonts w:ascii="Times New Roman" w:eastAsia="Times New Roman" w:hAnsi="Times New Roman" w:cs="Times New Roman"/>
          <w:sz w:val="24"/>
          <w:szCs w:val="24"/>
          <w:u w:val="single"/>
        </w:rPr>
        <w:t xml:space="preserve"> дней, с момента </w:t>
      </w:r>
      <w:r w:rsidR="00394621" w:rsidRPr="00306195">
        <w:rPr>
          <w:rFonts w:ascii="Times New Roman" w:eastAsia="Times New Roman" w:hAnsi="Times New Roman" w:cs="Times New Roman"/>
          <w:sz w:val="24"/>
          <w:szCs w:val="24"/>
          <w:u w:val="single"/>
        </w:rPr>
        <w:t>оплаты авансового платежа</w:t>
      </w:r>
      <w:r w:rsidRPr="00306195">
        <w:rPr>
          <w:rFonts w:ascii="Times New Roman" w:eastAsia="Times New Roman" w:hAnsi="Times New Roman" w:cs="Times New Roman"/>
          <w:sz w:val="24"/>
          <w:szCs w:val="24"/>
          <w:u w:val="single"/>
        </w:rPr>
        <w:t xml:space="preserve">, обязан передать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w:t>
      </w:r>
    </w:p>
    <w:p w:rsidR="001B516E" w:rsidRPr="00306195" w:rsidRDefault="001B516E" w:rsidP="001B516E">
      <w:pPr>
        <w:tabs>
          <w:tab w:val="left" w:pos="-4395"/>
          <w:tab w:val="left" w:pos="-3686"/>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5.2. В случае поставки товара ранее установленного Договором срока,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 </w:t>
      </w:r>
    </w:p>
    <w:p w:rsidR="001B516E" w:rsidRPr="00306195" w:rsidRDefault="001B516E" w:rsidP="001B516E">
      <w:pPr>
        <w:tabs>
          <w:tab w:val="left" w:pos="-4395"/>
          <w:tab w:val="left" w:pos="-3686"/>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В данном случае товар  будет считаться принятым Покупателем на ответственное хранение, и его  оплата будет осуществлена исключительно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1B516E" w:rsidRPr="00306195" w:rsidRDefault="001B516E" w:rsidP="001B516E">
      <w:pPr>
        <w:tabs>
          <w:tab w:val="left" w:pos="-4395"/>
          <w:tab w:val="left" w:pos="-3686"/>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5.3. Датой поставки считается дата передачи товара уполномоченному лицу Покупателя, согласно товарно-транспортной накладной (товарной накладной) и счет фактуре.</w:t>
      </w:r>
    </w:p>
    <w:p w:rsidR="001B516E" w:rsidRPr="00306195" w:rsidRDefault="001B516E" w:rsidP="001B516E">
      <w:pPr>
        <w:spacing w:after="0"/>
        <w:contextualSpacing/>
        <w:jc w:val="both"/>
        <w:rPr>
          <w:rFonts w:ascii="Times New Roman" w:eastAsia="Times New Roman" w:hAnsi="Times New Roman" w:cs="Times New Roman"/>
          <w:sz w:val="24"/>
          <w:szCs w:val="24"/>
        </w:rPr>
      </w:pPr>
    </w:p>
    <w:p w:rsidR="001B516E" w:rsidRPr="00306195" w:rsidRDefault="001B516E" w:rsidP="001B516E">
      <w:pPr>
        <w:spacing w:after="0"/>
        <w:contextualSpacing/>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6. ОТВЕТСТВЕННОСТЬ СТОРОН</w:t>
      </w:r>
    </w:p>
    <w:p w:rsidR="001B516E" w:rsidRPr="00306195" w:rsidRDefault="001B516E" w:rsidP="001B516E">
      <w:pPr>
        <w:spacing w:after="0"/>
        <w:contextualSpacing/>
        <w:jc w:val="center"/>
        <w:rPr>
          <w:rFonts w:ascii="Times New Roman" w:eastAsia="Times New Roman" w:hAnsi="Times New Roman" w:cs="Times New Roman"/>
          <w:sz w:val="24"/>
          <w:szCs w:val="24"/>
        </w:rPr>
      </w:pPr>
    </w:p>
    <w:p w:rsidR="001B516E" w:rsidRPr="00306195" w:rsidRDefault="001B516E" w:rsidP="001B516E">
      <w:pPr>
        <w:tabs>
          <w:tab w:val="left" w:pos="-284"/>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6.1. Стороны несут имущественную ответственность за неисполнение или ненадлежащее исполнение обязательств по настоящему Договору в соответствии с условиями Договора и законодательством Российской Федерации.</w:t>
      </w:r>
    </w:p>
    <w:p w:rsidR="001B516E" w:rsidRPr="00306195" w:rsidRDefault="001B516E" w:rsidP="001B516E">
      <w:pPr>
        <w:tabs>
          <w:tab w:val="left" w:pos="-284"/>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lastRenderedPageBreak/>
        <w:t>6.2.</w:t>
      </w:r>
      <w:r w:rsidRPr="00306195">
        <w:rPr>
          <w:rFonts w:ascii="Times New Roman" w:hAnsi="Times New Roman" w:cs="Times New Roman"/>
          <w:sz w:val="24"/>
          <w:szCs w:val="24"/>
        </w:rPr>
        <w:t xml:space="preserve"> </w:t>
      </w:r>
      <w:proofErr w:type="gramStart"/>
      <w:r w:rsidRPr="00306195">
        <w:rPr>
          <w:rFonts w:ascii="Times New Roman" w:eastAsia="Times New Roman" w:hAnsi="Times New Roman" w:cs="Times New Roman"/>
          <w:sz w:val="24"/>
          <w:szCs w:val="24"/>
        </w:rPr>
        <w:t xml:space="preserve">В случае просрочки поставки, несвоевременной поставки Поставщиком товара либо его части в соответствии с условиями Договора, в </w:t>
      </w:r>
      <w:proofErr w:type="spellStart"/>
      <w:r w:rsidRPr="00306195">
        <w:rPr>
          <w:rFonts w:ascii="Times New Roman" w:eastAsia="Times New Roman" w:hAnsi="Times New Roman" w:cs="Times New Roman"/>
          <w:sz w:val="24"/>
          <w:szCs w:val="24"/>
        </w:rPr>
        <w:t>т.ч</w:t>
      </w:r>
      <w:proofErr w:type="spellEnd"/>
      <w:r w:rsidRPr="00306195">
        <w:rPr>
          <w:rFonts w:ascii="Times New Roman" w:eastAsia="Times New Roman" w:hAnsi="Times New Roman" w:cs="Times New Roman"/>
          <w:sz w:val="24"/>
          <w:szCs w:val="24"/>
        </w:rPr>
        <w:t>. по количеству, ассортименту, принадлежностям и комплектации (комплекту) Поставщик по требованию Покупателя уплачивает Покупателю пеню в размере 0,3% от стоимости недопоставленного в срок товара за каждый день просрочки, а за нарушение срока поставки свыше 10 (десяти) календарных дней Поставщик уплачивает дополнительно штраф</w:t>
      </w:r>
      <w:proofErr w:type="gramEnd"/>
      <w:r w:rsidRPr="00306195">
        <w:rPr>
          <w:rFonts w:ascii="Times New Roman" w:eastAsia="Times New Roman" w:hAnsi="Times New Roman" w:cs="Times New Roman"/>
          <w:sz w:val="24"/>
          <w:szCs w:val="24"/>
        </w:rPr>
        <w:t xml:space="preserve"> в размере 15% от стоимости Договора.</w:t>
      </w:r>
    </w:p>
    <w:p w:rsidR="001B516E" w:rsidRPr="00306195" w:rsidRDefault="001B516E" w:rsidP="001B516E">
      <w:pPr>
        <w:tabs>
          <w:tab w:val="left" w:pos="-284"/>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6.3. За просрочку окончательной оплаты Поставщик вправе предъявить Покупателю неустойку в размере 0,1% от неоплаченной суммы за каждый день просрочки, но не более 5% от неоплаченной суммы окончательного платежа.</w:t>
      </w:r>
    </w:p>
    <w:p w:rsidR="001B516E" w:rsidRPr="00306195" w:rsidRDefault="001B516E" w:rsidP="001B516E">
      <w:pPr>
        <w:tabs>
          <w:tab w:val="left" w:pos="-284"/>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6.4. </w:t>
      </w:r>
      <w:proofErr w:type="gramStart"/>
      <w:r w:rsidRPr="00306195">
        <w:rPr>
          <w:rFonts w:ascii="Times New Roman" w:eastAsia="Times New Roman" w:hAnsi="Times New Roman" w:cs="Times New Roman"/>
          <w:sz w:val="24"/>
          <w:szCs w:val="24"/>
        </w:rPr>
        <w:t>В случае поставки некачественного товара Поставщик обязуется за свой счет произвести замену некачественного товара на качественный в течение 25 (двадцати пяти) календарных дней со дня выставления соответствующего требования Покупателем.</w:t>
      </w:r>
      <w:proofErr w:type="gramEnd"/>
      <w:r w:rsidRPr="00306195">
        <w:rPr>
          <w:rFonts w:ascii="Times New Roman" w:eastAsia="Times New Roman" w:hAnsi="Times New Roman" w:cs="Times New Roman"/>
          <w:sz w:val="24"/>
          <w:szCs w:val="24"/>
        </w:rPr>
        <w:t xml:space="preserve"> В случае нарушения указанного обязательства Поставщик оплачивает Покупателю пеню в размере 0,5% от стоимости товара по Договору за каждый день просрочки, а также возмещает все убытки (расходы) Покупателя, вызванные поставкой некачественного товара.</w:t>
      </w:r>
    </w:p>
    <w:p w:rsidR="001B516E" w:rsidRPr="00306195" w:rsidRDefault="001B516E" w:rsidP="001B516E">
      <w:pPr>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6.5. В случае не предоставления (несвоевременного предоставления) запрашиваемых Покупателем документов (информации) в соответствии с </w:t>
      </w:r>
      <w:proofErr w:type="spellStart"/>
      <w:r w:rsidRPr="00306195">
        <w:rPr>
          <w:rFonts w:ascii="Times New Roman" w:eastAsia="Times New Roman" w:hAnsi="Times New Roman" w:cs="Times New Roman"/>
          <w:sz w:val="24"/>
          <w:szCs w:val="24"/>
        </w:rPr>
        <w:t>п.п</w:t>
      </w:r>
      <w:proofErr w:type="spellEnd"/>
      <w:r w:rsidRPr="00306195">
        <w:rPr>
          <w:rFonts w:ascii="Times New Roman" w:eastAsia="Times New Roman" w:hAnsi="Times New Roman" w:cs="Times New Roman"/>
          <w:sz w:val="24"/>
          <w:szCs w:val="24"/>
        </w:rPr>
        <w:t xml:space="preserve">. 3.1.5., 3.1.7. </w:t>
      </w:r>
      <w:proofErr w:type="gramStart"/>
      <w:r w:rsidRPr="00306195">
        <w:rPr>
          <w:rFonts w:ascii="Times New Roman" w:eastAsia="Times New Roman" w:hAnsi="Times New Roman" w:cs="Times New Roman"/>
          <w:sz w:val="24"/>
          <w:szCs w:val="24"/>
        </w:rPr>
        <w:t>Договора, полного или частичного отсутствия сопроводительной документации на товар и неполучения их (в оригиналах) от Поставщика в день поставки товара, Поставщик уплачивает Покупателю пеню в размере 0,1% от стоимости товара по Договору за каждый день просрочки, а также возмещает все иные расходы (убытки) Покупателя, связанные с не предоставлением (несвоевременным предоставлением) документов (информации).</w:t>
      </w:r>
      <w:proofErr w:type="gramEnd"/>
    </w:p>
    <w:p w:rsidR="001B516E" w:rsidRPr="00306195" w:rsidRDefault="001B516E" w:rsidP="001B516E">
      <w:pPr>
        <w:tabs>
          <w:tab w:val="left" w:pos="-284"/>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6.6. В случае нарушения Поставщиком обязанностей, предусмотренных п.1.2. Договора, приведшего к изъятию товара у Покупателя третьими лицами, Поставщик кроме компенсации убытков, обязуется выплатить Покупателю штраф в размере 10 (десяти) процентов от стоимости изъятого третьими лицами товара.</w:t>
      </w:r>
    </w:p>
    <w:p w:rsidR="001B516E" w:rsidRPr="00306195" w:rsidRDefault="001B516E" w:rsidP="001B516E">
      <w:pPr>
        <w:autoSpaceDE w:val="0"/>
        <w:autoSpaceDN w:val="0"/>
        <w:adjustRightInd w:val="0"/>
        <w:spacing w:after="0"/>
        <w:ind w:firstLine="567"/>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6.7. При просрочке поставки товара на срок свыше 20 (двадцати) календарных дней либо </w:t>
      </w:r>
      <w:r w:rsidRPr="00306195">
        <w:rPr>
          <w:rFonts w:ascii="Times New Roman" w:hAnsi="Times New Roman" w:cs="Times New Roman"/>
          <w:sz w:val="24"/>
          <w:szCs w:val="24"/>
        </w:rPr>
        <w:t xml:space="preserve">поставки товара ненадлежащего качества с недостатками, которые не могут быть устранены в приемлемый для Покупателя срок, </w:t>
      </w:r>
      <w:r w:rsidRPr="00306195">
        <w:rPr>
          <w:rFonts w:ascii="Times New Roman" w:eastAsia="Times New Roman" w:hAnsi="Times New Roman" w:cs="Times New Roman"/>
          <w:sz w:val="24"/>
          <w:szCs w:val="24"/>
        </w:rPr>
        <w:t xml:space="preserve">Покупатель вправе в одностороннем порядке отказаться от настоящего Договора полностью или частично без возмещения Поставщику каких-либо расходов или убытков, вызванных отказом Покупателя. В таком случае, Поставщик обязан возвратить все уплаченные Покупателем по настоящему Договору денежные суммы (аванс). </w:t>
      </w:r>
    </w:p>
    <w:p w:rsidR="001B516E" w:rsidRPr="00306195" w:rsidRDefault="001B516E" w:rsidP="001B516E">
      <w:pPr>
        <w:tabs>
          <w:tab w:val="left" w:pos="-284"/>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6.8. В случае отказа Поставщика от исполнения настоящего Договора Поставщик обязан возвратить уплаченные Покупателем по настоящему Договору денежные суммы, возместить  Покупателю убытки, вызванные таким отказом и уплатить Покупателю штраф в размере 10% от общей стоимости настоящего Договора.</w:t>
      </w:r>
    </w:p>
    <w:p w:rsidR="001B516E" w:rsidRPr="00306195" w:rsidRDefault="001B516E" w:rsidP="001B516E">
      <w:pPr>
        <w:tabs>
          <w:tab w:val="left" w:pos="-284"/>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6.9. Никакая уплата Поставщиком санкций не лишает Покупателя требовать возмещения убытков, а Поставщика обязанности возместить убытки, причиненные Покупателю ненадлежащим исполнением Поставщиком своих обязательств по настоящему Договору.</w:t>
      </w:r>
    </w:p>
    <w:p w:rsidR="001B516E" w:rsidRPr="00306195" w:rsidRDefault="001B516E" w:rsidP="001B516E">
      <w:pPr>
        <w:tabs>
          <w:tab w:val="left" w:pos="-284"/>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6.10. Поставщик несет ответственность перед Покупателем за неисполнение или ненадлежащее исполнение обязательств, привлеченным им соисполнителем.</w:t>
      </w:r>
      <w:r w:rsidRPr="00306195">
        <w:rPr>
          <w:rFonts w:ascii="Times New Roman" w:eastAsia="Times New Roman" w:hAnsi="Times New Roman" w:cs="Times New Roman"/>
          <w:sz w:val="24"/>
          <w:szCs w:val="24"/>
        </w:rPr>
        <w:tab/>
      </w:r>
    </w:p>
    <w:p w:rsidR="001B516E" w:rsidRPr="00306195" w:rsidRDefault="001B516E" w:rsidP="001B516E">
      <w:pPr>
        <w:tabs>
          <w:tab w:val="left" w:pos="-284"/>
          <w:tab w:val="left" w:pos="960"/>
        </w:tabs>
        <w:spacing w:after="0"/>
        <w:ind w:firstLine="567"/>
        <w:contextualSpacing/>
        <w:jc w:val="both"/>
        <w:rPr>
          <w:rFonts w:ascii="Times New Roman" w:eastAsia="Times New Roman" w:hAnsi="Times New Roman" w:cs="Times New Roman"/>
          <w:sz w:val="24"/>
          <w:szCs w:val="24"/>
        </w:rPr>
      </w:pPr>
    </w:p>
    <w:p w:rsidR="001B516E" w:rsidRPr="00306195" w:rsidRDefault="001B516E" w:rsidP="001B516E">
      <w:pPr>
        <w:widowControl w:val="0"/>
        <w:spacing w:after="0"/>
        <w:contextualSpacing/>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7. РАССМОТРЕНИЕ СПОРОВ</w:t>
      </w:r>
    </w:p>
    <w:p w:rsidR="001B516E" w:rsidRPr="00306195" w:rsidRDefault="001B516E" w:rsidP="001B516E">
      <w:pPr>
        <w:widowControl w:val="0"/>
        <w:spacing w:after="0"/>
        <w:ind w:firstLine="567"/>
        <w:contextualSpacing/>
        <w:jc w:val="center"/>
        <w:rPr>
          <w:rFonts w:ascii="Times New Roman" w:eastAsia="Times New Roman" w:hAnsi="Times New Roman" w:cs="Times New Roman"/>
          <w:sz w:val="24"/>
          <w:szCs w:val="24"/>
        </w:rPr>
      </w:pPr>
    </w:p>
    <w:p w:rsidR="001B516E" w:rsidRPr="00306195" w:rsidRDefault="001B516E" w:rsidP="001B516E">
      <w:pPr>
        <w:tabs>
          <w:tab w:val="left" w:pos="-284"/>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7.1. Все споры, связанные с заключением, исполнением, толкованием, изменением и расторжением Договора разрешаются путем переговоров.</w:t>
      </w:r>
    </w:p>
    <w:p w:rsidR="001B516E" w:rsidRPr="00306195" w:rsidRDefault="001B516E" w:rsidP="001B516E">
      <w:pPr>
        <w:tabs>
          <w:tab w:val="left" w:pos="-284"/>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7.2. В случае </w:t>
      </w:r>
      <w:proofErr w:type="gramStart"/>
      <w:r w:rsidRPr="00306195">
        <w:rPr>
          <w:rFonts w:ascii="Times New Roman" w:eastAsia="Times New Roman" w:hAnsi="Times New Roman" w:cs="Times New Roman"/>
          <w:sz w:val="24"/>
          <w:szCs w:val="24"/>
        </w:rPr>
        <w:t>не достижения</w:t>
      </w:r>
      <w:proofErr w:type="gramEnd"/>
      <w:r w:rsidRPr="00306195">
        <w:rPr>
          <w:rFonts w:ascii="Times New Roman" w:eastAsia="Times New Roman" w:hAnsi="Times New Roman" w:cs="Times New Roman"/>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 Покупателя (Поставщика). Претензия (ответ на претензию) может быть направлена по электронной почте, с </w:t>
      </w:r>
      <w:r w:rsidRPr="00306195">
        <w:rPr>
          <w:rFonts w:ascii="Times New Roman" w:eastAsia="Times New Roman" w:hAnsi="Times New Roman" w:cs="Times New Roman"/>
          <w:sz w:val="24"/>
          <w:szCs w:val="24"/>
        </w:rPr>
        <w:lastRenderedPageBreak/>
        <w:t>обязательным отправлением оригинала претензии (ответа на претензию) в адрес другой Стороны заказным письмом с уведомлением. Моментом получения претензии считается момент получения почтового отправления или оригинала документа под роспись уполномоченным представителем Стороны в случае нарочной доставки или даты, указанной на почтовом уведомлении.</w:t>
      </w:r>
    </w:p>
    <w:p w:rsidR="001B516E" w:rsidRPr="00306195" w:rsidRDefault="001B516E" w:rsidP="001B516E">
      <w:pPr>
        <w:tabs>
          <w:tab w:val="left" w:pos="-4395"/>
          <w:tab w:val="left" w:pos="-3544"/>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7.4. Стороны рассматривают претензии в срок, не превышающий 14 (четырнадцать) календарных дней с момента ее получения. </w:t>
      </w:r>
      <w:proofErr w:type="gramStart"/>
      <w:r w:rsidRPr="00306195">
        <w:rPr>
          <w:rFonts w:ascii="Times New Roman" w:eastAsia="Times New Roman" w:hAnsi="Times New Roman" w:cs="Times New Roman"/>
          <w:sz w:val="24"/>
          <w:szCs w:val="24"/>
        </w:rPr>
        <w:t>В случае отсутствия исполнения признанной претензии в течение 14 (четырнадцати)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1B516E" w:rsidRPr="00306195" w:rsidRDefault="001B516E" w:rsidP="001B516E">
      <w:pPr>
        <w:tabs>
          <w:tab w:val="left" w:pos="-4111"/>
          <w:tab w:val="left" w:pos="-2835"/>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1B516E" w:rsidRPr="00306195" w:rsidRDefault="001B516E" w:rsidP="001B516E">
      <w:pPr>
        <w:tabs>
          <w:tab w:val="left" w:pos="-4111"/>
          <w:tab w:val="left" w:pos="-2835"/>
        </w:tabs>
        <w:spacing w:after="0"/>
        <w:ind w:firstLine="567"/>
        <w:contextualSpacing/>
        <w:jc w:val="center"/>
        <w:rPr>
          <w:rFonts w:ascii="Times New Roman" w:eastAsia="Times New Roman" w:hAnsi="Times New Roman" w:cs="Times New Roman"/>
          <w:sz w:val="24"/>
          <w:szCs w:val="24"/>
        </w:rPr>
      </w:pPr>
    </w:p>
    <w:p w:rsidR="001B516E" w:rsidRPr="00306195" w:rsidRDefault="001B516E" w:rsidP="001B516E">
      <w:pPr>
        <w:tabs>
          <w:tab w:val="left" w:pos="-4111"/>
          <w:tab w:val="left" w:pos="-2835"/>
        </w:tabs>
        <w:spacing w:after="0"/>
        <w:contextualSpacing/>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8. СРОК ДЕЙСТВИЯ ДОГОВОРА</w:t>
      </w:r>
    </w:p>
    <w:p w:rsidR="001B516E" w:rsidRPr="00306195" w:rsidRDefault="001B516E" w:rsidP="001B516E">
      <w:pPr>
        <w:tabs>
          <w:tab w:val="left" w:pos="-4111"/>
          <w:tab w:val="left" w:pos="-2835"/>
        </w:tabs>
        <w:spacing w:after="0"/>
        <w:ind w:firstLine="567"/>
        <w:contextualSpacing/>
        <w:jc w:val="center"/>
        <w:rPr>
          <w:rFonts w:ascii="Times New Roman" w:eastAsia="Times New Roman" w:hAnsi="Times New Roman" w:cs="Times New Roman"/>
          <w:sz w:val="24"/>
          <w:szCs w:val="24"/>
        </w:rPr>
      </w:pPr>
    </w:p>
    <w:p w:rsidR="001B516E" w:rsidRPr="00306195" w:rsidRDefault="001B516E" w:rsidP="001B516E">
      <w:pPr>
        <w:tabs>
          <w:tab w:val="left" w:pos="-4111"/>
          <w:tab w:val="left" w:pos="-2835"/>
        </w:tabs>
        <w:spacing w:after="0"/>
        <w:ind w:firstLine="567"/>
        <w:jc w:val="both"/>
        <w:rPr>
          <w:rFonts w:ascii="Times New Roman" w:hAnsi="Times New Roman" w:cs="Times New Roman"/>
          <w:sz w:val="24"/>
          <w:szCs w:val="24"/>
          <w:lang w:eastAsia="ar-SA"/>
        </w:rPr>
      </w:pPr>
      <w:r w:rsidRPr="00306195">
        <w:rPr>
          <w:rFonts w:ascii="Times New Roman" w:hAnsi="Times New Roman" w:cs="Times New Roman"/>
          <w:sz w:val="24"/>
          <w:szCs w:val="24"/>
          <w:lang w:eastAsia="ar-SA"/>
        </w:rPr>
        <w:t>8.1. Настоящий договор считается заключенным при условии его подписания уполномоченными представителями обеих сторон и скрепления печатями сторон с момента (даты) подписания и действует до 31.12.20</w:t>
      </w:r>
      <w:r w:rsidR="005B5965" w:rsidRPr="00306195">
        <w:rPr>
          <w:rFonts w:ascii="Times New Roman" w:hAnsi="Times New Roman" w:cs="Times New Roman"/>
          <w:sz w:val="24"/>
          <w:szCs w:val="24"/>
          <w:lang w:eastAsia="ar-SA"/>
        </w:rPr>
        <w:t>25</w:t>
      </w:r>
      <w:r w:rsidRPr="00306195">
        <w:rPr>
          <w:rFonts w:ascii="Times New Roman" w:hAnsi="Times New Roman" w:cs="Times New Roman"/>
          <w:sz w:val="24"/>
          <w:szCs w:val="24"/>
          <w:lang w:eastAsia="ar-SA"/>
        </w:rPr>
        <w:t xml:space="preserve"> года, в части расчетов до полного выполнения обязательств</w:t>
      </w:r>
      <w:r w:rsidRPr="00306195">
        <w:rPr>
          <w:rFonts w:ascii="Times New Roman" w:hAnsi="Times New Roman" w:cs="Times New Roman"/>
          <w:b/>
          <w:sz w:val="24"/>
          <w:szCs w:val="24"/>
          <w:lang w:eastAsia="ar-SA"/>
        </w:rPr>
        <w:t>.</w:t>
      </w:r>
      <w:r w:rsidRPr="00306195">
        <w:rPr>
          <w:rFonts w:ascii="Times New Roman" w:hAnsi="Times New Roman" w:cs="Times New Roman"/>
          <w:sz w:val="24"/>
          <w:szCs w:val="24"/>
          <w:lang w:eastAsia="ar-SA"/>
        </w:rPr>
        <w:t xml:space="preserve"> </w:t>
      </w:r>
    </w:p>
    <w:p w:rsidR="001B516E" w:rsidRPr="00306195" w:rsidRDefault="001B516E" w:rsidP="001B516E">
      <w:pPr>
        <w:tabs>
          <w:tab w:val="left" w:pos="-4111"/>
          <w:tab w:val="left" w:pos="-2835"/>
        </w:tabs>
        <w:spacing w:after="0"/>
        <w:ind w:firstLine="567"/>
        <w:jc w:val="both"/>
        <w:rPr>
          <w:rFonts w:ascii="Times New Roman" w:hAnsi="Times New Roman" w:cs="Times New Roman"/>
          <w:sz w:val="24"/>
          <w:szCs w:val="24"/>
        </w:rPr>
      </w:pPr>
      <w:r w:rsidRPr="00306195">
        <w:rPr>
          <w:rFonts w:ascii="Times New Roman" w:hAnsi="Times New Roman" w:cs="Times New Roman"/>
          <w:sz w:val="24"/>
          <w:szCs w:val="24"/>
        </w:rPr>
        <w:t xml:space="preserve">8.2.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сторон. Условия поставки, содержащиеся в конкретной Спецификации, применяются только к товару, на поставку которого подписана данная Спецификация. </w:t>
      </w:r>
    </w:p>
    <w:p w:rsidR="001B516E" w:rsidRPr="00306195" w:rsidRDefault="001B516E" w:rsidP="001B516E">
      <w:pPr>
        <w:spacing w:after="0"/>
        <w:ind w:firstLine="567"/>
        <w:contextualSpacing/>
        <w:rPr>
          <w:rFonts w:ascii="Times New Roman" w:eastAsia="Times New Roman" w:hAnsi="Times New Roman" w:cs="Times New Roman"/>
          <w:sz w:val="24"/>
          <w:szCs w:val="24"/>
        </w:rPr>
      </w:pPr>
    </w:p>
    <w:p w:rsidR="001B516E" w:rsidRPr="00306195" w:rsidRDefault="001B516E" w:rsidP="001B516E">
      <w:pPr>
        <w:spacing w:after="0"/>
        <w:contextualSpacing/>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9. ПРИЕМКА ТОВАРА. ГАРАНТИЯ КАЧЕСТВА</w:t>
      </w:r>
    </w:p>
    <w:p w:rsidR="001B516E" w:rsidRPr="00306195" w:rsidRDefault="001B516E" w:rsidP="001B516E">
      <w:pPr>
        <w:spacing w:after="0"/>
        <w:ind w:firstLine="567"/>
        <w:contextualSpacing/>
        <w:jc w:val="center"/>
        <w:rPr>
          <w:rFonts w:ascii="Times New Roman" w:eastAsia="Times New Roman" w:hAnsi="Times New Roman" w:cs="Times New Roman"/>
          <w:sz w:val="24"/>
          <w:szCs w:val="24"/>
        </w:rPr>
      </w:pPr>
    </w:p>
    <w:p w:rsidR="001B516E" w:rsidRPr="00306195" w:rsidRDefault="001B516E" w:rsidP="001B516E">
      <w:pPr>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14.11.1974г. с изм. от 22.10.1997). Данные инструкции применяются в части не противоречащей Гражданскому кодексу Российской Федерации.</w:t>
      </w:r>
    </w:p>
    <w:p w:rsidR="001B516E" w:rsidRPr="00306195" w:rsidRDefault="001B516E" w:rsidP="001B516E">
      <w:pPr>
        <w:tabs>
          <w:tab w:val="left" w:pos="-284"/>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9.2. Поставщик гарантирует, что качество Товара соответствует требованиям действующего законодательства РФ, стандартам  (ГОСТ или ТУ), а также условиям настоящего Договора. 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 </w:t>
      </w:r>
    </w:p>
    <w:p w:rsidR="001B516E" w:rsidRPr="00306195" w:rsidRDefault="001B516E" w:rsidP="001B516E">
      <w:pPr>
        <w:widowControl w:val="0"/>
        <w:autoSpaceDE w:val="0"/>
        <w:spacing w:after="0"/>
        <w:ind w:firstLine="567"/>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9.3. </w:t>
      </w:r>
      <w:r w:rsidRPr="00306195">
        <w:rPr>
          <w:rFonts w:ascii="Times New Roman" w:eastAsia="Times New Roman" w:hAnsi="Times New Roman" w:cs="Times New Roman"/>
          <w:sz w:val="24"/>
          <w:szCs w:val="24"/>
          <w:lang w:eastAsia="ar-SA"/>
        </w:rPr>
        <w:t xml:space="preserve">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 Дата производства: _____ </w:t>
      </w:r>
      <w:proofErr w:type="gramStart"/>
      <w:r w:rsidRPr="00306195">
        <w:rPr>
          <w:rFonts w:ascii="Times New Roman" w:eastAsia="Times New Roman" w:hAnsi="Times New Roman" w:cs="Times New Roman"/>
          <w:sz w:val="24"/>
          <w:szCs w:val="24"/>
          <w:lang w:eastAsia="ar-SA"/>
        </w:rPr>
        <w:t>г</w:t>
      </w:r>
      <w:proofErr w:type="gramEnd"/>
      <w:r w:rsidRPr="00306195">
        <w:rPr>
          <w:rFonts w:ascii="Times New Roman" w:eastAsia="Times New Roman" w:hAnsi="Times New Roman" w:cs="Times New Roman"/>
          <w:sz w:val="24"/>
          <w:szCs w:val="24"/>
          <w:lang w:eastAsia="ar-SA"/>
        </w:rPr>
        <w:t>.</w:t>
      </w:r>
    </w:p>
    <w:p w:rsidR="001B516E" w:rsidRPr="00306195" w:rsidRDefault="001B516E" w:rsidP="001B516E">
      <w:pPr>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9.4. Гарантийный срок Товар составляет _____ с момента передачи Товара Покупателю.</w:t>
      </w:r>
    </w:p>
    <w:p w:rsidR="001B516E" w:rsidRPr="00306195" w:rsidRDefault="001B516E" w:rsidP="001B516E">
      <w:pPr>
        <w:tabs>
          <w:tab w:val="left" w:pos="-284"/>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ab/>
      </w:r>
    </w:p>
    <w:p w:rsidR="001B516E" w:rsidRPr="00306195" w:rsidRDefault="001B516E" w:rsidP="001B516E">
      <w:pPr>
        <w:spacing w:after="0"/>
        <w:contextualSpacing/>
        <w:jc w:val="center"/>
        <w:rPr>
          <w:rFonts w:ascii="Times New Roman" w:eastAsia="Times New Roman" w:hAnsi="Times New Roman" w:cs="Times New Roman"/>
          <w:bCs/>
          <w:sz w:val="24"/>
          <w:szCs w:val="24"/>
        </w:rPr>
      </w:pPr>
      <w:r w:rsidRPr="00306195">
        <w:rPr>
          <w:rFonts w:ascii="Times New Roman" w:eastAsia="Times New Roman" w:hAnsi="Times New Roman" w:cs="Times New Roman"/>
          <w:sz w:val="24"/>
          <w:szCs w:val="24"/>
        </w:rPr>
        <w:t xml:space="preserve">10. </w:t>
      </w:r>
      <w:r w:rsidRPr="00306195">
        <w:rPr>
          <w:rFonts w:ascii="Times New Roman" w:eastAsia="Times New Roman" w:hAnsi="Times New Roman" w:cs="Times New Roman"/>
          <w:bCs/>
          <w:sz w:val="24"/>
          <w:szCs w:val="24"/>
        </w:rPr>
        <w:t>ФОРС-МАЖОРНЫЕ ОБСТОЯТЕЛЬСТВА</w:t>
      </w:r>
    </w:p>
    <w:p w:rsidR="001B516E" w:rsidRPr="00306195" w:rsidRDefault="001B516E" w:rsidP="001B516E">
      <w:pPr>
        <w:spacing w:after="0"/>
        <w:ind w:firstLine="567"/>
        <w:contextualSpacing/>
        <w:jc w:val="center"/>
        <w:rPr>
          <w:rFonts w:ascii="Times New Roman" w:eastAsia="Times New Roman" w:hAnsi="Times New Roman" w:cs="Times New Roman"/>
          <w:sz w:val="24"/>
          <w:szCs w:val="24"/>
        </w:rPr>
      </w:pPr>
    </w:p>
    <w:p w:rsidR="001B516E" w:rsidRPr="00306195" w:rsidRDefault="001B516E" w:rsidP="001B516E">
      <w:pPr>
        <w:widowControl w:val="0"/>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1B516E" w:rsidRPr="00306195" w:rsidRDefault="001B516E" w:rsidP="001B516E">
      <w:pPr>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10.2. </w:t>
      </w:r>
      <w:proofErr w:type="gramStart"/>
      <w:r w:rsidRPr="00306195">
        <w:rPr>
          <w:rFonts w:ascii="Times New Roman" w:eastAsia="Times New Roman" w:hAnsi="Times New Roman" w:cs="Times New Roman"/>
          <w:sz w:val="24"/>
          <w:szCs w:val="24"/>
        </w:rPr>
        <w:t xml:space="preserve">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w:t>
      </w:r>
      <w:r w:rsidRPr="00306195">
        <w:rPr>
          <w:rFonts w:ascii="Times New Roman" w:eastAsia="Times New Roman" w:hAnsi="Times New Roman" w:cs="Times New Roman"/>
          <w:sz w:val="24"/>
          <w:szCs w:val="24"/>
        </w:rPr>
        <w:lastRenderedPageBreak/>
        <w:t>обстоятельства общественной жизни (война, военные действия, блокады, общественные</w:t>
      </w:r>
      <w:proofErr w:type="gramEnd"/>
      <w:r w:rsidRPr="00306195">
        <w:rPr>
          <w:rFonts w:ascii="Times New Roman" w:eastAsia="Times New Roman" w:hAnsi="Times New Roman" w:cs="Times New Roman"/>
          <w:sz w:val="24"/>
          <w:szCs w:val="24"/>
        </w:rPr>
        <w:t xml:space="preserve"> волнения, проявление терроризма, массовые забастовки и локауты и т.д.), издание нормативных актов органами государственной власти и управления, а также другие обстоятельства, пребывающие вне контроля сторон и признанные официально.</w:t>
      </w:r>
    </w:p>
    <w:p w:rsidR="001B516E" w:rsidRPr="00306195" w:rsidRDefault="001B516E" w:rsidP="001B516E">
      <w:pPr>
        <w:tabs>
          <w:tab w:val="left" w:pos="567"/>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10.3. Надлежащим доказательством наличия указанных выше обстоятельств и их продолжительности является сертификат ТПП РФ или ее регионального подразделения.</w:t>
      </w:r>
    </w:p>
    <w:p w:rsidR="001B516E" w:rsidRPr="00306195" w:rsidRDefault="001B516E" w:rsidP="001B516E">
      <w:pPr>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10.4. Сторона, познавшая действие форс-мажорных обстоятельств, должна письменно уведомить об этом другую сторону в течение 3-х календарных дней с момента наступления форс-мажорных обстоятельств. После прекращения действия форс-мажорных обстоятельств течение срока исполнения обязательств по договору продолжается.</w:t>
      </w:r>
    </w:p>
    <w:p w:rsidR="001B516E" w:rsidRPr="00306195" w:rsidRDefault="001B516E" w:rsidP="001B516E">
      <w:pPr>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10.5. Если действие обстоятельств непреодолимой силы продолжается более 30 календарных дней подряд, то стороны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1B516E" w:rsidRPr="00306195" w:rsidRDefault="001B516E" w:rsidP="001B516E">
      <w:pPr>
        <w:tabs>
          <w:tab w:val="left" w:pos="426"/>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10.6. Если в результате действия форс-мажорных обстоятельств, для Поставщика создалась невозможность исполнения принятых на себя обязательств по договору, Поставщик обязан вернуть перечисленные Покупателем денежные средства, в течение  3-х календарных дней с момента прекращения действия форс-мажорных обстоятельств.</w:t>
      </w:r>
    </w:p>
    <w:p w:rsidR="001B516E" w:rsidRPr="00306195" w:rsidRDefault="001B516E" w:rsidP="001B516E">
      <w:pPr>
        <w:tabs>
          <w:tab w:val="left" w:pos="2790"/>
        </w:tabs>
        <w:spacing w:after="0"/>
        <w:contextualSpacing/>
        <w:jc w:val="both"/>
        <w:rPr>
          <w:rFonts w:ascii="Times New Roman" w:eastAsia="Times New Roman" w:hAnsi="Times New Roman" w:cs="Times New Roman"/>
          <w:sz w:val="24"/>
          <w:szCs w:val="24"/>
        </w:rPr>
      </w:pPr>
    </w:p>
    <w:p w:rsidR="001B516E" w:rsidRPr="00306195" w:rsidRDefault="001B516E" w:rsidP="001B516E">
      <w:pPr>
        <w:tabs>
          <w:tab w:val="left" w:pos="-4395"/>
        </w:tabs>
        <w:spacing w:after="0"/>
        <w:contextualSpacing/>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11. ЗАВЕРЕНИЯ И ГАРАНТИИ</w:t>
      </w:r>
    </w:p>
    <w:p w:rsidR="001B516E" w:rsidRPr="00306195" w:rsidRDefault="001B516E" w:rsidP="001B516E">
      <w:pPr>
        <w:tabs>
          <w:tab w:val="left" w:pos="-284"/>
          <w:tab w:val="left" w:pos="426"/>
          <w:tab w:val="left" w:pos="960"/>
        </w:tabs>
        <w:spacing w:after="0"/>
        <w:ind w:firstLine="567"/>
        <w:contextualSpacing/>
        <w:jc w:val="center"/>
        <w:rPr>
          <w:rFonts w:ascii="Times New Roman" w:eastAsia="Times New Roman" w:hAnsi="Times New Roman" w:cs="Times New Roman"/>
          <w:sz w:val="24"/>
          <w:szCs w:val="24"/>
        </w:rPr>
      </w:pPr>
    </w:p>
    <w:p w:rsidR="001B516E" w:rsidRPr="00306195" w:rsidRDefault="001B516E" w:rsidP="001B516E">
      <w:pPr>
        <w:tabs>
          <w:tab w:val="left" w:pos="-3686"/>
          <w:tab w:val="left" w:pos="-3261"/>
        </w:tabs>
        <w:spacing w:after="0"/>
        <w:ind w:firstLine="567"/>
        <w:contextualSpacing/>
        <w:jc w:val="both"/>
        <w:rPr>
          <w:rFonts w:ascii="Times New Roman" w:hAnsi="Times New Roman" w:cs="Times New Roman"/>
          <w:sz w:val="24"/>
          <w:szCs w:val="24"/>
        </w:rPr>
      </w:pPr>
      <w:r w:rsidRPr="00306195">
        <w:rPr>
          <w:rFonts w:ascii="Times New Roman" w:eastAsia="Times New Roman" w:hAnsi="Times New Roman" w:cs="Times New Roman"/>
          <w:sz w:val="24"/>
          <w:szCs w:val="24"/>
        </w:rPr>
        <w:t xml:space="preserve">11.1. </w:t>
      </w:r>
      <w:r w:rsidRPr="00306195">
        <w:rPr>
          <w:rFonts w:ascii="Times New Roman" w:hAnsi="Times New Roman" w:cs="Times New Roman"/>
          <w:sz w:val="24"/>
          <w:szCs w:val="24"/>
        </w:rPr>
        <w:t>Стороны гарантируют, что на момент подписания настоящего Договора:</w:t>
      </w:r>
    </w:p>
    <w:p w:rsidR="001B516E" w:rsidRPr="00306195" w:rsidRDefault="001B516E" w:rsidP="001B516E">
      <w:pPr>
        <w:tabs>
          <w:tab w:val="left" w:pos="-3686"/>
          <w:tab w:val="left" w:pos="-3261"/>
        </w:tabs>
        <w:spacing w:after="0"/>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 xml:space="preserve">11.1.1. Они являются юридическими лицами, надлежащим </w:t>
      </w:r>
      <w:proofErr w:type="gramStart"/>
      <w:r w:rsidRPr="00306195">
        <w:rPr>
          <w:rFonts w:ascii="Times New Roman" w:hAnsi="Times New Roman" w:cs="Times New Roman"/>
          <w:sz w:val="24"/>
          <w:szCs w:val="24"/>
        </w:rPr>
        <w:t>образом</w:t>
      </w:r>
      <w:proofErr w:type="gramEnd"/>
      <w:r w:rsidRPr="00306195">
        <w:rPr>
          <w:rFonts w:ascii="Times New Roman" w:hAnsi="Times New Roman" w:cs="Times New Roman"/>
          <w:sz w:val="24"/>
          <w:szCs w:val="24"/>
        </w:rPr>
        <w:t xml:space="preserve"> созданными и осуществляющими деятельность в соответствии с законодательством РФ; </w:t>
      </w:r>
    </w:p>
    <w:p w:rsidR="001B516E" w:rsidRPr="00306195" w:rsidRDefault="001B516E" w:rsidP="001B516E">
      <w:pPr>
        <w:tabs>
          <w:tab w:val="left" w:pos="-3686"/>
          <w:tab w:val="left" w:pos="-3261"/>
        </w:tabs>
        <w:spacing w:after="0"/>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11.1.2. Они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1B516E" w:rsidRPr="00306195" w:rsidRDefault="001B516E" w:rsidP="001B516E">
      <w:pPr>
        <w:tabs>
          <w:tab w:val="left" w:pos="-3686"/>
          <w:tab w:val="left" w:pos="-3261"/>
        </w:tabs>
        <w:spacing w:after="0"/>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11.1.3. Они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Договора;</w:t>
      </w:r>
    </w:p>
    <w:p w:rsidR="001B516E" w:rsidRPr="00306195" w:rsidRDefault="001B516E" w:rsidP="001B516E">
      <w:pPr>
        <w:tabs>
          <w:tab w:val="left" w:pos="-3686"/>
          <w:tab w:val="left" w:pos="-3261"/>
        </w:tabs>
        <w:spacing w:after="0"/>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11.1.4. Заключение и исполнение Договора не влечет нарушения Сторонам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1B516E" w:rsidRPr="00306195" w:rsidRDefault="001B516E" w:rsidP="001B516E">
      <w:pPr>
        <w:tabs>
          <w:tab w:val="left" w:pos="-3686"/>
          <w:tab w:val="left" w:pos="-3261"/>
        </w:tabs>
        <w:spacing w:after="0"/>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11.1.5.  Лица, подписавшие настоящий Договор, надлежащим образом уполномочены на совершение таких действий, не дисквалифицированы;</w:t>
      </w:r>
    </w:p>
    <w:p w:rsidR="001B516E" w:rsidRPr="00306195" w:rsidRDefault="001B516E" w:rsidP="001B516E">
      <w:pPr>
        <w:tabs>
          <w:tab w:val="left" w:pos="-3686"/>
          <w:tab w:val="left" w:pos="-3261"/>
        </w:tabs>
        <w:spacing w:after="0"/>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1B516E" w:rsidRPr="00306195" w:rsidRDefault="001B516E" w:rsidP="001B516E">
      <w:pPr>
        <w:tabs>
          <w:tab w:val="left" w:pos="-3686"/>
          <w:tab w:val="left" w:pos="-3261"/>
        </w:tabs>
        <w:spacing w:after="0"/>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11.1.7. Фактическое местонахождение по адресу государственной регистрации, указанному в разделе 15 «Адреса, реквизиты и подписи Сторон» настоящего Договора, принадлежность Сторон указанных в разделе 15 «Адреса, реквизиты и подписи Сторон»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1B516E" w:rsidRPr="00306195" w:rsidRDefault="001B516E" w:rsidP="001B516E">
      <w:pPr>
        <w:tabs>
          <w:tab w:val="left" w:pos="-3686"/>
          <w:tab w:val="left" w:pos="-3261"/>
        </w:tabs>
        <w:spacing w:after="0"/>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11.2. Поставщик заверяет Покупателя о том, что:</w:t>
      </w:r>
    </w:p>
    <w:p w:rsidR="001B516E" w:rsidRPr="00306195" w:rsidRDefault="001B516E" w:rsidP="001B516E">
      <w:pPr>
        <w:tabs>
          <w:tab w:val="left" w:pos="-3686"/>
          <w:tab w:val="left" w:pos="-3261"/>
        </w:tabs>
        <w:spacing w:after="0"/>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 он не имеет сведений о подаче кем-либо в суд заявления о признании его банкротом;</w:t>
      </w:r>
    </w:p>
    <w:p w:rsidR="001B516E" w:rsidRPr="00306195" w:rsidRDefault="001B516E" w:rsidP="001B516E">
      <w:pPr>
        <w:tabs>
          <w:tab w:val="left" w:pos="-3686"/>
          <w:tab w:val="left" w:pos="-3261"/>
        </w:tabs>
        <w:spacing w:after="0"/>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 он не имеет сведений о наличии у него признаков банкротства;</w:t>
      </w:r>
    </w:p>
    <w:p w:rsidR="001B516E" w:rsidRPr="00306195" w:rsidRDefault="001B516E" w:rsidP="001B516E">
      <w:pPr>
        <w:tabs>
          <w:tab w:val="left" w:pos="-3686"/>
          <w:tab w:val="left" w:pos="-3261"/>
        </w:tabs>
        <w:spacing w:after="0"/>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 в случае</w:t>
      </w:r>
      <w:proofErr w:type="gramStart"/>
      <w:r w:rsidRPr="00306195">
        <w:rPr>
          <w:rFonts w:ascii="Times New Roman" w:hAnsi="Times New Roman" w:cs="Times New Roman"/>
          <w:sz w:val="24"/>
          <w:szCs w:val="24"/>
        </w:rPr>
        <w:t>,</w:t>
      </w:r>
      <w:proofErr w:type="gramEnd"/>
      <w:r w:rsidRPr="00306195">
        <w:rPr>
          <w:rFonts w:ascii="Times New Roman" w:hAnsi="Times New Roman" w:cs="Times New Roman"/>
          <w:sz w:val="24"/>
          <w:szCs w:val="24"/>
        </w:rPr>
        <w:t xml:space="preserve"> если сделка по настоящему Договору является для него крупной в соответствии со ст. 46 Федерального закона от 08.02.1998 №14-ФЗ «Об обществах с ограниченной ответственностью», то </w:t>
      </w:r>
      <w:r w:rsidRPr="00306195">
        <w:rPr>
          <w:rFonts w:ascii="Times New Roman" w:hAnsi="Times New Roman" w:cs="Times New Roman"/>
          <w:sz w:val="24"/>
          <w:szCs w:val="24"/>
        </w:rPr>
        <w:lastRenderedPageBreak/>
        <w:t>она одобрена органами Поставщика, что подтверждается решением о согласии на совершение крупной сделки;</w:t>
      </w:r>
    </w:p>
    <w:p w:rsidR="001B516E" w:rsidRPr="00306195" w:rsidRDefault="001B516E" w:rsidP="001B516E">
      <w:pPr>
        <w:tabs>
          <w:tab w:val="left" w:pos="-3686"/>
          <w:tab w:val="left" w:pos="-3261"/>
        </w:tabs>
        <w:spacing w:after="0"/>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 xml:space="preserve">- отсутствует цель получения необоснованной налоговой выгоды при исполнении настоящего Договора, о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 </w:t>
      </w:r>
    </w:p>
    <w:p w:rsidR="001B516E" w:rsidRPr="00306195" w:rsidRDefault="001B516E" w:rsidP="001B516E">
      <w:pPr>
        <w:tabs>
          <w:tab w:val="left" w:pos="-3686"/>
          <w:tab w:val="left" w:pos="-3261"/>
        </w:tabs>
        <w:spacing w:after="0"/>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 xml:space="preserve">11.3. Все гарантии и </w:t>
      </w:r>
      <w:proofErr w:type="gramStart"/>
      <w:r w:rsidRPr="00306195">
        <w:rPr>
          <w:rFonts w:ascii="Times New Roman" w:hAnsi="Times New Roman" w:cs="Times New Roman"/>
          <w:sz w:val="24"/>
          <w:szCs w:val="24"/>
        </w:rPr>
        <w:t>заверения Сторон</w:t>
      </w:r>
      <w:proofErr w:type="gramEnd"/>
      <w:r w:rsidRPr="00306195">
        <w:rPr>
          <w:rFonts w:ascii="Times New Roman" w:hAnsi="Times New Roman" w:cs="Times New Roman"/>
          <w:sz w:val="24"/>
          <w:szCs w:val="24"/>
        </w:rPr>
        <w:t xml:space="preserve"> даны и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календарных дней.</w:t>
      </w:r>
    </w:p>
    <w:p w:rsidR="001B516E" w:rsidRPr="00306195" w:rsidRDefault="001B516E" w:rsidP="001B516E">
      <w:pPr>
        <w:tabs>
          <w:tab w:val="left" w:pos="-3686"/>
          <w:tab w:val="left" w:pos="-3261"/>
        </w:tabs>
        <w:spacing w:after="0"/>
        <w:ind w:firstLine="567"/>
        <w:contextualSpacing/>
        <w:jc w:val="both"/>
        <w:rPr>
          <w:rFonts w:ascii="Times New Roman" w:hAnsi="Times New Roman" w:cs="Times New Roman"/>
          <w:sz w:val="24"/>
          <w:szCs w:val="24"/>
        </w:rPr>
      </w:pPr>
      <w:r w:rsidRPr="00306195">
        <w:rPr>
          <w:rFonts w:ascii="Times New Roman" w:hAnsi="Times New Roman" w:cs="Times New Roman"/>
          <w:sz w:val="24"/>
          <w:szCs w:val="24"/>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настоящим Договором.</w:t>
      </w:r>
    </w:p>
    <w:p w:rsidR="001B516E" w:rsidRPr="00306195" w:rsidRDefault="001B516E" w:rsidP="001B516E">
      <w:pPr>
        <w:tabs>
          <w:tab w:val="left" w:pos="-3686"/>
          <w:tab w:val="left" w:pos="-3261"/>
        </w:tabs>
        <w:spacing w:after="0"/>
        <w:ind w:firstLine="567"/>
        <w:contextualSpacing/>
        <w:jc w:val="center"/>
        <w:rPr>
          <w:rFonts w:ascii="Times New Roman" w:eastAsia="Times New Roman" w:hAnsi="Times New Roman" w:cs="Times New Roman"/>
          <w:sz w:val="24"/>
          <w:szCs w:val="24"/>
        </w:rPr>
      </w:pPr>
    </w:p>
    <w:p w:rsidR="001B516E" w:rsidRPr="00306195" w:rsidRDefault="001B516E" w:rsidP="001B516E">
      <w:pPr>
        <w:tabs>
          <w:tab w:val="left" w:pos="-3686"/>
          <w:tab w:val="left" w:pos="-3261"/>
        </w:tabs>
        <w:spacing w:after="0"/>
        <w:contextualSpacing/>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12.  УСЛОВИЯ РАСТОРЖЕНИЯ И ИЗМЕНЕНИЯ ДОГОВОРА</w:t>
      </w:r>
    </w:p>
    <w:p w:rsidR="001B516E" w:rsidRPr="00306195" w:rsidRDefault="001B516E" w:rsidP="001B516E">
      <w:pPr>
        <w:tabs>
          <w:tab w:val="left" w:pos="-3686"/>
          <w:tab w:val="left" w:pos="-3261"/>
        </w:tabs>
        <w:spacing w:after="0"/>
        <w:ind w:firstLine="567"/>
        <w:contextualSpacing/>
        <w:jc w:val="center"/>
        <w:rPr>
          <w:rFonts w:ascii="Times New Roman" w:eastAsia="Times New Roman" w:hAnsi="Times New Roman" w:cs="Times New Roman"/>
          <w:sz w:val="24"/>
          <w:szCs w:val="24"/>
        </w:rPr>
      </w:pPr>
    </w:p>
    <w:p w:rsidR="001B516E" w:rsidRPr="00306195" w:rsidRDefault="001B516E" w:rsidP="001B516E">
      <w:pPr>
        <w:tabs>
          <w:tab w:val="left" w:pos="-3686"/>
          <w:tab w:val="left" w:pos="-3261"/>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12.1. Договор может быть изменен или расторгнут в следующих случаях:</w:t>
      </w:r>
    </w:p>
    <w:p w:rsidR="001B516E" w:rsidRPr="00306195" w:rsidRDefault="001B516E" w:rsidP="001B516E">
      <w:pPr>
        <w:tabs>
          <w:tab w:val="left" w:pos="-3686"/>
          <w:tab w:val="left" w:pos="-3261"/>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12.1.1. По соглашению Сторон;</w:t>
      </w:r>
      <w:r w:rsidRPr="00306195">
        <w:rPr>
          <w:rFonts w:ascii="Times New Roman" w:eastAsia="Times New Roman" w:hAnsi="Times New Roman" w:cs="Times New Roman"/>
          <w:sz w:val="24"/>
          <w:szCs w:val="24"/>
        </w:rPr>
        <w:tab/>
      </w:r>
    </w:p>
    <w:p w:rsidR="001B516E" w:rsidRPr="00306195" w:rsidRDefault="001B516E" w:rsidP="001B516E">
      <w:pPr>
        <w:autoSpaceDE w:val="0"/>
        <w:autoSpaceDN w:val="0"/>
        <w:adjustRightInd w:val="0"/>
        <w:spacing w:after="0"/>
        <w:ind w:firstLine="567"/>
        <w:jc w:val="both"/>
        <w:rPr>
          <w:rFonts w:ascii="Times New Roman" w:hAnsi="Times New Roman" w:cs="Times New Roman"/>
          <w:sz w:val="24"/>
          <w:szCs w:val="24"/>
        </w:rPr>
      </w:pPr>
      <w:r w:rsidRPr="00306195">
        <w:rPr>
          <w:rFonts w:ascii="Times New Roman" w:eastAsia="Times New Roman" w:hAnsi="Times New Roman" w:cs="Times New Roman"/>
          <w:sz w:val="24"/>
          <w:szCs w:val="24"/>
        </w:rPr>
        <w:t>12.1.2. П</w:t>
      </w:r>
      <w:r w:rsidRPr="00306195">
        <w:rPr>
          <w:rFonts w:ascii="Times New Roman" w:hAnsi="Times New Roman" w:cs="Times New Roman"/>
          <w:sz w:val="24"/>
          <w:szCs w:val="24"/>
        </w:rPr>
        <w:t>о требованию одной из сторон по решению суда при существенном нарушении договора другой стороной, существенном изменении обстоятельств либо в иных случаях, предусмотренных Гражданским кодексом РФ, другими законами или договором.</w:t>
      </w:r>
    </w:p>
    <w:p w:rsidR="001B516E" w:rsidRPr="00306195" w:rsidRDefault="001B516E" w:rsidP="001B516E">
      <w:pPr>
        <w:tabs>
          <w:tab w:val="left" w:pos="-3686"/>
          <w:tab w:val="left" w:pos="-3261"/>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12.2. Стороны вправе в одностороннем внесудебном порядке отказаться от исполнения настоящего Договора в следующих случаях:</w:t>
      </w:r>
    </w:p>
    <w:p w:rsidR="001B516E" w:rsidRPr="00306195" w:rsidRDefault="001B516E" w:rsidP="001B516E">
      <w:pPr>
        <w:tabs>
          <w:tab w:val="left" w:pos="-3686"/>
          <w:tab w:val="left" w:pos="-3261"/>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12.2.1. Признание Поставщика/Покупателя банкротом;</w:t>
      </w:r>
    </w:p>
    <w:p w:rsidR="001B516E" w:rsidRPr="00306195" w:rsidRDefault="001B516E" w:rsidP="001B516E">
      <w:pPr>
        <w:tabs>
          <w:tab w:val="left" w:pos="-3686"/>
          <w:tab w:val="left" w:pos="-3261"/>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12.2.2. Нарушения Покупателем/Поставщиком заверений и гарантий данных в разделе 11 настоящего Договора.</w:t>
      </w:r>
    </w:p>
    <w:p w:rsidR="001B516E" w:rsidRPr="00306195" w:rsidRDefault="001B516E" w:rsidP="001B516E">
      <w:pPr>
        <w:tabs>
          <w:tab w:val="left" w:pos="-1985"/>
          <w:tab w:val="left" w:pos="-1418"/>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12.3. Стороны вправе требовать досрочного расторжения настоящего Договора в одностороннем внесудебном порядке </w:t>
      </w:r>
      <w:r w:rsidRPr="00306195">
        <w:rPr>
          <w:rFonts w:ascii="Times New Roman" w:hAnsi="Times New Roman" w:cs="Times New Roman"/>
          <w:sz w:val="24"/>
          <w:szCs w:val="24"/>
        </w:rPr>
        <w:t>в случае существенного нарушения его условий путем направления уведомления о расторжении Договора за 10 (десять) календарных дней до даты расторжения Договора.</w:t>
      </w:r>
      <w:r w:rsidRPr="00306195">
        <w:rPr>
          <w:rFonts w:ascii="Times New Roman" w:eastAsia="Times New Roman" w:hAnsi="Times New Roman" w:cs="Times New Roman"/>
          <w:sz w:val="24"/>
          <w:szCs w:val="24"/>
        </w:rPr>
        <w:t xml:space="preserve"> </w:t>
      </w:r>
    </w:p>
    <w:p w:rsidR="001B516E" w:rsidRPr="00306195" w:rsidRDefault="001B516E" w:rsidP="001B516E">
      <w:pPr>
        <w:tabs>
          <w:tab w:val="left" w:pos="-1985"/>
          <w:tab w:val="left" w:pos="-1418"/>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12.4.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1B516E" w:rsidRPr="00306195" w:rsidRDefault="001B516E" w:rsidP="001B516E">
      <w:pPr>
        <w:tabs>
          <w:tab w:val="left" w:pos="-1985"/>
          <w:tab w:val="left" w:pos="-1418"/>
        </w:tabs>
        <w:spacing w:after="0"/>
        <w:ind w:firstLine="567"/>
        <w:contextualSpacing/>
        <w:rPr>
          <w:rFonts w:ascii="Times New Roman" w:eastAsia="Times New Roman" w:hAnsi="Times New Roman" w:cs="Times New Roman"/>
          <w:sz w:val="24"/>
          <w:szCs w:val="24"/>
        </w:rPr>
      </w:pPr>
    </w:p>
    <w:p w:rsidR="001B516E" w:rsidRPr="00306195" w:rsidRDefault="001B516E" w:rsidP="001B516E">
      <w:pPr>
        <w:tabs>
          <w:tab w:val="left" w:pos="-1985"/>
          <w:tab w:val="left" w:pos="-1418"/>
        </w:tabs>
        <w:spacing w:after="0"/>
        <w:contextualSpacing/>
        <w:jc w:val="center"/>
        <w:rPr>
          <w:rFonts w:ascii="Times New Roman" w:hAnsi="Times New Roman" w:cs="Times New Roman"/>
          <w:bCs/>
          <w:spacing w:val="1"/>
          <w:sz w:val="24"/>
          <w:szCs w:val="24"/>
        </w:rPr>
      </w:pPr>
      <w:r w:rsidRPr="00306195">
        <w:rPr>
          <w:rFonts w:ascii="Times New Roman" w:hAnsi="Times New Roman" w:cs="Times New Roman"/>
          <w:bCs/>
          <w:spacing w:val="1"/>
          <w:sz w:val="24"/>
          <w:szCs w:val="24"/>
        </w:rPr>
        <w:t>13. УСЛОВИЯ О ДОЛЖНОЙ ОСМОТРИТЕЛЬНОСТИ</w:t>
      </w:r>
    </w:p>
    <w:p w:rsidR="001B516E" w:rsidRPr="00306195" w:rsidRDefault="001B516E" w:rsidP="001B516E">
      <w:pPr>
        <w:tabs>
          <w:tab w:val="left" w:pos="-1985"/>
          <w:tab w:val="left" w:pos="-1418"/>
        </w:tabs>
        <w:spacing w:after="0"/>
        <w:ind w:firstLine="567"/>
        <w:contextualSpacing/>
        <w:jc w:val="center"/>
        <w:rPr>
          <w:rFonts w:ascii="Times New Roman" w:eastAsia="Times New Roman" w:hAnsi="Times New Roman" w:cs="Times New Roman"/>
          <w:sz w:val="24"/>
          <w:szCs w:val="24"/>
        </w:rPr>
      </w:pPr>
    </w:p>
    <w:p w:rsidR="001B516E" w:rsidRPr="00306195" w:rsidRDefault="001B516E" w:rsidP="001B516E">
      <w:pPr>
        <w:tabs>
          <w:tab w:val="left" w:pos="-1985"/>
          <w:tab w:val="left" w:pos="-1418"/>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13.1. </w:t>
      </w:r>
      <w:r w:rsidRPr="00306195">
        <w:rPr>
          <w:rFonts w:ascii="Times New Roman" w:hAnsi="Times New Roman" w:cs="Times New Roman"/>
          <w:sz w:val="24"/>
          <w:szCs w:val="24"/>
        </w:rPr>
        <w:t>Поставщик соглашается на предоставлении информации о своей деятельности, предусмотренной в п.13.2 Договора. Предоставление такой информации направлено на выполнение сторонами общих требований добросовестности и осмотрительности в гражданском обороте и осуществляется ими добровольно и безвозмездно.</w:t>
      </w:r>
    </w:p>
    <w:p w:rsidR="001B516E" w:rsidRPr="00306195" w:rsidRDefault="001B516E" w:rsidP="001B516E">
      <w:pPr>
        <w:tabs>
          <w:tab w:val="left" w:pos="-284"/>
          <w:tab w:val="left" w:pos="426"/>
          <w:tab w:val="left" w:pos="960"/>
        </w:tabs>
        <w:spacing w:after="0"/>
        <w:ind w:firstLine="567"/>
        <w:contextualSpacing/>
        <w:jc w:val="both"/>
        <w:rPr>
          <w:rFonts w:ascii="Times New Roman" w:hAnsi="Times New Roman" w:cs="Times New Roman"/>
          <w:sz w:val="24"/>
          <w:szCs w:val="24"/>
        </w:rPr>
      </w:pPr>
      <w:r w:rsidRPr="00306195">
        <w:rPr>
          <w:rFonts w:ascii="Times New Roman" w:eastAsia="Times New Roman" w:hAnsi="Times New Roman" w:cs="Times New Roman"/>
          <w:sz w:val="24"/>
          <w:szCs w:val="24"/>
        </w:rPr>
        <w:t xml:space="preserve">13.2. </w:t>
      </w:r>
      <w:r w:rsidRPr="00306195">
        <w:rPr>
          <w:rFonts w:ascii="Times New Roman" w:hAnsi="Times New Roman" w:cs="Times New Roman"/>
          <w:sz w:val="24"/>
          <w:szCs w:val="24"/>
        </w:rPr>
        <w:t>Поставщик  обязан предоставлять по требованию Покупателя в 5-ти (пятидневный) срок следующие документы:</w:t>
      </w:r>
    </w:p>
    <w:p w:rsidR="001B516E" w:rsidRPr="00306195" w:rsidRDefault="001B516E" w:rsidP="001B516E">
      <w:pPr>
        <w:tabs>
          <w:tab w:val="left" w:pos="-284"/>
          <w:tab w:val="left" w:pos="426"/>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выписка из ЕГРЮЛ с печатью ИФНС либо заверенная исполнительным органом Поставщика;</w:t>
      </w:r>
    </w:p>
    <w:p w:rsidR="001B516E" w:rsidRPr="00306195" w:rsidRDefault="001B516E" w:rsidP="001B516E">
      <w:pPr>
        <w:tabs>
          <w:tab w:val="left" w:pos="-284"/>
          <w:tab w:val="left" w:pos="426"/>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1B516E" w:rsidRPr="00306195" w:rsidRDefault="001B516E" w:rsidP="001B516E">
      <w:pPr>
        <w:tabs>
          <w:tab w:val="left" w:pos="-284"/>
          <w:tab w:val="left" w:pos="426"/>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протокол общего собрания участников (акционеров) общества или копия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1B516E" w:rsidRPr="00306195" w:rsidRDefault="001B516E" w:rsidP="001B516E">
      <w:pPr>
        <w:tabs>
          <w:tab w:val="left" w:pos="-284"/>
          <w:tab w:val="left" w:pos="426"/>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приказ о вступлении в должность единоличного исполнительного органа общества;</w:t>
      </w:r>
    </w:p>
    <w:p w:rsidR="001B516E" w:rsidRPr="00306195" w:rsidRDefault="001B516E" w:rsidP="001B516E">
      <w:pPr>
        <w:tabs>
          <w:tab w:val="left" w:pos="-284"/>
          <w:tab w:val="left" w:pos="426"/>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lastRenderedPageBreak/>
        <w:t>- Устав;</w:t>
      </w:r>
    </w:p>
    <w:p w:rsidR="001B516E" w:rsidRPr="00306195" w:rsidRDefault="001B516E" w:rsidP="001B516E">
      <w:pPr>
        <w:tabs>
          <w:tab w:val="left" w:pos="-284"/>
          <w:tab w:val="left" w:pos="426"/>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лицензии, выданные Поставщику на осуществление деятельности, в случаях, если осуществляемый вид деятельности требует прохождения процедуры лицензирования;</w:t>
      </w:r>
    </w:p>
    <w:p w:rsidR="001B516E" w:rsidRPr="00306195" w:rsidRDefault="001B516E" w:rsidP="001B516E">
      <w:pPr>
        <w:tabs>
          <w:tab w:val="left" w:pos="-284"/>
          <w:tab w:val="left" w:pos="426"/>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доверенность лица, подписывающего договор (в случае, если договор подписывает не единоличный исполнительный орган);</w:t>
      </w:r>
    </w:p>
    <w:p w:rsidR="001B516E" w:rsidRPr="00306195" w:rsidRDefault="001B516E" w:rsidP="001B516E">
      <w:pPr>
        <w:tabs>
          <w:tab w:val="left" w:pos="-284"/>
          <w:tab w:val="left" w:pos="426"/>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годовая и промежуточная налоговая и бухгалтерская отчетность, в том числе, но, не ограничиваясь: декларация 6 – 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1B516E" w:rsidRPr="00306195" w:rsidRDefault="001B516E" w:rsidP="001B516E">
      <w:pPr>
        <w:tabs>
          <w:tab w:val="left" w:pos="-284"/>
          <w:tab w:val="left" w:pos="426"/>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справку из налогового органа об отсутствии задолженности на актуальную дату;</w:t>
      </w:r>
    </w:p>
    <w:p w:rsidR="001B516E" w:rsidRPr="00306195" w:rsidRDefault="001B516E" w:rsidP="001B516E">
      <w:pPr>
        <w:tabs>
          <w:tab w:val="left" w:pos="-284"/>
          <w:tab w:val="left" w:pos="426"/>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штатное расписание, не содержащее персональные данные сотрудников (количество штатных единиц);</w:t>
      </w:r>
    </w:p>
    <w:p w:rsidR="001B516E" w:rsidRPr="00306195" w:rsidRDefault="001B516E" w:rsidP="001B516E">
      <w:pPr>
        <w:tabs>
          <w:tab w:val="left" w:pos="-284"/>
          <w:tab w:val="left" w:pos="426"/>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документы, подтверждающие наличие офисных, складских и производственных помещений.</w:t>
      </w:r>
    </w:p>
    <w:p w:rsidR="001B516E" w:rsidRPr="00306195" w:rsidRDefault="001B516E" w:rsidP="001B516E">
      <w:pPr>
        <w:tabs>
          <w:tab w:val="left" w:pos="-5245"/>
          <w:tab w:val="left" w:pos="-5103"/>
        </w:tabs>
        <w:spacing w:after="0"/>
        <w:ind w:firstLine="567"/>
        <w:contextualSpacing/>
        <w:jc w:val="both"/>
        <w:rPr>
          <w:rFonts w:ascii="Times New Roman" w:eastAsia="Times New Roman" w:hAnsi="Times New Roman" w:cs="Times New Roman"/>
          <w:sz w:val="24"/>
          <w:szCs w:val="24"/>
        </w:rPr>
      </w:pPr>
      <w:r w:rsidRPr="00306195">
        <w:rPr>
          <w:rFonts w:ascii="Times New Roman" w:hAnsi="Times New Roman" w:cs="Times New Roman"/>
          <w:sz w:val="24"/>
          <w:szCs w:val="24"/>
        </w:rPr>
        <w:t xml:space="preserve">13.3. Покупатель вправе потребовать от Поставщика возмещения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законодательства Поставщиком, его контрагентами, включая контрагентов второго и последующих уровней. </w:t>
      </w:r>
    </w:p>
    <w:p w:rsidR="001B516E" w:rsidRPr="00306195" w:rsidRDefault="001B516E" w:rsidP="007A68A9">
      <w:pPr>
        <w:spacing w:after="0"/>
        <w:ind w:firstLine="567"/>
        <w:contextualSpacing/>
        <w:jc w:val="both"/>
        <w:rPr>
          <w:rFonts w:ascii="Times New Roman" w:eastAsia="Times New Roman" w:hAnsi="Times New Roman" w:cs="Times New Roman"/>
          <w:sz w:val="24"/>
          <w:szCs w:val="24"/>
        </w:rPr>
      </w:pPr>
      <w:r w:rsidRPr="00306195">
        <w:rPr>
          <w:rFonts w:ascii="Times New Roman" w:hAnsi="Times New Roman" w:cs="Times New Roman"/>
          <w:sz w:val="24"/>
          <w:szCs w:val="24"/>
        </w:rPr>
        <w:t xml:space="preserve">13.4. В случае, возникновения споров с налоговыми органами, связанных с доначислением налогов по причине ненадлежащего исполнения налогового и иного законодательства Поставщиком и/или его контрагентами Покупатель вправе удерживать до 20% причитающихся Поставщику платежей по Договору в пределах суммы доначислений налоговых органов. </w:t>
      </w:r>
    </w:p>
    <w:p w:rsidR="001B516E" w:rsidRPr="00306195" w:rsidRDefault="001B516E" w:rsidP="007A68A9">
      <w:pPr>
        <w:spacing w:after="0"/>
        <w:contextualSpacing/>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14. ЗАКЛЮЧИТЕЛЬНЫЕ ПОЛОЖЕНИЯ</w:t>
      </w:r>
    </w:p>
    <w:p w:rsidR="001B516E" w:rsidRPr="00306195" w:rsidRDefault="001B516E" w:rsidP="001B516E">
      <w:pPr>
        <w:tabs>
          <w:tab w:val="left" w:pos="-284"/>
          <w:tab w:val="left" w:pos="426"/>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14.1. Настоящий договор подписан в двух подлинных экземплярах (по одному экземпляру для стороны). Юридическую силу имеют только оригиналы документов. Место исполнения договора: АО «Судостроительный завод имени Б.Е. </w:t>
      </w:r>
      <w:proofErr w:type="spellStart"/>
      <w:r w:rsidRPr="00306195">
        <w:rPr>
          <w:rFonts w:ascii="Times New Roman" w:eastAsia="Times New Roman" w:hAnsi="Times New Roman" w:cs="Times New Roman"/>
          <w:sz w:val="24"/>
          <w:szCs w:val="24"/>
        </w:rPr>
        <w:t>Бутомы</w:t>
      </w:r>
      <w:proofErr w:type="spellEnd"/>
      <w:r w:rsidRPr="00306195">
        <w:rPr>
          <w:rFonts w:ascii="Times New Roman" w:eastAsia="Times New Roman" w:hAnsi="Times New Roman" w:cs="Times New Roman"/>
          <w:sz w:val="24"/>
          <w:szCs w:val="24"/>
        </w:rPr>
        <w:t>», Республика Крым, г. Керчь, ул. Танкистов, д.4.</w:t>
      </w:r>
    </w:p>
    <w:p w:rsidR="001B516E" w:rsidRPr="00306195" w:rsidRDefault="001B516E" w:rsidP="001B516E">
      <w:pPr>
        <w:tabs>
          <w:tab w:val="left" w:pos="-284"/>
          <w:tab w:val="left" w:pos="426"/>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14.2.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1B516E" w:rsidRPr="00306195" w:rsidRDefault="001B516E" w:rsidP="00552163">
      <w:pPr>
        <w:tabs>
          <w:tab w:val="left" w:pos="-284"/>
          <w:tab w:val="left" w:pos="426"/>
          <w:tab w:val="left" w:pos="960"/>
        </w:tabs>
        <w:spacing w:after="0"/>
        <w:ind w:firstLine="567"/>
        <w:contextualSpacing/>
        <w:jc w:val="both"/>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 xml:space="preserve">14.3. </w:t>
      </w:r>
      <w:proofErr w:type="gramStart"/>
      <w:r w:rsidRPr="00306195">
        <w:rPr>
          <w:rFonts w:ascii="Times New Roman" w:eastAsia="Times New Roman" w:hAnsi="Times New Roman" w:cs="Times New Roman"/>
          <w:sz w:val="24"/>
          <w:szCs w:val="24"/>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электронной почты с обязательным указанием фамилии и инициалов получателя с последующей досылкой оригиналов документов почтовым отправлением или через курьера, или вручаться</w:t>
      </w:r>
      <w:proofErr w:type="gramEnd"/>
      <w:r w:rsidRPr="00306195">
        <w:rPr>
          <w:rFonts w:ascii="Times New Roman" w:eastAsia="Times New Roman" w:hAnsi="Times New Roman" w:cs="Times New Roman"/>
          <w:sz w:val="24"/>
          <w:szCs w:val="24"/>
        </w:rPr>
        <w:t xml:space="preserve"> из рук в руки, в том числе уполномоченным лица Покупателя.</w:t>
      </w:r>
    </w:p>
    <w:p w:rsidR="001B516E" w:rsidRPr="00306195" w:rsidRDefault="001B516E" w:rsidP="001B516E">
      <w:pPr>
        <w:spacing w:after="0"/>
        <w:contextualSpacing/>
        <w:jc w:val="center"/>
        <w:rPr>
          <w:rFonts w:ascii="Times New Roman" w:eastAsia="Times New Roman" w:hAnsi="Times New Roman" w:cs="Times New Roman"/>
          <w:sz w:val="24"/>
          <w:szCs w:val="24"/>
        </w:rPr>
      </w:pPr>
      <w:r w:rsidRPr="00306195">
        <w:rPr>
          <w:rFonts w:ascii="Times New Roman" w:eastAsia="Times New Roman" w:hAnsi="Times New Roman" w:cs="Times New Roman"/>
          <w:sz w:val="24"/>
          <w:szCs w:val="24"/>
        </w:rPr>
        <w:t>15. ЮРИДИЧЕСКИЕ АДРЕСА И РЕКВИЗИТЫ</w:t>
      </w:r>
    </w:p>
    <w:p w:rsidR="001B516E" w:rsidRPr="00306195" w:rsidRDefault="001B516E" w:rsidP="001B516E">
      <w:pPr>
        <w:spacing w:after="0"/>
        <w:ind w:left="360"/>
        <w:contextualSpacing/>
        <w:jc w:val="center"/>
        <w:rPr>
          <w:rFonts w:ascii="Times New Roman" w:eastAsia="Times New Roman" w:hAnsi="Times New Roman" w:cs="Times New Roman"/>
          <w:sz w:val="24"/>
          <w:szCs w:val="24"/>
        </w:rPr>
      </w:pPr>
    </w:p>
    <w:tbl>
      <w:tblPr>
        <w:tblW w:w="9498" w:type="dxa"/>
        <w:tblInd w:w="108" w:type="dxa"/>
        <w:tblLayout w:type="fixed"/>
        <w:tblLook w:val="0000" w:firstRow="0" w:lastRow="0" w:firstColumn="0" w:lastColumn="0" w:noHBand="0" w:noVBand="0"/>
      </w:tblPr>
      <w:tblGrid>
        <w:gridCol w:w="4678"/>
        <w:gridCol w:w="4820"/>
      </w:tblGrid>
      <w:tr w:rsidR="001B516E" w:rsidRPr="00306195" w:rsidTr="007A56DF">
        <w:trPr>
          <w:trHeight w:val="378"/>
        </w:trPr>
        <w:tc>
          <w:tcPr>
            <w:tcW w:w="4678" w:type="dxa"/>
            <w:shd w:val="clear" w:color="auto" w:fill="auto"/>
          </w:tcPr>
          <w:p w:rsidR="001B516E" w:rsidRPr="00306195" w:rsidRDefault="001B516E" w:rsidP="007A56DF">
            <w:pPr>
              <w:spacing w:after="0" w:line="240" w:lineRule="auto"/>
              <w:jc w:val="both"/>
              <w:rPr>
                <w:rFonts w:ascii="Times New Roman" w:eastAsia="Times New Roman" w:hAnsi="Times New Roman" w:cs="Times New Roman"/>
                <w:b/>
                <w:sz w:val="24"/>
                <w:szCs w:val="24"/>
                <w:lang w:eastAsia="ru-RU"/>
              </w:rPr>
            </w:pPr>
            <w:r w:rsidRPr="00306195">
              <w:rPr>
                <w:rFonts w:ascii="Times New Roman" w:eastAsia="Times New Roman" w:hAnsi="Times New Roman" w:cs="Times New Roman"/>
                <w:b/>
                <w:sz w:val="24"/>
                <w:szCs w:val="24"/>
                <w:lang w:eastAsia="ru-RU"/>
              </w:rPr>
              <w:t>Поставщик</w:t>
            </w:r>
          </w:p>
        </w:tc>
        <w:tc>
          <w:tcPr>
            <w:tcW w:w="4820" w:type="dxa"/>
            <w:shd w:val="clear" w:color="auto" w:fill="auto"/>
          </w:tcPr>
          <w:p w:rsidR="001B516E" w:rsidRPr="00306195" w:rsidRDefault="001B516E" w:rsidP="007A56DF">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b/>
                <w:sz w:val="24"/>
                <w:szCs w:val="24"/>
                <w:lang w:eastAsia="ru-RU"/>
              </w:rPr>
            </w:pPr>
            <w:r w:rsidRPr="00306195">
              <w:rPr>
                <w:rFonts w:ascii="Times New Roman" w:eastAsia="Times New Roman" w:hAnsi="Times New Roman" w:cs="Times New Roman"/>
                <w:b/>
                <w:sz w:val="24"/>
                <w:szCs w:val="24"/>
                <w:lang w:eastAsia="ru-RU"/>
              </w:rPr>
              <w:t>Покупатель</w:t>
            </w:r>
          </w:p>
        </w:tc>
      </w:tr>
      <w:tr w:rsidR="001B516E" w:rsidRPr="00306195" w:rsidTr="007A56DF">
        <w:trPr>
          <w:trHeight w:val="258"/>
        </w:trPr>
        <w:tc>
          <w:tcPr>
            <w:tcW w:w="4678" w:type="dxa"/>
            <w:shd w:val="clear" w:color="auto" w:fill="auto"/>
          </w:tcPr>
          <w:p w:rsidR="001B516E" w:rsidRPr="00306195" w:rsidRDefault="001B516E" w:rsidP="007A56DF">
            <w:pPr>
              <w:snapToGrid w:val="0"/>
              <w:spacing w:after="0" w:line="240" w:lineRule="auto"/>
              <w:jc w:val="both"/>
              <w:rPr>
                <w:rFonts w:ascii="Times New Roman" w:eastAsia="Times New Roman" w:hAnsi="Times New Roman" w:cs="Times New Roman"/>
                <w:sz w:val="24"/>
                <w:szCs w:val="24"/>
                <w:lang w:eastAsia="ru-RU"/>
              </w:rPr>
            </w:pPr>
          </w:p>
        </w:tc>
        <w:tc>
          <w:tcPr>
            <w:tcW w:w="4820" w:type="dxa"/>
            <w:shd w:val="clear" w:color="auto" w:fill="auto"/>
          </w:tcPr>
          <w:p w:rsidR="001B516E" w:rsidRPr="00306195" w:rsidRDefault="001B516E" w:rsidP="007A56DF">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b/>
                <w:sz w:val="24"/>
                <w:szCs w:val="24"/>
                <w:lang w:eastAsia="ru-RU"/>
              </w:rPr>
            </w:pPr>
            <w:r w:rsidRPr="00306195">
              <w:rPr>
                <w:rFonts w:ascii="Times New Roman" w:eastAsia="Times New Roman" w:hAnsi="Times New Roman" w:cs="Times New Roman"/>
                <w:b/>
                <w:sz w:val="24"/>
                <w:szCs w:val="24"/>
                <w:lang w:eastAsia="ru-RU"/>
              </w:rPr>
              <w:t xml:space="preserve">АО «Судостроительный завод имени Б.Е. </w:t>
            </w:r>
            <w:proofErr w:type="spellStart"/>
            <w:r w:rsidRPr="00306195">
              <w:rPr>
                <w:rFonts w:ascii="Times New Roman" w:eastAsia="Times New Roman" w:hAnsi="Times New Roman" w:cs="Times New Roman"/>
                <w:b/>
                <w:sz w:val="24"/>
                <w:szCs w:val="24"/>
                <w:lang w:eastAsia="ru-RU"/>
              </w:rPr>
              <w:t>Бутомы</w:t>
            </w:r>
            <w:proofErr w:type="spellEnd"/>
            <w:r w:rsidRPr="00306195">
              <w:rPr>
                <w:rFonts w:ascii="Times New Roman" w:eastAsia="Times New Roman" w:hAnsi="Times New Roman" w:cs="Times New Roman"/>
                <w:b/>
                <w:sz w:val="24"/>
                <w:szCs w:val="24"/>
                <w:lang w:eastAsia="ru-RU"/>
              </w:rPr>
              <w:t>»</w:t>
            </w:r>
          </w:p>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lang w:eastAsia="ru-RU"/>
              </w:rPr>
              <w:t>298310, Республика Крым, г. Керчь,</w:t>
            </w:r>
          </w:p>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lang w:eastAsia="ru-RU"/>
              </w:rPr>
              <w:t>ул. Танкистов, д.4</w:t>
            </w:r>
          </w:p>
        </w:tc>
      </w:tr>
      <w:tr w:rsidR="001B516E" w:rsidRPr="00306195" w:rsidTr="007A56DF">
        <w:trPr>
          <w:trHeight w:val="285"/>
        </w:trPr>
        <w:tc>
          <w:tcPr>
            <w:tcW w:w="4678" w:type="dxa"/>
            <w:shd w:val="clear" w:color="auto" w:fill="auto"/>
          </w:tcPr>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p>
        </w:tc>
        <w:tc>
          <w:tcPr>
            <w:tcW w:w="4820" w:type="dxa"/>
            <w:shd w:val="clear" w:color="auto" w:fill="auto"/>
          </w:tcPr>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lang w:eastAsia="ru-RU"/>
              </w:rPr>
              <w:t>ОГРН 1169102089353 ОКПО 05568136</w:t>
            </w:r>
          </w:p>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lang w:eastAsia="ru-RU"/>
              </w:rPr>
              <w:t xml:space="preserve">ИНН  </w:t>
            </w:r>
            <w:r w:rsidRPr="00306195">
              <w:rPr>
                <w:rFonts w:ascii="Times New Roman" w:hAnsi="Times New Roman" w:cs="Times New Roman"/>
                <w:sz w:val="24"/>
                <w:szCs w:val="24"/>
              </w:rPr>
              <w:t>9111022140</w:t>
            </w:r>
            <w:r w:rsidRPr="00306195">
              <w:rPr>
                <w:rFonts w:ascii="Times New Roman" w:eastAsia="Times New Roman" w:hAnsi="Times New Roman" w:cs="Times New Roman"/>
                <w:sz w:val="24"/>
                <w:szCs w:val="24"/>
                <w:lang w:eastAsia="ru-RU"/>
              </w:rPr>
              <w:t>/КПП 911101001</w:t>
            </w:r>
          </w:p>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lang w:eastAsia="ru-RU"/>
              </w:rPr>
              <w:t>ОКМТО 35715000001</w:t>
            </w:r>
          </w:p>
          <w:p w:rsidR="001B516E" w:rsidRPr="00306195" w:rsidRDefault="001B516E" w:rsidP="007A56DF">
            <w:pPr>
              <w:spacing w:after="0" w:line="240" w:lineRule="auto"/>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lang w:eastAsia="ru-RU"/>
              </w:rPr>
              <w:t>Приволжский филиал ПАО «ПРОМСВЯЗЬБАНК»</w:t>
            </w:r>
          </w:p>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proofErr w:type="gramStart"/>
            <w:r w:rsidRPr="00306195">
              <w:rPr>
                <w:rFonts w:ascii="Times New Roman" w:eastAsia="Times New Roman" w:hAnsi="Times New Roman" w:cs="Times New Roman"/>
                <w:sz w:val="24"/>
                <w:szCs w:val="24"/>
                <w:lang w:eastAsia="ru-RU"/>
              </w:rPr>
              <w:t>р</w:t>
            </w:r>
            <w:proofErr w:type="gramEnd"/>
            <w:r w:rsidRPr="00306195">
              <w:rPr>
                <w:rFonts w:ascii="Times New Roman" w:eastAsia="Times New Roman" w:hAnsi="Times New Roman" w:cs="Times New Roman"/>
                <w:sz w:val="24"/>
                <w:szCs w:val="24"/>
                <w:lang w:eastAsia="ru-RU"/>
              </w:rPr>
              <w:t>/с 40702810103000099034</w:t>
            </w:r>
          </w:p>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lang w:eastAsia="ru-RU"/>
              </w:rPr>
              <w:t>к/с 30101810700000000803</w:t>
            </w:r>
          </w:p>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lang w:eastAsia="ru-RU"/>
              </w:rPr>
              <w:t>БИК 042202803</w:t>
            </w:r>
          </w:p>
          <w:p w:rsidR="001B516E" w:rsidRPr="00306195" w:rsidRDefault="001B516E" w:rsidP="007A56DF">
            <w:pPr>
              <w:spacing w:after="0" w:line="240" w:lineRule="auto"/>
              <w:jc w:val="both"/>
              <w:rPr>
                <w:rFonts w:ascii="Times New Roman" w:eastAsia="Times New Roman" w:hAnsi="Times New Roman" w:cs="Times New Roman"/>
                <w:b/>
                <w:sz w:val="24"/>
                <w:szCs w:val="24"/>
                <w:lang w:eastAsia="ru-RU"/>
              </w:rPr>
            </w:pPr>
            <w:r w:rsidRPr="00306195">
              <w:rPr>
                <w:rFonts w:ascii="Times New Roman" w:eastAsia="Times New Roman" w:hAnsi="Times New Roman" w:cs="Times New Roman"/>
                <w:b/>
                <w:sz w:val="24"/>
                <w:szCs w:val="24"/>
                <w:lang w:eastAsia="ru-RU"/>
              </w:rPr>
              <w:t xml:space="preserve">Реквизиты по расчётам с применением </w:t>
            </w:r>
            <w:r w:rsidRPr="00306195">
              <w:rPr>
                <w:rFonts w:ascii="Times New Roman" w:eastAsia="Times New Roman" w:hAnsi="Times New Roman" w:cs="Times New Roman"/>
                <w:b/>
                <w:sz w:val="24"/>
                <w:szCs w:val="24"/>
                <w:lang w:eastAsia="ru-RU"/>
              </w:rPr>
              <w:lastRenderedPageBreak/>
              <w:t>казначейства</w:t>
            </w:r>
          </w:p>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proofErr w:type="gramStart"/>
            <w:r w:rsidRPr="00306195">
              <w:rPr>
                <w:rFonts w:ascii="Times New Roman" w:eastAsia="Times New Roman" w:hAnsi="Times New Roman" w:cs="Times New Roman"/>
                <w:sz w:val="24"/>
                <w:szCs w:val="24"/>
                <w:lang w:eastAsia="ru-RU"/>
              </w:rPr>
              <w:t>ВОЛГО-ВЯТСКОЕ</w:t>
            </w:r>
            <w:proofErr w:type="gramEnd"/>
            <w:r w:rsidRPr="00306195">
              <w:rPr>
                <w:rFonts w:ascii="Times New Roman" w:eastAsia="Times New Roman" w:hAnsi="Times New Roman" w:cs="Times New Roman"/>
                <w:sz w:val="24"/>
                <w:szCs w:val="24"/>
                <w:lang w:eastAsia="ru-RU"/>
              </w:rPr>
              <w:t xml:space="preserve"> ГУ Банка России/УФК по Нижегородской области, г. Нижний Новгород </w:t>
            </w:r>
          </w:p>
          <w:p w:rsidR="001B516E" w:rsidRPr="00306195" w:rsidRDefault="001B516E" w:rsidP="007A56DF">
            <w:pPr>
              <w:spacing w:after="0" w:line="240" w:lineRule="auto"/>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lang w:eastAsia="ru-RU"/>
              </w:rPr>
              <w:t xml:space="preserve">Номер единого казначейского счета: </w:t>
            </w:r>
          </w:p>
          <w:p w:rsidR="001B516E" w:rsidRPr="00306195" w:rsidRDefault="001B516E" w:rsidP="007A56DF">
            <w:pPr>
              <w:spacing w:after="0" w:line="240" w:lineRule="auto"/>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lang w:eastAsia="ru-RU"/>
              </w:rPr>
              <w:t>40102810745370000024</w:t>
            </w:r>
          </w:p>
          <w:p w:rsidR="001B516E" w:rsidRPr="00306195" w:rsidRDefault="001B516E" w:rsidP="007A56DF">
            <w:pPr>
              <w:spacing w:after="0" w:line="240" w:lineRule="auto"/>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lang w:eastAsia="ru-RU"/>
              </w:rPr>
              <w:t>Номер казначейского счета:</w:t>
            </w:r>
          </w:p>
          <w:p w:rsidR="001B516E" w:rsidRPr="00306195" w:rsidRDefault="001B516E" w:rsidP="007A56DF">
            <w:pPr>
              <w:spacing w:after="0" w:line="240" w:lineRule="auto"/>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lang w:eastAsia="ru-RU"/>
              </w:rPr>
              <w:t>03215643000000013200</w:t>
            </w:r>
          </w:p>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lang w:eastAsia="ru-RU"/>
              </w:rPr>
              <w:t>БИК 012202102</w:t>
            </w:r>
          </w:p>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lang w:eastAsia="ru-RU"/>
              </w:rPr>
              <w:t xml:space="preserve">Л/счет 711Г4957001 </w:t>
            </w:r>
          </w:p>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p>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p>
          <w:p w:rsidR="001B516E" w:rsidRPr="00306195" w:rsidRDefault="001B516E" w:rsidP="007A56DF">
            <w:pPr>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lang w:eastAsia="ru-RU"/>
              </w:rPr>
              <w:t>Покупатель</w:t>
            </w:r>
          </w:p>
        </w:tc>
      </w:tr>
      <w:tr w:rsidR="001B516E" w:rsidRPr="00306195" w:rsidTr="007A56DF">
        <w:trPr>
          <w:trHeight w:val="78"/>
        </w:trPr>
        <w:tc>
          <w:tcPr>
            <w:tcW w:w="4678" w:type="dxa"/>
            <w:shd w:val="clear" w:color="auto" w:fill="auto"/>
          </w:tcPr>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p>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p>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p>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p>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p>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r w:rsidRPr="00306195">
              <w:rPr>
                <w:rFonts w:ascii="Times New Roman" w:eastAsia="Times New Roman" w:hAnsi="Times New Roman" w:cs="Times New Roman"/>
                <w:sz w:val="24"/>
                <w:szCs w:val="24"/>
                <w:lang w:eastAsia="ru-RU"/>
              </w:rPr>
              <w:t xml:space="preserve">_______________________ </w:t>
            </w:r>
          </w:p>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p>
          <w:p w:rsidR="001B516E" w:rsidRPr="00306195" w:rsidRDefault="001B516E" w:rsidP="007A56DF">
            <w:pPr>
              <w:spacing w:after="0" w:line="240" w:lineRule="auto"/>
              <w:jc w:val="both"/>
              <w:rPr>
                <w:rFonts w:ascii="Times New Roman" w:hAnsi="Times New Roman" w:cs="Times New Roman"/>
                <w:sz w:val="24"/>
                <w:szCs w:val="24"/>
                <w:lang w:eastAsia="ru-RU"/>
              </w:rPr>
            </w:pPr>
          </w:p>
        </w:tc>
        <w:tc>
          <w:tcPr>
            <w:tcW w:w="4820" w:type="dxa"/>
            <w:shd w:val="clear" w:color="auto" w:fill="auto"/>
          </w:tcPr>
          <w:p w:rsidR="001B516E" w:rsidRPr="00306195" w:rsidRDefault="001B516E" w:rsidP="007A56DF">
            <w:pPr>
              <w:spacing w:after="0" w:line="240" w:lineRule="auto"/>
              <w:rPr>
                <w:rFonts w:ascii="Times New Roman" w:hAnsi="Times New Roman" w:cs="Times New Roman"/>
                <w:bCs/>
                <w:sz w:val="24"/>
                <w:szCs w:val="24"/>
                <w:lang w:eastAsia="ru-RU"/>
              </w:rPr>
            </w:pPr>
            <w:r w:rsidRPr="00306195">
              <w:rPr>
                <w:rFonts w:ascii="Times New Roman" w:hAnsi="Times New Roman" w:cs="Times New Roman"/>
                <w:sz w:val="24"/>
                <w:szCs w:val="24"/>
                <w:lang w:eastAsia="ru-RU"/>
              </w:rPr>
              <w:t xml:space="preserve">Генеральный директор  </w:t>
            </w:r>
          </w:p>
          <w:p w:rsidR="005B5965" w:rsidRPr="00306195" w:rsidRDefault="001B516E" w:rsidP="007A56DF">
            <w:pPr>
              <w:spacing w:after="0" w:line="240" w:lineRule="auto"/>
              <w:rPr>
                <w:rFonts w:ascii="Times New Roman" w:hAnsi="Times New Roman" w:cs="Times New Roman"/>
                <w:bCs/>
                <w:sz w:val="24"/>
                <w:szCs w:val="24"/>
                <w:lang w:eastAsia="ru-RU"/>
              </w:rPr>
            </w:pPr>
            <w:r w:rsidRPr="00306195">
              <w:rPr>
                <w:rFonts w:ascii="Times New Roman" w:hAnsi="Times New Roman" w:cs="Times New Roman"/>
                <w:bCs/>
                <w:sz w:val="24"/>
                <w:szCs w:val="24"/>
                <w:lang w:eastAsia="ru-RU"/>
              </w:rPr>
              <w:t xml:space="preserve">АО «Судостроительный завод имени </w:t>
            </w:r>
          </w:p>
          <w:p w:rsidR="001B516E" w:rsidRPr="00306195" w:rsidRDefault="001B516E" w:rsidP="007A56DF">
            <w:pPr>
              <w:spacing w:after="0" w:line="240" w:lineRule="auto"/>
              <w:rPr>
                <w:rFonts w:ascii="Times New Roman" w:hAnsi="Times New Roman" w:cs="Times New Roman"/>
                <w:bCs/>
                <w:sz w:val="24"/>
                <w:szCs w:val="24"/>
                <w:lang w:eastAsia="ru-RU"/>
              </w:rPr>
            </w:pPr>
            <w:r w:rsidRPr="00306195">
              <w:rPr>
                <w:rFonts w:ascii="Times New Roman" w:hAnsi="Times New Roman" w:cs="Times New Roman"/>
                <w:bCs/>
                <w:sz w:val="24"/>
                <w:szCs w:val="24"/>
                <w:lang w:eastAsia="ru-RU"/>
              </w:rPr>
              <w:t>Б.Е.</w:t>
            </w:r>
            <w:r w:rsidR="005B5965" w:rsidRPr="00306195">
              <w:rPr>
                <w:rFonts w:ascii="Times New Roman" w:hAnsi="Times New Roman" w:cs="Times New Roman"/>
                <w:bCs/>
                <w:sz w:val="24"/>
                <w:szCs w:val="24"/>
                <w:lang w:eastAsia="ru-RU"/>
              </w:rPr>
              <w:t xml:space="preserve"> </w:t>
            </w:r>
            <w:proofErr w:type="spellStart"/>
            <w:r w:rsidRPr="00306195">
              <w:rPr>
                <w:rFonts w:ascii="Times New Roman" w:hAnsi="Times New Roman" w:cs="Times New Roman"/>
                <w:bCs/>
                <w:sz w:val="24"/>
                <w:szCs w:val="24"/>
                <w:lang w:eastAsia="ru-RU"/>
              </w:rPr>
              <w:t>Бутомы</w:t>
            </w:r>
            <w:proofErr w:type="spellEnd"/>
            <w:r w:rsidRPr="00306195">
              <w:rPr>
                <w:rFonts w:ascii="Times New Roman" w:hAnsi="Times New Roman" w:cs="Times New Roman"/>
                <w:bCs/>
                <w:sz w:val="24"/>
                <w:szCs w:val="24"/>
                <w:lang w:eastAsia="ru-RU"/>
              </w:rPr>
              <w:t xml:space="preserve"> </w:t>
            </w:r>
          </w:p>
          <w:p w:rsidR="001B516E" w:rsidRPr="00306195" w:rsidRDefault="001B516E" w:rsidP="007A56DF">
            <w:pPr>
              <w:spacing w:after="0" w:line="240" w:lineRule="auto"/>
              <w:rPr>
                <w:rFonts w:ascii="Times New Roman" w:hAnsi="Times New Roman" w:cs="Times New Roman"/>
                <w:bCs/>
                <w:sz w:val="24"/>
                <w:szCs w:val="24"/>
                <w:lang w:eastAsia="ru-RU"/>
              </w:rPr>
            </w:pPr>
          </w:p>
          <w:p w:rsidR="001B516E" w:rsidRPr="00306195" w:rsidRDefault="001B516E" w:rsidP="007A56DF">
            <w:pPr>
              <w:spacing w:after="0" w:line="240" w:lineRule="auto"/>
              <w:jc w:val="both"/>
              <w:rPr>
                <w:rFonts w:ascii="Times New Roman" w:eastAsia="Times New Roman" w:hAnsi="Times New Roman" w:cs="Times New Roman"/>
                <w:sz w:val="24"/>
                <w:szCs w:val="24"/>
                <w:lang w:eastAsia="ru-RU"/>
              </w:rPr>
            </w:pPr>
          </w:p>
          <w:p w:rsidR="00B70D98" w:rsidRDefault="001B516E" w:rsidP="007A56DF">
            <w:pPr>
              <w:spacing w:after="0" w:line="240" w:lineRule="auto"/>
              <w:jc w:val="both"/>
              <w:rPr>
                <w:rFonts w:ascii="Times New Roman" w:eastAsia="Times New Roman" w:hAnsi="Times New Roman" w:cs="Times New Roman"/>
                <w:sz w:val="24"/>
                <w:szCs w:val="24"/>
                <w:u w:val="single"/>
                <w:lang w:eastAsia="ru-RU"/>
              </w:rPr>
            </w:pPr>
            <w:r w:rsidRPr="00306195">
              <w:rPr>
                <w:rFonts w:ascii="Times New Roman" w:eastAsia="Times New Roman" w:hAnsi="Times New Roman" w:cs="Times New Roman"/>
                <w:sz w:val="24"/>
                <w:szCs w:val="24"/>
                <w:lang w:eastAsia="ru-RU"/>
              </w:rPr>
              <w:t>___________________</w:t>
            </w:r>
            <w:r w:rsidRPr="00306195">
              <w:rPr>
                <w:rFonts w:ascii="Times New Roman" w:hAnsi="Times New Roman" w:cs="Times New Roman"/>
                <w:sz w:val="24"/>
                <w:szCs w:val="24"/>
              </w:rPr>
              <w:t xml:space="preserve"> Гончаров О.А.</w:t>
            </w:r>
          </w:p>
          <w:p w:rsidR="001B516E" w:rsidRDefault="00B70D98" w:rsidP="00B70D98">
            <w:pPr>
              <w:tabs>
                <w:tab w:val="left" w:pos="1052"/>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B70D98" w:rsidRDefault="00B70D98" w:rsidP="00B70D98">
            <w:pPr>
              <w:tabs>
                <w:tab w:val="left" w:pos="1052"/>
              </w:tabs>
              <w:rPr>
                <w:rFonts w:ascii="Times New Roman" w:eastAsia="Times New Roman" w:hAnsi="Times New Roman" w:cs="Times New Roman"/>
                <w:sz w:val="24"/>
                <w:szCs w:val="24"/>
                <w:lang w:eastAsia="ru-RU"/>
              </w:rPr>
            </w:pPr>
          </w:p>
          <w:p w:rsidR="00B70D98" w:rsidRDefault="00B70D98" w:rsidP="00B70D98">
            <w:pPr>
              <w:tabs>
                <w:tab w:val="left" w:pos="1052"/>
              </w:tabs>
              <w:rPr>
                <w:rFonts w:ascii="Times New Roman" w:eastAsia="Times New Roman" w:hAnsi="Times New Roman" w:cs="Times New Roman"/>
                <w:sz w:val="24"/>
                <w:szCs w:val="24"/>
                <w:lang w:eastAsia="ru-RU"/>
              </w:rPr>
            </w:pPr>
          </w:p>
          <w:p w:rsidR="00B70D98" w:rsidRDefault="00B70D98" w:rsidP="00B70D98">
            <w:pPr>
              <w:tabs>
                <w:tab w:val="left" w:pos="1052"/>
              </w:tabs>
              <w:rPr>
                <w:rFonts w:ascii="Times New Roman" w:eastAsia="Times New Roman" w:hAnsi="Times New Roman" w:cs="Times New Roman"/>
                <w:sz w:val="24"/>
                <w:szCs w:val="24"/>
                <w:lang w:eastAsia="ru-RU"/>
              </w:rPr>
            </w:pPr>
          </w:p>
          <w:p w:rsidR="00B70D98" w:rsidRDefault="00B70D98" w:rsidP="00B70D98">
            <w:pPr>
              <w:tabs>
                <w:tab w:val="left" w:pos="1052"/>
              </w:tabs>
              <w:rPr>
                <w:rFonts w:ascii="Times New Roman" w:eastAsia="Times New Roman" w:hAnsi="Times New Roman" w:cs="Times New Roman"/>
                <w:sz w:val="24"/>
                <w:szCs w:val="24"/>
                <w:lang w:eastAsia="ru-RU"/>
              </w:rPr>
            </w:pPr>
          </w:p>
          <w:p w:rsidR="00B70D98" w:rsidRDefault="00B70D98" w:rsidP="00B70D98">
            <w:pPr>
              <w:tabs>
                <w:tab w:val="left" w:pos="1052"/>
              </w:tabs>
              <w:rPr>
                <w:rFonts w:ascii="Times New Roman" w:eastAsia="Times New Roman" w:hAnsi="Times New Roman" w:cs="Times New Roman"/>
                <w:sz w:val="24"/>
                <w:szCs w:val="24"/>
                <w:lang w:eastAsia="ru-RU"/>
              </w:rPr>
            </w:pPr>
          </w:p>
          <w:p w:rsidR="00B70D98" w:rsidRDefault="00B70D98" w:rsidP="00B70D98">
            <w:pPr>
              <w:tabs>
                <w:tab w:val="left" w:pos="1052"/>
              </w:tabs>
              <w:rPr>
                <w:rFonts w:ascii="Times New Roman" w:eastAsia="Times New Roman" w:hAnsi="Times New Roman" w:cs="Times New Roman"/>
                <w:sz w:val="24"/>
                <w:szCs w:val="24"/>
                <w:lang w:eastAsia="ru-RU"/>
              </w:rPr>
            </w:pPr>
          </w:p>
          <w:p w:rsidR="00B70D98" w:rsidRDefault="00B70D98" w:rsidP="00B70D98">
            <w:pPr>
              <w:tabs>
                <w:tab w:val="left" w:pos="1052"/>
              </w:tabs>
              <w:rPr>
                <w:rFonts w:ascii="Times New Roman" w:eastAsia="Times New Roman" w:hAnsi="Times New Roman" w:cs="Times New Roman"/>
                <w:sz w:val="24"/>
                <w:szCs w:val="24"/>
                <w:lang w:eastAsia="ru-RU"/>
              </w:rPr>
            </w:pPr>
          </w:p>
          <w:p w:rsidR="00B70D98" w:rsidRDefault="00B70D98" w:rsidP="00B70D98">
            <w:pPr>
              <w:tabs>
                <w:tab w:val="left" w:pos="1052"/>
              </w:tabs>
              <w:rPr>
                <w:rFonts w:ascii="Times New Roman" w:eastAsia="Times New Roman" w:hAnsi="Times New Roman" w:cs="Times New Roman"/>
                <w:sz w:val="24"/>
                <w:szCs w:val="24"/>
                <w:lang w:eastAsia="ru-RU"/>
              </w:rPr>
            </w:pPr>
          </w:p>
          <w:p w:rsidR="00B70D98" w:rsidRDefault="00B70D98" w:rsidP="00B70D98">
            <w:pPr>
              <w:tabs>
                <w:tab w:val="left" w:pos="1052"/>
              </w:tabs>
              <w:rPr>
                <w:rFonts w:ascii="Times New Roman" w:eastAsia="Times New Roman" w:hAnsi="Times New Roman" w:cs="Times New Roman"/>
                <w:sz w:val="24"/>
                <w:szCs w:val="24"/>
                <w:lang w:eastAsia="ru-RU"/>
              </w:rPr>
            </w:pPr>
          </w:p>
          <w:p w:rsidR="00B70D98" w:rsidRDefault="00B70D98" w:rsidP="00B70D98">
            <w:pPr>
              <w:tabs>
                <w:tab w:val="left" w:pos="1052"/>
              </w:tabs>
              <w:rPr>
                <w:rFonts w:ascii="Times New Roman" w:eastAsia="Times New Roman" w:hAnsi="Times New Roman" w:cs="Times New Roman"/>
                <w:sz w:val="24"/>
                <w:szCs w:val="24"/>
                <w:lang w:eastAsia="ru-RU"/>
              </w:rPr>
            </w:pPr>
          </w:p>
          <w:p w:rsidR="00B70D98" w:rsidRDefault="00B70D98" w:rsidP="00B70D98">
            <w:pPr>
              <w:tabs>
                <w:tab w:val="left" w:pos="1052"/>
              </w:tabs>
              <w:rPr>
                <w:rFonts w:ascii="Times New Roman" w:eastAsia="Times New Roman" w:hAnsi="Times New Roman" w:cs="Times New Roman"/>
                <w:sz w:val="24"/>
                <w:szCs w:val="24"/>
                <w:lang w:eastAsia="ru-RU"/>
              </w:rPr>
            </w:pPr>
          </w:p>
          <w:p w:rsidR="00B70D98" w:rsidRDefault="00B70D98" w:rsidP="00B70D98">
            <w:pPr>
              <w:tabs>
                <w:tab w:val="left" w:pos="1052"/>
              </w:tabs>
              <w:rPr>
                <w:rFonts w:ascii="Times New Roman" w:eastAsia="Times New Roman" w:hAnsi="Times New Roman" w:cs="Times New Roman"/>
                <w:sz w:val="24"/>
                <w:szCs w:val="24"/>
                <w:lang w:eastAsia="ru-RU"/>
              </w:rPr>
            </w:pPr>
          </w:p>
          <w:p w:rsidR="00B70D98" w:rsidRDefault="00B70D98" w:rsidP="00B70D98">
            <w:pPr>
              <w:tabs>
                <w:tab w:val="left" w:pos="1052"/>
              </w:tabs>
              <w:rPr>
                <w:rFonts w:ascii="Times New Roman" w:eastAsia="Times New Roman" w:hAnsi="Times New Roman" w:cs="Times New Roman"/>
                <w:sz w:val="24"/>
                <w:szCs w:val="24"/>
                <w:lang w:eastAsia="ru-RU"/>
              </w:rPr>
            </w:pPr>
          </w:p>
          <w:p w:rsidR="00B70D98" w:rsidRDefault="00B70D98" w:rsidP="00B70D98">
            <w:pPr>
              <w:tabs>
                <w:tab w:val="left" w:pos="1052"/>
              </w:tabs>
              <w:rPr>
                <w:rFonts w:ascii="Times New Roman" w:eastAsia="Times New Roman" w:hAnsi="Times New Roman" w:cs="Times New Roman"/>
                <w:sz w:val="24"/>
                <w:szCs w:val="24"/>
                <w:lang w:eastAsia="ru-RU"/>
              </w:rPr>
            </w:pPr>
          </w:p>
          <w:p w:rsidR="00B70D98" w:rsidRDefault="00B70D98" w:rsidP="00B70D98">
            <w:pPr>
              <w:tabs>
                <w:tab w:val="left" w:pos="1052"/>
              </w:tabs>
              <w:rPr>
                <w:rFonts w:ascii="Times New Roman" w:eastAsia="Times New Roman" w:hAnsi="Times New Roman" w:cs="Times New Roman"/>
                <w:sz w:val="24"/>
                <w:szCs w:val="24"/>
                <w:lang w:eastAsia="ru-RU"/>
              </w:rPr>
            </w:pPr>
          </w:p>
          <w:p w:rsidR="00B70D98" w:rsidRDefault="00B70D98" w:rsidP="00B70D98">
            <w:pPr>
              <w:tabs>
                <w:tab w:val="left" w:pos="1052"/>
              </w:tabs>
              <w:rPr>
                <w:rFonts w:ascii="Times New Roman" w:eastAsia="Times New Roman" w:hAnsi="Times New Roman" w:cs="Times New Roman"/>
                <w:sz w:val="24"/>
                <w:szCs w:val="24"/>
                <w:lang w:eastAsia="ru-RU"/>
              </w:rPr>
            </w:pPr>
          </w:p>
          <w:p w:rsidR="00B70D98" w:rsidRDefault="00B70D98" w:rsidP="00B70D98">
            <w:pPr>
              <w:tabs>
                <w:tab w:val="left" w:pos="1052"/>
              </w:tabs>
              <w:rPr>
                <w:rFonts w:ascii="Times New Roman" w:eastAsia="Times New Roman" w:hAnsi="Times New Roman" w:cs="Times New Roman"/>
                <w:sz w:val="24"/>
                <w:szCs w:val="24"/>
                <w:lang w:eastAsia="ru-RU"/>
              </w:rPr>
            </w:pPr>
          </w:p>
          <w:p w:rsidR="00B70D98" w:rsidRDefault="00B70D98" w:rsidP="00B70D98">
            <w:pPr>
              <w:tabs>
                <w:tab w:val="left" w:pos="1052"/>
              </w:tabs>
              <w:rPr>
                <w:rFonts w:ascii="Times New Roman" w:eastAsia="Times New Roman" w:hAnsi="Times New Roman" w:cs="Times New Roman"/>
                <w:sz w:val="24"/>
                <w:szCs w:val="24"/>
                <w:lang w:eastAsia="ru-RU"/>
              </w:rPr>
            </w:pPr>
          </w:p>
          <w:p w:rsidR="00B70D98" w:rsidRPr="00B70D98" w:rsidRDefault="00B70D98" w:rsidP="00B70D98">
            <w:pPr>
              <w:tabs>
                <w:tab w:val="left" w:pos="1052"/>
              </w:tabs>
              <w:rPr>
                <w:rFonts w:ascii="Times New Roman" w:eastAsia="Times New Roman" w:hAnsi="Times New Roman" w:cs="Times New Roman"/>
                <w:sz w:val="24"/>
                <w:szCs w:val="24"/>
                <w:lang w:eastAsia="ru-RU"/>
              </w:rPr>
            </w:pPr>
          </w:p>
        </w:tc>
      </w:tr>
    </w:tbl>
    <w:p w:rsidR="008B6ABE" w:rsidRPr="00306195" w:rsidRDefault="008B6ABE" w:rsidP="008B6ABE">
      <w:pPr>
        <w:spacing w:after="0" w:line="240" w:lineRule="exact"/>
        <w:ind w:left="5812"/>
        <w:rPr>
          <w:rFonts w:ascii="Times New Roman" w:eastAsia="Times New Roman" w:hAnsi="Times New Roman" w:cs="Times New Roman"/>
          <w:bCs/>
          <w:color w:val="000000" w:themeColor="text1"/>
          <w:sz w:val="24"/>
          <w:szCs w:val="24"/>
        </w:rPr>
      </w:pPr>
      <w:r w:rsidRPr="00306195">
        <w:rPr>
          <w:rFonts w:ascii="Times New Roman" w:eastAsia="Times New Roman" w:hAnsi="Times New Roman" w:cs="Times New Roman"/>
          <w:bCs/>
          <w:color w:val="000000" w:themeColor="text1"/>
          <w:sz w:val="24"/>
          <w:szCs w:val="24"/>
        </w:rPr>
        <w:lastRenderedPageBreak/>
        <w:t xml:space="preserve">Приложение №1 к Договору поставки №_________________ от __.__.____ </w:t>
      </w:r>
      <w:proofErr w:type="gramStart"/>
      <w:r w:rsidRPr="00306195">
        <w:rPr>
          <w:rFonts w:ascii="Times New Roman" w:eastAsia="Times New Roman" w:hAnsi="Times New Roman" w:cs="Times New Roman"/>
          <w:bCs/>
          <w:color w:val="000000" w:themeColor="text1"/>
          <w:sz w:val="24"/>
          <w:szCs w:val="24"/>
        </w:rPr>
        <w:t>г</w:t>
      </w:r>
      <w:proofErr w:type="gramEnd"/>
      <w:r w:rsidRPr="00306195">
        <w:rPr>
          <w:rFonts w:ascii="Times New Roman" w:eastAsia="Times New Roman" w:hAnsi="Times New Roman" w:cs="Times New Roman"/>
          <w:bCs/>
          <w:color w:val="000000" w:themeColor="text1"/>
          <w:sz w:val="24"/>
          <w:szCs w:val="24"/>
        </w:rPr>
        <w:t>.</w:t>
      </w:r>
    </w:p>
    <w:p w:rsidR="008B6ABE" w:rsidRPr="00306195" w:rsidRDefault="008B6ABE" w:rsidP="008B6ABE">
      <w:pPr>
        <w:spacing w:after="0" w:line="240" w:lineRule="exact"/>
        <w:jc w:val="right"/>
        <w:rPr>
          <w:rFonts w:ascii="Times New Roman" w:eastAsia="Times New Roman" w:hAnsi="Times New Roman" w:cs="Times New Roman"/>
          <w:bCs/>
          <w:color w:val="000000" w:themeColor="text1"/>
          <w:sz w:val="24"/>
          <w:szCs w:val="24"/>
        </w:rPr>
      </w:pPr>
    </w:p>
    <w:p w:rsidR="008B6ABE" w:rsidRPr="00306195" w:rsidRDefault="008B6ABE" w:rsidP="008B6ABE">
      <w:pPr>
        <w:spacing w:after="0" w:line="240" w:lineRule="exact"/>
        <w:ind w:left="-851"/>
        <w:jc w:val="center"/>
        <w:rPr>
          <w:rFonts w:ascii="Times New Roman" w:eastAsia="Times New Roman" w:hAnsi="Times New Roman" w:cs="Times New Roman"/>
          <w:bCs/>
          <w:color w:val="000000" w:themeColor="text1"/>
          <w:sz w:val="24"/>
          <w:szCs w:val="24"/>
        </w:rPr>
      </w:pPr>
    </w:p>
    <w:p w:rsidR="008B6ABE" w:rsidRPr="00306195" w:rsidRDefault="008B6ABE" w:rsidP="008B6ABE">
      <w:pPr>
        <w:spacing w:after="0" w:line="240" w:lineRule="exact"/>
        <w:ind w:left="-851" w:firstLine="851"/>
        <w:jc w:val="center"/>
        <w:rPr>
          <w:rFonts w:ascii="Times New Roman" w:eastAsia="Times New Roman" w:hAnsi="Times New Roman" w:cs="Times New Roman"/>
          <w:b/>
          <w:bCs/>
          <w:color w:val="000000" w:themeColor="text1"/>
          <w:sz w:val="24"/>
          <w:szCs w:val="24"/>
        </w:rPr>
      </w:pPr>
      <w:r w:rsidRPr="00306195">
        <w:rPr>
          <w:rFonts w:ascii="Times New Roman" w:eastAsia="Times New Roman" w:hAnsi="Times New Roman" w:cs="Times New Roman"/>
          <w:b/>
          <w:bCs/>
          <w:color w:val="000000" w:themeColor="text1"/>
          <w:sz w:val="24"/>
          <w:szCs w:val="24"/>
        </w:rPr>
        <w:t>Спецификация №1</w:t>
      </w:r>
    </w:p>
    <w:p w:rsidR="008B6ABE" w:rsidRPr="00306195" w:rsidRDefault="008B6ABE" w:rsidP="008B6ABE">
      <w:pPr>
        <w:spacing w:after="0" w:line="240" w:lineRule="exact"/>
        <w:ind w:left="-709" w:firstLine="709"/>
        <w:jc w:val="both"/>
        <w:rPr>
          <w:rFonts w:ascii="Times New Roman" w:eastAsia="Times New Roman" w:hAnsi="Times New Roman" w:cs="Times New Roman"/>
          <w:b/>
          <w:bCs/>
          <w:color w:val="000000" w:themeColor="text1"/>
          <w:sz w:val="24"/>
          <w:szCs w:val="24"/>
        </w:rPr>
      </w:pPr>
      <w:r w:rsidRPr="00306195">
        <w:rPr>
          <w:rFonts w:ascii="Times New Roman" w:eastAsia="Times New Roman" w:hAnsi="Times New Roman" w:cs="Times New Roman"/>
          <w:b/>
          <w:bCs/>
          <w:color w:val="000000" w:themeColor="text1"/>
          <w:sz w:val="24"/>
          <w:szCs w:val="24"/>
        </w:rPr>
        <w:t xml:space="preserve">г. Керчь     </w:t>
      </w:r>
      <w:r w:rsidRPr="00306195">
        <w:rPr>
          <w:rFonts w:ascii="Times New Roman" w:eastAsia="Times New Roman" w:hAnsi="Times New Roman" w:cs="Times New Roman"/>
          <w:b/>
          <w:bCs/>
          <w:color w:val="000000" w:themeColor="text1"/>
          <w:sz w:val="24"/>
          <w:szCs w:val="24"/>
        </w:rPr>
        <w:tab/>
      </w:r>
      <w:r w:rsidRPr="00306195">
        <w:rPr>
          <w:rFonts w:ascii="Times New Roman" w:eastAsia="Times New Roman" w:hAnsi="Times New Roman" w:cs="Times New Roman"/>
          <w:b/>
          <w:bCs/>
          <w:color w:val="000000" w:themeColor="text1"/>
          <w:sz w:val="24"/>
          <w:szCs w:val="24"/>
        </w:rPr>
        <w:tab/>
      </w:r>
      <w:r w:rsidRPr="00306195">
        <w:rPr>
          <w:rFonts w:ascii="Times New Roman" w:eastAsia="Times New Roman" w:hAnsi="Times New Roman" w:cs="Times New Roman"/>
          <w:b/>
          <w:bCs/>
          <w:color w:val="000000" w:themeColor="text1"/>
          <w:sz w:val="24"/>
          <w:szCs w:val="24"/>
        </w:rPr>
        <w:tab/>
      </w:r>
      <w:r w:rsidRPr="00306195">
        <w:rPr>
          <w:rFonts w:ascii="Times New Roman" w:eastAsia="Times New Roman" w:hAnsi="Times New Roman" w:cs="Times New Roman"/>
          <w:b/>
          <w:bCs/>
          <w:color w:val="000000" w:themeColor="text1"/>
          <w:sz w:val="24"/>
          <w:szCs w:val="24"/>
        </w:rPr>
        <w:tab/>
      </w:r>
      <w:r w:rsidRPr="00306195">
        <w:rPr>
          <w:rFonts w:ascii="Times New Roman" w:eastAsia="Times New Roman" w:hAnsi="Times New Roman" w:cs="Times New Roman"/>
          <w:b/>
          <w:bCs/>
          <w:color w:val="000000" w:themeColor="text1"/>
          <w:sz w:val="24"/>
          <w:szCs w:val="24"/>
        </w:rPr>
        <w:tab/>
      </w:r>
      <w:r w:rsidRPr="00306195">
        <w:rPr>
          <w:rFonts w:ascii="Times New Roman" w:eastAsia="Times New Roman" w:hAnsi="Times New Roman" w:cs="Times New Roman"/>
          <w:b/>
          <w:bCs/>
          <w:color w:val="000000" w:themeColor="text1"/>
          <w:sz w:val="24"/>
          <w:szCs w:val="24"/>
        </w:rPr>
        <w:tab/>
      </w:r>
      <w:r w:rsidRPr="00306195">
        <w:rPr>
          <w:rFonts w:ascii="Times New Roman" w:eastAsia="Times New Roman" w:hAnsi="Times New Roman" w:cs="Times New Roman"/>
          <w:b/>
          <w:bCs/>
          <w:color w:val="000000" w:themeColor="text1"/>
          <w:sz w:val="24"/>
          <w:szCs w:val="24"/>
        </w:rPr>
        <w:tab/>
      </w:r>
      <w:r w:rsidRPr="00306195">
        <w:rPr>
          <w:rFonts w:ascii="Times New Roman" w:eastAsia="Times New Roman" w:hAnsi="Times New Roman" w:cs="Times New Roman"/>
          <w:b/>
          <w:bCs/>
          <w:color w:val="000000" w:themeColor="text1"/>
          <w:sz w:val="24"/>
          <w:szCs w:val="24"/>
        </w:rPr>
        <w:tab/>
        <w:t xml:space="preserve">             «___»__________202_ г.</w:t>
      </w:r>
    </w:p>
    <w:p w:rsidR="008B6ABE" w:rsidRPr="00306195" w:rsidRDefault="008B6ABE" w:rsidP="008B6ABE">
      <w:pPr>
        <w:spacing w:after="0" w:line="240" w:lineRule="exact"/>
        <w:ind w:left="-709" w:firstLine="709"/>
        <w:jc w:val="both"/>
        <w:rPr>
          <w:rFonts w:ascii="Times New Roman" w:eastAsia="Times New Roman" w:hAnsi="Times New Roman" w:cs="Times New Roman"/>
          <w:b/>
          <w:bCs/>
          <w:color w:val="000000" w:themeColor="text1"/>
          <w:sz w:val="24"/>
          <w:szCs w:val="24"/>
        </w:rPr>
      </w:pPr>
    </w:p>
    <w:p w:rsidR="008B6ABE" w:rsidRPr="00306195" w:rsidRDefault="008B6ABE" w:rsidP="008B6ABE">
      <w:pPr>
        <w:numPr>
          <w:ilvl w:val="1"/>
          <w:numId w:val="3"/>
        </w:numPr>
        <w:tabs>
          <w:tab w:val="left" w:pos="284"/>
          <w:tab w:val="left" w:pos="1080"/>
        </w:tabs>
        <w:spacing w:after="0" w:line="240" w:lineRule="exact"/>
        <w:ind w:left="142" w:hanging="142"/>
        <w:jc w:val="both"/>
        <w:rPr>
          <w:rFonts w:ascii="Times New Roman" w:eastAsia="Times New Roman" w:hAnsi="Times New Roman" w:cs="Times New Roman"/>
          <w:bCs/>
          <w:color w:val="000000" w:themeColor="text1"/>
          <w:sz w:val="24"/>
          <w:szCs w:val="24"/>
        </w:rPr>
      </w:pPr>
      <w:r w:rsidRPr="00306195">
        <w:rPr>
          <w:rFonts w:ascii="Times New Roman" w:eastAsia="Times New Roman" w:hAnsi="Times New Roman" w:cs="Times New Roman"/>
          <w:bCs/>
          <w:color w:val="000000" w:themeColor="text1"/>
          <w:sz w:val="24"/>
          <w:szCs w:val="24"/>
        </w:rPr>
        <w:t xml:space="preserve">        1. Поставщик поставляет Покупателю по договору следующий Товар:</w:t>
      </w:r>
    </w:p>
    <w:p w:rsidR="008B6ABE" w:rsidRPr="00306195" w:rsidRDefault="008B6ABE" w:rsidP="008B6ABE">
      <w:pPr>
        <w:tabs>
          <w:tab w:val="left" w:pos="284"/>
          <w:tab w:val="left" w:pos="1080"/>
          <w:tab w:val="left" w:pos="2505"/>
          <w:tab w:val="left" w:pos="2625"/>
        </w:tabs>
        <w:spacing w:after="0" w:line="240" w:lineRule="exact"/>
        <w:ind w:firstLine="851"/>
        <w:jc w:val="both"/>
        <w:rPr>
          <w:rFonts w:ascii="Times New Roman" w:eastAsia="Times New Roman" w:hAnsi="Times New Roman" w:cs="Times New Roman"/>
          <w:bCs/>
          <w:color w:val="000000" w:themeColor="text1"/>
          <w:sz w:val="24"/>
          <w:szCs w:val="24"/>
        </w:rPr>
      </w:pPr>
      <w:r w:rsidRPr="00306195">
        <w:rPr>
          <w:rFonts w:ascii="Times New Roman" w:eastAsia="Times New Roman" w:hAnsi="Times New Roman" w:cs="Times New Roman"/>
          <w:bCs/>
          <w:color w:val="000000" w:themeColor="text1"/>
          <w:sz w:val="24"/>
          <w:szCs w:val="24"/>
        </w:rPr>
        <w:tab/>
      </w:r>
      <w:r w:rsidRPr="00306195">
        <w:rPr>
          <w:rFonts w:ascii="Times New Roman" w:eastAsia="Times New Roman" w:hAnsi="Times New Roman" w:cs="Times New Roman"/>
          <w:bCs/>
          <w:color w:val="000000" w:themeColor="text1"/>
          <w:sz w:val="24"/>
          <w:szCs w:val="24"/>
        </w:rPr>
        <w:tab/>
      </w:r>
      <w:r w:rsidRPr="00306195">
        <w:rPr>
          <w:rFonts w:ascii="Times New Roman" w:eastAsia="Times New Roman" w:hAnsi="Times New Roman" w:cs="Times New Roman"/>
          <w:bCs/>
          <w:color w:val="000000" w:themeColor="text1"/>
          <w:sz w:val="24"/>
          <w:szCs w:val="24"/>
        </w:rPr>
        <w:tab/>
      </w:r>
    </w:p>
    <w:tbl>
      <w:tblPr>
        <w:tblW w:w="4888" w:type="pct"/>
        <w:tblInd w:w="108" w:type="dxa"/>
        <w:tblLayout w:type="fixed"/>
        <w:tblLook w:val="04A0" w:firstRow="1" w:lastRow="0" w:firstColumn="1" w:lastColumn="0" w:noHBand="0" w:noVBand="1"/>
      </w:tblPr>
      <w:tblGrid>
        <w:gridCol w:w="625"/>
        <w:gridCol w:w="4970"/>
        <w:gridCol w:w="1122"/>
        <w:gridCol w:w="1928"/>
        <w:gridCol w:w="1960"/>
      </w:tblGrid>
      <w:tr w:rsidR="008B6ABE" w:rsidRPr="00306195" w:rsidTr="007B59D8">
        <w:trPr>
          <w:cantSplit/>
          <w:trHeight w:val="413"/>
        </w:trPr>
        <w:tc>
          <w:tcPr>
            <w:tcW w:w="295" w:type="pct"/>
            <w:tcBorders>
              <w:top w:val="single" w:sz="4" w:space="0" w:color="auto"/>
              <w:left w:val="single" w:sz="4" w:space="0" w:color="auto"/>
              <w:bottom w:val="single" w:sz="4" w:space="0" w:color="auto"/>
              <w:right w:val="single" w:sz="4" w:space="0" w:color="auto"/>
            </w:tcBorders>
            <w:vAlign w:val="center"/>
          </w:tcPr>
          <w:p w:rsidR="008B6ABE" w:rsidRPr="00306195" w:rsidRDefault="008B6ABE" w:rsidP="007B59D8">
            <w:pPr>
              <w:spacing w:after="0" w:line="240" w:lineRule="exact"/>
              <w:jc w:val="center"/>
              <w:rPr>
                <w:rFonts w:ascii="Times New Roman" w:eastAsia="Times New Roman" w:hAnsi="Times New Roman" w:cs="Times New Roman"/>
                <w:color w:val="000000"/>
                <w:sz w:val="24"/>
                <w:szCs w:val="24"/>
                <w:lang w:eastAsia="ru-RU"/>
              </w:rPr>
            </w:pPr>
            <w:r w:rsidRPr="00306195">
              <w:rPr>
                <w:rFonts w:ascii="Times New Roman" w:eastAsia="Times New Roman" w:hAnsi="Times New Roman" w:cs="Times New Roman"/>
                <w:color w:val="000000"/>
                <w:sz w:val="24"/>
                <w:szCs w:val="24"/>
                <w:lang w:eastAsia="ru-RU"/>
              </w:rPr>
              <w:t>№</w:t>
            </w:r>
          </w:p>
        </w:tc>
        <w:tc>
          <w:tcPr>
            <w:tcW w:w="2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ABE" w:rsidRPr="00306195" w:rsidRDefault="008B6ABE" w:rsidP="007B59D8">
            <w:pPr>
              <w:spacing w:after="0" w:line="240" w:lineRule="exact"/>
              <w:jc w:val="center"/>
              <w:rPr>
                <w:rFonts w:ascii="Times New Roman" w:eastAsia="Times New Roman" w:hAnsi="Times New Roman" w:cs="Times New Roman"/>
                <w:color w:val="000000"/>
                <w:sz w:val="24"/>
                <w:szCs w:val="24"/>
                <w:lang w:eastAsia="ru-RU"/>
              </w:rPr>
            </w:pPr>
            <w:r w:rsidRPr="00306195">
              <w:rPr>
                <w:rFonts w:ascii="Times New Roman" w:eastAsia="Times New Roman" w:hAnsi="Times New Roman" w:cs="Times New Roman"/>
                <w:color w:val="000000"/>
                <w:sz w:val="24"/>
                <w:szCs w:val="24"/>
                <w:lang w:eastAsia="ru-RU"/>
              </w:rPr>
              <w:t>Наименование</w:t>
            </w:r>
          </w:p>
        </w:tc>
        <w:tc>
          <w:tcPr>
            <w:tcW w:w="529" w:type="pct"/>
            <w:tcBorders>
              <w:top w:val="single" w:sz="4" w:space="0" w:color="auto"/>
              <w:left w:val="single" w:sz="4" w:space="0" w:color="auto"/>
              <w:bottom w:val="single" w:sz="4" w:space="0" w:color="auto"/>
              <w:right w:val="single" w:sz="4" w:space="0" w:color="auto"/>
            </w:tcBorders>
            <w:vAlign w:val="center"/>
          </w:tcPr>
          <w:p w:rsidR="008B6ABE" w:rsidRPr="00306195" w:rsidRDefault="008B6ABE" w:rsidP="007B59D8">
            <w:pPr>
              <w:spacing w:after="0" w:line="240" w:lineRule="exact"/>
              <w:jc w:val="center"/>
              <w:rPr>
                <w:rFonts w:ascii="Times New Roman" w:eastAsia="Times New Roman" w:hAnsi="Times New Roman" w:cs="Times New Roman"/>
                <w:color w:val="000000"/>
                <w:sz w:val="24"/>
                <w:szCs w:val="24"/>
                <w:lang w:eastAsia="ru-RU"/>
              </w:rPr>
            </w:pPr>
            <w:r w:rsidRPr="00306195">
              <w:rPr>
                <w:rFonts w:ascii="Times New Roman" w:eastAsia="Times New Roman" w:hAnsi="Times New Roman" w:cs="Times New Roman"/>
                <w:color w:val="000000"/>
                <w:sz w:val="24"/>
                <w:szCs w:val="24"/>
                <w:lang w:eastAsia="ru-RU"/>
              </w:rPr>
              <w:t>Кол-во</w:t>
            </w:r>
          </w:p>
        </w:tc>
        <w:tc>
          <w:tcPr>
            <w:tcW w:w="90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B6ABE" w:rsidRPr="00306195" w:rsidRDefault="008B6ABE" w:rsidP="007B59D8">
            <w:pPr>
              <w:spacing w:after="0" w:line="240" w:lineRule="exact"/>
              <w:jc w:val="center"/>
              <w:rPr>
                <w:rFonts w:ascii="Times New Roman" w:eastAsia="Times New Roman" w:hAnsi="Times New Roman" w:cs="Times New Roman"/>
                <w:color w:val="000000"/>
                <w:sz w:val="24"/>
                <w:szCs w:val="24"/>
                <w:lang w:eastAsia="ru-RU"/>
              </w:rPr>
            </w:pPr>
            <w:r w:rsidRPr="00306195">
              <w:rPr>
                <w:rFonts w:ascii="Times New Roman" w:eastAsia="Times New Roman" w:hAnsi="Times New Roman" w:cs="Times New Roman"/>
                <w:color w:val="000000"/>
                <w:sz w:val="24"/>
                <w:szCs w:val="24"/>
                <w:lang w:eastAsia="ru-RU"/>
              </w:rPr>
              <w:t>Цена с НДС</w:t>
            </w:r>
          </w:p>
        </w:tc>
        <w:tc>
          <w:tcPr>
            <w:tcW w:w="92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B6ABE" w:rsidRPr="00306195" w:rsidRDefault="008B6ABE" w:rsidP="007B59D8">
            <w:pPr>
              <w:spacing w:after="0" w:line="240" w:lineRule="exact"/>
              <w:jc w:val="center"/>
              <w:rPr>
                <w:rFonts w:ascii="Times New Roman" w:eastAsia="Times New Roman" w:hAnsi="Times New Roman" w:cs="Times New Roman"/>
                <w:color w:val="000000"/>
                <w:sz w:val="24"/>
                <w:szCs w:val="24"/>
                <w:lang w:eastAsia="ru-RU"/>
              </w:rPr>
            </w:pPr>
            <w:r w:rsidRPr="00306195">
              <w:rPr>
                <w:rFonts w:ascii="Times New Roman" w:eastAsia="Times New Roman" w:hAnsi="Times New Roman" w:cs="Times New Roman"/>
                <w:color w:val="000000"/>
                <w:sz w:val="24"/>
                <w:szCs w:val="24"/>
                <w:lang w:eastAsia="ru-RU"/>
              </w:rPr>
              <w:t>Сумма с НДС</w:t>
            </w:r>
          </w:p>
        </w:tc>
      </w:tr>
      <w:tr w:rsidR="008B6ABE" w:rsidRPr="00306195" w:rsidTr="007B59D8">
        <w:trPr>
          <w:cantSplit/>
          <w:trHeight w:val="246"/>
        </w:trPr>
        <w:tc>
          <w:tcPr>
            <w:tcW w:w="295" w:type="pct"/>
            <w:tcBorders>
              <w:top w:val="single" w:sz="4" w:space="0" w:color="auto"/>
              <w:left w:val="single" w:sz="4" w:space="0" w:color="auto"/>
              <w:bottom w:val="single" w:sz="4" w:space="0" w:color="auto"/>
              <w:right w:val="single" w:sz="4" w:space="0" w:color="auto"/>
            </w:tcBorders>
            <w:shd w:val="clear" w:color="FFFFFF" w:fill="FFFFFF"/>
          </w:tcPr>
          <w:p w:rsidR="008B6ABE" w:rsidRPr="00306195" w:rsidRDefault="008B6ABE" w:rsidP="007B59D8">
            <w:pPr>
              <w:spacing w:after="0" w:line="240" w:lineRule="exact"/>
              <w:jc w:val="center"/>
              <w:rPr>
                <w:rFonts w:ascii="Times New Roman" w:eastAsia="Times New Roman" w:hAnsi="Times New Roman" w:cs="Times New Roman"/>
                <w:color w:val="000000"/>
                <w:sz w:val="24"/>
                <w:szCs w:val="24"/>
                <w:lang w:eastAsia="ru-RU"/>
              </w:rPr>
            </w:pPr>
            <w:r w:rsidRPr="00306195">
              <w:rPr>
                <w:rFonts w:ascii="Times New Roman" w:eastAsia="Times New Roman" w:hAnsi="Times New Roman" w:cs="Times New Roman"/>
                <w:color w:val="000000"/>
                <w:sz w:val="24"/>
                <w:szCs w:val="24"/>
                <w:lang w:eastAsia="ru-RU"/>
              </w:rPr>
              <w:t>1</w:t>
            </w:r>
          </w:p>
        </w:tc>
        <w:tc>
          <w:tcPr>
            <w:tcW w:w="2343" w:type="pct"/>
            <w:tcBorders>
              <w:top w:val="nil"/>
              <w:left w:val="single" w:sz="4" w:space="0" w:color="auto"/>
              <w:bottom w:val="single" w:sz="4" w:space="0" w:color="auto"/>
              <w:right w:val="single" w:sz="4" w:space="0" w:color="auto"/>
            </w:tcBorders>
            <w:shd w:val="clear" w:color="FFFFFF" w:fill="FFFFFF"/>
            <w:vAlign w:val="center"/>
          </w:tcPr>
          <w:p w:rsidR="008B6ABE" w:rsidRPr="00306195" w:rsidRDefault="008B6ABE" w:rsidP="007B59D8">
            <w:pPr>
              <w:spacing w:after="0" w:line="240" w:lineRule="exact"/>
              <w:rPr>
                <w:rFonts w:ascii="Times New Roman" w:hAnsi="Times New Roman" w:cs="Times New Roman"/>
                <w:sz w:val="24"/>
                <w:szCs w:val="24"/>
              </w:rPr>
            </w:pPr>
          </w:p>
        </w:tc>
        <w:tc>
          <w:tcPr>
            <w:tcW w:w="529" w:type="pct"/>
            <w:tcBorders>
              <w:top w:val="single" w:sz="4" w:space="0" w:color="auto"/>
              <w:left w:val="nil"/>
              <w:bottom w:val="single" w:sz="4" w:space="0" w:color="auto"/>
              <w:right w:val="single" w:sz="4" w:space="0" w:color="auto"/>
            </w:tcBorders>
            <w:shd w:val="clear" w:color="FFFFFF" w:fill="FFFFFF"/>
            <w:vAlign w:val="center"/>
          </w:tcPr>
          <w:p w:rsidR="008B6ABE" w:rsidRPr="00306195" w:rsidRDefault="008B6ABE" w:rsidP="007B59D8">
            <w:pPr>
              <w:spacing w:after="0" w:line="240" w:lineRule="exact"/>
              <w:jc w:val="center"/>
              <w:rPr>
                <w:rFonts w:ascii="Times New Roman" w:hAnsi="Times New Roman" w:cs="Times New Roman"/>
                <w:sz w:val="24"/>
                <w:szCs w:val="24"/>
              </w:rPr>
            </w:pPr>
          </w:p>
        </w:tc>
        <w:tc>
          <w:tcPr>
            <w:tcW w:w="909" w:type="pct"/>
            <w:tcBorders>
              <w:top w:val="nil"/>
              <w:left w:val="nil"/>
              <w:bottom w:val="single" w:sz="4" w:space="0" w:color="auto"/>
              <w:right w:val="single" w:sz="4" w:space="0" w:color="auto"/>
            </w:tcBorders>
            <w:shd w:val="clear" w:color="auto" w:fill="auto"/>
            <w:noWrap/>
            <w:vAlign w:val="center"/>
          </w:tcPr>
          <w:p w:rsidR="008B6ABE" w:rsidRPr="00306195" w:rsidRDefault="008B6ABE" w:rsidP="007B59D8">
            <w:pPr>
              <w:spacing w:after="0" w:line="240" w:lineRule="exact"/>
              <w:jc w:val="center"/>
              <w:rPr>
                <w:rFonts w:ascii="Times New Roman" w:hAnsi="Times New Roman" w:cs="Times New Roman"/>
                <w:sz w:val="24"/>
                <w:szCs w:val="24"/>
              </w:rPr>
            </w:pPr>
          </w:p>
        </w:tc>
        <w:tc>
          <w:tcPr>
            <w:tcW w:w="924" w:type="pct"/>
            <w:tcBorders>
              <w:top w:val="nil"/>
              <w:left w:val="nil"/>
              <w:bottom w:val="single" w:sz="4" w:space="0" w:color="auto"/>
              <w:right w:val="single" w:sz="4" w:space="0" w:color="auto"/>
            </w:tcBorders>
            <w:shd w:val="clear" w:color="auto" w:fill="auto"/>
            <w:noWrap/>
            <w:vAlign w:val="center"/>
          </w:tcPr>
          <w:p w:rsidR="008B6ABE" w:rsidRPr="00306195" w:rsidRDefault="008B6ABE" w:rsidP="007B59D8">
            <w:pPr>
              <w:spacing w:after="0" w:line="240" w:lineRule="exact"/>
              <w:jc w:val="center"/>
              <w:rPr>
                <w:rFonts w:ascii="Times New Roman" w:hAnsi="Times New Roman" w:cs="Times New Roman"/>
                <w:sz w:val="24"/>
                <w:szCs w:val="24"/>
              </w:rPr>
            </w:pPr>
          </w:p>
        </w:tc>
      </w:tr>
      <w:tr w:rsidR="008B6ABE" w:rsidRPr="00306195" w:rsidTr="007B59D8">
        <w:trPr>
          <w:cantSplit/>
          <w:trHeight w:val="195"/>
        </w:trPr>
        <w:tc>
          <w:tcPr>
            <w:tcW w:w="295" w:type="pct"/>
            <w:tcBorders>
              <w:top w:val="nil"/>
              <w:left w:val="single" w:sz="4" w:space="0" w:color="auto"/>
              <w:bottom w:val="single" w:sz="4" w:space="0" w:color="auto"/>
              <w:right w:val="single" w:sz="4" w:space="0" w:color="auto"/>
            </w:tcBorders>
          </w:tcPr>
          <w:p w:rsidR="008B6ABE" w:rsidRPr="00306195" w:rsidRDefault="008B6ABE" w:rsidP="007B59D8">
            <w:pPr>
              <w:spacing w:after="0" w:line="240" w:lineRule="exact"/>
              <w:jc w:val="center"/>
              <w:rPr>
                <w:rFonts w:ascii="Times New Roman" w:eastAsia="Times New Roman" w:hAnsi="Times New Roman" w:cs="Times New Roman"/>
                <w:color w:val="000000"/>
                <w:sz w:val="24"/>
                <w:szCs w:val="24"/>
                <w:lang w:eastAsia="ru-RU"/>
              </w:rPr>
            </w:pPr>
            <w:r w:rsidRPr="00306195">
              <w:rPr>
                <w:rFonts w:ascii="Times New Roman" w:eastAsia="Times New Roman" w:hAnsi="Times New Roman" w:cs="Times New Roman"/>
                <w:color w:val="000000"/>
                <w:sz w:val="24"/>
                <w:szCs w:val="24"/>
                <w:lang w:eastAsia="ru-RU"/>
              </w:rPr>
              <w:t>2</w:t>
            </w:r>
          </w:p>
        </w:tc>
        <w:tc>
          <w:tcPr>
            <w:tcW w:w="2343" w:type="pct"/>
            <w:tcBorders>
              <w:top w:val="nil"/>
              <w:left w:val="single" w:sz="4" w:space="0" w:color="auto"/>
              <w:bottom w:val="single" w:sz="4" w:space="0" w:color="auto"/>
              <w:right w:val="single" w:sz="4" w:space="0" w:color="auto"/>
            </w:tcBorders>
            <w:shd w:val="clear" w:color="auto" w:fill="auto"/>
            <w:noWrap/>
            <w:vAlign w:val="center"/>
          </w:tcPr>
          <w:p w:rsidR="008B6ABE" w:rsidRPr="00306195" w:rsidRDefault="008B6ABE" w:rsidP="007B59D8">
            <w:pPr>
              <w:spacing w:after="0" w:line="240" w:lineRule="exact"/>
              <w:rPr>
                <w:rFonts w:ascii="Times New Roman" w:hAnsi="Times New Roman" w:cs="Times New Roman"/>
                <w:sz w:val="24"/>
                <w:szCs w:val="24"/>
              </w:rPr>
            </w:pPr>
          </w:p>
        </w:tc>
        <w:tc>
          <w:tcPr>
            <w:tcW w:w="529" w:type="pct"/>
            <w:tcBorders>
              <w:top w:val="single" w:sz="4" w:space="0" w:color="auto"/>
              <w:left w:val="nil"/>
              <w:bottom w:val="single" w:sz="4" w:space="0" w:color="auto"/>
              <w:right w:val="single" w:sz="4" w:space="0" w:color="auto"/>
            </w:tcBorders>
            <w:vAlign w:val="center"/>
          </w:tcPr>
          <w:p w:rsidR="008B6ABE" w:rsidRPr="00306195" w:rsidRDefault="008B6ABE" w:rsidP="007B59D8">
            <w:pPr>
              <w:spacing w:after="0" w:line="240" w:lineRule="exact"/>
              <w:jc w:val="center"/>
              <w:rPr>
                <w:rFonts w:ascii="Times New Roman" w:hAnsi="Times New Roman" w:cs="Times New Roman"/>
                <w:sz w:val="24"/>
                <w:szCs w:val="24"/>
              </w:rPr>
            </w:pPr>
          </w:p>
        </w:tc>
        <w:tc>
          <w:tcPr>
            <w:tcW w:w="909" w:type="pct"/>
            <w:tcBorders>
              <w:top w:val="nil"/>
              <w:left w:val="nil"/>
              <w:bottom w:val="single" w:sz="4" w:space="0" w:color="auto"/>
              <w:right w:val="single" w:sz="4" w:space="0" w:color="auto"/>
            </w:tcBorders>
            <w:shd w:val="clear" w:color="auto" w:fill="auto"/>
            <w:noWrap/>
            <w:vAlign w:val="center"/>
          </w:tcPr>
          <w:p w:rsidR="008B6ABE" w:rsidRPr="00306195" w:rsidRDefault="008B6ABE" w:rsidP="007B59D8">
            <w:pPr>
              <w:spacing w:after="0" w:line="240" w:lineRule="exact"/>
              <w:jc w:val="center"/>
              <w:rPr>
                <w:rFonts w:ascii="Times New Roman" w:hAnsi="Times New Roman" w:cs="Times New Roman"/>
                <w:sz w:val="24"/>
                <w:szCs w:val="24"/>
              </w:rPr>
            </w:pPr>
          </w:p>
        </w:tc>
        <w:tc>
          <w:tcPr>
            <w:tcW w:w="924" w:type="pct"/>
            <w:tcBorders>
              <w:top w:val="nil"/>
              <w:left w:val="nil"/>
              <w:bottom w:val="single" w:sz="4" w:space="0" w:color="auto"/>
              <w:right w:val="single" w:sz="4" w:space="0" w:color="auto"/>
            </w:tcBorders>
            <w:shd w:val="clear" w:color="auto" w:fill="auto"/>
            <w:noWrap/>
            <w:vAlign w:val="center"/>
          </w:tcPr>
          <w:p w:rsidR="008B6ABE" w:rsidRPr="00306195" w:rsidRDefault="008B6ABE" w:rsidP="007B59D8">
            <w:pPr>
              <w:spacing w:after="0" w:line="240" w:lineRule="exact"/>
              <w:jc w:val="center"/>
              <w:rPr>
                <w:rFonts w:ascii="Times New Roman" w:hAnsi="Times New Roman" w:cs="Times New Roman"/>
                <w:sz w:val="24"/>
                <w:szCs w:val="24"/>
              </w:rPr>
            </w:pPr>
          </w:p>
        </w:tc>
      </w:tr>
      <w:tr w:rsidR="008B6ABE" w:rsidRPr="00306195" w:rsidTr="007B59D8">
        <w:trPr>
          <w:cantSplit/>
          <w:trHeight w:val="195"/>
        </w:trPr>
        <w:tc>
          <w:tcPr>
            <w:tcW w:w="295" w:type="pct"/>
            <w:tcBorders>
              <w:top w:val="nil"/>
              <w:left w:val="single" w:sz="4" w:space="0" w:color="auto"/>
              <w:bottom w:val="single" w:sz="4" w:space="0" w:color="auto"/>
              <w:right w:val="single" w:sz="4" w:space="0" w:color="auto"/>
            </w:tcBorders>
          </w:tcPr>
          <w:p w:rsidR="008B6ABE" w:rsidRPr="00306195" w:rsidRDefault="008B6ABE" w:rsidP="007B59D8">
            <w:pPr>
              <w:spacing w:after="0" w:line="240" w:lineRule="exact"/>
              <w:jc w:val="center"/>
              <w:rPr>
                <w:rFonts w:ascii="Times New Roman" w:eastAsia="Times New Roman" w:hAnsi="Times New Roman" w:cs="Times New Roman"/>
                <w:color w:val="000000"/>
                <w:sz w:val="24"/>
                <w:szCs w:val="24"/>
                <w:lang w:eastAsia="ru-RU"/>
              </w:rPr>
            </w:pPr>
            <w:r w:rsidRPr="00306195">
              <w:rPr>
                <w:rFonts w:ascii="Times New Roman" w:eastAsia="Times New Roman" w:hAnsi="Times New Roman" w:cs="Times New Roman"/>
                <w:color w:val="000000"/>
                <w:sz w:val="24"/>
                <w:szCs w:val="24"/>
                <w:lang w:eastAsia="ru-RU"/>
              </w:rPr>
              <w:t>3</w:t>
            </w:r>
          </w:p>
        </w:tc>
        <w:tc>
          <w:tcPr>
            <w:tcW w:w="2343" w:type="pct"/>
            <w:tcBorders>
              <w:top w:val="nil"/>
              <w:left w:val="single" w:sz="4" w:space="0" w:color="auto"/>
              <w:bottom w:val="single" w:sz="4" w:space="0" w:color="auto"/>
              <w:right w:val="single" w:sz="4" w:space="0" w:color="auto"/>
            </w:tcBorders>
            <w:shd w:val="clear" w:color="auto" w:fill="auto"/>
            <w:noWrap/>
            <w:vAlign w:val="center"/>
          </w:tcPr>
          <w:p w:rsidR="008B6ABE" w:rsidRPr="00306195" w:rsidRDefault="008B6ABE" w:rsidP="007B59D8">
            <w:pPr>
              <w:spacing w:after="0" w:line="240" w:lineRule="exact"/>
              <w:rPr>
                <w:rFonts w:ascii="Times New Roman" w:hAnsi="Times New Roman" w:cs="Times New Roman"/>
                <w:sz w:val="24"/>
                <w:szCs w:val="24"/>
              </w:rPr>
            </w:pPr>
          </w:p>
        </w:tc>
        <w:tc>
          <w:tcPr>
            <w:tcW w:w="529" w:type="pct"/>
            <w:tcBorders>
              <w:top w:val="single" w:sz="4" w:space="0" w:color="auto"/>
              <w:left w:val="nil"/>
              <w:bottom w:val="single" w:sz="4" w:space="0" w:color="auto"/>
              <w:right w:val="single" w:sz="4" w:space="0" w:color="auto"/>
            </w:tcBorders>
            <w:vAlign w:val="center"/>
          </w:tcPr>
          <w:p w:rsidR="008B6ABE" w:rsidRPr="00306195" w:rsidRDefault="008B6ABE" w:rsidP="007B59D8">
            <w:pPr>
              <w:spacing w:after="0" w:line="240" w:lineRule="exact"/>
              <w:jc w:val="center"/>
              <w:rPr>
                <w:rFonts w:ascii="Times New Roman" w:hAnsi="Times New Roman" w:cs="Times New Roman"/>
                <w:sz w:val="24"/>
                <w:szCs w:val="24"/>
              </w:rPr>
            </w:pPr>
          </w:p>
        </w:tc>
        <w:tc>
          <w:tcPr>
            <w:tcW w:w="909" w:type="pct"/>
            <w:tcBorders>
              <w:top w:val="nil"/>
              <w:left w:val="nil"/>
              <w:bottom w:val="single" w:sz="4" w:space="0" w:color="auto"/>
              <w:right w:val="single" w:sz="4" w:space="0" w:color="auto"/>
            </w:tcBorders>
            <w:shd w:val="clear" w:color="auto" w:fill="auto"/>
            <w:noWrap/>
            <w:vAlign w:val="center"/>
          </w:tcPr>
          <w:p w:rsidR="008B6ABE" w:rsidRPr="00306195" w:rsidRDefault="008B6ABE" w:rsidP="007B59D8">
            <w:pPr>
              <w:spacing w:after="0" w:line="240" w:lineRule="exact"/>
              <w:jc w:val="center"/>
              <w:rPr>
                <w:rFonts w:ascii="Times New Roman" w:hAnsi="Times New Roman" w:cs="Times New Roman"/>
                <w:sz w:val="24"/>
                <w:szCs w:val="24"/>
              </w:rPr>
            </w:pPr>
          </w:p>
        </w:tc>
        <w:tc>
          <w:tcPr>
            <w:tcW w:w="924" w:type="pct"/>
            <w:tcBorders>
              <w:top w:val="nil"/>
              <w:left w:val="nil"/>
              <w:bottom w:val="single" w:sz="4" w:space="0" w:color="auto"/>
              <w:right w:val="single" w:sz="4" w:space="0" w:color="auto"/>
            </w:tcBorders>
            <w:shd w:val="clear" w:color="auto" w:fill="auto"/>
            <w:noWrap/>
            <w:vAlign w:val="center"/>
          </w:tcPr>
          <w:p w:rsidR="008B6ABE" w:rsidRPr="00306195" w:rsidRDefault="008B6ABE" w:rsidP="007B59D8">
            <w:pPr>
              <w:spacing w:after="0" w:line="240" w:lineRule="exact"/>
              <w:jc w:val="center"/>
              <w:rPr>
                <w:rFonts w:ascii="Times New Roman" w:hAnsi="Times New Roman" w:cs="Times New Roman"/>
                <w:sz w:val="24"/>
                <w:szCs w:val="24"/>
              </w:rPr>
            </w:pPr>
          </w:p>
        </w:tc>
      </w:tr>
      <w:tr w:rsidR="008B6ABE" w:rsidRPr="00306195" w:rsidTr="007B59D8">
        <w:trPr>
          <w:cantSplit/>
          <w:trHeight w:val="195"/>
        </w:trPr>
        <w:tc>
          <w:tcPr>
            <w:tcW w:w="295" w:type="pct"/>
            <w:tcBorders>
              <w:top w:val="nil"/>
              <w:left w:val="single" w:sz="4" w:space="0" w:color="auto"/>
              <w:bottom w:val="single" w:sz="4" w:space="0" w:color="auto"/>
              <w:right w:val="single" w:sz="4" w:space="0" w:color="auto"/>
            </w:tcBorders>
          </w:tcPr>
          <w:p w:rsidR="008B6ABE" w:rsidRPr="00306195" w:rsidRDefault="008B6ABE" w:rsidP="007B59D8">
            <w:pPr>
              <w:spacing w:after="0" w:line="240" w:lineRule="exact"/>
              <w:jc w:val="center"/>
              <w:rPr>
                <w:rFonts w:ascii="Times New Roman" w:eastAsia="Times New Roman" w:hAnsi="Times New Roman" w:cs="Times New Roman"/>
                <w:color w:val="000000"/>
                <w:sz w:val="24"/>
                <w:szCs w:val="24"/>
                <w:lang w:eastAsia="ru-RU"/>
              </w:rPr>
            </w:pPr>
            <w:r w:rsidRPr="00306195">
              <w:rPr>
                <w:rFonts w:ascii="Times New Roman" w:eastAsia="Times New Roman" w:hAnsi="Times New Roman" w:cs="Times New Roman"/>
                <w:color w:val="000000"/>
                <w:sz w:val="24"/>
                <w:szCs w:val="24"/>
                <w:lang w:eastAsia="ru-RU"/>
              </w:rPr>
              <w:t>4</w:t>
            </w:r>
          </w:p>
        </w:tc>
        <w:tc>
          <w:tcPr>
            <w:tcW w:w="2343" w:type="pct"/>
            <w:tcBorders>
              <w:top w:val="nil"/>
              <w:left w:val="single" w:sz="4" w:space="0" w:color="auto"/>
              <w:bottom w:val="single" w:sz="4" w:space="0" w:color="auto"/>
              <w:right w:val="single" w:sz="4" w:space="0" w:color="auto"/>
            </w:tcBorders>
            <w:shd w:val="clear" w:color="auto" w:fill="auto"/>
            <w:noWrap/>
            <w:vAlign w:val="center"/>
          </w:tcPr>
          <w:p w:rsidR="008B6ABE" w:rsidRPr="00306195" w:rsidRDefault="008B6ABE" w:rsidP="007B59D8">
            <w:pPr>
              <w:spacing w:after="0" w:line="240" w:lineRule="exact"/>
              <w:rPr>
                <w:rFonts w:ascii="Times New Roman" w:hAnsi="Times New Roman" w:cs="Times New Roman"/>
                <w:sz w:val="24"/>
                <w:szCs w:val="24"/>
              </w:rPr>
            </w:pPr>
          </w:p>
        </w:tc>
        <w:tc>
          <w:tcPr>
            <w:tcW w:w="529" w:type="pct"/>
            <w:tcBorders>
              <w:top w:val="single" w:sz="4" w:space="0" w:color="auto"/>
              <w:left w:val="nil"/>
              <w:bottom w:val="single" w:sz="4" w:space="0" w:color="auto"/>
              <w:right w:val="single" w:sz="4" w:space="0" w:color="auto"/>
            </w:tcBorders>
            <w:vAlign w:val="center"/>
          </w:tcPr>
          <w:p w:rsidR="008B6ABE" w:rsidRPr="00306195" w:rsidRDefault="008B6ABE" w:rsidP="007B59D8">
            <w:pPr>
              <w:spacing w:after="0" w:line="240" w:lineRule="exact"/>
              <w:jc w:val="center"/>
              <w:rPr>
                <w:rFonts w:ascii="Times New Roman" w:hAnsi="Times New Roman" w:cs="Times New Roman"/>
                <w:sz w:val="24"/>
                <w:szCs w:val="24"/>
              </w:rPr>
            </w:pPr>
          </w:p>
        </w:tc>
        <w:tc>
          <w:tcPr>
            <w:tcW w:w="909" w:type="pct"/>
            <w:tcBorders>
              <w:top w:val="nil"/>
              <w:left w:val="nil"/>
              <w:bottom w:val="single" w:sz="4" w:space="0" w:color="auto"/>
              <w:right w:val="single" w:sz="4" w:space="0" w:color="auto"/>
            </w:tcBorders>
            <w:shd w:val="clear" w:color="auto" w:fill="auto"/>
            <w:noWrap/>
            <w:vAlign w:val="center"/>
          </w:tcPr>
          <w:p w:rsidR="008B6ABE" w:rsidRPr="00306195" w:rsidRDefault="008B6ABE" w:rsidP="007B59D8">
            <w:pPr>
              <w:spacing w:after="0" w:line="240" w:lineRule="exact"/>
              <w:jc w:val="center"/>
              <w:rPr>
                <w:rFonts w:ascii="Times New Roman" w:hAnsi="Times New Roman" w:cs="Times New Roman"/>
                <w:sz w:val="24"/>
                <w:szCs w:val="24"/>
              </w:rPr>
            </w:pPr>
          </w:p>
        </w:tc>
        <w:tc>
          <w:tcPr>
            <w:tcW w:w="924" w:type="pct"/>
            <w:tcBorders>
              <w:top w:val="nil"/>
              <w:left w:val="nil"/>
              <w:bottom w:val="single" w:sz="4" w:space="0" w:color="auto"/>
              <w:right w:val="single" w:sz="4" w:space="0" w:color="auto"/>
            </w:tcBorders>
            <w:shd w:val="clear" w:color="auto" w:fill="auto"/>
            <w:noWrap/>
            <w:vAlign w:val="center"/>
          </w:tcPr>
          <w:p w:rsidR="008B6ABE" w:rsidRPr="00306195" w:rsidRDefault="008B6ABE" w:rsidP="007B59D8">
            <w:pPr>
              <w:spacing w:after="0" w:line="240" w:lineRule="exact"/>
              <w:jc w:val="center"/>
              <w:rPr>
                <w:rFonts w:ascii="Times New Roman" w:hAnsi="Times New Roman" w:cs="Times New Roman"/>
                <w:sz w:val="24"/>
                <w:szCs w:val="24"/>
              </w:rPr>
            </w:pPr>
          </w:p>
        </w:tc>
      </w:tr>
      <w:tr w:rsidR="008B6ABE" w:rsidRPr="00306195" w:rsidTr="007B59D8">
        <w:trPr>
          <w:cantSplit/>
          <w:trHeight w:val="363"/>
        </w:trPr>
        <w:tc>
          <w:tcPr>
            <w:tcW w:w="295" w:type="pct"/>
            <w:tcBorders>
              <w:top w:val="single" w:sz="4" w:space="0" w:color="auto"/>
              <w:left w:val="single" w:sz="4" w:space="0" w:color="auto"/>
              <w:bottom w:val="single" w:sz="4" w:space="0" w:color="auto"/>
              <w:right w:val="single" w:sz="4" w:space="0" w:color="auto"/>
            </w:tcBorders>
          </w:tcPr>
          <w:p w:rsidR="008B6ABE" w:rsidRPr="00306195" w:rsidRDefault="008B6ABE" w:rsidP="007B59D8">
            <w:pPr>
              <w:spacing w:after="0" w:line="240" w:lineRule="exact"/>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6ABE" w:rsidRPr="00306195" w:rsidRDefault="008B6ABE" w:rsidP="007B59D8">
            <w:pPr>
              <w:spacing w:after="0" w:line="240" w:lineRule="exact"/>
              <w:rPr>
                <w:rStyle w:val="fontstyle01"/>
                <w:b w:val="0"/>
                <w:sz w:val="24"/>
                <w:szCs w:val="24"/>
              </w:rPr>
            </w:pPr>
          </w:p>
        </w:tc>
        <w:tc>
          <w:tcPr>
            <w:tcW w:w="529" w:type="pct"/>
            <w:tcBorders>
              <w:top w:val="single" w:sz="4" w:space="0" w:color="auto"/>
              <w:left w:val="nil"/>
              <w:bottom w:val="single" w:sz="4" w:space="0" w:color="auto"/>
              <w:right w:val="single" w:sz="4" w:space="0" w:color="auto"/>
            </w:tcBorders>
            <w:vAlign w:val="center"/>
          </w:tcPr>
          <w:p w:rsidR="008B6ABE" w:rsidRPr="00306195" w:rsidRDefault="008B6ABE" w:rsidP="007B59D8">
            <w:pPr>
              <w:spacing w:after="0" w:line="240" w:lineRule="exact"/>
              <w:jc w:val="center"/>
              <w:rPr>
                <w:rStyle w:val="fontstyle01"/>
                <w:b w:val="0"/>
                <w:sz w:val="24"/>
                <w:szCs w:val="24"/>
              </w:rPr>
            </w:pPr>
          </w:p>
        </w:tc>
        <w:tc>
          <w:tcPr>
            <w:tcW w:w="909" w:type="pct"/>
            <w:tcBorders>
              <w:top w:val="single" w:sz="4" w:space="0" w:color="auto"/>
              <w:left w:val="nil"/>
              <w:bottom w:val="single" w:sz="4" w:space="0" w:color="auto"/>
              <w:right w:val="single" w:sz="4" w:space="0" w:color="auto"/>
            </w:tcBorders>
            <w:shd w:val="clear" w:color="auto" w:fill="auto"/>
            <w:noWrap/>
            <w:vAlign w:val="center"/>
          </w:tcPr>
          <w:p w:rsidR="008B6ABE" w:rsidRPr="00306195" w:rsidRDefault="008B6ABE" w:rsidP="007B59D8">
            <w:pPr>
              <w:spacing w:after="0" w:line="240" w:lineRule="exact"/>
              <w:jc w:val="center"/>
              <w:rPr>
                <w:rStyle w:val="fontstyle01"/>
                <w:b w:val="0"/>
                <w:sz w:val="24"/>
                <w:szCs w:val="24"/>
              </w:rPr>
            </w:pPr>
            <w:r w:rsidRPr="00306195">
              <w:rPr>
                <w:rFonts w:ascii="Times New Roman" w:hAnsi="Times New Roman" w:cs="Times New Roman"/>
                <w:sz w:val="24"/>
                <w:szCs w:val="24"/>
              </w:rPr>
              <w:t xml:space="preserve">Стоимость товара без НДС, </w:t>
            </w:r>
            <w:proofErr w:type="spellStart"/>
            <w:r w:rsidRPr="00306195">
              <w:rPr>
                <w:rFonts w:ascii="Times New Roman" w:hAnsi="Times New Roman" w:cs="Times New Roman"/>
                <w:sz w:val="24"/>
                <w:szCs w:val="24"/>
              </w:rPr>
              <w:t>руб</w:t>
            </w:r>
            <w:proofErr w:type="spellEnd"/>
            <w:r w:rsidRPr="00306195">
              <w:rPr>
                <w:rFonts w:ascii="Times New Roman" w:hAnsi="Times New Roman" w:cs="Times New Roman"/>
                <w:sz w:val="24"/>
                <w:szCs w:val="24"/>
              </w:rPr>
              <w:t>:</w:t>
            </w:r>
          </w:p>
        </w:tc>
        <w:tc>
          <w:tcPr>
            <w:tcW w:w="924" w:type="pct"/>
            <w:tcBorders>
              <w:top w:val="single" w:sz="4" w:space="0" w:color="auto"/>
              <w:left w:val="nil"/>
              <w:bottom w:val="single" w:sz="4" w:space="0" w:color="auto"/>
              <w:right w:val="single" w:sz="4" w:space="0" w:color="auto"/>
            </w:tcBorders>
            <w:shd w:val="clear" w:color="auto" w:fill="auto"/>
            <w:noWrap/>
            <w:vAlign w:val="center"/>
          </w:tcPr>
          <w:p w:rsidR="008B6ABE" w:rsidRPr="00306195" w:rsidRDefault="008B6ABE" w:rsidP="007B59D8">
            <w:pPr>
              <w:spacing w:after="0" w:line="240" w:lineRule="exact"/>
              <w:ind w:firstLine="567"/>
              <w:contextualSpacing/>
              <w:jc w:val="right"/>
              <w:rPr>
                <w:rStyle w:val="fontstyle01"/>
                <w:b w:val="0"/>
                <w:sz w:val="24"/>
                <w:szCs w:val="24"/>
              </w:rPr>
            </w:pPr>
          </w:p>
        </w:tc>
      </w:tr>
      <w:tr w:rsidR="008B6ABE" w:rsidRPr="00306195" w:rsidTr="007B59D8">
        <w:trPr>
          <w:cantSplit/>
          <w:trHeight w:val="363"/>
        </w:trPr>
        <w:tc>
          <w:tcPr>
            <w:tcW w:w="295" w:type="pct"/>
            <w:tcBorders>
              <w:top w:val="single" w:sz="4" w:space="0" w:color="auto"/>
              <w:left w:val="single" w:sz="4" w:space="0" w:color="auto"/>
              <w:bottom w:val="single" w:sz="4" w:space="0" w:color="auto"/>
              <w:right w:val="single" w:sz="4" w:space="0" w:color="auto"/>
            </w:tcBorders>
          </w:tcPr>
          <w:p w:rsidR="008B6ABE" w:rsidRPr="00306195" w:rsidRDefault="008B6ABE" w:rsidP="007B59D8">
            <w:pPr>
              <w:spacing w:after="0" w:line="240" w:lineRule="exact"/>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6ABE" w:rsidRPr="00306195" w:rsidRDefault="008B6ABE" w:rsidP="007B59D8">
            <w:pPr>
              <w:spacing w:after="0" w:line="240" w:lineRule="exact"/>
              <w:rPr>
                <w:rStyle w:val="fontstyle01"/>
                <w:b w:val="0"/>
                <w:sz w:val="24"/>
                <w:szCs w:val="24"/>
              </w:rPr>
            </w:pPr>
          </w:p>
        </w:tc>
        <w:tc>
          <w:tcPr>
            <w:tcW w:w="529" w:type="pct"/>
            <w:tcBorders>
              <w:top w:val="single" w:sz="4" w:space="0" w:color="auto"/>
              <w:left w:val="nil"/>
              <w:bottom w:val="single" w:sz="4" w:space="0" w:color="auto"/>
              <w:right w:val="single" w:sz="4" w:space="0" w:color="auto"/>
            </w:tcBorders>
            <w:vAlign w:val="center"/>
          </w:tcPr>
          <w:p w:rsidR="008B6ABE" w:rsidRPr="00306195" w:rsidRDefault="008B6ABE" w:rsidP="007B59D8">
            <w:pPr>
              <w:spacing w:after="0" w:line="240" w:lineRule="exact"/>
              <w:jc w:val="center"/>
              <w:rPr>
                <w:rStyle w:val="fontstyle01"/>
                <w:b w:val="0"/>
                <w:sz w:val="24"/>
                <w:szCs w:val="24"/>
              </w:rPr>
            </w:pPr>
          </w:p>
        </w:tc>
        <w:tc>
          <w:tcPr>
            <w:tcW w:w="909" w:type="pct"/>
            <w:tcBorders>
              <w:top w:val="single" w:sz="4" w:space="0" w:color="auto"/>
              <w:left w:val="nil"/>
              <w:bottom w:val="single" w:sz="4" w:space="0" w:color="auto"/>
              <w:right w:val="single" w:sz="4" w:space="0" w:color="auto"/>
            </w:tcBorders>
            <w:shd w:val="clear" w:color="auto" w:fill="auto"/>
            <w:noWrap/>
            <w:vAlign w:val="center"/>
          </w:tcPr>
          <w:p w:rsidR="008B6ABE" w:rsidRPr="00306195" w:rsidRDefault="008B6ABE" w:rsidP="007B59D8">
            <w:pPr>
              <w:spacing w:after="0" w:line="240" w:lineRule="exact"/>
              <w:jc w:val="center"/>
              <w:rPr>
                <w:rFonts w:ascii="Times New Roman" w:hAnsi="Times New Roman" w:cs="Times New Roman"/>
                <w:sz w:val="24"/>
                <w:szCs w:val="24"/>
              </w:rPr>
            </w:pPr>
            <w:r w:rsidRPr="00306195">
              <w:rPr>
                <w:rFonts w:ascii="Times New Roman" w:hAnsi="Times New Roman" w:cs="Times New Roman"/>
                <w:sz w:val="24"/>
                <w:szCs w:val="24"/>
              </w:rPr>
              <w:t xml:space="preserve">В </w:t>
            </w:r>
            <w:proofErr w:type="spellStart"/>
            <w:r w:rsidRPr="00306195">
              <w:rPr>
                <w:rFonts w:ascii="Times New Roman" w:hAnsi="Times New Roman" w:cs="Times New Roman"/>
                <w:sz w:val="24"/>
                <w:szCs w:val="24"/>
              </w:rPr>
              <w:t>т</w:t>
            </w:r>
            <w:proofErr w:type="gramStart"/>
            <w:r w:rsidRPr="00306195">
              <w:rPr>
                <w:rFonts w:ascii="Times New Roman" w:hAnsi="Times New Roman" w:cs="Times New Roman"/>
                <w:sz w:val="24"/>
                <w:szCs w:val="24"/>
              </w:rPr>
              <w:t>.ч</w:t>
            </w:r>
            <w:proofErr w:type="spellEnd"/>
            <w:proofErr w:type="gramEnd"/>
            <w:r w:rsidRPr="00306195">
              <w:rPr>
                <w:rFonts w:ascii="Times New Roman" w:hAnsi="Times New Roman" w:cs="Times New Roman"/>
                <w:sz w:val="24"/>
                <w:szCs w:val="24"/>
              </w:rPr>
              <w:t xml:space="preserve"> НДС 20%</w:t>
            </w:r>
          </w:p>
        </w:tc>
        <w:tc>
          <w:tcPr>
            <w:tcW w:w="924" w:type="pct"/>
            <w:tcBorders>
              <w:top w:val="single" w:sz="4" w:space="0" w:color="auto"/>
              <w:left w:val="nil"/>
              <w:bottom w:val="single" w:sz="4" w:space="0" w:color="auto"/>
              <w:right w:val="single" w:sz="4" w:space="0" w:color="auto"/>
            </w:tcBorders>
            <w:shd w:val="clear" w:color="auto" w:fill="auto"/>
            <w:noWrap/>
            <w:vAlign w:val="center"/>
          </w:tcPr>
          <w:p w:rsidR="008B6ABE" w:rsidRPr="00306195" w:rsidRDefault="008B6ABE" w:rsidP="007B59D8">
            <w:pPr>
              <w:spacing w:after="0" w:line="240" w:lineRule="exact"/>
              <w:ind w:firstLine="567"/>
              <w:contextualSpacing/>
              <w:jc w:val="right"/>
              <w:rPr>
                <w:rFonts w:ascii="Times New Roman" w:hAnsi="Times New Roman" w:cs="Times New Roman"/>
                <w:sz w:val="24"/>
                <w:szCs w:val="24"/>
              </w:rPr>
            </w:pPr>
          </w:p>
        </w:tc>
      </w:tr>
      <w:tr w:rsidR="008B6ABE" w:rsidRPr="00306195" w:rsidTr="007B59D8">
        <w:trPr>
          <w:cantSplit/>
          <w:trHeight w:val="363"/>
        </w:trPr>
        <w:tc>
          <w:tcPr>
            <w:tcW w:w="295" w:type="pct"/>
            <w:tcBorders>
              <w:top w:val="single" w:sz="4" w:space="0" w:color="auto"/>
              <w:left w:val="single" w:sz="4" w:space="0" w:color="auto"/>
              <w:bottom w:val="single" w:sz="4" w:space="0" w:color="auto"/>
              <w:right w:val="single" w:sz="4" w:space="0" w:color="auto"/>
            </w:tcBorders>
          </w:tcPr>
          <w:p w:rsidR="008B6ABE" w:rsidRPr="00306195" w:rsidRDefault="008B6ABE" w:rsidP="007B59D8">
            <w:pPr>
              <w:spacing w:after="0" w:line="240" w:lineRule="exact"/>
              <w:jc w:val="center"/>
              <w:rPr>
                <w:rFonts w:ascii="Times New Roman" w:eastAsia="Times New Roman" w:hAnsi="Times New Roman" w:cs="Times New Roman"/>
                <w:color w:val="000000"/>
                <w:sz w:val="24"/>
                <w:szCs w:val="24"/>
                <w:lang w:eastAsia="ru-RU"/>
              </w:rPr>
            </w:pPr>
          </w:p>
        </w:tc>
        <w:tc>
          <w:tcPr>
            <w:tcW w:w="234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B6ABE" w:rsidRPr="00306195" w:rsidRDefault="008B6ABE" w:rsidP="007B59D8">
            <w:pPr>
              <w:spacing w:after="0" w:line="240" w:lineRule="exact"/>
              <w:rPr>
                <w:rStyle w:val="fontstyle01"/>
                <w:b w:val="0"/>
                <w:sz w:val="24"/>
                <w:szCs w:val="24"/>
              </w:rPr>
            </w:pPr>
          </w:p>
        </w:tc>
        <w:tc>
          <w:tcPr>
            <w:tcW w:w="529" w:type="pct"/>
            <w:tcBorders>
              <w:top w:val="single" w:sz="4" w:space="0" w:color="auto"/>
              <w:left w:val="nil"/>
              <w:bottom w:val="single" w:sz="4" w:space="0" w:color="auto"/>
              <w:right w:val="single" w:sz="4" w:space="0" w:color="auto"/>
            </w:tcBorders>
            <w:vAlign w:val="center"/>
          </w:tcPr>
          <w:p w:rsidR="008B6ABE" w:rsidRPr="00306195" w:rsidRDefault="008B6ABE" w:rsidP="007B59D8">
            <w:pPr>
              <w:spacing w:after="0" w:line="240" w:lineRule="exact"/>
              <w:jc w:val="center"/>
              <w:rPr>
                <w:rStyle w:val="fontstyle01"/>
                <w:b w:val="0"/>
                <w:sz w:val="24"/>
                <w:szCs w:val="24"/>
              </w:rPr>
            </w:pPr>
          </w:p>
        </w:tc>
        <w:tc>
          <w:tcPr>
            <w:tcW w:w="909" w:type="pct"/>
            <w:tcBorders>
              <w:top w:val="single" w:sz="4" w:space="0" w:color="auto"/>
              <w:left w:val="nil"/>
              <w:bottom w:val="single" w:sz="4" w:space="0" w:color="auto"/>
              <w:right w:val="single" w:sz="4" w:space="0" w:color="auto"/>
            </w:tcBorders>
            <w:shd w:val="clear" w:color="auto" w:fill="auto"/>
            <w:noWrap/>
            <w:vAlign w:val="center"/>
          </w:tcPr>
          <w:p w:rsidR="008B6ABE" w:rsidRPr="00306195" w:rsidRDefault="008B6ABE" w:rsidP="007B59D8">
            <w:pPr>
              <w:spacing w:after="0" w:line="240" w:lineRule="exact"/>
              <w:jc w:val="center"/>
              <w:rPr>
                <w:rFonts w:ascii="Times New Roman" w:hAnsi="Times New Roman" w:cs="Times New Roman"/>
                <w:sz w:val="24"/>
                <w:szCs w:val="24"/>
              </w:rPr>
            </w:pPr>
            <w:r w:rsidRPr="00306195">
              <w:rPr>
                <w:rFonts w:ascii="Times New Roman" w:hAnsi="Times New Roman" w:cs="Times New Roman"/>
                <w:sz w:val="24"/>
                <w:szCs w:val="24"/>
              </w:rPr>
              <w:t xml:space="preserve">Стоимость товара с НДС, </w:t>
            </w:r>
            <w:proofErr w:type="spellStart"/>
            <w:r w:rsidRPr="00306195">
              <w:rPr>
                <w:rFonts w:ascii="Times New Roman" w:hAnsi="Times New Roman" w:cs="Times New Roman"/>
                <w:sz w:val="24"/>
                <w:szCs w:val="24"/>
              </w:rPr>
              <w:t>руб</w:t>
            </w:r>
            <w:proofErr w:type="spellEnd"/>
            <w:r w:rsidRPr="00306195">
              <w:rPr>
                <w:rFonts w:ascii="Times New Roman" w:hAnsi="Times New Roman" w:cs="Times New Roman"/>
                <w:sz w:val="24"/>
                <w:szCs w:val="24"/>
              </w:rPr>
              <w:t>:</w:t>
            </w:r>
          </w:p>
        </w:tc>
        <w:tc>
          <w:tcPr>
            <w:tcW w:w="924" w:type="pct"/>
            <w:tcBorders>
              <w:top w:val="single" w:sz="4" w:space="0" w:color="auto"/>
              <w:left w:val="nil"/>
              <w:bottom w:val="single" w:sz="4" w:space="0" w:color="auto"/>
              <w:right w:val="single" w:sz="4" w:space="0" w:color="auto"/>
            </w:tcBorders>
            <w:shd w:val="clear" w:color="auto" w:fill="auto"/>
            <w:noWrap/>
            <w:vAlign w:val="center"/>
          </w:tcPr>
          <w:p w:rsidR="008B6ABE" w:rsidRPr="00306195" w:rsidRDefault="008B6ABE" w:rsidP="007B59D8">
            <w:pPr>
              <w:spacing w:after="0" w:line="240" w:lineRule="exact"/>
              <w:ind w:firstLine="567"/>
              <w:contextualSpacing/>
              <w:jc w:val="right"/>
              <w:rPr>
                <w:rFonts w:ascii="Times New Roman" w:hAnsi="Times New Roman" w:cs="Times New Roman"/>
                <w:sz w:val="24"/>
                <w:szCs w:val="24"/>
              </w:rPr>
            </w:pPr>
          </w:p>
        </w:tc>
      </w:tr>
    </w:tbl>
    <w:p w:rsidR="008B6ABE" w:rsidRPr="00306195" w:rsidRDefault="008B6ABE" w:rsidP="008B6ABE">
      <w:pPr>
        <w:tabs>
          <w:tab w:val="left" w:pos="284"/>
          <w:tab w:val="left" w:pos="1080"/>
          <w:tab w:val="left" w:pos="2505"/>
          <w:tab w:val="left" w:pos="2625"/>
        </w:tabs>
        <w:spacing w:after="0" w:line="240" w:lineRule="exact"/>
        <w:ind w:firstLine="851"/>
        <w:jc w:val="both"/>
        <w:rPr>
          <w:rFonts w:ascii="Times New Roman" w:eastAsia="Times New Roman" w:hAnsi="Times New Roman" w:cs="Times New Roman"/>
          <w:bCs/>
          <w:color w:val="000000" w:themeColor="text1"/>
          <w:sz w:val="24"/>
          <w:szCs w:val="24"/>
        </w:rPr>
      </w:pPr>
    </w:p>
    <w:p w:rsidR="008B6ABE" w:rsidRPr="00306195" w:rsidRDefault="008B6ABE" w:rsidP="008B6ABE">
      <w:pPr>
        <w:tabs>
          <w:tab w:val="left" w:pos="284"/>
          <w:tab w:val="left" w:pos="1080"/>
          <w:tab w:val="left" w:pos="2505"/>
          <w:tab w:val="left" w:pos="2625"/>
        </w:tabs>
        <w:spacing w:after="0" w:line="240" w:lineRule="exact"/>
        <w:jc w:val="both"/>
        <w:rPr>
          <w:rFonts w:ascii="Times New Roman" w:eastAsia="Times New Roman" w:hAnsi="Times New Roman" w:cs="Times New Roman"/>
          <w:bCs/>
          <w:color w:val="000000" w:themeColor="text1"/>
          <w:sz w:val="24"/>
          <w:szCs w:val="24"/>
        </w:rPr>
      </w:pPr>
      <w:r w:rsidRPr="00306195">
        <w:rPr>
          <w:rFonts w:ascii="Times New Roman" w:eastAsia="Times New Roman" w:hAnsi="Times New Roman" w:cs="Times New Roman"/>
          <w:bCs/>
          <w:color w:val="000000" w:themeColor="text1"/>
          <w:sz w:val="24"/>
          <w:szCs w:val="24"/>
        </w:rPr>
        <w:tab/>
      </w:r>
    </w:p>
    <w:p w:rsidR="008B6ABE" w:rsidRPr="00306195" w:rsidRDefault="008B6ABE" w:rsidP="008B6ABE">
      <w:pPr>
        <w:tabs>
          <w:tab w:val="left" w:pos="1065"/>
        </w:tabs>
        <w:spacing w:after="0" w:line="240" w:lineRule="exact"/>
        <w:ind w:firstLine="567"/>
        <w:jc w:val="both"/>
        <w:rPr>
          <w:rFonts w:ascii="Times New Roman" w:eastAsia="Times New Roman" w:hAnsi="Times New Roman" w:cs="Times New Roman"/>
          <w:color w:val="000000" w:themeColor="text1"/>
          <w:sz w:val="24"/>
          <w:szCs w:val="24"/>
        </w:rPr>
      </w:pPr>
      <w:r w:rsidRPr="00306195">
        <w:rPr>
          <w:rFonts w:ascii="Times New Roman" w:eastAsia="Times New Roman" w:hAnsi="Times New Roman" w:cs="Times New Roman"/>
          <w:color w:val="000000" w:themeColor="text1"/>
          <w:sz w:val="24"/>
          <w:szCs w:val="24"/>
        </w:rPr>
        <w:t xml:space="preserve">1.1. Общая сумма по спецификации № 1 к договору </w:t>
      </w:r>
      <w:r w:rsidRPr="00306195">
        <w:rPr>
          <w:rFonts w:ascii="Times New Roman" w:eastAsia="Times New Roman" w:hAnsi="Times New Roman" w:cs="Times New Roman"/>
          <w:bCs/>
          <w:color w:val="000000" w:themeColor="text1"/>
          <w:sz w:val="24"/>
          <w:szCs w:val="24"/>
        </w:rPr>
        <w:t>№ __/__ от __.__.____ г. составляет</w:t>
      </w:r>
      <w:proofErr w:type="gramStart"/>
      <w:r w:rsidRPr="00306195">
        <w:rPr>
          <w:rFonts w:ascii="Times New Roman" w:eastAsia="Times New Roman" w:hAnsi="Times New Roman" w:cs="Times New Roman"/>
          <w:bCs/>
          <w:color w:val="000000" w:themeColor="text1"/>
          <w:sz w:val="24"/>
          <w:szCs w:val="24"/>
        </w:rPr>
        <w:t xml:space="preserve">: (  ) </w:t>
      </w:r>
      <w:proofErr w:type="gramEnd"/>
      <w:r w:rsidRPr="00306195">
        <w:rPr>
          <w:rFonts w:ascii="Times New Roman" w:eastAsia="Times New Roman" w:hAnsi="Times New Roman" w:cs="Times New Roman"/>
          <w:bCs/>
          <w:color w:val="000000" w:themeColor="text1"/>
          <w:sz w:val="24"/>
          <w:szCs w:val="24"/>
        </w:rPr>
        <w:t>рубля ___ копеек, в том числе НДС 20%.</w:t>
      </w:r>
    </w:p>
    <w:p w:rsidR="008B6ABE" w:rsidRPr="00306195" w:rsidRDefault="008B6ABE" w:rsidP="008B6ABE">
      <w:pPr>
        <w:tabs>
          <w:tab w:val="left" w:pos="0"/>
        </w:tabs>
        <w:spacing w:after="0" w:line="240" w:lineRule="exact"/>
        <w:ind w:firstLine="567"/>
        <w:jc w:val="both"/>
        <w:rPr>
          <w:rFonts w:ascii="Times New Roman" w:eastAsia="Times New Roman" w:hAnsi="Times New Roman" w:cs="Times New Roman"/>
          <w:color w:val="000000" w:themeColor="text1"/>
          <w:sz w:val="24"/>
          <w:szCs w:val="24"/>
        </w:rPr>
      </w:pPr>
      <w:r w:rsidRPr="00306195">
        <w:rPr>
          <w:rFonts w:ascii="Times New Roman" w:eastAsia="Times New Roman" w:hAnsi="Times New Roman" w:cs="Times New Roman"/>
          <w:color w:val="000000" w:themeColor="text1"/>
          <w:sz w:val="24"/>
          <w:szCs w:val="24"/>
        </w:rPr>
        <w:t>2. Срок поставки: ______ календарных дней с момента оплаты авансового платежа.</w:t>
      </w:r>
    </w:p>
    <w:p w:rsidR="008B6ABE" w:rsidRPr="00306195" w:rsidRDefault="008B6ABE" w:rsidP="008B6ABE">
      <w:pPr>
        <w:keepNext/>
        <w:tabs>
          <w:tab w:val="left" w:pos="0"/>
        </w:tabs>
        <w:spacing w:after="0" w:line="240" w:lineRule="exact"/>
        <w:ind w:firstLine="567"/>
        <w:jc w:val="both"/>
        <w:rPr>
          <w:rFonts w:ascii="Times New Roman" w:eastAsia="Times New Roman" w:hAnsi="Times New Roman" w:cs="Times New Roman"/>
          <w:color w:val="000000" w:themeColor="text1"/>
          <w:sz w:val="24"/>
          <w:szCs w:val="24"/>
        </w:rPr>
      </w:pPr>
      <w:r w:rsidRPr="00306195">
        <w:rPr>
          <w:rFonts w:ascii="Times New Roman" w:eastAsia="Times New Roman" w:hAnsi="Times New Roman" w:cs="Times New Roman"/>
          <w:color w:val="000000" w:themeColor="text1"/>
          <w:sz w:val="24"/>
          <w:szCs w:val="24"/>
        </w:rPr>
        <w:t>3. Условия поставки: Товар поставляется силами и за счет Поставщика по адресу: Республика Крым, г. Керчь, ул. Танкистов, д. 4.</w:t>
      </w:r>
    </w:p>
    <w:p w:rsidR="008B6ABE" w:rsidRPr="00306195" w:rsidRDefault="008B6ABE" w:rsidP="008B6ABE">
      <w:pPr>
        <w:tabs>
          <w:tab w:val="left" w:pos="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06195">
        <w:rPr>
          <w:rFonts w:ascii="Times New Roman" w:eastAsia="Times New Roman" w:hAnsi="Times New Roman" w:cs="Times New Roman"/>
          <w:color w:val="000000" w:themeColor="text1"/>
          <w:sz w:val="24"/>
          <w:szCs w:val="24"/>
        </w:rPr>
        <w:t>4. Условия оплаты: согласно п. 2.2. Договора.</w:t>
      </w:r>
    </w:p>
    <w:p w:rsidR="008B6ABE" w:rsidRPr="00306195" w:rsidRDefault="008B6ABE" w:rsidP="008B6ABE">
      <w:pPr>
        <w:tabs>
          <w:tab w:val="left" w:pos="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06195">
        <w:rPr>
          <w:rFonts w:ascii="Times New Roman" w:eastAsia="Times New Roman" w:hAnsi="Times New Roman" w:cs="Times New Roman"/>
          <w:color w:val="000000" w:themeColor="text1"/>
          <w:sz w:val="24"/>
          <w:szCs w:val="24"/>
        </w:rPr>
        <w:t>5. Документация на товар: согласно п. 3.1.12. Договора</w:t>
      </w:r>
    </w:p>
    <w:p w:rsidR="008B6ABE" w:rsidRPr="00306195" w:rsidRDefault="008B6ABE" w:rsidP="008B6ABE">
      <w:pPr>
        <w:tabs>
          <w:tab w:val="left" w:pos="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06195">
        <w:rPr>
          <w:rFonts w:ascii="Times New Roman" w:eastAsia="Times New Roman" w:hAnsi="Times New Roman" w:cs="Times New Roman"/>
          <w:color w:val="000000" w:themeColor="text1"/>
          <w:sz w:val="24"/>
          <w:szCs w:val="24"/>
        </w:rPr>
        <w:t>6. Дата производства: _________________.</w:t>
      </w:r>
    </w:p>
    <w:p w:rsidR="008B6ABE" w:rsidRPr="00306195" w:rsidRDefault="008B6ABE" w:rsidP="008B6ABE">
      <w:pPr>
        <w:tabs>
          <w:tab w:val="left" w:pos="567"/>
        </w:tabs>
        <w:spacing w:after="0" w:line="240" w:lineRule="exact"/>
        <w:ind w:firstLine="567"/>
        <w:contextualSpacing/>
        <w:jc w:val="both"/>
        <w:rPr>
          <w:rFonts w:ascii="Times New Roman" w:eastAsia="Times New Roman" w:hAnsi="Times New Roman" w:cs="Times New Roman"/>
          <w:color w:val="000000" w:themeColor="text1"/>
          <w:sz w:val="24"/>
          <w:szCs w:val="24"/>
        </w:rPr>
      </w:pPr>
    </w:p>
    <w:p w:rsidR="008B6ABE" w:rsidRPr="00306195" w:rsidRDefault="008B6ABE" w:rsidP="008B6ABE">
      <w:pPr>
        <w:tabs>
          <w:tab w:val="left" w:pos="567"/>
        </w:tabs>
        <w:spacing w:after="0" w:line="240" w:lineRule="exact"/>
        <w:ind w:firstLine="709"/>
        <w:contextualSpacing/>
        <w:jc w:val="both"/>
        <w:rPr>
          <w:rFonts w:ascii="Times New Roman" w:eastAsia="Times New Roman" w:hAnsi="Times New Roman" w:cs="Times New Roman"/>
          <w:color w:val="000000" w:themeColor="text1"/>
          <w:sz w:val="24"/>
          <w:szCs w:val="24"/>
        </w:rPr>
      </w:pPr>
    </w:p>
    <w:tbl>
      <w:tblPr>
        <w:tblW w:w="10491" w:type="dxa"/>
        <w:tblInd w:w="108" w:type="dxa"/>
        <w:tblLayout w:type="fixed"/>
        <w:tblLook w:val="0000" w:firstRow="0" w:lastRow="0" w:firstColumn="0" w:lastColumn="0" w:noHBand="0" w:noVBand="0"/>
      </w:tblPr>
      <w:tblGrid>
        <w:gridCol w:w="5104"/>
        <w:gridCol w:w="5387"/>
      </w:tblGrid>
      <w:tr w:rsidR="008B6ABE" w:rsidRPr="00306195" w:rsidTr="007B59D8">
        <w:trPr>
          <w:trHeight w:val="448"/>
        </w:trPr>
        <w:tc>
          <w:tcPr>
            <w:tcW w:w="5104" w:type="dxa"/>
            <w:shd w:val="clear" w:color="auto" w:fill="auto"/>
          </w:tcPr>
          <w:p w:rsidR="008B6ABE" w:rsidRPr="00306195" w:rsidRDefault="008B6ABE" w:rsidP="007B59D8">
            <w:pPr>
              <w:snapToGrid w:val="0"/>
              <w:spacing w:after="0" w:line="240" w:lineRule="exact"/>
              <w:jc w:val="both"/>
              <w:rPr>
                <w:rFonts w:ascii="Times New Roman" w:eastAsia="Times New Roman" w:hAnsi="Times New Roman" w:cs="Times New Roman"/>
                <w:color w:val="000000" w:themeColor="text1"/>
                <w:sz w:val="24"/>
                <w:szCs w:val="24"/>
                <w:lang w:eastAsia="ru-RU"/>
              </w:rPr>
            </w:pPr>
            <w:r w:rsidRPr="00306195">
              <w:rPr>
                <w:rFonts w:ascii="Times New Roman" w:eastAsia="Times New Roman" w:hAnsi="Times New Roman" w:cs="Times New Roman"/>
                <w:color w:val="000000" w:themeColor="text1"/>
                <w:sz w:val="24"/>
                <w:szCs w:val="24"/>
                <w:lang w:eastAsia="ru-RU"/>
              </w:rPr>
              <w:t>Поставщик</w:t>
            </w:r>
          </w:p>
          <w:p w:rsidR="008B6ABE" w:rsidRPr="00306195" w:rsidRDefault="008B6ABE" w:rsidP="007B59D8">
            <w:pPr>
              <w:snapToGrid w:val="0"/>
              <w:spacing w:after="0" w:line="240" w:lineRule="exact"/>
              <w:jc w:val="both"/>
              <w:rPr>
                <w:rFonts w:ascii="Times New Roman" w:eastAsia="Times New Roman" w:hAnsi="Times New Roman" w:cs="Times New Roman"/>
                <w:color w:val="000000" w:themeColor="text1"/>
                <w:sz w:val="24"/>
                <w:szCs w:val="24"/>
                <w:lang w:eastAsia="ru-RU"/>
              </w:rPr>
            </w:pPr>
          </w:p>
          <w:p w:rsidR="008B6ABE" w:rsidRPr="00306195" w:rsidRDefault="008B6ABE" w:rsidP="007B59D8">
            <w:pPr>
              <w:snapToGrid w:val="0"/>
              <w:spacing w:after="0" w:line="240" w:lineRule="exact"/>
              <w:jc w:val="both"/>
              <w:rPr>
                <w:rFonts w:ascii="Times New Roman" w:eastAsia="Times New Roman" w:hAnsi="Times New Roman" w:cs="Times New Roman"/>
                <w:color w:val="000000" w:themeColor="text1"/>
                <w:sz w:val="24"/>
                <w:szCs w:val="24"/>
                <w:lang w:eastAsia="ru-RU"/>
              </w:rPr>
            </w:pPr>
          </w:p>
          <w:p w:rsidR="008B6ABE" w:rsidRPr="00306195" w:rsidRDefault="008B6ABE" w:rsidP="007B59D8">
            <w:pPr>
              <w:spacing w:after="0" w:line="240" w:lineRule="exact"/>
              <w:jc w:val="both"/>
              <w:rPr>
                <w:rFonts w:ascii="Times New Roman" w:eastAsia="Times New Roman" w:hAnsi="Times New Roman" w:cs="Times New Roman"/>
                <w:color w:val="000000" w:themeColor="text1"/>
                <w:sz w:val="24"/>
                <w:szCs w:val="24"/>
                <w:lang w:eastAsia="ru-RU"/>
              </w:rPr>
            </w:pPr>
            <w:r w:rsidRPr="00306195">
              <w:rPr>
                <w:rFonts w:ascii="Times New Roman" w:eastAsia="Times New Roman" w:hAnsi="Times New Roman" w:cs="Times New Roman"/>
                <w:color w:val="000000" w:themeColor="text1"/>
                <w:sz w:val="24"/>
                <w:szCs w:val="24"/>
                <w:lang w:eastAsia="ru-RU"/>
              </w:rPr>
              <w:t>_____________________</w:t>
            </w:r>
          </w:p>
          <w:p w:rsidR="008B6ABE" w:rsidRPr="00306195" w:rsidRDefault="008B6ABE" w:rsidP="007B59D8">
            <w:pPr>
              <w:spacing w:after="0" w:line="240" w:lineRule="exact"/>
              <w:jc w:val="both"/>
              <w:rPr>
                <w:rFonts w:ascii="Times New Roman" w:eastAsia="Times New Roman" w:hAnsi="Times New Roman" w:cs="Times New Roman"/>
                <w:color w:val="000000" w:themeColor="text1"/>
                <w:sz w:val="24"/>
                <w:szCs w:val="24"/>
                <w:lang w:eastAsia="ru-RU"/>
              </w:rPr>
            </w:pPr>
          </w:p>
          <w:p w:rsidR="008B6ABE" w:rsidRPr="00306195" w:rsidRDefault="008B6ABE" w:rsidP="007B59D8">
            <w:pPr>
              <w:spacing w:after="0" w:line="240" w:lineRule="exact"/>
              <w:jc w:val="both"/>
              <w:rPr>
                <w:rFonts w:ascii="Times New Roman" w:eastAsia="Times New Roman" w:hAnsi="Times New Roman" w:cs="Times New Roman"/>
                <w:color w:val="000000" w:themeColor="text1"/>
                <w:sz w:val="24"/>
                <w:szCs w:val="24"/>
                <w:lang w:eastAsia="ru-RU"/>
              </w:rPr>
            </w:pPr>
            <w:r w:rsidRPr="00306195">
              <w:rPr>
                <w:rFonts w:ascii="Times New Roman" w:eastAsia="Times New Roman" w:hAnsi="Times New Roman" w:cs="Times New Roman"/>
                <w:color w:val="000000" w:themeColor="text1"/>
                <w:sz w:val="24"/>
                <w:szCs w:val="24"/>
                <w:lang w:eastAsia="ru-RU"/>
              </w:rPr>
              <w:t>_______________/______________/</w:t>
            </w:r>
          </w:p>
          <w:p w:rsidR="008B6ABE" w:rsidRPr="00306195" w:rsidRDefault="008B6ABE" w:rsidP="007B59D8">
            <w:pPr>
              <w:spacing w:after="0" w:line="240" w:lineRule="exact"/>
              <w:rPr>
                <w:rFonts w:ascii="Times New Roman" w:eastAsia="Times New Roman" w:hAnsi="Times New Roman" w:cs="Times New Roman"/>
                <w:color w:val="000000" w:themeColor="text1"/>
                <w:sz w:val="24"/>
                <w:szCs w:val="24"/>
              </w:rPr>
            </w:pPr>
          </w:p>
        </w:tc>
        <w:tc>
          <w:tcPr>
            <w:tcW w:w="5387" w:type="dxa"/>
            <w:shd w:val="clear" w:color="auto" w:fill="auto"/>
          </w:tcPr>
          <w:p w:rsidR="008B6ABE" w:rsidRPr="00306195" w:rsidRDefault="008B6ABE" w:rsidP="007B59D8">
            <w:pPr>
              <w:spacing w:after="0" w:line="240" w:lineRule="exact"/>
              <w:jc w:val="both"/>
              <w:rPr>
                <w:rFonts w:ascii="Times New Roman" w:hAnsi="Times New Roman" w:cs="Times New Roman"/>
                <w:color w:val="000000" w:themeColor="text1"/>
                <w:sz w:val="24"/>
                <w:szCs w:val="24"/>
                <w:lang w:eastAsia="ru-RU"/>
              </w:rPr>
            </w:pPr>
            <w:r w:rsidRPr="00306195">
              <w:rPr>
                <w:rFonts w:ascii="Times New Roman" w:hAnsi="Times New Roman" w:cs="Times New Roman"/>
                <w:color w:val="000000" w:themeColor="text1"/>
                <w:sz w:val="24"/>
                <w:szCs w:val="24"/>
                <w:lang w:eastAsia="ru-RU"/>
              </w:rPr>
              <w:t>Покупатель</w:t>
            </w:r>
          </w:p>
          <w:p w:rsidR="008B6ABE" w:rsidRPr="00306195" w:rsidRDefault="008B6ABE" w:rsidP="007B59D8">
            <w:pPr>
              <w:spacing w:after="0" w:line="240" w:lineRule="exact"/>
              <w:jc w:val="both"/>
              <w:rPr>
                <w:rFonts w:ascii="Times New Roman" w:hAnsi="Times New Roman" w:cs="Times New Roman"/>
                <w:color w:val="000000" w:themeColor="text1"/>
                <w:sz w:val="24"/>
                <w:szCs w:val="24"/>
                <w:lang w:eastAsia="ru-RU"/>
              </w:rPr>
            </w:pPr>
          </w:p>
          <w:p w:rsidR="008B6ABE" w:rsidRPr="00306195" w:rsidRDefault="008B6ABE" w:rsidP="007B59D8">
            <w:pPr>
              <w:spacing w:after="0" w:line="240" w:lineRule="exact"/>
              <w:jc w:val="both"/>
              <w:rPr>
                <w:rFonts w:ascii="Times New Roman" w:hAnsi="Times New Roman" w:cs="Times New Roman"/>
                <w:color w:val="000000" w:themeColor="text1"/>
                <w:sz w:val="24"/>
                <w:szCs w:val="24"/>
                <w:lang w:eastAsia="ru-RU"/>
              </w:rPr>
            </w:pPr>
          </w:p>
          <w:p w:rsidR="008B6ABE" w:rsidRPr="00306195" w:rsidRDefault="008B6ABE" w:rsidP="007B59D8">
            <w:pPr>
              <w:spacing w:after="0" w:line="240" w:lineRule="exact"/>
              <w:jc w:val="both"/>
              <w:rPr>
                <w:rFonts w:ascii="Times New Roman" w:hAnsi="Times New Roman" w:cs="Times New Roman"/>
                <w:color w:val="000000" w:themeColor="text1"/>
                <w:sz w:val="24"/>
                <w:szCs w:val="24"/>
                <w:lang w:eastAsia="ru-RU"/>
              </w:rPr>
            </w:pPr>
            <w:r w:rsidRPr="00306195">
              <w:rPr>
                <w:rFonts w:ascii="Times New Roman" w:hAnsi="Times New Roman" w:cs="Times New Roman"/>
                <w:color w:val="000000" w:themeColor="text1"/>
                <w:sz w:val="24"/>
                <w:szCs w:val="24"/>
                <w:lang w:eastAsia="ru-RU"/>
              </w:rPr>
              <w:t>Генеральный директор</w:t>
            </w:r>
          </w:p>
          <w:p w:rsidR="008B6ABE" w:rsidRPr="00306195" w:rsidRDefault="008B6ABE" w:rsidP="007B59D8">
            <w:pPr>
              <w:spacing w:after="0" w:line="240" w:lineRule="exact"/>
              <w:jc w:val="both"/>
              <w:rPr>
                <w:rFonts w:ascii="Times New Roman" w:eastAsia="Times New Roman" w:hAnsi="Times New Roman" w:cs="Times New Roman"/>
                <w:color w:val="000000" w:themeColor="text1"/>
                <w:sz w:val="24"/>
                <w:szCs w:val="24"/>
                <w:lang w:eastAsia="ru-RU"/>
              </w:rPr>
            </w:pPr>
          </w:p>
          <w:p w:rsidR="008B6ABE" w:rsidRPr="00306195" w:rsidRDefault="008B6ABE" w:rsidP="007B59D8">
            <w:pPr>
              <w:spacing w:after="0" w:line="240" w:lineRule="exact"/>
              <w:rPr>
                <w:rFonts w:ascii="Times New Roman" w:hAnsi="Times New Roman" w:cs="Times New Roman"/>
                <w:color w:val="000000" w:themeColor="text1"/>
                <w:sz w:val="24"/>
                <w:szCs w:val="24"/>
              </w:rPr>
            </w:pPr>
            <w:r w:rsidRPr="00306195">
              <w:rPr>
                <w:rFonts w:ascii="Times New Roman" w:eastAsia="Times New Roman" w:hAnsi="Times New Roman" w:cs="Times New Roman"/>
                <w:color w:val="000000" w:themeColor="text1"/>
                <w:sz w:val="24"/>
                <w:szCs w:val="24"/>
                <w:lang w:eastAsia="ru-RU"/>
              </w:rPr>
              <w:t>_______________ /О.А. Гончаров/</w:t>
            </w:r>
          </w:p>
        </w:tc>
      </w:tr>
      <w:tr w:rsidR="008B6ABE" w:rsidRPr="00306195" w:rsidTr="007B59D8">
        <w:trPr>
          <w:trHeight w:val="448"/>
        </w:trPr>
        <w:tc>
          <w:tcPr>
            <w:tcW w:w="5104" w:type="dxa"/>
            <w:shd w:val="clear" w:color="auto" w:fill="auto"/>
          </w:tcPr>
          <w:p w:rsidR="008B6ABE" w:rsidRPr="00306195" w:rsidRDefault="008B6ABE" w:rsidP="007B59D8">
            <w:pPr>
              <w:snapToGrid w:val="0"/>
              <w:spacing w:after="0" w:line="240" w:lineRule="exact"/>
              <w:jc w:val="both"/>
              <w:rPr>
                <w:rFonts w:ascii="Times New Roman" w:eastAsia="Times New Roman" w:hAnsi="Times New Roman" w:cs="Times New Roman"/>
                <w:color w:val="000000" w:themeColor="text1"/>
                <w:sz w:val="24"/>
                <w:szCs w:val="24"/>
                <w:lang w:eastAsia="ru-RU"/>
              </w:rPr>
            </w:pPr>
          </w:p>
        </w:tc>
        <w:tc>
          <w:tcPr>
            <w:tcW w:w="5387" w:type="dxa"/>
            <w:shd w:val="clear" w:color="auto" w:fill="auto"/>
          </w:tcPr>
          <w:p w:rsidR="008B6ABE" w:rsidRPr="00306195" w:rsidRDefault="008B6ABE" w:rsidP="007B59D8">
            <w:pPr>
              <w:spacing w:after="0" w:line="240" w:lineRule="exact"/>
              <w:jc w:val="both"/>
              <w:rPr>
                <w:rFonts w:ascii="Times New Roman" w:hAnsi="Times New Roman" w:cs="Times New Roman"/>
                <w:color w:val="000000" w:themeColor="text1"/>
                <w:sz w:val="24"/>
                <w:szCs w:val="24"/>
                <w:lang w:eastAsia="ru-RU"/>
              </w:rPr>
            </w:pPr>
          </w:p>
        </w:tc>
      </w:tr>
    </w:tbl>
    <w:p w:rsidR="008B6ABE" w:rsidRPr="00306195" w:rsidRDefault="008B6ABE" w:rsidP="008B6ABE">
      <w:pPr>
        <w:spacing w:after="0" w:line="240" w:lineRule="exact"/>
        <w:ind w:firstLine="567"/>
        <w:jc w:val="both"/>
        <w:rPr>
          <w:rFonts w:ascii="Times New Roman" w:hAnsi="Times New Roman" w:cs="Times New Roman"/>
          <w:i/>
          <w:sz w:val="24"/>
          <w:szCs w:val="24"/>
        </w:rPr>
      </w:pPr>
    </w:p>
    <w:p w:rsidR="008B6ABE" w:rsidRPr="00306195" w:rsidRDefault="008B6ABE" w:rsidP="008B6ABE">
      <w:pPr>
        <w:spacing w:after="0" w:line="240" w:lineRule="exact"/>
        <w:ind w:left="-142" w:right="142" w:firstLine="426"/>
        <w:jc w:val="both"/>
        <w:rPr>
          <w:rFonts w:ascii="Times New Roman" w:eastAsia="Times New Roman" w:hAnsi="Times New Roman" w:cs="Times New Roman"/>
          <w:sz w:val="24"/>
          <w:szCs w:val="24"/>
        </w:rPr>
      </w:pPr>
    </w:p>
    <w:p w:rsidR="008B6ABE" w:rsidRPr="00306195" w:rsidRDefault="008B6ABE" w:rsidP="008B6ABE">
      <w:pPr>
        <w:spacing w:after="0" w:line="240" w:lineRule="exact"/>
        <w:rPr>
          <w:rFonts w:ascii="Times New Roman" w:hAnsi="Times New Roman" w:cs="Times New Roman"/>
          <w:sz w:val="24"/>
          <w:szCs w:val="24"/>
        </w:rPr>
      </w:pPr>
    </w:p>
    <w:p w:rsidR="008B6ABE" w:rsidRPr="00306195" w:rsidRDefault="008B6ABE" w:rsidP="008B6ABE">
      <w:pPr>
        <w:spacing w:after="0" w:line="240" w:lineRule="exact"/>
        <w:rPr>
          <w:rFonts w:ascii="Times New Roman" w:hAnsi="Times New Roman" w:cs="Times New Roman"/>
          <w:sz w:val="24"/>
          <w:szCs w:val="24"/>
        </w:rPr>
      </w:pPr>
    </w:p>
    <w:p w:rsidR="008B6ABE" w:rsidRPr="00306195" w:rsidRDefault="008B6ABE" w:rsidP="008B6ABE">
      <w:pPr>
        <w:spacing w:after="0" w:line="240" w:lineRule="exact"/>
        <w:rPr>
          <w:rFonts w:ascii="Times New Roman" w:hAnsi="Times New Roman" w:cs="Times New Roman"/>
          <w:sz w:val="24"/>
          <w:szCs w:val="24"/>
        </w:rPr>
      </w:pPr>
    </w:p>
    <w:p w:rsidR="008B6ABE" w:rsidRPr="00306195" w:rsidRDefault="008B6ABE" w:rsidP="008B6ABE">
      <w:pPr>
        <w:spacing w:after="0" w:line="240" w:lineRule="exact"/>
        <w:ind w:firstLine="567"/>
        <w:jc w:val="both"/>
        <w:rPr>
          <w:rFonts w:ascii="Times New Roman" w:hAnsi="Times New Roman" w:cs="Times New Roman"/>
          <w:i/>
          <w:sz w:val="24"/>
          <w:szCs w:val="24"/>
        </w:rPr>
      </w:pPr>
    </w:p>
    <w:p w:rsidR="00A255E1" w:rsidRPr="00306195" w:rsidRDefault="00A255E1">
      <w:pPr>
        <w:rPr>
          <w:rFonts w:ascii="Times New Roman" w:hAnsi="Times New Roman" w:cs="Times New Roman"/>
          <w:sz w:val="24"/>
          <w:szCs w:val="24"/>
        </w:rPr>
      </w:pPr>
    </w:p>
    <w:p w:rsidR="00AB33D6" w:rsidRPr="00306195" w:rsidRDefault="00AB33D6">
      <w:pPr>
        <w:rPr>
          <w:rFonts w:ascii="Times New Roman" w:hAnsi="Times New Roman" w:cs="Times New Roman"/>
          <w:sz w:val="24"/>
          <w:szCs w:val="24"/>
        </w:rPr>
      </w:pPr>
    </w:p>
    <w:p w:rsidR="00AB33D6" w:rsidRPr="00306195" w:rsidRDefault="00AB33D6">
      <w:pPr>
        <w:rPr>
          <w:rFonts w:ascii="Times New Roman" w:hAnsi="Times New Roman" w:cs="Times New Roman"/>
          <w:sz w:val="24"/>
          <w:szCs w:val="24"/>
        </w:rPr>
      </w:pPr>
    </w:p>
    <w:sectPr w:rsidR="00AB33D6" w:rsidRPr="00306195" w:rsidSect="00B70D98">
      <w:pgSz w:w="11906" w:h="16838"/>
      <w:pgMar w:top="568" w:right="707" w:bottom="709"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AB6" w:rsidRDefault="00A11AB6" w:rsidP="00045E6F">
      <w:pPr>
        <w:spacing w:after="0" w:line="240" w:lineRule="auto"/>
      </w:pPr>
      <w:r>
        <w:separator/>
      </w:r>
    </w:p>
  </w:endnote>
  <w:endnote w:type="continuationSeparator" w:id="0">
    <w:p w:rsidR="00A11AB6" w:rsidRDefault="00A11AB6"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lbany AMT">
    <w:altName w:val="Arial"/>
    <w:charset w:val="CC"/>
    <w:family w:val="auto"/>
    <w:pitch w:val="variable"/>
  </w:font>
  <w:font w:name="DejaVu Sans">
    <w:charset w:val="CC"/>
    <w:family w:val="swiss"/>
    <w:pitch w:val="variable"/>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AB6" w:rsidRDefault="00A11AB6" w:rsidP="00045E6F">
      <w:pPr>
        <w:spacing w:after="0" w:line="240" w:lineRule="auto"/>
      </w:pPr>
      <w:r>
        <w:separator/>
      </w:r>
    </w:p>
  </w:footnote>
  <w:footnote w:type="continuationSeparator" w:id="0">
    <w:p w:rsidR="00A11AB6" w:rsidRDefault="00A11AB6" w:rsidP="00045E6F">
      <w:pPr>
        <w:spacing w:after="0" w:line="240" w:lineRule="auto"/>
      </w:pPr>
      <w:r>
        <w:continuationSeparator/>
      </w:r>
    </w:p>
  </w:footnote>
  <w:footnote w:id="1">
    <w:p w:rsidR="00A11AB6" w:rsidRDefault="00A11AB6" w:rsidP="004A5C14"/>
    <w:p w:rsidR="00A11AB6" w:rsidRPr="006A4B85" w:rsidRDefault="00A11AB6"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6">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7"/>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45E6F"/>
    <w:rsid w:val="00056469"/>
    <w:rsid w:val="000564C2"/>
    <w:rsid w:val="000760DD"/>
    <w:rsid w:val="000B27B1"/>
    <w:rsid w:val="000C00C5"/>
    <w:rsid w:val="000D3465"/>
    <w:rsid w:val="000F5FC3"/>
    <w:rsid w:val="00115109"/>
    <w:rsid w:val="00122D1F"/>
    <w:rsid w:val="00133F96"/>
    <w:rsid w:val="0015772F"/>
    <w:rsid w:val="0016129B"/>
    <w:rsid w:val="001B2AAC"/>
    <w:rsid w:val="001B4074"/>
    <w:rsid w:val="001B4D84"/>
    <w:rsid w:val="001B516E"/>
    <w:rsid w:val="001B6667"/>
    <w:rsid w:val="001E7C1B"/>
    <w:rsid w:val="001F0C93"/>
    <w:rsid w:val="00210BF1"/>
    <w:rsid w:val="00211274"/>
    <w:rsid w:val="0026196F"/>
    <w:rsid w:val="00264010"/>
    <w:rsid w:val="002655E7"/>
    <w:rsid w:val="002C44E5"/>
    <w:rsid w:val="002C7CC4"/>
    <w:rsid w:val="002F5A1E"/>
    <w:rsid w:val="002F7D5C"/>
    <w:rsid w:val="00306195"/>
    <w:rsid w:val="00316C60"/>
    <w:rsid w:val="003203B4"/>
    <w:rsid w:val="003337B1"/>
    <w:rsid w:val="003338DB"/>
    <w:rsid w:val="00350D3E"/>
    <w:rsid w:val="003511BC"/>
    <w:rsid w:val="00355028"/>
    <w:rsid w:val="00394621"/>
    <w:rsid w:val="003F71B6"/>
    <w:rsid w:val="004043CD"/>
    <w:rsid w:val="0043320D"/>
    <w:rsid w:val="00433727"/>
    <w:rsid w:val="004501CA"/>
    <w:rsid w:val="00481F24"/>
    <w:rsid w:val="004A0A15"/>
    <w:rsid w:val="004A5C14"/>
    <w:rsid w:val="004A7B98"/>
    <w:rsid w:val="004B0913"/>
    <w:rsid w:val="004C57EA"/>
    <w:rsid w:val="004D0547"/>
    <w:rsid w:val="004F2EAE"/>
    <w:rsid w:val="00524234"/>
    <w:rsid w:val="005255DE"/>
    <w:rsid w:val="005262D0"/>
    <w:rsid w:val="00527681"/>
    <w:rsid w:val="005460C3"/>
    <w:rsid w:val="00552163"/>
    <w:rsid w:val="00572502"/>
    <w:rsid w:val="005B5965"/>
    <w:rsid w:val="006011BF"/>
    <w:rsid w:val="00605DA6"/>
    <w:rsid w:val="00606C42"/>
    <w:rsid w:val="006110DC"/>
    <w:rsid w:val="00635345"/>
    <w:rsid w:val="006430A5"/>
    <w:rsid w:val="006539E9"/>
    <w:rsid w:val="006632F8"/>
    <w:rsid w:val="0069699D"/>
    <w:rsid w:val="006A1178"/>
    <w:rsid w:val="006B01A9"/>
    <w:rsid w:val="006C427B"/>
    <w:rsid w:val="006D0938"/>
    <w:rsid w:val="006E6B53"/>
    <w:rsid w:val="006F086C"/>
    <w:rsid w:val="00701B02"/>
    <w:rsid w:val="00743300"/>
    <w:rsid w:val="007530C6"/>
    <w:rsid w:val="007548DC"/>
    <w:rsid w:val="007809D1"/>
    <w:rsid w:val="00791F18"/>
    <w:rsid w:val="00793688"/>
    <w:rsid w:val="007A036F"/>
    <w:rsid w:val="007A46B4"/>
    <w:rsid w:val="007A56DF"/>
    <w:rsid w:val="007A68A9"/>
    <w:rsid w:val="007B59D8"/>
    <w:rsid w:val="007C2A65"/>
    <w:rsid w:val="00887357"/>
    <w:rsid w:val="008A035F"/>
    <w:rsid w:val="008B6ABE"/>
    <w:rsid w:val="008C1555"/>
    <w:rsid w:val="008F4152"/>
    <w:rsid w:val="00930534"/>
    <w:rsid w:val="00931460"/>
    <w:rsid w:val="0094604B"/>
    <w:rsid w:val="00994A09"/>
    <w:rsid w:val="009A1075"/>
    <w:rsid w:val="009E2172"/>
    <w:rsid w:val="009F34FB"/>
    <w:rsid w:val="00A11AB6"/>
    <w:rsid w:val="00A255E1"/>
    <w:rsid w:val="00A553F1"/>
    <w:rsid w:val="00A606A3"/>
    <w:rsid w:val="00A63CB3"/>
    <w:rsid w:val="00A81D9E"/>
    <w:rsid w:val="00A82DF3"/>
    <w:rsid w:val="00AB33D6"/>
    <w:rsid w:val="00AB75D8"/>
    <w:rsid w:val="00AD59F7"/>
    <w:rsid w:val="00AF09B0"/>
    <w:rsid w:val="00B03A73"/>
    <w:rsid w:val="00B05F32"/>
    <w:rsid w:val="00B31876"/>
    <w:rsid w:val="00B70D98"/>
    <w:rsid w:val="00BA0A5A"/>
    <w:rsid w:val="00BD0A56"/>
    <w:rsid w:val="00C02005"/>
    <w:rsid w:val="00C05563"/>
    <w:rsid w:val="00C07068"/>
    <w:rsid w:val="00C1774E"/>
    <w:rsid w:val="00C2417B"/>
    <w:rsid w:val="00C30B0A"/>
    <w:rsid w:val="00C437FB"/>
    <w:rsid w:val="00C55C08"/>
    <w:rsid w:val="00C64C1B"/>
    <w:rsid w:val="00C86DAD"/>
    <w:rsid w:val="00D22A18"/>
    <w:rsid w:val="00D25DB6"/>
    <w:rsid w:val="00D34DAB"/>
    <w:rsid w:val="00D907ED"/>
    <w:rsid w:val="00D9386A"/>
    <w:rsid w:val="00DC64F4"/>
    <w:rsid w:val="00DE682E"/>
    <w:rsid w:val="00E12877"/>
    <w:rsid w:val="00E217CC"/>
    <w:rsid w:val="00E31E46"/>
    <w:rsid w:val="00E67E22"/>
    <w:rsid w:val="00EB10CF"/>
    <w:rsid w:val="00EC7149"/>
    <w:rsid w:val="00EE4DC0"/>
    <w:rsid w:val="00EF5C86"/>
    <w:rsid w:val="00F020B1"/>
    <w:rsid w:val="00F729D8"/>
    <w:rsid w:val="00F84835"/>
    <w:rsid w:val="00F873F4"/>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1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basedOn w:val="a"/>
    <w:link w:val="af8"/>
    <w:uiPriority w:val="99"/>
    <w:semiHidden/>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basedOn w:val="a0"/>
    <w:link w:val="af7"/>
    <w:uiPriority w:val="99"/>
    <w:semiHidden/>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paragraph" w:customStyle="1" w:styleId="1">
    <w:name w:val="Абзац списка1"/>
    <w:basedOn w:val="a"/>
    <w:uiPriority w:val="99"/>
    <w:rsid w:val="0043320D"/>
    <w:pPr>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1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basedOn w:val="a"/>
    <w:link w:val="af8"/>
    <w:uiPriority w:val="99"/>
    <w:semiHidden/>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basedOn w:val="a0"/>
    <w:link w:val="af7"/>
    <w:uiPriority w:val="99"/>
    <w:semiHidden/>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paragraph" w:customStyle="1" w:styleId="1">
    <w:name w:val="Абзац списка1"/>
    <w:basedOn w:val="a"/>
    <w:uiPriority w:val="99"/>
    <w:rsid w:val="0043320D"/>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FCEB4-67C3-48C0-9EC8-4AB12D325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32</Pages>
  <Words>10991</Words>
  <Characters>62654</Characters>
  <Application>Microsoft Office Word</Application>
  <DocSecurity>0</DocSecurity>
  <Lines>522</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5</cp:revision>
  <dcterms:created xsi:type="dcterms:W3CDTF">2025-10-14T06:18:00Z</dcterms:created>
  <dcterms:modified xsi:type="dcterms:W3CDTF">2025-11-12T13:15:00Z</dcterms:modified>
</cp:coreProperties>
</file>