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E7091B" w:rsidRDefault="000C5A13" w:rsidP="00E7091B">
            <w:pPr>
              <w:jc w:val="center"/>
              <w:rPr>
                <w:rFonts w:ascii="Times New Roman" w:hAnsi="Times New Roman" w:cs="Times New Roman"/>
                <w:b/>
                <w:sz w:val="24"/>
                <w:szCs w:val="24"/>
              </w:rPr>
            </w:pPr>
            <w:r w:rsidRPr="000C5A13">
              <w:rPr>
                <w:rFonts w:ascii="Times New Roman" w:hAnsi="Times New Roman" w:cs="Times New Roman"/>
                <w:b/>
                <w:sz w:val="24"/>
                <w:szCs w:val="24"/>
              </w:rPr>
              <w:t xml:space="preserve">ДОКУМЕНТАЦИЯ О ПРОВЕДЕНИИ ЗАПРОСА КОММЕРЧЕСКИХ ПРЕДЛОЖЕНИЙ      </w:t>
            </w:r>
            <w:r w:rsidR="00F63ECB" w:rsidRPr="00F63ECB">
              <w:rPr>
                <w:rFonts w:ascii="Times New Roman" w:hAnsi="Times New Roman" w:cs="Times New Roman"/>
                <w:b/>
                <w:sz w:val="24"/>
                <w:szCs w:val="24"/>
              </w:rPr>
              <w:t xml:space="preserve">НА   ПРИОБРЕТЕНИЕ СИСТЕМЫ ПУСКОВОГО ВОЗДУХА ДЛЯ ПРОЕКТА </w:t>
            </w:r>
            <w:r w:rsidR="00F63ECB" w:rsidRPr="00F63ECB">
              <w:rPr>
                <w:rFonts w:ascii="Times New Roman" w:hAnsi="Times New Roman" w:cs="Times New Roman"/>
                <w:b/>
                <w:sz w:val="24"/>
                <w:szCs w:val="24"/>
                <w:lang w:val="en-US"/>
              </w:rPr>
              <w:t>NEO</w:t>
            </w:r>
            <w:r w:rsidR="00F63ECB" w:rsidRPr="00F63ECB">
              <w:rPr>
                <w:rFonts w:ascii="Times New Roman" w:hAnsi="Times New Roman" w:cs="Times New Roman"/>
                <w:b/>
                <w:sz w:val="24"/>
                <w:szCs w:val="24"/>
              </w:rPr>
              <w:t>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183138" w:rsidRDefault="00C05563" w:rsidP="00183138">
            <w:pPr>
              <w:widowControl w:val="0"/>
              <w:tabs>
                <w:tab w:val="left" w:pos="142"/>
              </w:tabs>
              <w:autoSpaceDE w:val="0"/>
              <w:jc w:val="both"/>
              <w:rPr>
                <w:rFonts w:ascii="Times New Roman" w:hAnsi="Times New Roman" w:cs="Times New Roman"/>
                <w:sz w:val="24"/>
                <w:szCs w:val="24"/>
              </w:rPr>
            </w:pPr>
            <w:r w:rsidRPr="00183138">
              <w:rPr>
                <w:rFonts w:ascii="Times New Roman" w:hAnsi="Times New Roman" w:cs="Times New Roman"/>
                <w:sz w:val="24"/>
                <w:szCs w:val="24"/>
              </w:rPr>
              <w:t>тел. +7(36561)</w:t>
            </w:r>
            <w:r w:rsidR="005262D0" w:rsidRPr="00183138">
              <w:rPr>
                <w:rFonts w:ascii="Times New Roman" w:hAnsi="Times New Roman" w:cs="Times New Roman"/>
                <w:color w:val="000000"/>
                <w:sz w:val="24"/>
                <w:szCs w:val="24"/>
              </w:rPr>
              <w:t>3-</w:t>
            </w:r>
            <w:r w:rsidR="00A0322D" w:rsidRPr="00183138">
              <w:rPr>
                <w:rFonts w:ascii="Times New Roman" w:hAnsi="Times New Roman" w:cs="Times New Roman"/>
                <w:color w:val="000000"/>
                <w:sz w:val="24"/>
                <w:szCs w:val="24"/>
              </w:rPr>
              <w:t>7</w:t>
            </w:r>
            <w:r w:rsidR="00AD694F" w:rsidRPr="00183138">
              <w:rPr>
                <w:rFonts w:ascii="Times New Roman" w:hAnsi="Times New Roman" w:cs="Times New Roman"/>
                <w:color w:val="000000"/>
                <w:sz w:val="24"/>
                <w:szCs w:val="24"/>
              </w:rPr>
              <w:t>6</w:t>
            </w:r>
            <w:r w:rsidR="006D55C0" w:rsidRPr="00183138">
              <w:rPr>
                <w:rFonts w:ascii="Times New Roman" w:hAnsi="Times New Roman" w:cs="Times New Roman"/>
                <w:color w:val="000000"/>
                <w:sz w:val="24"/>
                <w:szCs w:val="24"/>
              </w:rPr>
              <w:t>-</w:t>
            </w:r>
            <w:r w:rsidR="00183138" w:rsidRPr="00183138">
              <w:rPr>
                <w:rFonts w:ascii="Times New Roman" w:hAnsi="Times New Roman" w:cs="Times New Roman"/>
                <w:color w:val="000000"/>
                <w:sz w:val="24"/>
                <w:szCs w:val="24"/>
              </w:rPr>
              <w:t>17</w:t>
            </w:r>
            <w:r w:rsidR="002D1D40" w:rsidRPr="00183138">
              <w:rPr>
                <w:rFonts w:ascii="Times New Roman" w:hAnsi="Times New Roman" w:cs="Times New Roman"/>
                <w:color w:val="000000"/>
                <w:sz w:val="24"/>
                <w:szCs w:val="24"/>
              </w:rPr>
              <w:t xml:space="preserve"> </w:t>
            </w:r>
            <w:r w:rsidR="00F84835" w:rsidRPr="00183138">
              <w:rPr>
                <w:rFonts w:ascii="Times New Roman" w:hAnsi="Times New Roman" w:cs="Times New Roman"/>
                <w:sz w:val="24"/>
                <w:szCs w:val="24"/>
              </w:rPr>
              <w:t>–</w:t>
            </w:r>
            <w:r w:rsidR="00F61F2D" w:rsidRPr="00183138">
              <w:rPr>
                <w:rFonts w:ascii="Times New Roman" w:hAnsi="Times New Roman" w:cs="Times New Roman"/>
                <w:sz w:val="24"/>
                <w:szCs w:val="24"/>
              </w:rPr>
              <w:t xml:space="preserve"> </w:t>
            </w:r>
            <w:r w:rsidR="00F55988" w:rsidRPr="00183138">
              <w:rPr>
                <w:rFonts w:ascii="Times New Roman" w:hAnsi="Times New Roman" w:cs="Times New Roman"/>
                <w:sz w:val="24"/>
                <w:szCs w:val="24"/>
              </w:rPr>
              <w:t xml:space="preserve"> </w:t>
            </w:r>
            <w:r w:rsidR="00183138" w:rsidRPr="00183138">
              <w:rPr>
                <w:rFonts w:ascii="Times New Roman" w:hAnsi="Times New Roman" w:cs="Times New Roman"/>
                <w:color w:val="000000"/>
                <w:sz w:val="24"/>
                <w:szCs w:val="24"/>
              </w:rPr>
              <w:t xml:space="preserve"> Куртасова Юлия Витальевна </w:t>
            </w:r>
            <w:r w:rsidR="00A0322D" w:rsidRPr="00183138">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0904C3" w:rsidRDefault="00F63ECB" w:rsidP="00183138">
            <w:pPr>
              <w:jc w:val="center"/>
              <w:rPr>
                <w:rFonts w:ascii="Times New Roman" w:hAnsi="Times New Roman" w:cs="Times New Roman"/>
                <w:sz w:val="24"/>
                <w:szCs w:val="24"/>
              </w:rPr>
            </w:pPr>
            <w:r w:rsidRPr="00F63ECB">
              <w:rPr>
                <w:rFonts w:ascii="Times New Roman" w:hAnsi="Times New Roman" w:cs="Times New Roman"/>
                <w:sz w:val="24"/>
                <w:szCs w:val="24"/>
              </w:rPr>
              <w:t xml:space="preserve">Приобретение Системы пускового воздуха для проекта </w:t>
            </w:r>
            <w:r w:rsidRPr="00F63ECB">
              <w:rPr>
                <w:rFonts w:ascii="Times New Roman" w:hAnsi="Times New Roman" w:cs="Times New Roman"/>
                <w:sz w:val="24"/>
                <w:szCs w:val="24"/>
                <w:lang w:val="en-US"/>
              </w:rPr>
              <w:t>NEO</w:t>
            </w:r>
            <w:r w:rsidRPr="00F63ECB">
              <w:rPr>
                <w:rFonts w:ascii="Times New Roman" w:hAnsi="Times New Roman" w:cs="Times New Roman"/>
                <w:sz w:val="24"/>
                <w:szCs w:val="24"/>
              </w:rPr>
              <w:t>60 заказ №501</w:t>
            </w:r>
            <w:r w:rsidR="00AD694F" w:rsidRPr="00E7091B">
              <w:rPr>
                <w:rFonts w:ascii="Times New Roman" w:hAnsi="Times New Roman" w:cs="Times New Roman"/>
                <w:sz w:val="24"/>
                <w:szCs w:val="24"/>
              </w:rPr>
              <w:t>,</w:t>
            </w:r>
            <w:r w:rsidR="00E7091B">
              <w:rPr>
                <w:rFonts w:ascii="Times New Roman" w:hAnsi="Times New Roman" w:cs="Times New Roman"/>
                <w:sz w:val="24"/>
                <w:szCs w:val="24"/>
              </w:rPr>
              <w:t xml:space="preserve"> </w:t>
            </w:r>
            <w:r w:rsidR="000904C3"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F63ECB" w:rsidRPr="00F63ECB" w:rsidRDefault="00F63ECB" w:rsidP="00F63ECB">
            <w:pPr>
              <w:contextualSpacing/>
              <w:jc w:val="both"/>
              <w:rPr>
                <w:rFonts w:ascii="Times New Roman" w:hAnsi="Times New Roman" w:cs="Times New Roman"/>
                <w:sz w:val="24"/>
                <w:szCs w:val="24"/>
              </w:rPr>
            </w:pPr>
            <w:r w:rsidRPr="00F63ECB">
              <w:rPr>
                <w:rFonts w:ascii="Times New Roman" w:hAnsi="Times New Roman" w:cs="Times New Roman"/>
                <w:sz w:val="24"/>
                <w:szCs w:val="24"/>
              </w:rPr>
              <w:t xml:space="preserve">6 месяцев </w:t>
            </w:r>
            <w:proofErr w:type="gramStart"/>
            <w:r w:rsidRPr="00F63ECB">
              <w:rPr>
                <w:rFonts w:ascii="Times New Roman" w:hAnsi="Times New Roman" w:cs="Times New Roman"/>
                <w:sz w:val="24"/>
                <w:szCs w:val="24"/>
              </w:rPr>
              <w:t>с даты оплаты</w:t>
            </w:r>
            <w:proofErr w:type="gramEnd"/>
            <w:r w:rsidRPr="00F63ECB">
              <w:rPr>
                <w:rFonts w:ascii="Times New Roman" w:hAnsi="Times New Roman" w:cs="Times New Roman"/>
                <w:sz w:val="24"/>
                <w:szCs w:val="24"/>
              </w:rPr>
              <w:t xml:space="preserve"> первого авансового платежа.</w:t>
            </w:r>
          </w:p>
          <w:p w:rsidR="00A606A3" w:rsidRPr="00183138" w:rsidRDefault="00A606A3" w:rsidP="000F265C">
            <w:pPr>
              <w:contextualSpacing/>
              <w:jc w:val="both"/>
              <w:rPr>
                <w:rFonts w:ascii="Times New Roman" w:hAnsi="Times New Roman" w:cs="Times New Roman"/>
                <w:sz w:val="24"/>
                <w:szCs w:val="24"/>
              </w:rPr>
            </w:pP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F63ECB" w:rsidRDefault="00F63ECB" w:rsidP="001A008A">
            <w:pPr>
              <w:pStyle w:val="a5"/>
              <w:ind w:left="0" w:firstLine="567"/>
              <w:jc w:val="both"/>
              <w:rPr>
                <w:sz w:val="24"/>
                <w:szCs w:val="24"/>
              </w:rPr>
            </w:pPr>
            <w:r w:rsidRPr="00F63ECB">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F63ECB" w:rsidP="00555933">
            <w:pPr>
              <w:jc w:val="center"/>
              <w:rPr>
                <w:rFonts w:ascii="Times New Roman" w:hAnsi="Times New Roman" w:cs="Times New Roman"/>
                <w:b/>
                <w:sz w:val="24"/>
                <w:szCs w:val="24"/>
              </w:rPr>
            </w:pPr>
            <w:r>
              <w:rPr>
                <w:rFonts w:ascii="Times New Roman" w:hAnsi="Times New Roman" w:cs="Times New Roman"/>
                <w:b/>
                <w:bCs/>
                <w:sz w:val="24"/>
                <w:szCs w:val="24"/>
              </w:rPr>
              <w:t>14 190 000,00</w:t>
            </w:r>
            <w:r w:rsidR="00C93951">
              <w:rPr>
                <w:rFonts w:ascii="Times New Roman" w:hAnsi="Times New Roman" w:cs="Times New Roman"/>
                <w:b/>
                <w:sz w:val="24"/>
                <w:szCs w:val="24"/>
              </w:rPr>
              <w:t xml:space="preserve"> 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F63ECB"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F63ECB"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555933">
              <w:rPr>
                <w:rFonts w:ascii="Times New Roman" w:hAnsi="Times New Roman" w:cs="Times New Roman"/>
                <w:sz w:val="24"/>
                <w:szCs w:val="24"/>
              </w:rPr>
              <w:t>19</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F63ECB">
              <w:rPr>
                <w:rFonts w:ascii="Times New Roman" w:hAnsi="Times New Roman" w:cs="Times New Roman"/>
                <w:sz w:val="24"/>
                <w:szCs w:val="24"/>
              </w:rPr>
              <w:t>16</w:t>
            </w:r>
            <w:r w:rsidR="003A5FDF">
              <w:rPr>
                <w:rFonts w:ascii="Times New Roman" w:hAnsi="Times New Roman" w:cs="Times New Roman"/>
                <w:sz w:val="24"/>
                <w:szCs w:val="24"/>
              </w:rPr>
              <w:t>:</w:t>
            </w:r>
            <w:r w:rsidR="00F63ECB">
              <w:rPr>
                <w:rFonts w:ascii="Times New Roman" w:hAnsi="Times New Roman" w:cs="Times New Roman"/>
                <w:sz w:val="24"/>
                <w:szCs w:val="24"/>
              </w:rPr>
              <w:t>00</w:t>
            </w:r>
          </w:p>
          <w:p w:rsidR="00A606A3" w:rsidRPr="001B4074" w:rsidRDefault="00A606A3" w:rsidP="0055593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555933">
              <w:rPr>
                <w:rFonts w:ascii="Times New Roman" w:hAnsi="Times New Roman" w:cs="Times New Roman"/>
                <w:sz w:val="24"/>
                <w:szCs w:val="24"/>
              </w:rPr>
              <w:t>25</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5B262D">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555933" w:rsidP="001D73B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26</w:t>
            </w:r>
            <w:r w:rsidR="00A606A3" w:rsidRPr="001B4074">
              <w:rPr>
                <w:rFonts w:ascii="Times New Roman" w:hAnsi="Times New Roman" w:cs="Times New Roman"/>
                <w:sz w:val="24"/>
                <w:szCs w:val="24"/>
              </w:rPr>
              <w:t>.</w:t>
            </w:r>
            <w:r w:rsidR="001D73B4">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xml:space="preserve">, сертификат </w:t>
            </w:r>
            <w:r w:rsidR="0054236E">
              <w:rPr>
                <w:rFonts w:ascii="Times New Roman" w:hAnsi="Times New Roman" w:cs="Times New Roman"/>
                <w:b/>
                <w:sz w:val="24"/>
                <w:szCs w:val="24"/>
                <w:highlight w:val="yellow"/>
              </w:rPr>
              <w:t>качества</w:t>
            </w:r>
            <w:r w:rsidR="007A1B51" w:rsidRPr="00413AC3">
              <w:rPr>
                <w:rFonts w:ascii="Times New Roman" w:hAnsi="Times New Roman" w:cs="Times New Roman"/>
                <w:b/>
                <w:sz w:val="24"/>
                <w:szCs w:val="24"/>
                <w:highlight w:val="yellow"/>
              </w:rPr>
              <w:t xml:space="preserve"> (РМРС)</w:t>
            </w:r>
            <w:r w:rsidR="0058188F">
              <w:rPr>
                <w:rFonts w:ascii="Times New Roman" w:hAnsi="Times New Roman" w:cs="Times New Roman"/>
                <w:b/>
                <w:sz w:val="24"/>
                <w:szCs w:val="24"/>
                <w:highlight w:val="yellow"/>
              </w:rPr>
              <w:t xml:space="preserve"> в соответствии с правилами РМРС для соответствующего типа оборудования</w:t>
            </w:r>
            <w:r w:rsidR="007A1B51" w:rsidRPr="00413AC3">
              <w:rPr>
                <w:rFonts w:ascii="Times New Roman" w:hAnsi="Times New Roman" w:cs="Times New Roman"/>
                <w:b/>
                <w:sz w:val="24"/>
                <w:szCs w:val="24"/>
                <w:highlight w:val="yellow"/>
              </w:rPr>
              <w:t>.</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roofErr w:type="gramStart"/>
            <w:r w:rsidRPr="00413AC3">
              <w:rPr>
                <w:rFonts w:ascii="Times New Roman" w:eastAsia="Times New Roman" w:hAnsi="Times New Roman" w:cs="Times New Roman"/>
                <w:b/>
                <w:color w:val="000000" w:themeColor="text1"/>
                <w:sz w:val="24"/>
                <w:szCs w:val="24"/>
                <w:highlight w:val="yellow"/>
              </w:rPr>
              <w:t xml:space="preserve"> </w:t>
            </w:r>
            <w:r w:rsidR="0058188F">
              <w:rPr>
                <w:rFonts w:ascii="Times New Roman" w:eastAsia="Times New Roman" w:hAnsi="Times New Roman" w:cs="Times New Roman"/>
                <w:b/>
                <w:color w:val="000000" w:themeColor="text1"/>
                <w:sz w:val="24"/>
                <w:szCs w:val="24"/>
                <w:highlight w:val="yellow"/>
              </w:rPr>
              <w:t>;</w:t>
            </w:r>
            <w:proofErr w:type="gramEnd"/>
          </w:p>
          <w:p w:rsidR="007A1B51" w:rsidRDefault="00F3737E" w:rsidP="00B5547B">
            <w:pPr>
              <w:autoSpaceDE w:val="0"/>
              <w:autoSpaceDN w:val="0"/>
              <w:adjustRightInd w:val="0"/>
              <w:ind w:firstLine="567"/>
              <w:jc w:val="both"/>
              <w:rPr>
                <w:rFonts w:ascii="Times New Roman" w:hAnsi="Times New Roman" w:cs="Times New Roman"/>
                <w:b/>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505640">
              <w:rPr>
                <w:rFonts w:ascii="Times New Roman" w:hAnsi="Times New Roman" w:cs="Times New Roman"/>
                <w:b/>
                <w:sz w:val="24"/>
                <w:szCs w:val="24"/>
                <w:highlight w:val="yellow"/>
              </w:rPr>
              <w:t>.</w:t>
            </w:r>
            <w:r w:rsidR="00413AC3" w:rsidRPr="00413AC3">
              <w:rPr>
                <w:rFonts w:ascii="Times New Roman" w:hAnsi="Times New Roman" w:cs="Times New Roman"/>
                <w:b/>
                <w:sz w:val="24"/>
                <w:szCs w:val="24"/>
                <w:highlight w:val="yellow"/>
              </w:rPr>
              <w:t xml:space="preserve"> </w:t>
            </w:r>
            <w:r w:rsidR="00505640">
              <w:rPr>
                <w:rFonts w:ascii="Times New Roman" w:hAnsi="Times New Roman" w:cs="Times New Roman"/>
                <w:b/>
                <w:sz w:val="24"/>
                <w:szCs w:val="24"/>
              </w:rPr>
              <w:t xml:space="preserve"> </w:t>
            </w:r>
            <w:r w:rsidR="00505640" w:rsidRPr="00505640">
              <w:rPr>
                <w:rStyle w:val="fontstyle01"/>
                <w:sz w:val="24"/>
                <w:szCs w:val="24"/>
                <w:highlight w:val="yellow"/>
              </w:rPr>
              <w:t xml:space="preserve"> </w:t>
            </w:r>
            <w:proofErr w:type="gramEnd"/>
          </w:p>
          <w:p w:rsidR="00F63ECB" w:rsidRPr="0048028C" w:rsidRDefault="0048028C" w:rsidP="00F63ECB">
            <w:pPr>
              <w:contextualSpacing/>
              <w:jc w:val="both"/>
              <w:rPr>
                <w:rFonts w:ascii="Times New Roman" w:hAnsi="Times New Roman" w:cs="Times New Roman"/>
                <w:b/>
                <w:sz w:val="24"/>
                <w:szCs w:val="24"/>
              </w:rPr>
            </w:pPr>
            <w:r w:rsidRPr="0048028C">
              <w:rPr>
                <w:rFonts w:ascii="Times New Roman" w:hAnsi="Times New Roman" w:cs="Times New Roman"/>
                <w:b/>
                <w:sz w:val="24"/>
                <w:szCs w:val="24"/>
              </w:rPr>
              <w:t xml:space="preserve">           </w:t>
            </w:r>
            <w:r w:rsidR="00F63ECB" w:rsidRPr="0048028C">
              <w:rPr>
                <w:rFonts w:ascii="Times New Roman" w:hAnsi="Times New Roman" w:cs="Times New Roman"/>
                <w:b/>
                <w:sz w:val="24"/>
                <w:szCs w:val="24"/>
                <w:highlight w:val="yellow"/>
              </w:rPr>
              <w:t>16) Документ подтверждающий соответствие требованиям ТР-620 («Технический регламент о безопасности объектов морского транспорта», Постановление Правительства РФ от 12.08.2010 г. №620).</w:t>
            </w:r>
          </w:p>
          <w:p w:rsidR="00505640" w:rsidRPr="00505640" w:rsidRDefault="00505640" w:rsidP="00505640">
            <w:pPr>
              <w:autoSpaceDE w:val="0"/>
              <w:autoSpaceDN w:val="0"/>
              <w:adjustRightInd w:val="0"/>
              <w:ind w:firstLine="567"/>
              <w:jc w:val="both"/>
              <w:rPr>
                <w:sz w:val="24"/>
                <w:szCs w:val="24"/>
              </w:rPr>
            </w:pPr>
            <w:r w:rsidRPr="00505640">
              <w:rPr>
                <w:rFonts w:ascii="Times New Roman" w:hAnsi="Times New Roman" w:cs="Times New Roman"/>
                <w:sz w:val="24"/>
                <w:szCs w:val="24"/>
                <w:highlight w:val="yellow"/>
              </w:rPr>
              <w:t xml:space="preserve">17) </w:t>
            </w:r>
            <w:r w:rsidRPr="00505640">
              <w:rPr>
                <w:rStyle w:val="fontstyle01"/>
                <w:sz w:val="24"/>
                <w:szCs w:val="24"/>
                <w:highlight w:val="yellow"/>
              </w:rPr>
              <w:t>З</w:t>
            </w:r>
            <w:r w:rsidRPr="00505640">
              <w:rPr>
                <w:rStyle w:val="fontstyle01"/>
                <w:sz w:val="24"/>
                <w:szCs w:val="24"/>
                <w:highlight w:val="yellow"/>
              </w:rPr>
              <w:t xml:space="preserve">аключение </w:t>
            </w:r>
            <w:r w:rsidRPr="00505640">
              <w:rPr>
                <w:rStyle w:val="fontstyle210"/>
                <w:sz w:val="24"/>
                <w:szCs w:val="24"/>
                <w:highlight w:val="yellow"/>
              </w:rPr>
              <w:t>«</w:t>
            </w:r>
            <w:r w:rsidRPr="00505640">
              <w:rPr>
                <w:rStyle w:val="fontstyle01"/>
                <w:sz w:val="24"/>
                <w:szCs w:val="24"/>
                <w:highlight w:val="yellow"/>
              </w:rPr>
              <w:t>О подтверждении производства промышленной продукции на территории РФ</w:t>
            </w:r>
            <w:r w:rsidRPr="00505640">
              <w:rPr>
                <w:rStyle w:val="fontstyle210"/>
                <w:sz w:val="24"/>
                <w:szCs w:val="24"/>
                <w:highlight w:val="yellow"/>
              </w:rPr>
              <w:t>»</w:t>
            </w:r>
            <w:r w:rsidR="00AF614D">
              <w:rPr>
                <w:sz w:val="24"/>
                <w:szCs w:val="24"/>
              </w:rPr>
              <w:t>.</w:t>
            </w:r>
          </w:p>
          <w:p w:rsidR="00F63ECB" w:rsidRPr="001B4074" w:rsidRDefault="00F63ECB" w:rsidP="00B5547B">
            <w:pPr>
              <w:autoSpaceDE w:val="0"/>
              <w:autoSpaceDN w:val="0"/>
              <w:adjustRightInd w:val="0"/>
              <w:ind w:firstLine="567"/>
              <w:jc w:val="both"/>
              <w:rPr>
                <w:rFonts w:ascii="Times New Roman" w:hAnsi="Times New Roman" w:cs="Times New Roman"/>
                <w:b/>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505640" w:rsidRPr="00AF614D" w:rsidRDefault="00505640" w:rsidP="00505640">
            <w:pPr>
              <w:ind w:left="-851"/>
              <w:contextualSpacing/>
              <w:jc w:val="both"/>
              <w:rPr>
                <w:rFonts w:ascii="Times New Roman" w:hAnsi="Times New Roman" w:cs="Times New Roman"/>
                <w:sz w:val="24"/>
                <w:szCs w:val="24"/>
              </w:rPr>
            </w:pPr>
            <w:r>
              <w:rPr>
                <w:rFonts w:ascii="Times New Roman" w:hAnsi="Times New Roman" w:cs="Times New Roman"/>
              </w:rPr>
              <w:t xml:space="preserve">         </w:t>
            </w:r>
            <w:r w:rsidR="00AF614D">
              <w:rPr>
                <w:rFonts w:ascii="Times New Roman" w:hAnsi="Times New Roman" w:cs="Times New Roman"/>
              </w:rPr>
              <w:t xml:space="preserve">                   </w:t>
            </w:r>
            <w:r w:rsidRPr="00AF614D">
              <w:rPr>
                <w:rFonts w:ascii="Times New Roman" w:hAnsi="Times New Roman" w:cs="Times New Roman"/>
                <w:sz w:val="24"/>
                <w:szCs w:val="24"/>
              </w:rPr>
              <w:t>- NE060.360049.016ИТТ Система пускового воздуха</w:t>
            </w:r>
          </w:p>
          <w:p w:rsidR="00413AC3" w:rsidRPr="001B4074" w:rsidRDefault="000F265C" w:rsidP="00AD694F">
            <w:pPr>
              <w:contextualSpacing/>
              <w:jc w:val="both"/>
              <w:rPr>
                <w:rFonts w:ascii="Times New Roman" w:hAnsi="Times New Roman" w:cs="Times New Roman"/>
                <w:sz w:val="24"/>
                <w:szCs w:val="24"/>
              </w:rPr>
            </w:pPr>
            <w:r>
              <w:rPr>
                <w:rFonts w:ascii="Times New Roman" w:hAnsi="Times New Roman" w:cs="Times New Roman"/>
              </w:rPr>
              <w:t xml:space="preserve">        </w:t>
            </w:r>
            <w:r w:rsidR="00413AC3">
              <w:rPr>
                <w:rFonts w:ascii="Times New Roman" w:hAnsi="Times New Roman" w:cs="Times New Roman"/>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AF614D" w:rsidRDefault="00FB4892" w:rsidP="00FB4892">
            <w:pPr>
              <w:ind w:firstLine="567"/>
              <w:jc w:val="both"/>
              <w:rPr>
                <w:rFonts w:ascii="Times New Roman" w:hAnsi="Times New Roman" w:cs="Times New Roman"/>
                <w:sz w:val="24"/>
                <w:szCs w:val="24"/>
              </w:rPr>
            </w:pPr>
            <w:r w:rsidRPr="00AF614D">
              <w:rPr>
                <w:rFonts w:ascii="Times New Roman" w:hAnsi="Times New Roman" w:cs="Times New Roman"/>
                <w:sz w:val="24"/>
                <w:szCs w:val="24"/>
              </w:rPr>
              <w:t xml:space="preserve">- </w:t>
            </w:r>
            <w:r w:rsidR="00AF614D" w:rsidRPr="00AF614D">
              <w:rPr>
                <w:rFonts w:ascii="Times New Roman" w:hAnsi="Times New Roman" w:cs="Times New Roman"/>
                <w:sz w:val="24"/>
                <w:szCs w:val="24"/>
              </w:rPr>
              <w:t>Первый а</w:t>
            </w:r>
            <w:r w:rsidRPr="00AF614D">
              <w:rPr>
                <w:rFonts w:ascii="Times New Roman" w:hAnsi="Times New Roman" w:cs="Times New Roman"/>
                <w:sz w:val="24"/>
                <w:szCs w:val="24"/>
              </w:rPr>
              <w:t xml:space="preserve">вансовый платёж в размере </w:t>
            </w:r>
            <w:r w:rsidR="00AF614D" w:rsidRPr="00AF614D">
              <w:rPr>
                <w:rFonts w:ascii="Times New Roman" w:hAnsi="Times New Roman" w:cs="Times New Roman"/>
                <w:sz w:val="24"/>
                <w:szCs w:val="24"/>
              </w:rPr>
              <w:t>5</w:t>
            </w:r>
            <w:r w:rsidRPr="00AF614D">
              <w:rPr>
                <w:rFonts w:ascii="Times New Roman" w:hAnsi="Times New Roman" w:cs="Times New Roman"/>
                <w:sz w:val="24"/>
                <w:szCs w:val="24"/>
              </w:rPr>
              <w:t>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AF614D" w:rsidRPr="00AF614D" w:rsidRDefault="00AF614D" w:rsidP="00AF614D">
            <w:pPr>
              <w:ind w:left="34"/>
              <w:jc w:val="both"/>
              <w:rPr>
                <w:rFonts w:ascii="Times New Roman" w:hAnsi="Times New Roman" w:cs="Times New Roman"/>
                <w:sz w:val="24"/>
                <w:szCs w:val="24"/>
              </w:rPr>
            </w:pPr>
            <w:r>
              <w:rPr>
                <w:rFonts w:ascii="Times New Roman" w:hAnsi="Times New Roman" w:cs="Times New Roman"/>
                <w:sz w:val="24"/>
                <w:szCs w:val="24"/>
              </w:rPr>
              <w:t xml:space="preserve">       </w:t>
            </w:r>
            <w:r w:rsidRPr="00AF614D">
              <w:rPr>
                <w:rFonts w:ascii="Times New Roman" w:hAnsi="Times New Roman" w:cs="Times New Roman"/>
                <w:sz w:val="24"/>
                <w:szCs w:val="24"/>
              </w:rPr>
              <w:t xml:space="preserve">  - В</w:t>
            </w:r>
            <w:r w:rsidRPr="00AF614D">
              <w:rPr>
                <w:rFonts w:ascii="Times New Roman" w:hAnsi="Times New Roman" w:cs="Times New Roman"/>
                <w:sz w:val="24"/>
                <w:szCs w:val="24"/>
              </w:rPr>
              <w:t>торой авансовый платеж в размере 40% производится в течение 10 рабочих дней с момента уведомления о готовности оборудования к отгрузке на основании счета;</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Окончательный расчет в размере </w:t>
            </w:r>
            <w:r w:rsidR="00AF614D">
              <w:rPr>
                <w:rFonts w:ascii="Times New Roman" w:hAnsi="Times New Roman" w:cs="Times New Roman"/>
                <w:sz w:val="24"/>
                <w:szCs w:val="24"/>
              </w:rPr>
              <w:t>10</w:t>
            </w:r>
            <w:r w:rsidRPr="00FB4892">
              <w:rPr>
                <w:rFonts w:ascii="Times New Roman" w:hAnsi="Times New Roman" w:cs="Times New Roman"/>
                <w:sz w:val="24"/>
                <w:szCs w:val="24"/>
              </w:rPr>
              <w:t>%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w:t>
            </w:r>
            <w:r w:rsidRPr="001B4074">
              <w:rPr>
                <w:rFonts w:ascii="Times New Roman" w:eastAsia="Times New Roman" w:hAnsi="Times New Roman" w:cs="Times New Roman"/>
                <w:sz w:val="24"/>
                <w:szCs w:val="24"/>
                <w:lang w:eastAsia="ru-RU"/>
              </w:rPr>
              <w:lastRenderedPageBreak/>
              <w:t xml:space="preserve">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предоставления в составе анкеты, заявки заведомо ложных </w:t>
            </w:r>
            <w:r w:rsidRPr="001B4074">
              <w:rPr>
                <w:rFonts w:ascii="Times New Roman" w:hAnsi="Times New Roman" w:cs="Times New Roman"/>
                <w:sz w:val="24"/>
                <w:szCs w:val="24"/>
              </w:rPr>
              <w:lastRenderedPageBreak/>
              <w:t>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по критериям, </w:t>
            </w:r>
            <w:r w:rsidRPr="001B4074">
              <w:rPr>
                <w:rFonts w:ascii="Times New Roman" w:hAnsi="Times New Roman" w:cs="Times New Roman"/>
                <w:sz w:val="24"/>
                <w:szCs w:val="24"/>
              </w:rPr>
              <w:lastRenderedPageBreak/>
              <w:t>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AF614D" w:rsidRPr="00BA6A35" w:rsidRDefault="00AF614D" w:rsidP="00AF614D">
      <w:pPr>
        <w:jc w:val="center"/>
        <w:rPr>
          <w:rFonts w:ascii="Times New Roman" w:hAnsi="Times New Roman" w:cs="Times New Roman"/>
          <w:b/>
        </w:rPr>
      </w:pPr>
      <w:r w:rsidRPr="00BA6A35">
        <w:rPr>
          <w:rFonts w:ascii="Times New Roman" w:hAnsi="Times New Roman" w:cs="Times New Roman"/>
          <w:b/>
        </w:rPr>
        <w:t>Техническое задание</w:t>
      </w:r>
    </w:p>
    <w:p w:rsidR="00AF614D" w:rsidRPr="00BA6A35" w:rsidRDefault="00AF614D" w:rsidP="00AF614D">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Системы пускового воздуха для проекта </w:t>
      </w:r>
      <w:r>
        <w:rPr>
          <w:rFonts w:ascii="Times New Roman" w:hAnsi="Times New Roman" w:cs="Times New Roman"/>
          <w:b/>
          <w:lang w:val="en-US"/>
        </w:rPr>
        <w:t>NEO</w:t>
      </w:r>
      <w:r w:rsidRPr="00391F57">
        <w:rPr>
          <w:rFonts w:ascii="Times New Roman" w:hAnsi="Times New Roman" w:cs="Times New Roman"/>
          <w:b/>
        </w:rPr>
        <w:t>60</w:t>
      </w:r>
      <w:r>
        <w:rPr>
          <w:rFonts w:ascii="Times New Roman" w:hAnsi="Times New Roman" w:cs="Times New Roman"/>
          <w:b/>
        </w:rPr>
        <w:t xml:space="preserve"> </w:t>
      </w:r>
      <w:r w:rsidRPr="00BA6A35">
        <w:rPr>
          <w:rFonts w:ascii="Times New Roman" w:hAnsi="Times New Roman" w:cs="Times New Roman"/>
          <w:b/>
        </w:rPr>
        <w:t>заказ №</w:t>
      </w:r>
      <w:r>
        <w:rPr>
          <w:rFonts w:ascii="Times New Roman" w:hAnsi="Times New Roman" w:cs="Times New Roman"/>
          <w:b/>
        </w:rPr>
        <w:t>501</w:t>
      </w:r>
      <w:r>
        <w:rPr>
          <w:rFonts w:ascii="Times New Roman" w:hAnsi="Times New Roman" w:cs="Times New Roman"/>
          <w:b/>
        </w:rPr>
        <w:t>.</w:t>
      </w:r>
    </w:p>
    <w:tbl>
      <w:tblPr>
        <w:tblStyle w:val="a3"/>
        <w:tblW w:w="10281" w:type="dxa"/>
        <w:tblInd w:w="250" w:type="dxa"/>
        <w:tblLayout w:type="fixed"/>
        <w:tblLook w:val="04A0" w:firstRow="1" w:lastRow="0" w:firstColumn="1" w:lastColumn="0" w:noHBand="0" w:noVBand="1"/>
      </w:tblPr>
      <w:tblGrid>
        <w:gridCol w:w="2093"/>
        <w:gridCol w:w="8188"/>
      </w:tblGrid>
      <w:tr w:rsidR="00AF614D" w:rsidTr="00AF614D">
        <w:trPr>
          <w:trHeight w:val="763"/>
        </w:trPr>
        <w:tc>
          <w:tcPr>
            <w:tcW w:w="2093" w:type="dxa"/>
          </w:tcPr>
          <w:p w:rsidR="00AF614D" w:rsidRPr="00BA6A35" w:rsidRDefault="00AF614D" w:rsidP="00815E4A">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AF614D" w:rsidRPr="0061268C" w:rsidRDefault="00AF614D" w:rsidP="00F7329B">
            <w:pPr>
              <w:contextualSpacing/>
              <w:jc w:val="both"/>
              <w:rPr>
                <w:rFonts w:ascii="Times New Roman" w:hAnsi="Times New Roman" w:cs="Times New Roman"/>
                <w:i/>
              </w:rPr>
            </w:pPr>
            <w:r w:rsidRPr="0077082A">
              <w:rPr>
                <w:rFonts w:ascii="Times New Roman" w:hAnsi="Times New Roman" w:cs="Times New Roman"/>
              </w:rPr>
              <w:t>Поставка Системы пускового воздуха</w:t>
            </w:r>
            <w:r w:rsidRPr="0077082A">
              <w:rPr>
                <w:rFonts w:ascii="Times New Roman" w:hAnsi="Times New Roman" w:cs="Times New Roman"/>
                <w:i/>
              </w:rPr>
              <w:t xml:space="preserve"> </w:t>
            </w:r>
            <w:proofErr w:type="gramStart"/>
            <w:r w:rsidRPr="0077082A">
              <w:rPr>
                <w:rFonts w:ascii="Times New Roman" w:hAnsi="Times New Roman" w:cs="Times New Roman"/>
                <w:color w:val="000000" w:themeColor="text1"/>
              </w:rPr>
              <w:t>целях</w:t>
            </w:r>
            <w:proofErr w:type="gramEnd"/>
            <w:r w:rsidRPr="0077082A">
              <w:rPr>
                <w:rFonts w:ascii="Times New Roman" w:hAnsi="Times New Roman" w:cs="Times New Roman"/>
                <w:color w:val="000000" w:themeColor="text1"/>
              </w:rPr>
              <w:t xml:space="preserve"> выполнения заключённого между </w:t>
            </w:r>
            <w:r w:rsidRPr="0077082A">
              <w:rPr>
                <w:rFonts w:ascii="Times New Roman" w:eastAsia="Times New Roman" w:hAnsi="Times New Roman" w:cs="Times New Roman"/>
                <w:color w:val="000000" w:themeColor="text1"/>
              </w:rPr>
              <w:t>АО «Судостроительный</w:t>
            </w:r>
            <w:r w:rsidRPr="00946FDA">
              <w:rPr>
                <w:rFonts w:ascii="Times New Roman" w:eastAsia="Times New Roman" w:hAnsi="Times New Roman" w:cs="Times New Roman"/>
                <w:color w:val="000000" w:themeColor="text1"/>
              </w:rPr>
              <w:t xml:space="preserve">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w:t>
            </w:r>
          </w:p>
        </w:tc>
      </w:tr>
      <w:tr w:rsidR="00AF614D" w:rsidTr="00AF614D">
        <w:tc>
          <w:tcPr>
            <w:tcW w:w="2093" w:type="dxa"/>
          </w:tcPr>
          <w:p w:rsidR="00AF614D" w:rsidRDefault="00AF614D" w:rsidP="00815E4A">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AF614D" w:rsidRPr="00D253D1" w:rsidRDefault="00AF614D" w:rsidP="00815E4A">
            <w:pPr>
              <w:rPr>
                <w:rFonts w:ascii="Times New Roman" w:hAnsi="Times New Roman" w:cs="Times New Roman"/>
              </w:rPr>
            </w:pPr>
            <w:r w:rsidRPr="00370187">
              <w:rPr>
                <w:rFonts w:ascii="Times New Roman" w:hAnsi="Times New Roman" w:cs="Times New Roman"/>
              </w:rPr>
              <w:t>NE060.360049.0</w:t>
            </w:r>
            <w:r>
              <w:rPr>
                <w:rFonts w:ascii="Times New Roman" w:hAnsi="Times New Roman" w:cs="Times New Roman"/>
              </w:rPr>
              <w:t>16</w:t>
            </w:r>
            <w:r w:rsidRPr="00370187">
              <w:rPr>
                <w:rFonts w:ascii="Times New Roman" w:hAnsi="Times New Roman" w:cs="Times New Roman"/>
              </w:rPr>
              <w:t xml:space="preserve">ИТТ </w:t>
            </w:r>
            <w:r>
              <w:rPr>
                <w:rFonts w:ascii="Times New Roman" w:hAnsi="Times New Roman" w:cs="Times New Roman"/>
              </w:rPr>
              <w:t xml:space="preserve">Система пускового воздуха </w:t>
            </w:r>
          </w:p>
        </w:tc>
      </w:tr>
      <w:tr w:rsidR="00AF614D" w:rsidTr="00AF614D">
        <w:tc>
          <w:tcPr>
            <w:tcW w:w="2093" w:type="dxa"/>
          </w:tcPr>
          <w:p w:rsidR="00AF614D" w:rsidRDefault="00AF614D" w:rsidP="00815E4A">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AF614D" w:rsidRPr="00946FDA" w:rsidRDefault="00AF614D" w:rsidP="00815E4A">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по адресу: </w:t>
            </w:r>
            <w:r>
              <w:rPr>
                <w:rFonts w:ascii="Times New Roman" w:hAnsi="Times New Roman" w:cs="Times New Roman"/>
              </w:rPr>
              <w:t>г. Керчь, ул. Танкистов,4.</w:t>
            </w:r>
          </w:p>
        </w:tc>
      </w:tr>
      <w:tr w:rsidR="00AF614D" w:rsidTr="00AF614D">
        <w:tc>
          <w:tcPr>
            <w:tcW w:w="2093" w:type="dxa"/>
          </w:tcPr>
          <w:p w:rsidR="00AF614D" w:rsidRPr="00BA6A35" w:rsidRDefault="00AF614D" w:rsidP="00815E4A">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AF614D" w:rsidRDefault="00AF614D" w:rsidP="00815E4A">
            <w:pPr>
              <w:contextualSpacing/>
              <w:jc w:val="both"/>
              <w:rPr>
                <w:rFonts w:ascii="Times New Roman" w:hAnsi="Times New Roman" w:cs="Times New Roman"/>
              </w:rPr>
            </w:pPr>
            <w:r>
              <w:rPr>
                <w:rFonts w:ascii="Times New Roman" w:hAnsi="Times New Roman" w:cs="Times New Roman"/>
              </w:rPr>
              <w:t xml:space="preserve">6 месяцев </w:t>
            </w:r>
            <w:proofErr w:type="gramStart"/>
            <w:r>
              <w:rPr>
                <w:rFonts w:ascii="Times New Roman" w:hAnsi="Times New Roman" w:cs="Times New Roman"/>
              </w:rPr>
              <w:t>с даты оплаты</w:t>
            </w:r>
            <w:proofErr w:type="gramEnd"/>
            <w:r>
              <w:rPr>
                <w:rFonts w:ascii="Times New Roman" w:hAnsi="Times New Roman" w:cs="Times New Roman"/>
              </w:rPr>
              <w:t xml:space="preserve"> первого авансового платежа</w:t>
            </w:r>
          </w:p>
          <w:p w:rsidR="00AF614D" w:rsidRPr="00946FDA" w:rsidRDefault="00AF614D" w:rsidP="00815E4A">
            <w:pPr>
              <w:contextualSpacing/>
              <w:jc w:val="both"/>
              <w:rPr>
                <w:rFonts w:ascii="Times New Roman" w:hAnsi="Times New Roman" w:cs="Times New Roman"/>
              </w:rPr>
            </w:pPr>
          </w:p>
        </w:tc>
      </w:tr>
      <w:tr w:rsidR="00AF614D" w:rsidTr="00AF614D">
        <w:tc>
          <w:tcPr>
            <w:tcW w:w="2093" w:type="dxa"/>
          </w:tcPr>
          <w:p w:rsidR="00AF614D" w:rsidRDefault="00AF614D" w:rsidP="00815E4A">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AF614D" w:rsidRDefault="00AF614D" w:rsidP="00815E4A">
            <w:pPr>
              <w:contextualSpacing/>
              <w:jc w:val="both"/>
              <w:rPr>
                <w:rFonts w:ascii="Times New Roman" w:hAnsi="Times New Roman" w:cs="Times New Roman"/>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w:t>
            </w:r>
            <w:r w:rsidRPr="006362FE">
              <w:rPr>
                <w:rFonts w:ascii="Times New Roman" w:hAnsi="Times New Roman" w:cs="Times New Roman"/>
              </w:rPr>
              <w:t>сертификат качества РМРС в соответствии с правилами РМРС для соответствующего оборудования</w:t>
            </w:r>
            <w:r>
              <w:rPr>
                <w:rFonts w:ascii="Times New Roman" w:hAnsi="Times New Roman" w:cs="Times New Roman"/>
              </w:rPr>
              <w:t>,</w:t>
            </w:r>
            <w:r w:rsidRPr="00946FDA">
              <w:rPr>
                <w:rFonts w:ascii="Times New Roman" w:hAnsi="Times New Roman" w:cs="Times New Roman"/>
              </w:rPr>
              <w:t xml:space="preserve"> оригиналы товарных накладных, счетов-фактур или УПД и </w:t>
            </w:r>
            <w:r w:rsidRPr="006E1A21">
              <w:rPr>
                <w:rFonts w:ascii="Times New Roman" w:hAnsi="Times New Roman" w:cs="Times New Roman"/>
              </w:rPr>
              <w:t xml:space="preserve">иные документы для указанного Товара </w:t>
            </w:r>
            <w:proofErr w:type="gramStart"/>
            <w:r w:rsidRPr="006E1A21">
              <w:rPr>
                <w:rFonts w:ascii="Times New Roman" w:hAnsi="Times New Roman" w:cs="Times New Roman"/>
              </w:rPr>
              <w:t>согласно требований</w:t>
            </w:r>
            <w:proofErr w:type="gramEnd"/>
            <w:r w:rsidRPr="006E1A21">
              <w:rPr>
                <w:rFonts w:ascii="Times New Roman" w:hAnsi="Times New Roman" w:cs="Times New Roman"/>
              </w:rPr>
              <w:t xml:space="preserve"> NE060.360049.0</w:t>
            </w:r>
            <w:r>
              <w:rPr>
                <w:rFonts w:ascii="Times New Roman" w:hAnsi="Times New Roman" w:cs="Times New Roman"/>
              </w:rPr>
              <w:t>16</w:t>
            </w:r>
            <w:r w:rsidRPr="006E1A21">
              <w:rPr>
                <w:rFonts w:ascii="Times New Roman" w:hAnsi="Times New Roman" w:cs="Times New Roman"/>
              </w:rPr>
              <w:t>ИТТ.</w:t>
            </w:r>
          </w:p>
          <w:p w:rsidR="00AF614D" w:rsidRPr="00DB12B1" w:rsidRDefault="00AF614D" w:rsidP="00815E4A">
            <w:pPr>
              <w:contextualSpacing/>
              <w:jc w:val="both"/>
              <w:rPr>
                <w:rFonts w:ascii="Times New Roman" w:hAnsi="Times New Roman" w:cs="Times New Roman"/>
              </w:rPr>
            </w:pPr>
            <w:r w:rsidRPr="00DB12B1">
              <w:rPr>
                <w:rFonts w:ascii="Times New Roman" w:hAnsi="Times New Roman" w:cs="Times New Roman"/>
              </w:rPr>
              <w:t>Оборудование должно соответствовать требованиям</w:t>
            </w:r>
            <w:r>
              <w:rPr>
                <w:rFonts w:ascii="Times New Roman" w:hAnsi="Times New Roman" w:cs="Times New Roman"/>
              </w:rPr>
              <w:t xml:space="preserve"> ТР-620 («Технический регламент </w:t>
            </w:r>
            <w:r w:rsidRPr="00DB12B1">
              <w:rPr>
                <w:rFonts w:ascii="Times New Roman" w:hAnsi="Times New Roman" w:cs="Times New Roman"/>
              </w:rPr>
              <w:t>о безопасности объектов морского транспорта», Поста</w:t>
            </w:r>
            <w:r>
              <w:rPr>
                <w:rFonts w:ascii="Times New Roman" w:hAnsi="Times New Roman" w:cs="Times New Roman"/>
              </w:rPr>
              <w:t>новление Правительства РФ от 12.08.</w:t>
            </w:r>
            <w:r w:rsidRPr="00DB12B1">
              <w:rPr>
                <w:rFonts w:ascii="Times New Roman" w:hAnsi="Times New Roman" w:cs="Times New Roman"/>
              </w:rPr>
              <w:t>2010 г. №620).</w:t>
            </w:r>
          </w:p>
          <w:p w:rsidR="00AF614D" w:rsidRPr="00946FDA" w:rsidRDefault="00AF614D" w:rsidP="00815E4A">
            <w:pPr>
              <w:autoSpaceDE w:val="0"/>
              <w:autoSpaceDN w:val="0"/>
              <w:adjustRightInd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w:t>
            </w:r>
            <w:r>
              <w:rPr>
                <w:rFonts w:ascii="Times New Roman" w:eastAsia="Times New Roman" w:hAnsi="Times New Roman" w:cs="Times New Roman"/>
                <w:color w:val="000000" w:themeColor="text1"/>
              </w:rPr>
              <w:t xml:space="preserve"> г.</w:t>
            </w:r>
            <w:r w:rsidRPr="00946FDA">
              <w:rPr>
                <w:rFonts w:ascii="Times New Roman" w:eastAsia="Times New Roman" w:hAnsi="Times New Roman" w:cs="Times New Roman"/>
                <w:color w:val="000000" w:themeColor="text1"/>
              </w:rPr>
              <w:t xml:space="preserve"> №719 (в действующей редакции);</w:t>
            </w:r>
          </w:p>
          <w:p w:rsidR="00AF614D" w:rsidRDefault="00AF614D" w:rsidP="00815E4A">
            <w:pPr>
              <w:autoSpaceDE w:val="0"/>
              <w:autoSpaceDN w:val="0"/>
              <w:adjustRightInd w:val="0"/>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w:t>
            </w:r>
            <w:r>
              <w:rPr>
                <w:rFonts w:ascii="Times New Roman" w:eastAsia="Times New Roman" w:hAnsi="Times New Roman" w:cs="Times New Roman"/>
                <w:color w:val="000000" w:themeColor="text1"/>
              </w:rPr>
              <w:t xml:space="preserve"> г.</w:t>
            </w:r>
            <w:r w:rsidRPr="00946FDA">
              <w:rPr>
                <w:rFonts w:ascii="Times New Roman" w:eastAsia="Times New Roman" w:hAnsi="Times New Roman" w:cs="Times New Roman"/>
                <w:color w:val="000000" w:themeColor="text1"/>
              </w:rPr>
              <w:t xml:space="preserve">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p w:rsidR="00AF614D" w:rsidRPr="006362FE" w:rsidRDefault="00AF614D" w:rsidP="00815E4A">
            <w:pPr>
              <w:autoSpaceDE w:val="0"/>
              <w:autoSpaceDN w:val="0"/>
              <w:adjustRightInd w:val="0"/>
              <w:jc w:val="both"/>
              <w:rPr>
                <w:rFonts w:ascii="Times New Roman" w:hAnsi="Times New Roman" w:cs="Times New Roman"/>
              </w:rPr>
            </w:pPr>
            <w:r>
              <w:rPr>
                <w:rFonts w:ascii="Times New Roman" w:hAnsi="Times New Roman" w:cs="Times New Roman"/>
              </w:rPr>
              <w:t>- заключения «О подтверждении п</w:t>
            </w:r>
            <w:r w:rsidRPr="00620427">
              <w:rPr>
                <w:rFonts w:ascii="Times New Roman" w:hAnsi="Times New Roman" w:cs="Times New Roman"/>
              </w:rPr>
              <w:t>роизводства промышленной продукции …» определяется заводом-строителем исходя</w:t>
            </w:r>
            <w:r>
              <w:rPr>
                <w:rFonts w:ascii="Times New Roman" w:hAnsi="Times New Roman" w:cs="Times New Roman"/>
              </w:rPr>
              <w:t xml:space="preserve"> </w:t>
            </w:r>
            <w:r w:rsidRPr="00620427">
              <w:rPr>
                <w:rFonts w:ascii="Times New Roman" w:hAnsi="Times New Roman" w:cs="Times New Roman"/>
              </w:rPr>
              <w:t>из совокупного количества баллов, необходимых на единицу продукции судостроения</w:t>
            </w:r>
            <w:r>
              <w:rPr>
                <w:rFonts w:ascii="Times New Roman" w:hAnsi="Times New Roman" w:cs="Times New Roman"/>
              </w:rPr>
              <w:t xml:space="preserve"> </w:t>
            </w:r>
            <w:r w:rsidRPr="00620427">
              <w:rPr>
                <w:rFonts w:ascii="Times New Roman" w:hAnsi="Times New Roman" w:cs="Times New Roman"/>
              </w:rPr>
              <w:t>(судна в целом).</w:t>
            </w:r>
          </w:p>
        </w:tc>
      </w:tr>
      <w:tr w:rsidR="00AF614D" w:rsidTr="00AF614D">
        <w:tc>
          <w:tcPr>
            <w:tcW w:w="2093" w:type="dxa"/>
          </w:tcPr>
          <w:p w:rsidR="00AF614D" w:rsidRDefault="00AF614D" w:rsidP="00815E4A">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AF614D" w:rsidRPr="00946FDA" w:rsidRDefault="00AF614D" w:rsidP="00815E4A">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AF614D" w:rsidTr="00AF614D">
        <w:trPr>
          <w:trHeight w:val="476"/>
        </w:trPr>
        <w:tc>
          <w:tcPr>
            <w:tcW w:w="10281" w:type="dxa"/>
            <w:gridSpan w:val="2"/>
          </w:tcPr>
          <w:p w:rsidR="00AF614D" w:rsidRDefault="00AF614D" w:rsidP="00815E4A">
            <w:pPr>
              <w:pStyle w:val="a5"/>
              <w:suppressAutoHyphens/>
              <w:ind w:left="567"/>
              <w:jc w:val="both"/>
              <w:rPr>
                <w:rFonts w:ascii="Times New Roman" w:hAnsi="Times New Roman" w:cs="Times New Roman"/>
              </w:rPr>
            </w:pPr>
          </w:p>
          <w:p w:rsidR="00AF614D" w:rsidRDefault="00AF614D" w:rsidP="00815E4A">
            <w:pPr>
              <w:pStyle w:val="a5"/>
              <w:suppressAutoHyphens/>
              <w:ind w:left="38"/>
              <w:jc w:val="both"/>
              <w:rPr>
                <w:rFonts w:ascii="Times New Roman" w:hAnsi="Times New Roman" w:cs="Times New Roman"/>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с Постановлением правительства РФ от 17.07.2015</w:t>
            </w:r>
            <w:r>
              <w:rPr>
                <w:rFonts w:ascii="Times New Roman" w:eastAsia="Times New Roman" w:hAnsi="Times New Roman" w:cs="Times New Roman"/>
                <w:color w:val="000000" w:themeColor="text1"/>
              </w:rPr>
              <w:t xml:space="preserve"> г.</w:t>
            </w:r>
            <w:r w:rsidRPr="00946FDA">
              <w:rPr>
                <w:rFonts w:ascii="Times New Roman" w:eastAsia="Times New Roman" w:hAnsi="Times New Roman" w:cs="Times New Roman"/>
                <w:color w:val="000000" w:themeColor="text1"/>
              </w:rPr>
              <w:t xml:space="preserve">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w:t>
            </w:r>
            <w:r>
              <w:rPr>
                <w:rFonts w:ascii="Times New Roman" w:eastAsiaTheme="minorHAnsi" w:hAnsi="Times New Roman" w:cs="Times New Roman"/>
                <w:color w:val="000000" w:themeColor="text1"/>
              </w:rPr>
              <w:t xml:space="preserve"> г.</w:t>
            </w:r>
            <w:r w:rsidRPr="00946FDA">
              <w:rPr>
                <w:rFonts w:ascii="Times New Roman" w:eastAsiaTheme="minorHAnsi" w:hAnsi="Times New Roman" w:cs="Times New Roman"/>
                <w:color w:val="000000" w:themeColor="text1"/>
              </w:rPr>
              <w:t xml:space="preserve"> N 758</w:t>
            </w:r>
            <w:r w:rsidRPr="00946FDA">
              <w:rPr>
                <w:rFonts w:ascii="Times New Roman" w:eastAsia="Times New Roman" w:hAnsi="Times New Roman" w:cs="Times New Roman"/>
                <w:color w:val="000000" w:themeColor="text1"/>
              </w:rPr>
              <w:t>.</w:t>
            </w:r>
          </w:p>
        </w:tc>
      </w:tr>
    </w:tbl>
    <w:p w:rsidR="00AF614D" w:rsidRDefault="00AF614D" w:rsidP="00AF614D">
      <w:pPr>
        <w:ind w:left="-993"/>
        <w:contextualSpacing/>
        <w:jc w:val="both"/>
        <w:rPr>
          <w:rFonts w:ascii="Times New Roman" w:hAnsi="Times New Roman" w:cs="Times New Roman"/>
        </w:rPr>
      </w:pPr>
    </w:p>
    <w:p w:rsidR="00AF614D" w:rsidRPr="00BA6A35" w:rsidRDefault="00AF614D" w:rsidP="00AF614D">
      <w:pPr>
        <w:ind w:left="142"/>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327" w:type="pct"/>
        <w:tblInd w:w="250" w:type="dxa"/>
        <w:tblLayout w:type="fixed"/>
        <w:tblLook w:val="04A0" w:firstRow="1" w:lastRow="0" w:firstColumn="1" w:lastColumn="0" w:noHBand="0" w:noVBand="1"/>
      </w:tblPr>
      <w:tblGrid>
        <w:gridCol w:w="4307"/>
        <w:gridCol w:w="1122"/>
        <w:gridCol w:w="43"/>
        <w:gridCol w:w="1006"/>
        <w:gridCol w:w="2026"/>
        <w:gridCol w:w="1844"/>
      </w:tblGrid>
      <w:tr w:rsidR="00AF614D" w:rsidRPr="00391F57" w:rsidTr="00AF614D">
        <w:trPr>
          <w:trHeight w:val="315"/>
        </w:trPr>
        <w:tc>
          <w:tcPr>
            <w:tcW w:w="20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614D" w:rsidRPr="00391F57" w:rsidRDefault="00AF614D"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63"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614D" w:rsidRPr="00391F57" w:rsidRDefault="00AF614D" w:rsidP="00815E4A">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Pr>
                <w:rFonts w:ascii="Times New Roman" w:eastAsia="Times New Roman" w:hAnsi="Times New Roman" w:cs="Times New Roman"/>
                <w:b/>
                <w:bCs/>
              </w:rPr>
              <w:t>.</w:t>
            </w:r>
          </w:p>
        </w:tc>
        <w:tc>
          <w:tcPr>
            <w:tcW w:w="486" w:type="pct"/>
            <w:tcBorders>
              <w:top w:val="single" w:sz="4" w:space="0" w:color="auto"/>
              <w:left w:val="single" w:sz="4" w:space="0" w:color="auto"/>
              <w:right w:val="single" w:sz="4" w:space="0" w:color="auto"/>
            </w:tcBorders>
            <w:vAlign w:val="center"/>
          </w:tcPr>
          <w:p w:rsidR="00AF614D" w:rsidRPr="00391F57" w:rsidRDefault="00AF614D" w:rsidP="00815E4A">
            <w:pPr>
              <w:jc w:val="center"/>
              <w:rPr>
                <w:rFonts w:ascii="Times New Roman" w:eastAsia="Times New Roman" w:hAnsi="Times New Roman" w:cs="Times New Roman"/>
                <w:b/>
                <w:bCs/>
              </w:rPr>
            </w:pPr>
          </w:p>
        </w:tc>
        <w:tc>
          <w:tcPr>
            <w:tcW w:w="97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614D" w:rsidRPr="00391F57" w:rsidRDefault="00AF614D"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за 1 ед., руб.</w:t>
            </w:r>
          </w:p>
        </w:tc>
        <w:tc>
          <w:tcPr>
            <w:tcW w:w="8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614D" w:rsidRPr="00391F57" w:rsidRDefault="00AF614D"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в руб.</w:t>
            </w:r>
          </w:p>
        </w:tc>
      </w:tr>
      <w:tr w:rsidR="00AF614D" w:rsidRPr="00391F57" w:rsidTr="00AF614D">
        <w:trPr>
          <w:trHeight w:val="315"/>
        </w:trPr>
        <w:tc>
          <w:tcPr>
            <w:tcW w:w="2081" w:type="pct"/>
            <w:vMerge/>
            <w:tcBorders>
              <w:top w:val="single" w:sz="4" w:space="0" w:color="auto"/>
              <w:left w:val="single" w:sz="4" w:space="0" w:color="auto"/>
              <w:bottom w:val="single" w:sz="4" w:space="0" w:color="000000"/>
              <w:right w:val="single" w:sz="4" w:space="0" w:color="auto"/>
            </w:tcBorders>
            <w:vAlign w:val="center"/>
            <w:hideMark/>
          </w:tcPr>
          <w:p w:rsidR="00AF614D" w:rsidRPr="00391F57" w:rsidRDefault="00AF614D" w:rsidP="00815E4A">
            <w:pPr>
              <w:jc w:val="center"/>
              <w:rPr>
                <w:rFonts w:ascii="Times New Roman" w:eastAsia="Times New Roman" w:hAnsi="Times New Roman" w:cs="Times New Roman"/>
                <w:b/>
                <w:bCs/>
              </w:rPr>
            </w:pPr>
          </w:p>
        </w:tc>
        <w:tc>
          <w:tcPr>
            <w:tcW w:w="563" w:type="pct"/>
            <w:gridSpan w:val="2"/>
            <w:vMerge/>
            <w:tcBorders>
              <w:top w:val="single" w:sz="4" w:space="0" w:color="auto"/>
              <w:left w:val="single" w:sz="4" w:space="0" w:color="auto"/>
              <w:bottom w:val="single" w:sz="4" w:space="0" w:color="000000"/>
              <w:right w:val="single" w:sz="4" w:space="0" w:color="auto"/>
            </w:tcBorders>
            <w:vAlign w:val="center"/>
            <w:hideMark/>
          </w:tcPr>
          <w:p w:rsidR="00AF614D" w:rsidRPr="00391F57" w:rsidRDefault="00AF614D" w:rsidP="00815E4A">
            <w:pPr>
              <w:jc w:val="center"/>
              <w:rPr>
                <w:rFonts w:ascii="Times New Roman" w:eastAsia="Times New Roman" w:hAnsi="Times New Roman" w:cs="Times New Roman"/>
                <w:b/>
                <w:bCs/>
              </w:rPr>
            </w:pPr>
          </w:p>
        </w:tc>
        <w:tc>
          <w:tcPr>
            <w:tcW w:w="486" w:type="pct"/>
            <w:tcBorders>
              <w:left w:val="single" w:sz="4" w:space="0" w:color="auto"/>
              <w:bottom w:val="single" w:sz="4" w:space="0" w:color="auto"/>
              <w:right w:val="single" w:sz="4" w:space="0" w:color="auto"/>
            </w:tcBorders>
            <w:vAlign w:val="center"/>
          </w:tcPr>
          <w:p w:rsidR="00AF614D" w:rsidRPr="00391F57" w:rsidRDefault="00AF614D" w:rsidP="00815E4A">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979" w:type="pct"/>
            <w:vMerge/>
            <w:tcBorders>
              <w:top w:val="single" w:sz="4" w:space="0" w:color="auto"/>
              <w:left w:val="single" w:sz="4" w:space="0" w:color="auto"/>
              <w:bottom w:val="single" w:sz="4" w:space="0" w:color="auto"/>
              <w:right w:val="single" w:sz="4" w:space="0" w:color="auto"/>
            </w:tcBorders>
            <w:vAlign w:val="center"/>
            <w:hideMark/>
          </w:tcPr>
          <w:p w:rsidR="00AF614D" w:rsidRPr="00391F57" w:rsidRDefault="00AF614D" w:rsidP="00815E4A">
            <w:pPr>
              <w:jc w:val="center"/>
              <w:rPr>
                <w:rFonts w:ascii="Times New Roman" w:eastAsia="Times New Roman" w:hAnsi="Times New Roman" w:cs="Times New Roman"/>
                <w:b/>
                <w:bCs/>
              </w:rPr>
            </w:pPr>
          </w:p>
        </w:tc>
        <w:tc>
          <w:tcPr>
            <w:tcW w:w="891" w:type="pct"/>
            <w:vMerge/>
            <w:tcBorders>
              <w:top w:val="single" w:sz="4" w:space="0" w:color="auto"/>
              <w:left w:val="single" w:sz="4" w:space="0" w:color="auto"/>
              <w:bottom w:val="single" w:sz="4" w:space="0" w:color="000000"/>
              <w:right w:val="single" w:sz="4" w:space="0" w:color="auto"/>
            </w:tcBorders>
            <w:vAlign w:val="center"/>
            <w:hideMark/>
          </w:tcPr>
          <w:p w:rsidR="00AF614D" w:rsidRPr="00391F57" w:rsidRDefault="00AF614D" w:rsidP="00815E4A">
            <w:pPr>
              <w:jc w:val="center"/>
              <w:rPr>
                <w:rFonts w:ascii="Times New Roman" w:eastAsia="Times New Roman" w:hAnsi="Times New Roman" w:cs="Times New Roman"/>
                <w:b/>
                <w:bCs/>
              </w:rPr>
            </w:pPr>
          </w:p>
        </w:tc>
      </w:tr>
      <w:tr w:rsidR="00AF614D" w:rsidRPr="00391F57" w:rsidTr="00AF614D">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tcPr>
          <w:p w:rsidR="00AF614D" w:rsidRPr="00391F57" w:rsidRDefault="00AF614D" w:rsidP="00815E4A">
            <w:pPr>
              <w:jc w:val="center"/>
              <w:rPr>
                <w:rFonts w:ascii="Times New Roman" w:eastAsia="Times New Roman" w:hAnsi="Times New Roman" w:cs="Times New Roman"/>
              </w:rPr>
            </w:pPr>
            <w:r w:rsidRPr="00DB12B1">
              <w:rPr>
                <w:rFonts w:ascii="Times New Roman" w:eastAsia="Times New Roman" w:hAnsi="Times New Roman" w:cs="Times New Roman"/>
              </w:rPr>
              <w:t>Систем</w:t>
            </w:r>
            <w:r>
              <w:rPr>
                <w:rFonts w:ascii="Times New Roman" w:eastAsia="Times New Roman" w:hAnsi="Times New Roman" w:cs="Times New Roman"/>
              </w:rPr>
              <w:t>а</w:t>
            </w:r>
            <w:r w:rsidRPr="00DB12B1">
              <w:rPr>
                <w:rFonts w:ascii="Times New Roman" w:eastAsia="Times New Roman" w:hAnsi="Times New Roman" w:cs="Times New Roman"/>
              </w:rPr>
              <w:t xml:space="preserve"> пускового воздуха</w:t>
            </w:r>
            <w:r>
              <w:rPr>
                <w:rFonts w:ascii="Times New Roman" w:eastAsia="Times New Roman" w:hAnsi="Times New Roman" w:cs="Times New Roman"/>
              </w:rPr>
              <w:t xml:space="preserve"> (технические характеристики и комплектность согласно </w:t>
            </w:r>
            <w:r w:rsidRPr="00DE05DD">
              <w:rPr>
                <w:rFonts w:ascii="Times New Roman" w:eastAsia="Times New Roman" w:hAnsi="Times New Roman" w:cs="Times New Roman"/>
              </w:rPr>
              <w:t>NE060.360049.016ИТТ</w:t>
            </w:r>
            <w:r>
              <w:rPr>
                <w:rFonts w:ascii="Times New Roman" w:eastAsia="Times New Roman" w:hAnsi="Times New Roman" w:cs="Times New Roman"/>
              </w:rPr>
              <w:t>)</w:t>
            </w:r>
          </w:p>
        </w:tc>
        <w:tc>
          <w:tcPr>
            <w:tcW w:w="563" w:type="pct"/>
            <w:gridSpan w:val="2"/>
            <w:tcBorders>
              <w:top w:val="nil"/>
              <w:left w:val="nil"/>
              <w:bottom w:val="single" w:sz="4" w:space="0" w:color="auto"/>
              <w:right w:val="single" w:sz="4" w:space="0" w:color="auto"/>
            </w:tcBorders>
            <w:shd w:val="clear" w:color="FFFFFF" w:fill="FFFFFF"/>
            <w:vAlign w:val="center"/>
          </w:tcPr>
          <w:p w:rsidR="00AF614D" w:rsidRPr="00391F57" w:rsidRDefault="00AF614D" w:rsidP="00815E4A">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486" w:type="pct"/>
            <w:tcBorders>
              <w:top w:val="single" w:sz="4" w:space="0" w:color="auto"/>
              <w:left w:val="nil"/>
              <w:bottom w:val="single" w:sz="4" w:space="0" w:color="auto"/>
              <w:right w:val="single" w:sz="4" w:space="0" w:color="auto"/>
            </w:tcBorders>
            <w:vAlign w:val="center"/>
          </w:tcPr>
          <w:p w:rsidR="00AF614D" w:rsidRPr="00391F57" w:rsidRDefault="00AF614D" w:rsidP="00815E4A">
            <w:pPr>
              <w:jc w:val="center"/>
              <w:rPr>
                <w:rFonts w:ascii="Times New Roman" w:eastAsia="Times New Roman" w:hAnsi="Times New Roman" w:cs="Times New Roman"/>
              </w:rPr>
            </w:pPr>
            <w:r>
              <w:rPr>
                <w:rFonts w:ascii="Times New Roman" w:eastAsia="Times New Roman" w:hAnsi="Times New Roman" w:cs="Times New Roman"/>
              </w:rPr>
              <w:t>1</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614D" w:rsidRPr="00391F57" w:rsidRDefault="00AF614D" w:rsidP="00815E4A">
            <w:pPr>
              <w:jc w:val="center"/>
              <w:rPr>
                <w:rFonts w:ascii="Times New Roman" w:eastAsia="Times New Roman" w:hAnsi="Times New Roman" w:cs="Times New Roman"/>
              </w:rPr>
            </w:pPr>
            <w:r w:rsidRPr="00114CBE">
              <w:rPr>
                <w:rFonts w:ascii="Times New Roman" w:eastAsia="Times New Roman" w:hAnsi="Times New Roman" w:cs="Times New Roman"/>
              </w:rPr>
              <w:t>14 190 000,00</w:t>
            </w:r>
          </w:p>
        </w:tc>
        <w:tc>
          <w:tcPr>
            <w:tcW w:w="891" w:type="pct"/>
            <w:tcBorders>
              <w:top w:val="nil"/>
              <w:left w:val="nil"/>
              <w:bottom w:val="single" w:sz="4" w:space="0" w:color="auto"/>
              <w:right w:val="single" w:sz="4" w:space="0" w:color="auto"/>
            </w:tcBorders>
            <w:shd w:val="clear" w:color="auto" w:fill="auto"/>
            <w:noWrap/>
            <w:vAlign w:val="center"/>
          </w:tcPr>
          <w:p w:rsidR="00AF614D" w:rsidRPr="00391F57" w:rsidRDefault="00AF614D" w:rsidP="00815E4A">
            <w:pPr>
              <w:jc w:val="center"/>
              <w:rPr>
                <w:rFonts w:ascii="Times New Roman" w:eastAsia="Times New Roman" w:hAnsi="Times New Roman" w:cs="Times New Roman"/>
              </w:rPr>
            </w:pPr>
            <w:r w:rsidRPr="00114CBE">
              <w:rPr>
                <w:rFonts w:ascii="Times New Roman" w:eastAsia="Times New Roman" w:hAnsi="Times New Roman" w:cs="Times New Roman"/>
              </w:rPr>
              <w:t>14 190 000,00</w:t>
            </w:r>
          </w:p>
        </w:tc>
      </w:tr>
      <w:tr w:rsidR="00AF614D" w:rsidRPr="00391F57" w:rsidTr="00AF614D">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AF614D" w:rsidRPr="00391F57" w:rsidRDefault="00AF614D" w:rsidP="00815E4A">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919" w:type="pct"/>
            <w:gridSpan w:val="5"/>
            <w:tcBorders>
              <w:top w:val="single" w:sz="4" w:space="0" w:color="auto"/>
              <w:left w:val="nil"/>
              <w:bottom w:val="single" w:sz="4" w:space="0" w:color="auto"/>
              <w:right w:val="single" w:sz="4" w:space="0" w:color="auto"/>
            </w:tcBorders>
            <w:shd w:val="clear" w:color="auto" w:fill="auto"/>
            <w:noWrap/>
            <w:vAlign w:val="center"/>
          </w:tcPr>
          <w:p w:rsidR="00AF614D" w:rsidRPr="00391F57" w:rsidRDefault="00AF614D" w:rsidP="00815E4A">
            <w:pPr>
              <w:jc w:val="right"/>
              <w:rPr>
                <w:rFonts w:ascii="Times New Roman" w:eastAsia="Times New Roman" w:hAnsi="Times New Roman" w:cs="Times New Roman"/>
                <w:b/>
                <w:bCs/>
              </w:rPr>
            </w:pPr>
            <w:r w:rsidRPr="00114CBE">
              <w:rPr>
                <w:rFonts w:ascii="Times New Roman" w:eastAsia="Times New Roman" w:hAnsi="Times New Roman" w:cs="Times New Roman"/>
                <w:b/>
                <w:bCs/>
              </w:rPr>
              <w:t>14 190 000,00</w:t>
            </w:r>
          </w:p>
        </w:tc>
      </w:tr>
      <w:tr w:rsidR="00AF614D" w:rsidRPr="00391F57" w:rsidTr="00AF614D">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AF614D" w:rsidRPr="00391F57" w:rsidRDefault="00AF614D" w:rsidP="00815E4A">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42" w:type="pct"/>
            <w:tcBorders>
              <w:top w:val="single" w:sz="4" w:space="0" w:color="auto"/>
              <w:left w:val="nil"/>
              <w:bottom w:val="single" w:sz="4" w:space="0" w:color="auto"/>
              <w:right w:val="nil"/>
            </w:tcBorders>
            <w:vAlign w:val="center"/>
          </w:tcPr>
          <w:p w:rsidR="00AF614D" w:rsidRPr="00391F57" w:rsidRDefault="00AF614D" w:rsidP="00815E4A">
            <w:pPr>
              <w:jc w:val="center"/>
              <w:rPr>
                <w:rFonts w:ascii="Times New Roman" w:eastAsia="Times New Roman" w:hAnsi="Times New Roman" w:cs="Times New Roman"/>
                <w:b/>
                <w:bCs/>
              </w:rPr>
            </w:pPr>
          </w:p>
        </w:tc>
        <w:tc>
          <w:tcPr>
            <w:tcW w:w="2377" w:type="pct"/>
            <w:gridSpan w:val="4"/>
            <w:tcBorders>
              <w:top w:val="single" w:sz="4" w:space="0" w:color="auto"/>
              <w:left w:val="nil"/>
              <w:bottom w:val="single" w:sz="4" w:space="0" w:color="auto"/>
              <w:right w:val="single" w:sz="4" w:space="0" w:color="000000"/>
            </w:tcBorders>
            <w:shd w:val="clear" w:color="auto" w:fill="auto"/>
            <w:noWrap/>
            <w:vAlign w:val="center"/>
            <w:hideMark/>
          </w:tcPr>
          <w:p w:rsidR="00AF614D" w:rsidRPr="00391F57" w:rsidRDefault="00AF614D" w:rsidP="00815E4A">
            <w:pPr>
              <w:jc w:val="right"/>
              <w:rPr>
                <w:rFonts w:ascii="Times New Roman" w:eastAsia="Times New Roman" w:hAnsi="Times New Roman" w:cs="Times New Roman"/>
                <w:b/>
                <w:bCs/>
              </w:rPr>
            </w:pPr>
            <w:r w:rsidRPr="00114CBE">
              <w:rPr>
                <w:rFonts w:ascii="Times New Roman" w:eastAsia="Times New Roman" w:hAnsi="Times New Roman" w:cs="Times New Roman"/>
                <w:b/>
                <w:bCs/>
              </w:rPr>
              <w:t>2 365 000,00</w:t>
            </w:r>
          </w:p>
        </w:tc>
      </w:tr>
    </w:tbl>
    <w:p w:rsidR="00AF614D" w:rsidRPr="00BA6A35" w:rsidRDefault="00AF614D" w:rsidP="00AF614D">
      <w:pPr>
        <w:tabs>
          <w:tab w:val="left" w:pos="993"/>
        </w:tabs>
        <w:ind w:firstLine="567"/>
        <w:jc w:val="both"/>
        <w:rPr>
          <w:rFonts w:ascii="Times New Roman" w:hAnsi="Times New Roman" w:cs="Times New Roman"/>
          <w:b/>
        </w:rPr>
      </w:pPr>
    </w:p>
    <w:p w:rsidR="00AF614D" w:rsidRPr="00BA6A35" w:rsidRDefault="00AF614D" w:rsidP="00AF614D">
      <w:pPr>
        <w:tabs>
          <w:tab w:val="left" w:pos="993"/>
        </w:tabs>
        <w:jc w:val="both"/>
        <w:rPr>
          <w:rFonts w:ascii="Times New Roman" w:hAnsi="Times New Roman" w:cs="Times New Roman"/>
          <w:b/>
        </w:rPr>
      </w:pPr>
    </w:p>
    <w:p w:rsidR="00AF614D" w:rsidRPr="00BA6A35" w:rsidRDefault="00AF614D" w:rsidP="00F7329B">
      <w:pPr>
        <w:tabs>
          <w:tab w:val="left" w:pos="993"/>
        </w:tabs>
        <w:ind w:firstLine="142"/>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AF614D" w:rsidRPr="00BA6A35" w:rsidRDefault="00AF614D" w:rsidP="00F7329B">
      <w:pPr>
        <w:ind w:firstLine="142"/>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AF614D" w:rsidRPr="00BA6A35" w:rsidRDefault="00AF614D" w:rsidP="00F7329B">
      <w:pPr>
        <w:ind w:firstLine="142"/>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AF614D" w:rsidRPr="00BA6A35" w:rsidRDefault="00AF614D" w:rsidP="00F7329B">
      <w:pPr>
        <w:ind w:firstLine="142"/>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AF614D" w:rsidRPr="00BA6A35" w:rsidRDefault="00AF614D" w:rsidP="00F7329B">
      <w:pPr>
        <w:ind w:firstLine="142"/>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общероссийские классификаторы технико-экономической и социальной информации.</w:t>
      </w:r>
    </w:p>
    <w:p w:rsidR="00AF614D" w:rsidRDefault="00AF614D" w:rsidP="00F7329B">
      <w:pPr>
        <w:ind w:firstLine="142"/>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sidRPr="007824EF">
        <w:rPr>
          <w:rFonts w:ascii="Times New Roman" w:hAnsi="Times New Roman" w:cs="Times New Roman"/>
        </w:rPr>
        <w:t>NE060.360049.0</w:t>
      </w:r>
      <w:r>
        <w:rPr>
          <w:rFonts w:ascii="Times New Roman" w:hAnsi="Times New Roman" w:cs="Times New Roman"/>
        </w:rPr>
        <w:t>16</w:t>
      </w:r>
      <w:r w:rsidRPr="007824EF">
        <w:rPr>
          <w:rFonts w:ascii="Times New Roman" w:hAnsi="Times New Roman" w:cs="Times New Roman"/>
        </w:rPr>
        <w:t xml:space="preserve">ИТТ </w:t>
      </w:r>
      <w:r w:rsidRPr="00DB12B1">
        <w:rPr>
          <w:rFonts w:ascii="Times New Roman" w:hAnsi="Times New Roman" w:cs="Times New Roman"/>
        </w:rPr>
        <w:t>Система пускового воздуха</w:t>
      </w:r>
    </w:p>
    <w:p w:rsidR="00AF614D" w:rsidRPr="00BA6A35" w:rsidRDefault="00AF614D" w:rsidP="00F7329B">
      <w:pPr>
        <w:ind w:firstLine="142"/>
        <w:contextualSpacing/>
        <w:jc w:val="both"/>
        <w:rPr>
          <w:rFonts w:ascii="Times New Roman" w:hAnsi="Times New Roman" w:cs="Times New Roman"/>
        </w:rPr>
      </w:pPr>
    </w:p>
    <w:p w:rsidR="00AF614D" w:rsidRPr="00BA6A35" w:rsidRDefault="00AF614D" w:rsidP="00F7329B">
      <w:pPr>
        <w:ind w:firstLine="142"/>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AF614D" w:rsidRPr="00BA6A35" w:rsidRDefault="00AF614D" w:rsidP="00F7329B">
      <w:pPr>
        <w:ind w:firstLine="142"/>
        <w:contextualSpacing/>
        <w:jc w:val="both"/>
        <w:rPr>
          <w:rFonts w:ascii="Times New Roman" w:hAnsi="Times New Roman" w:cs="Times New Roman"/>
        </w:rPr>
      </w:pPr>
      <w:r>
        <w:rPr>
          <w:rFonts w:ascii="Times New Roman" w:hAnsi="Times New Roman" w:cs="Times New Roman"/>
        </w:rPr>
        <w:t xml:space="preserve">3.1. Товар </w:t>
      </w:r>
      <w:r w:rsidRPr="00BA6A35">
        <w:rPr>
          <w:rFonts w:ascii="Times New Roman" w:hAnsi="Times New Roman" w:cs="Times New Roman"/>
        </w:rPr>
        <w:t>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AF614D" w:rsidRPr="00BA6A35" w:rsidRDefault="00AF614D" w:rsidP="00F7329B">
      <w:pPr>
        <w:ind w:firstLine="142"/>
        <w:contextualSpacing/>
        <w:jc w:val="both"/>
        <w:rPr>
          <w:rFonts w:ascii="Times New Roman" w:hAnsi="Times New Roman" w:cs="Times New Roman"/>
        </w:rPr>
      </w:pPr>
      <w:r>
        <w:rPr>
          <w:rFonts w:ascii="Times New Roman" w:hAnsi="Times New Roman" w:cs="Times New Roman"/>
        </w:rPr>
        <w:t>3.2. Гарантийный срок: 12 месяцев со дня подписания акта приема-передачи судна заказчику.</w:t>
      </w:r>
    </w:p>
    <w:p w:rsidR="00AF614D" w:rsidRPr="00BA6A35" w:rsidRDefault="00AF614D" w:rsidP="00F7329B">
      <w:pPr>
        <w:ind w:firstLine="142"/>
        <w:contextualSpacing/>
        <w:jc w:val="both"/>
        <w:rPr>
          <w:rFonts w:ascii="Times New Roman" w:hAnsi="Times New Roman" w:cs="Times New Roman"/>
          <w:b/>
        </w:rPr>
      </w:pPr>
    </w:p>
    <w:p w:rsidR="00AF614D" w:rsidRPr="00BA6A35" w:rsidRDefault="00AF614D" w:rsidP="00F7329B">
      <w:pPr>
        <w:ind w:firstLine="142"/>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AF614D" w:rsidRPr="00BA6A35" w:rsidRDefault="00AF614D" w:rsidP="00F7329B">
      <w:pPr>
        <w:ind w:firstLine="142"/>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F614D" w:rsidRPr="00BA6A35" w:rsidRDefault="00AF614D" w:rsidP="00F7329B">
      <w:pPr>
        <w:ind w:firstLine="142"/>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AF614D" w:rsidRPr="00BA6A35" w:rsidRDefault="00AF614D" w:rsidP="00F7329B">
      <w:pPr>
        <w:ind w:firstLine="142"/>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AF614D" w:rsidRPr="00BA6A35" w:rsidRDefault="00AF614D" w:rsidP="00F7329B">
      <w:pPr>
        <w:ind w:firstLine="142"/>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AF614D" w:rsidRPr="00BA6A35" w:rsidRDefault="00AF614D" w:rsidP="00F7329B">
      <w:pPr>
        <w:ind w:firstLine="142"/>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AF614D" w:rsidRPr="00BA6A35" w:rsidRDefault="00AF614D" w:rsidP="00F7329B">
      <w:pPr>
        <w:ind w:firstLine="142"/>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AF614D" w:rsidRPr="00BA6A35" w:rsidRDefault="00AF614D" w:rsidP="00F7329B">
      <w:pPr>
        <w:tabs>
          <w:tab w:val="left" w:pos="-284"/>
          <w:tab w:val="left" w:pos="426"/>
          <w:tab w:val="left" w:pos="960"/>
        </w:tabs>
        <w:ind w:firstLine="142"/>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AF614D" w:rsidRPr="00BA6A35" w:rsidRDefault="00AF614D" w:rsidP="00F7329B">
      <w:pPr>
        <w:ind w:firstLine="142"/>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AF614D" w:rsidRPr="00BA6A35" w:rsidRDefault="00AF614D" w:rsidP="00F7329B">
      <w:pPr>
        <w:ind w:firstLine="142"/>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AF614D" w:rsidRDefault="00AF614D" w:rsidP="00F7329B">
      <w:pPr>
        <w:tabs>
          <w:tab w:val="left" w:pos="993"/>
        </w:tabs>
        <w:ind w:firstLine="142"/>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AF614D" w:rsidRPr="00BA6A35" w:rsidRDefault="00AF614D" w:rsidP="00F7329B">
      <w:pPr>
        <w:tabs>
          <w:tab w:val="left" w:pos="993"/>
        </w:tabs>
        <w:ind w:firstLine="142"/>
        <w:contextualSpacing/>
        <w:jc w:val="both"/>
        <w:rPr>
          <w:rFonts w:ascii="Times New Roman" w:hAnsi="Times New Roman" w:cs="Times New Roman"/>
        </w:rPr>
      </w:pPr>
      <w:r w:rsidRPr="003B36CC">
        <w:rPr>
          <w:rFonts w:ascii="Times New Roman" w:hAnsi="Times New Roman" w:cs="Times New Roman"/>
        </w:rPr>
        <w:t>4.11</w:t>
      </w:r>
      <w:proofErr w:type="gramStart"/>
      <w:r w:rsidRPr="003B36CC">
        <w:rPr>
          <w:rFonts w:ascii="Times New Roman" w:hAnsi="Times New Roman" w:cs="Times New Roman"/>
        </w:rPr>
        <w:t xml:space="preserve"> П</w:t>
      </w:r>
      <w:proofErr w:type="gramEnd"/>
      <w:r w:rsidRPr="003B36CC">
        <w:rPr>
          <w:rFonts w:ascii="Times New Roman" w:hAnsi="Times New Roman" w:cs="Times New Roman"/>
        </w:rPr>
        <w:t>ри заключении договора на поставку оборудования Поставщик обязан заключить отдельный договор на выполнение пусконаладочных, шеф-монтажных работ, участие в швартовных и приёмо-сдаточных испытаниях поставленного оборудования.</w:t>
      </w:r>
    </w:p>
    <w:p w:rsidR="00AF614D" w:rsidRPr="00BA6A35" w:rsidRDefault="00AF614D" w:rsidP="00F7329B">
      <w:pPr>
        <w:ind w:firstLine="142"/>
        <w:contextualSpacing/>
        <w:jc w:val="both"/>
        <w:rPr>
          <w:rFonts w:ascii="Times New Roman" w:hAnsi="Times New Roman" w:cs="Times New Roman"/>
          <w:b/>
        </w:rPr>
      </w:pPr>
    </w:p>
    <w:p w:rsidR="00AF614D" w:rsidRPr="00BA6A35" w:rsidRDefault="00AF614D" w:rsidP="00F7329B">
      <w:pPr>
        <w:ind w:firstLine="142"/>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AF614D" w:rsidRPr="00DE05DD" w:rsidRDefault="00AF614D" w:rsidP="00F7329B">
      <w:pPr>
        <w:ind w:firstLine="142"/>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sidRPr="00DE05DD">
        <w:rPr>
          <w:rFonts w:ascii="Times New Roman" w:hAnsi="Times New Roman" w:cs="Times New Roman"/>
        </w:rPr>
        <w:t>Порядок оплаты:</w:t>
      </w:r>
    </w:p>
    <w:p w:rsidR="00AF614D" w:rsidRPr="00DE05DD" w:rsidRDefault="00AF614D" w:rsidP="00F7329B">
      <w:pPr>
        <w:ind w:firstLine="142"/>
        <w:jc w:val="both"/>
        <w:rPr>
          <w:rFonts w:ascii="Times New Roman" w:hAnsi="Times New Roman" w:cs="Times New Roman"/>
        </w:rPr>
      </w:pPr>
      <w:r w:rsidRPr="00DE05DD">
        <w:rPr>
          <w:rFonts w:ascii="Times New Roman" w:hAnsi="Times New Roman" w:cs="Times New Roman"/>
        </w:rPr>
        <w:t>- авансовый платёж в размере 50%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AF614D" w:rsidRPr="00DE05DD" w:rsidRDefault="00AF614D" w:rsidP="00F7329B">
      <w:pPr>
        <w:ind w:firstLine="142"/>
        <w:jc w:val="both"/>
        <w:rPr>
          <w:rFonts w:ascii="Times New Roman" w:hAnsi="Times New Roman" w:cs="Times New Roman"/>
        </w:rPr>
      </w:pPr>
      <w:r w:rsidRPr="00DE05DD">
        <w:rPr>
          <w:rFonts w:ascii="Times New Roman" w:hAnsi="Times New Roman" w:cs="Times New Roman"/>
        </w:rPr>
        <w:t>- второй авансовый платеж в размере 40% производится в течение 10 рабочих дней с момента уведомления о готовности оборудования к отгрузке на основании счета;</w:t>
      </w:r>
    </w:p>
    <w:p w:rsidR="00AF614D" w:rsidRDefault="00AF614D" w:rsidP="00F7329B">
      <w:pPr>
        <w:ind w:firstLine="142"/>
        <w:jc w:val="both"/>
        <w:rPr>
          <w:rFonts w:ascii="Times New Roman" w:hAnsi="Times New Roman" w:cs="Times New Roman"/>
        </w:rPr>
      </w:pPr>
      <w:proofErr w:type="gramStart"/>
      <w:r w:rsidRPr="00DE05DD">
        <w:rPr>
          <w:rFonts w:ascii="Times New Roman" w:hAnsi="Times New Roman" w:cs="Times New Roman"/>
        </w:rPr>
        <w:t>- окончательный расчет в размере 10% производится в течение 10 рабочих дней с момента поставки товара,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произведен на территории РФ в соответствии с Постановлением правительства РФ от 17.07.2015 №719 (в действующей редакции) с учетом</w:t>
      </w:r>
      <w:proofErr w:type="gramEnd"/>
      <w:r w:rsidRPr="00DE05DD">
        <w:rPr>
          <w:rFonts w:ascii="Times New Roman" w:hAnsi="Times New Roman" w:cs="Times New Roman"/>
        </w:rPr>
        <w:t xml:space="preserve"> Постановления П</w:t>
      </w:r>
      <w:r>
        <w:rPr>
          <w:rFonts w:ascii="Times New Roman" w:hAnsi="Times New Roman" w:cs="Times New Roman"/>
        </w:rPr>
        <w:t>равительства РФ от 19.05.2021 №</w:t>
      </w:r>
      <w:r w:rsidRPr="00DE05DD">
        <w:rPr>
          <w:rFonts w:ascii="Times New Roman" w:hAnsi="Times New Roman" w:cs="Times New Roman"/>
        </w:rPr>
        <w:t>758.</w:t>
      </w:r>
    </w:p>
    <w:p w:rsidR="00AF614D" w:rsidRPr="00BA6A35" w:rsidRDefault="00AF614D" w:rsidP="00F7329B">
      <w:pPr>
        <w:ind w:firstLine="142"/>
        <w:jc w:val="both"/>
        <w:rPr>
          <w:rFonts w:ascii="Times New Roman" w:hAnsi="Times New Roman" w:cs="Times New Roman"/>
        </w:rPr>
      </w:pPr>
      <w:r>
        <w:rPr>
          <w:rFonts w:ascii="Times New Roman" w:hAnsi="Times New Roman" w:cs="Times New Roman"/>
        </w:rPr>
        <w:lastRenderedPageBreak/>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F614D" w:rsidRDefault="00AF614D" w:rsidP="00F7329B">
      <w:pPr>
        <w:autoSpaceDE w:val="0"/>
        <w:ind w:firstLine="142"/>
        <w:contextualSpacing/>
        <w:jc w:val="both"/>
        <w:rPr>
          <w:rFonts w:ascii="Times New Roman" w:eastAsia="DejaVu Sans" w:hAnsi="Times New Roman" w:cs="Times New Roman"/>
        </w:rPr>
      </w:pPr>
    </w:p>
    <w:p w:rsidR="00AF614D" w:rsidRPr="00952191" w:rsidRDefault="00AF614D" w:rsidP="00F7329B">
      <w:pPr>
        <w:autoSpaceDE w:val="0"/>
        <w:ind w:firstLine="142"/>
        <w:contextualSpacing/>
        <w:jc w:val="both"/>
        <w:rPr>
          <w:rFonts w:ascii="Times New Roman" w:eastAsia="DejaVu Sans" w:hAnsi="Times New Roman" w:cs="Times New Roman"/>
          <w:b/>
        </w:rPr>
      </w:pPr>
      <w:r w:rsidRPr="00952191">
        <w:rPr>
          <w:rFonts w:ascii="Times New Roman" w:eastAsia="DejaVu Sans" w:hAnsi="Times New Roman" w:cs="Times New Roman"/>
          <w:b/>
        </w:rPr>
        <w:t>6. Опцион.</w:t>
      </w:r>
    </w:p>
    <w:p w:rsidR="00AF614D" w:rsidRPr="00D76B3D" w:rsidRDefault="00AF614D" w:rsidP="00F7329B">
      <w:pPr>
        <w:suppressAutoHyphens/>
        <w:ind w:right="-142" w:firstLine="142"/>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AF614D" w:rsidRPr="00D76B3D" w:rsidRDefault="00AF614D" w:rsidP="00F7329B">
      <w:pPr>
        <w:suppressAutoHyphens/>
        <w:ind w:right="-142" w:firstLine="142"/>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AF614D" w:rsidRPr="00326A15" w:rsidRDefault="00AF614D" w:rsidP="00F7329B">
      <w:pPr>
        <w:suppressAutoHyphens/>
        <w:ind w:right="-142" w:firstLine="142"/>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ответственности).</w:t>
      </w:r>
      <w:proofErr w:type="gramEnd"/>
    </w:p>
    <w:p w:rsidR="00F3737E" w:rsidRDefault="00F3737E" w:rsidP="00F7329B">
      <w:pPr>
        <w:ind w:firstLine="142"/>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4E4829" w:rsidRDefault="004E4829" w:rsidP="00F1124E">
      <w:pPr>
        <w:jc w:val="center"/>
        <w:rPr>
          <w:rFonts w:ascii="Times New Roman" w:hAnsi="Times New Roman" w:cs="Times New Roman"/>
          <w:b/>
        </w:rPr>
      </w:pPr>
    </w:p>
    <w:p w:rsidR="004E4829" w:rsidRDefault="004E4829" w:rsidP="00F1124E">
      <w:pPr>
        <w:jc w:val="center"/>
        <w:rPr>
          <w:rFonts w:ascii="Times New Roman" w:hAnsi="Times New Roman" w:cs="Times New Roman"/>
          <w:b/>
        </w:rPr>
      </w:pPr>
    </w:p>
    <w:p w:rsidR="004E4829" w:rsidRDefault="004E4829"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2"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F7329B" w:rsidRDefault="00F7329B" w:rsidP="00F7329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5327" w:type="pct"/>
        <w:tblInd w:w="250" w:type="dxa"/>
        <w:tblLayout w:type="fixed"/>
        <w:tblLook w:val="04A0" w:firstRow="1" w:lastRow="0" w:firstColumn="1" w:lastColumn="0" w:noHBand="0" w:noVBand="1"/>
      </w:tblPr>
      <w:tblGrid>
        <w:gridCol w:w="4307"/>
        <w:gridCol w:w="1122"/>
        <w:gridCol w:w="43"/>
        <w:gridCol w:w="1006"/>
        <w:gridCol w:w="2026"/>
        <w:gridCol w:w="1844"/>
      </w:tblGrid>
      <w:tr w:rsidR="00F7329B" w:rsidRPr="00391F57" w:rsidTr="00815E4A">
        <w:trPr>
          <w:trHeight w:val="315"/>
        </w:trPr>
        <w:tc>
          <w:tcPr>
            <w:tcW w:w="20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329B" w:rsidRPr="00391F57" w:rsidRDefault="00F7329B"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63"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329B" w:rsidRPr="00391F57" w:rsidRDefault="00F7329B" w:rsidP="00815E4A">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Pr>
                <w:rFonts w:ascii="Times New Roman" w:eastAsia="Times New Roman" w:hAnsi="Times New Roman" w:cs="Times New Roman"/>
                <w:b/>
                <w:bCs/>
              </w:rPr>
              <w:t>.</w:t>
            </w:r>
          </w:p>
        </w:tc>
        <w:tc>
          <w:tcPr>
            <w:tcW w:w="486" w:type="pct"/>
            <w:tcBorders>
              <w:top w:val="single" w:sz="4" w:space="0" w:color="auto"/>
              <w:left w:val="single" w:sz="4" w:space="0" w:color="auto"/>
              <w:right w:val="single" w:sz="4" w:space="0" w:color="auto"/>
            </w:tcBorders>
            <w:vAlign w:val="center"/>
          </w:tcPr>
          <w:p w:rsidR="00F7329B" w:rsidRPr="00391F57" w:rsidRDefault="00F7329B" w:rsidP="00815E4A">
            <w:pPr>
              <w:jc w:val="center"/>
              <w:rPr>
                <w:rFonts w:ascii="Times New Roman" w:eastAsia="Times New Roman" w:hAnsi="Times New Roman" w:cs="Times New Roman"/>
                <w:b/>
                <w:bCs/>
              </w:rPr>
            </w:pPr>
          </w:p>
        </w:tc>
        <w:tc>
          <w:tcPr>
            <w:tcW w:w="97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329B" w:rsidRPr="00391F57" w:rsidRDefault="00F7329B"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за 1 ед., руб.</w:t>
            </w:r>
          </w:p>
        </w:tc>
        <w:tc>
          <w:tcPr>
            <w:tcW w:w="8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329B" w:rsidRPr="00391F57" w:rsidRDefault="00F7329B"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в руб.</w:t>
            </w:r>
          </w:p>
        </w:tc>
      </w:tr>
      <w:tr w:rsidR="00F7329B" w:rsidRPr="00391F57" w:rsidTr="00815E4A">
        <w:trPr>
          <w:trHeight w:val="315"/>
        </w:trPr>
        <w:tc>
          <w:tcPr>
            <w:tcW w:w="2081" w:type="pct"/>
            <w:vMerge/>
            <w:tcBorders>
              <w:top w:val="single" w:sz="4" w:space="0" w:color="auto"/>
              <w:left w:val="single" w:sz="4" w:space="0" w:color="auto"/>
              <w:bottom w:val="single" w:sz="4" w:space="0" w:color="000000"/>
              <w:right w:val="single" w:sz="4" w:space="0" w:color="auto"/>
            </w:tcBorders>
            <w:vAlign w:val="center"/>
            <w:hideMark/>
          </w:tcPr>
          <w:p w:rsidR="00F7329B" w:rsidRPr="00391F57" w:rsidRDefault="00F7329B" w:rsidP="00815E4A">
            <w:pPr>
              <w:jc w:val="center"/>
              <w:rPr>
                <w:rFonts w:ascii="Times New Roman" w:eastAsia="Times New Roman" w:hAnsi="Times New Roman" w:cs="Times New Roman"/>
                <w:b/>
                <w:bCs/>
              </w:rPr>
            </w:pPr>
          </w:p>
        </w:tc>
        <w:tc>
          <w:tcPr>
            <w:tcW w:w="563" w:type="pct"/>
            <w:gridSpan w:val="2"/>
            <w:vMerge/>
            <w:tcBorders>
              <w:top w:val="single" w:sz="4" w:space="0" w:color="auto"/>
              <w:left w:val="single" w:sz="4" w:space="0" w:color="auto"/>
              <w:bottom w:val="single" w:sz="4" w:space="0" w:color="000000"/>
              <w:right w:val="single" w:sz="4" w:space="0" w:color="auto"/>
            </w:tcBorders>
            <w:vAlign w:val="center"/>
            <w:hideMark/>
          </w:tcPr>
          <w:p w:rsidR="00F7329B" w:rsidRPr="00391F57" w:rsidRDefault="00F7329B" w:rsidP="00815E4A">
            <w:pPr>
              <w:jc w:val="center"/>
              <w:rPr>
                <w:rFonts w:ascii="Times New Roman" w:eastAsia="Times New Roman" w:hAnsi="Times New Roman" w:cs="Times New Roman"/>
                <w:b/>
                <w:bCs/>
              </w:rPr>
            </w:pPr>
          </w:p>
        </w:tc>
        <w:tc>
          <w:tcPr>
            <w:tcW w:w="486" w:type="pct"/>
            <w:tcBorders>
              <w:left w:val="single" w:sz="4" w:space="0" w:color="auto"/>
              <w:bottom w:val="single" w:sz="4" w:space="0" w:color="auto"/>
              <w:right w:val="single" w:sz="4" w:space="0" w:color="auto"/>
            </w:tcBorders>
            <w:vAlign w:val="center"/>
          </w:tcPr>
          <w:p w:rsidR="00F7329B" w:rsidRPr="00391F57" w:rsidRDefault="00F7329B" w:rsidP="00815E4A">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979" w:type="pct"/>
            <w:vMerge/>
            <w:tcBorders>
              <w:top w:val="single" w:sz="4" w:space="0" w:color="auto"/>
              <w:left w:val="single" w:sz="4" w:space="0" w:color="auto"/>
              <w:bottom w:val="single" w:sz="4" w:space="0" w:color="auto"/>
              <w:right w:val="single" w:sz="4" w:space="0" w:color="auto"/>
            </w:tcBorders>
            <w:vAlign w:val="center"/>
            <w:hideMark/>
          </w:tcPr>
          <w:p w:rsidR="00F7329B" w:rsidRPr="00391F57" w:rsidRDefault="00F7329B" w:rsidP="00815E4A">
            <w:pPr>
              <w:jc w:val="center"/>
              <w:rPr>
                <w:rFonts w:ascii="Times New Roman" w:eastAsia="Times New Roman" w:hAnsi="Times New Roman" w:cs="Times New Roman"/>
                <w:b/>
                <w:bCs/>
              </w:rPr>
            </w:pPr>
          </w:p>
        </w:tc>
        <w:tc>
          <w:tcPr>
            <w:tcW w:w="891" w:type="pct"/>
            <w:vMerge/>
            <w:tcBorders>
              <w:top w:val="single" w:sz="4" w:space="0" w:color="auto"/>
              <w:left w:val="single" w:sz="4" w:space="0" w:color="auto"/>
              <w:bottom w:val="single" w:sz="4" w:space="0" w:color="000000"/>
              <w:right w:val="single" w:sz="4" w:space="0" w:color="auto"/>
            </w:tcBorders>
            <w:vAlign w:val="center"/>
            <w:hideMark/>
          </w:tcPr>
          <w:p w:rsidR="00F7329B" w:rsidRPr="00391F57" w:rsidRDefault="00F7329B" w:rsidP="00815E4A">
            <w:pPr>
              <w:jc w:val="center"/>
              <w:rPr>
                <w:rFonts w:ascii="Times New Roman" w:eastAsia="Times New Roman" w:hAnsi="Times New Roman" w:cs="Times New Roman"/>
                <w:b/>
                <w:bCs/>
              </w:rPr>
            </w:pPr>
          </w:p>
        </w:tc>
      </w:tr>
      <w:tr w:rsidR="00F7329B" w:rsidRPr="00391F57" w:rsidTr="00815E4A">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tcPr>
          <w:p w:rsidR="00F7329B" w:rsidRPr="00391F57" w:rsidRDefault="00F7329B" w:rsidP="00815E4A">
            <w:pPr>
              <w:jc w:val="center"/>
              <w:rPr>
                <w:rFonts w:ascii="Times New Roman" w:eastAsia="Times New Roman" w:hAnsi="Times New Roman" w:cs="Times New Roman"/>
              </w:rPr>
            </w:pPr>
          </w:p>
        </w:tc>
        <w:tc>
          <w:tcPr>
            <w:tcW w:w="563" w:type="pct"/>
            <w:gridSpan w:val="2"/>
            <w:tcBorders>
              <w:top w:val="nil"/>
              <w:left w:val="nil"/>
              <w:bottom w:val="single" w:sz="4" w:space="0" w:color="auto"/>
              <w:right w:val="single" w:sz="4" w:space="0" w:color="auto"/>
            </w:tcBorders>
            <w:shd w:val="clear" w:color="FFFFFF" w:fill="FFFFFF"/>
            <w:vAlign w:val="center"/>
          </w:tcPr>
          <w:p w:rsidR="00F7329B" w:rsidRPr="00391F57" w:rsidRDefault="00F7329B" w:rsidP="00815E4A">
            <w:pPr>
              <w:jc w:val="center"/>
              <w:rPr>
                <w:rFonts w:ascii="Times New Roman" w:eastAsia="Times New Roman" w:hAnsi="Times New Roman" w:cs="Times New Roman"/>
                <w:color w:val="3B3B3B"/>
              </w:rPr>
            </w:pPr>
          </w:p>
        </w:tc>
        <w:tc>
          <w:tcPr>
            <w:tcW w:w="486" w:type="pct"/>
            <w:tcBorders>
              <w:top w:val="single" w:sz="4" w:space="0" w:color="auto"/>
              <w:left w:val="nil"/>
              <w:bottom w:val="single" w:sz="4" w:space="0" w:color="auto"/>
              <w:right w:val="single" w:sz="4" w:space="0" w:color="auto"/>
            </w:tcBorders>
            <w:vAlign w:val="center"/>
          </w:tcPr>
          <w:p w:rsidR="00F7329B" w:rsidRPr="00391F57" w:rsidRDefault="00F7329B" w:rsidP="00815E4A">
            <w:pPr>
              <w:jc w:val="center"/>
              <w:rPr>
                <w:rFonts w:ascii="Times New Roman" w:eastAsia="Times New Roman" w:hAnsi="Times New Roman" w:cs="Times New Roman"/>
              </w:rPr>
            </w:pP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329B" w:rsidRPr="00391F57" w:rsidRDefault="00F7329B" w:rsidP="00815E4A">
            <w:pPr>
              <w:jc w:val="center"/>
              <w:rPr>
                <w:rFonts w:ascii="Times New Roman" w:eastAsia="Times New Roman" w:hAnsi="Times New Roman" w:cs="Times New Roman"/>
              </w:rPr>
            </w:pPr>
          </w:p>
        </w:tc>
        <w:tc>
          <w:tcPr>
            <w:tcW w:w="891" w:type="pct"/>
            <w:tcBorders>
              <w:top w:val="nil"/>
              <w:left w:val="nil"/>
              <w:bottom w:val="single" w:sz="4" w:space="0" w:color="auto"/>
              <w:right w:val="single" w:sz="4" w:space="0" w:color="auto"/>
            </w:tcBorders>
            <w:shd w:val="clear" w:color="auto" w:fill="auto"/>
            <w:noWrap/>
            <w:vAlign w:val="center"/>
          </w:tcPr>
          <w:p w:rsidR="00F7329B" w:rsidRPr="00391F57" w:rsidRDefault="00F7329B" w:rsidP="00815E4A">
            <w:pPr>
              <w:jc w:val="center"/>
              <w:rPr>
                <w:rFonts w:ascii="Times New Roman" w:eastAsia="Times New Roman" w:hAnsi="Times New Roman" w:cs="Times New Roman"/>
              </w:rPr>
            </w:pPr>
          </w:p>
        </w:tc>
      </w:tr>
      <w:tr w:rsidR="00F7329B" w:rsidRPr="00391F57" w:rsidTr="00815E4A">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F7329B" w:rsidRPr="00391F57" w:rsidRDefault="00F7329B" w:rsidP="00815E4A">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919" w:type="pct"/>
            <w:gridSpan w:val="5"/>
            <w:tcBorders>
              <w:top w:val="single" w:sz="4" w:space="0" w:color="auto"/>
              <w:left w:val="nil"/>
              <w:bottom w:val="single" w:sz="4" w:space="0" w:color="auto"/>
              <w:right w:val="single" w:sz="4" w:space="0" w:color="auto"/>
            </w:tcBorders>
            <w:shd w:val="clear" w:color="auto" w:fill="auto"/>
            <w:noWrap/>
            <w:vAlign w:val="center"/>
          </w:tcPr>
          <w:p w:rsidR="00F7329B" w:rsidRPr="00391F57" w:rsidRDefault="00F7329B" w:rsidP="00815E4A">
            <w:pPr>
              <w:jc w:val="right"/>
              <w:rPr>
                <w:rFonts w:ascii="Times New Roman" w:eastAsia="Times New Roman" w:hAnsi="Times New Roman" w:cs="Times New Roman"/>
                <w:b/>
                <w:bCs/>
              </w:rPr>
            </w:pPr>
          </w:p>
        </w:tc>
      </w:tr>
      <w:tr w:rsidR="00F7329B" w:rsidRPr="00391F57" w:rsidTr="00815E4A">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F7329B" w:rsidRPr="00391F57" w:rsidRDefault="00F7329B" w:rsidP="00815E4A">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42" w:type="pct"/>
            <w:tcBorders>
              <w:top w:val="single" w:sz="4" w:space="0" w:color="auto"/>
              <w:left w:val="nil"/>
              <w:bottom w:val="single" w:sz="4" w:space="0" w:color="auto"/>
              <w:right w:val="nil"/>
            </w:tcBorders>
            <w:vAlign w:val="center"/>
          </w:tcPr>
          <w:p w:rsidR="00F7329B" w:rsidRPr="00391F57" w:rsidRDefault="00F7329B" w:rsidP="00815E4A">
            <w:pPr>
              <w:jc w:val="center"/>
              <w:rPr>
                <w:rFonts w:ascii="Times New Roman" w:eastAsia="Times New Roman" w:hAnsi="Times New Roman" w:cs="Times New Roman"/>
                <w:b/>
                <w:bCs/>
              </w:rPr>
            </w:pPr>
          </w:p>
        </w:tc>
        <w:tc>
          <w:tcPr>
            <w:tcW w:w="2377" w:type="pct"/>
            <w:gridSpan w:val="4"/>
            <w:tcBorders>
              <w:top w:val="single" w:sz="4" w:space="0" w:color="auto"/>
              <w:left w:val="nil"/>
              <w:bottom w:val="single" w:sz="4" w:space="0" w:color="auto"/>
              <w:right w:val="single" w:sz="4" w:space="0" w:color="000000"/>
            </w:tcBorders>
            <w:shd w:val="clear" w:color="auto" w:fill="auto"/>
            <w:noWrap/>
            <w:vAlign w:val="center"/>
            <w:hideMark/>
          </w:tcPr>
          <w:p w:rsidR="00F7329B" w:rsidRPr="00391F57" w:rsidRDefault="00F7329B" w:rsidP="00815E4A">
            <w:pPr>
              <w:jc w:val="right"/>
              <w:rPr>
                <w:rFonts w:ascii="Times New Roman" w:eastAsia="Times New Roman" w:hAnsi="Times New Roman" w:cs="Times New Roman"/>
                <w:b/>
                <w:bCs/>
              </w:rPr>
            </w:pPr>
          </w:p>
        </w:tc>
      </w:tr>
    </w:tbl>
    <w:p w:rsidR="00F7329B" w:rsidRDefault="00F7329B" w:rsidP="00F7329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w:t>
      </w:r>
      <w:r w:rsidR="00AF138D">
        <w:rPr>
          <w:sz w:val="24"/>
          <w:szCs w:val="24"/>
        </w:rPr>
        <w:t>, сертификатов РМРС</w:t>
      </w:r>
      <w:r w:rsidR="001A462D">
        <w:rPr>
          <w:sz w:val="24"/>
          <w:szCs w:val="24"/>
        </w:rPr>
        <w:t>,</w:t>
      </w:r>
      <w:r w:rsidRPr="00983CFD">
        <w:rPr>
          <w:sz w:val="24"/>
          <w:szCs w:val="24"/>
        </w:rPr>
        <w:t xml:space="preserve"> </w:t>
      </w:r>
      <w:r w:rsidR="00F7329B">
        <w:rPr>
          <w:sz w:val="24"/>
          <w:szCs w:val="24"/>
        </w:rPr>
        <w:t xml:space="preserve"> документов подтверждающих  производство российской промышленной продукции выданных ТПП РФ, </w:t>
      </w:r>
      <w:r w:rsidRPr="00983CFD">
        <w:rPr>
          <w:sz w:val="24"/>
          <w:szCs w:val="24"/>
        </w:rPr>
        <w:t>(паспортов)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bookmarkStart w:id="0" w:name="_GoBack"/>
      <w:bookmarkEnd w:id="0"/>
      <w:r>
        <w:rPr>
          <w:rFonts w:ascii="Times New Roman" w:hAnsi="Times New Roman" w:cs="Times New Roman"/>
          <w:i/>
          <w:color w:val="000000" w:themeColor="text1"/>
          <w:sz w:val="20"/>
          <w:szCs w:val="20"/>
        </w:rPr>
        <w:lastRenderedPageBreak/>
        <w:t>*</w:t>
      </w:r>
      <w:r w:rsidRPr="005B735D">
        <w:rPr>
          <w:rFonts w:ascii="Times New Roman" w:hAnsi="Times New Roman" w:cs="Times New Roman"/>
          <w:i/>
          <w:color w:val="000000" w:themeColor="text1"/>
          <w:sz w:val="20"/>
          <w:szCs w:val="20"/>
        </w:rPr>
        <w:t xml:space="preserve">Проект договора </w:t>
      </w:r>
      <w:r w:rsidR="00C70505">
        <w:rPr>
          <w:rFonts w:ascii="Times New Roman" w:hAnsi="Times New Roman" w:cs="Times New Roman"/>
          <w:i/>
          <w:color w:val="000000" w:themeColor="text1"/>
          <w:sz w:val="20"/>
          <w:szCs w:val="20"/>
        </w:rPr>
        <w:t xml:space="preserve">предварительный,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3"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w:t>
      </w:r>
      <w:r w:rsidRPr="005B735D">
        <w:rPr>
          <w:rFonts w:ascii="Times New Roman" w:hAnsi="Times New Roman" w:cs="Times New Roman"/>
          <w:color w:val="000000" w:themeColor="text1"/>
        </w:rPr>
        <w:lastRenderedPageBreak/>
        <w:t>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4"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w:t>
      </w:r>
      <w:r w:rsidRPr="005B735D">
        <w:rPr>
          <w:rFonts w:ascii="Times New Roman" w:eastAsia="Times New Roman" w:hAnsi="Times New Roman" w:cs="Times New Roman"/>
          <w:color w:val="000000" w:themeColor="text1"/>
        </w:rPr>
        <w:lastRenderedPageBreak/>
        <w:t xml:space="preserve">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w:t>
      </w:r>
      <w:r w:rsidRPr="005B735D">
        <w:rPr>
          <w:rFonts w:ascii="Times New Roman" w:hAnsi="Times New Roman" w:cs="Times New Roman"/>
          <w:color w:val="000000" w:themeColor="text1"/>
        </w:rPr>
        <w:lastRenderedPageBreak/>
        <w:t xml:space="preserve">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w:t>
      </w:r>
      <w:r w:rsidRPr="005B735D">
        <w:rPr>
          <w:rFonts w:ascii="Times New Roman" w:eastAsia="Times New Roman" w:hAnsi="Times New Roman" w:cs="Times New Roman"/>
          <w:color w:val="000000" w:themeColor="text1"/>
        </w:rPr>
        <w:lastRenderedPageBreak/>
        <w:t>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5"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lastRenderedPageBreak/>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w:t>
      </w:r>
      <w:r>
        <w:rPr>
          <w:rFonts w:ascii="Times New Roman" w:hAnsi="Times New Roman" w:cs="Times New Roman"/>
        </w:rPr>
        <w:lastRenderedPageBreak/>
        <w:t xml:space="preserve">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CB" w:rsidRDefault="00F63ECB" w:rsidP="00045E6F">
      <w:pPr>
        <w:spacing w:after="0" w:line="240" w:lineRule="auto"/>
      </w:pPr>
      <w:r>
        <w:separator/>
      </w:r>
    </w:p>
  </w:endnote>
  <w:endnote w:type="continuationSeparator" w:id="0">
    <w:p w:rsidR="00F63ECB" w:rsidRDefault="00F63ECB"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CB" w:rsidRDefault="00F63ECB" w:rsidP="00045E6F">
      <w:pPr>
        <w:spacing w:after="0" w:line="240" w:lineRule="auto"/>
      </w:pPr>
      <w:r>
        <w:separator/>
      </w:r>
    </w:p>
  </w:footnote>
  <w:footnote w:type="continuationSeparator" w:id="0">
    <w:p w:rsidR="00F63ECB" w:rsidRDefault="00F63ECB" w:rsidP="00045E6F">
      <w:pPr>
        <w:spacing w:after="0" w:line="240" w:lineRule="auto"/>
      </w:pPr>
      <w:r>
        <w:continuationSeparator/>
      </w:r>
    </w:p>
  </w:footnote>
  <w:footnote w:id="1">
    <w:p w:rsidR="00F63ECB" w:rsidRDefault="00F63ECB" w:rsidP="004A5C14"/>
    <w:p w:rsidR="00F63ECB" w:rsidRPr="006A4B85" w:rsidRDefault="00F63ECB"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A4783"/>
    <w:rsid w:val="000B27B1"/>
    <w:rsid w:val="000B3976"/>
    <w:rsid w:val="000C00C5"/>
    <w:rsid w:val="000C5A13"/>
    <w:rsid w:val="000D3465"/>
    <w:rsid w:val="000F265C"/>
    <w:rsid w:val="00113C84"/>
    <w:rsid w:val="00115109"/>
    <w:rsid w:val="00122D1F"/>
    <w:rsid w:val="00134923"/>
    <w:rsid w:val="001409F8"/>
    <w:rsid w:val="00145A85"/>
    <w:rsid w:val="00146D68"/>
    <w:rsid w:val="0015772F"/>
    <w:rsid w:val="00183138"/>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E3EA8"/>
    <w:rsid w:val="003F71B6"/>
    <w:rsid w:val="004043CD"/>
    <w:rsid w:val="00413AC3"/>
    <w:rsid w:val="00433727"/>
    <w:rsid w:val="0048028C"/>
    <w:rsid w:val="00480988"/>
    <w:rsid w:val="004810B3"/>
    <w:rsid w:val="00483696"/>
    <w:rsid w:val="00497284"/>
    <w:rsid w:val="004A0A15"/>
    <w:rsid w:val="004A5C14"/>
    <w:rsid w:val="004B0913"/>
    <w:rsid w:val="004C4860"/>
    <w:rsid w:val="004E4829"/>
    <w:rsid w:val="004F2EAE"/>
    <w:rsid w:val="00505640"/>
    <w:rsid w:val="00524234"/>
    <w:rsid w:val="005255DE"/>
    <w:rsid w:val="005262D0"/>
    <w:rsid w:val="005320BB"/>
    <w:rsid w:val="00536C84"/>
    <w:rsid w:val="0054236E"/>
    <w:rsid w:val="005460C3"/>
    <w:rsid w:val="00555933"/>
    <w:rsid w:val="0055686D"/>
    <w:rsid w:val="0058188F"/>
    <w:rsid w:val="005B262D"/>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3363C"/>
    <w:rsid w:val="00851BEC"/>
    <w:rsid w:val="00887357"/>
    <w:rsid w:val="00887C8C"/>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37DB"/>
    <w:rsid w:val="00A34717"/>
    <w:rsid w:val="00A45C62"/>
    <w:rsid w:val="00A47F53"/>
    <w:rsid w:val="00A51126"/>
    <w:rsid w:val="00A553F1"/>
    <w:rsid w:val="00A606A3"/>
    <w:rsid w:val="00A63CB3"/>
    <w:rsid w:val="00A64C19"/>
    <w:rsid w:val="00A64F60"/>
    <w:rsid w:val="00A82DF3"/>
    <w:rsid w:val="00A93262"/>
    <w:rsid w:val="00AB33D6"/>
    <w:rsid w:val="00AB75D8"/>
    <w:rsid w:val="00AC07E4"/>
    <w:rsid w:val="00AC2CFF"/>
    <w:rsid w:val="00AC4911"/>
    <w:rsid w:val="00AD59F7"/>
    <w:rsid w:val="00AD694F"/>
    <w:rsid w:val="00AF138D"/>
    <w:rsid w:val="00AF614D"/>
    <w:rsid w:val="00B03A73"/>
    <w:rsid w:val="00B05F32"/>
    <w:rsid w:val="00B10FEF"/>
    <w:rsid w:val="00B31876"/>
    <w:rsid w:val="00B33ECE"/>
    <w:rsid w:val="00B4181A"/>
    <w:rsid w:val="00B5547B"/>
    <w:rsid w:val="00B76104"/>
    <w:rsid w:val="00B82C64"/>
    <w:rsid w:val="00BA0A5A"/>
    <w:rsid w:val="00BD083F"/>
    <w:rsid w:val="00BD0A56"/>
    <w:rsid w:val="00C05563"/>
    <w:rsid w:val="00C11B70"/>
    <w:rsid w:val="00C14721"/>
    <w:rsid w:val="00C1774E"/>
    <w:rsid w:val="00C2417B"/>
    <w:rsid w:val="00C55C08"/>
    <w:rsid w:val="00C64C1B"/>
    <w:rsid w:val="00C66429"/>
    <w:rsid w:val="00C70505"/>
    <w:rsid w:val="00C93951"/>
    <w:rsid w:val="00C94A5E"/>
    <w:rsid w:val="00CB3601"/>
    <w:rsid w:val="00CC3AD3"/>
    <w:rsid w:val="00CC7662"/>
    <w:rsid w:val="00D22A18"/>
    <w:rsid w:val="00D63BFC"/>
    <w:rsid w:val="00D7134F"/>
    <w:rsid w:val="00D87FC3"/>
    <w:rsid w:val="00D907ED"/>
    <w:rsid w:val="00DD58BC"/>
    <w:rsid w:val="00DE682E"/>
    <w:rsid w:val="00E12877"/>
    <w:rsid w:val="00E35D9E"/>
    <w:rsid w:val="00E43678"/>
    <w:rsid w:val="00E7091B"/>
    <w:rsid w:val="00E72C2B"/>
    <w:rsid w:val="00EC154B"/>
    <w:rsid w:val="00EC3231"/>
    <w:rsid w:val="00EC7149"/>
    <w:rsid w:val="00EE2801"/>
    <w:rsid w:val="00EE4DC0"/>
    <w:rsid w:val="00EF5C86"/>
    <w:rsid w:val="00F020B1"/>
    <w:rsid w:val="00F1124E"/>
    <w:rsid w:val="00F13E70"/>
    <w:rsid w:val="00F3737E"/>
    <w:rsid w:val="00F55988"/>
    <w:rsid w:val="00F61F2D"/>
    <w:rsid w:val="00F63ECB"/>
    <w:rsid w:val="00F729D8"/>
    <w:rsid w:val="00F7329B"/>
    <w:rsid w:val="00F822D7"/>
    <w:rsid w:val="00F84835"/>
    <w:rsid w:val="00F9216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05640"/>
    <w:rPr>
      <w:rFonts w:ascii="Times-Roman" w:hAnsi="Times-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05640"/>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99100">
      <w:bodyDiv w:val="1"/>
      <w:marLeft w:val="0"/>
      <w:marRight w:val="0"/>
      <w:marTop w:val="0"/>
      <w:marBottom w:val="0"/>
      <w:divBdr>
        <w:top w:val="none" w:sz="0" w:space="0" w:color="auto"/>
        <w:left w:val="none" w:sz="0" w:space="0" w:color="auto"/>
        <w:bottom w:val="none" w:sz="0" w:space="0" w:color="auto"/>
        <w:right w:val="none" w:sz="0" w:space="0" w:color="auto"/>
      </w:divBdr>
    </w:div>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mailto:shipyard@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login.consultant.ru/link/?req=doc&amp;base=LAW&amp;n=480001&amp;dst=100010"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7C600-2E87-41D8-A65A-CC613195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30</Pages>
  <Words>13301</Words>
  <Characters>75821</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4</cp:revision>
  <dcterms:created xsi:type="dcterms:W3CDTF">2025-08-19T08:37:00Z</dcterms:created>
  <dcterms:modified xsi:type="dcterms:W3CDTF">2025-08-19T13:05:00Z</dcterms:modified>
</cp:coreProperties>
</file>