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C93951" w:rsidRDefault="00C93951" w:rsidP="000904C3">
            <w:pPr>
              <w:jc w:val="center"/>
              <w:rPr>
                <w:rFonts w:ascii="Times New Roman" w:hAnsi="Times New Roman" w:cs="Times New Roman"/>
                <w:b/>
                <w:sz w:val="24"/>
                <w:szCs w:val="24"/>
              </w:rPr>
            </w:pPr>
            <w:r w:rsidRPr="00C93951">
              <w:rPr>
                <w:rFonts w:ascii="Times New Roman" w:hAnsi="Times New Roman" w:cs="Times New Roman"/>
                <w:b/>
                <w:sz w:val="24"/>
                <w:szCs w:val="24"/>
              </w:rPr>
              <w:t xml:space="preserve">ДОКУМЕНТАЦИЯ О ПРОВЕДЕНИИ ЗАПРОСА КОММЕРЧЕСКИХ ПРЕДЛОЖЕНИЙ    ПРИОБРЕТЕНИЕ ГРУЗОВОГО КРАНА </w:t>
            </w:r>
            <w:r w:rsidRPr="00C93951">
              <w:rPr>
                <w:rFonts w:ascii="Times New Roman" w:hAnsi="Times New Roman" w:cs="Times New Roman"/>
                <w:b/>
                <w:sz w:val="24"/>
                <w:szCs w:val="24"/>
                <w:lang w:val="en-US"/>
              </w:rPr>
              <w:t>NE</w:t>
            </w:r>
            <w:r w:rsidRPr="00C93951">
              <w:rPr>
                <w:rFonts w:ascii="Times New Roman" w:hAnsi="Times New Roman" w:cs="Times New Roman"/>
                <w:b/>
                <w:sz w:val="24"/>
                <w:szCs w:val="24"/>
              </w:rPr>
              <w:t>060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о внесении изменений в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F55988">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55988">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6D55C0">
              <w:rPr>
                <w:rFonts w:ascii="Times New Roman" w:hAnsi="Times New Roman" w:cs="Times New Roman"/>
                <w:color w:val="000000"/>
                <w:sz w:val="24"/>
                <w:szCs w:val="24"/>
              </w:rPr>
              <w:t>5-</w:t>
            </w:r>
            <w:r w:rsidR="00F55988">
              <w:rPr>
                <w:rFonts w:ascii="Times New Roman" w:hAnsi="Times New Roman" w:cs="Times New Roman"/>
                <w:color w:val="000000"/>
                <w:sz w:val="24"/>
                <w:szCs w:val="24"/>
              </w:rPr>
              <w:t>82</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F55988">
              <w:rPr>
                <w:rFonts w:ascii="Segoe UI" w:hAnsi="Segoe UI" w:cs="Segoe UI"/>
                <w:sz w:val="24"/>
                <w:szCs w:val="24"/>
              </w:rPr>
              <w:t xml:space="preserve"> </w:t>
            </w:r>
            <w:hyperlink w:history="1">
              <w:r w:rsidR="00F55988" w:rsidRPr="00F55988">
                <w:rPr>
                  <w:rFonts w:ascii="Times New Roman" w:hAnsi="Times New Roman" w:cs="Times New Roman"/>
                  <w:sz w:val="24"/>
                  <w:szCs w:val="24"/>
                  <w:lang w:val="x-none"/>
                </w:rPr>
                <w:t>Казарина Ольга Николаевна</w:t>
              </w:r>
            </w:hyperlink>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F55988" w:rsidRPr="00F55988" w:rsidRDefault="00C93951" w:rsidP="00F55988">
            <w:pPr>
              <w:jc w:val="center"/>
              <w:rPr>
                <w:rFonts w:ascii="Times New Roman" w:hAnsi="Times New Roman" w:cs="Times New Roman"/>
                <w:sz w:val="24"/>
                <w:szCs w:val="24"/>
              </w:rPr>
            </w:pPr>
            <w:r w:rsidRPr="00C93951">
              <w:rPr>
                <w:rFonts w:ascii="Times New Roman" w:hAnsi="Times New Roman" w:cs="Times New Roman"/>
                <w:sz w:val="24"/>
                <w:szCs w:val="24"/>
              </w:rPr>
              <w:t xml:space="preserve">Приобретение грузового крана </w:t>
            </w:r>
            <w:r w:rsidRPr="00C93951">
              <w:rPr>
                <w:rFonts w:ascii="Times New Roman" w:hAnsi="Times New Roman" w:cs="Times New Roman"/>
                <w:sz w:val="24"/>
                <w:szCs w:val="24"/>
                <w:lang w:val="en-US"/>
              </w:rPr>
              <w:t>NE</w:t>
            </w:r>
            <w:r w:rsidRPr="00C93951">
              <w:rPr>
                <w:rFonts w:ascii="Times New Roman" w:hAnsi="Times New Roman" w:cs="Times New Roman"/>
                <w:sz w:val="24"/>
                <w:szCs w:val="24"/>
              </w:rPr>
              <w:t>060  заказ №501</w:t>
            </w:r>
            <w:r w:rsidR="00F55988" w:rsidRPr="00F55988">
              <w:rPr>
                <w:rFonts w:ascii="Times New Roman" w:hAnsi="Times New Roman" w:cs="Times New Roman"/>
                <w:sz w:val="24"/>
                <w:szCs w:val="24"/>
              </w:rPr>
              <w:t xml:space="preserve">, </w:t>
            </w:r>
          </w:p>
          <w:p w:rsidR="000904C3" w:rsidRPr="000904C3" w:rsidRDefault="000904C3" w:rsidP="000904C3">
            <w:pPr>
              <w:jc w:val="center"/>
              <w:rPr>
                <w:rFonts w:ascii="Times New Roman" w:hAnsi="Times New Roman" w:cs="Times New Roman"/>
                <w:sz w:val="24"/>
                <w:szCs w:val="24"/>
              </w:rPr>
            </w:pPr>
            <w:r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93951" w:rsidRPr="0083363C" w:rsidRDefault="00C93951" w:rsidP="00C93951">
            <w:pPr>
              <w:contextualSpacing/>
              <w:jc w:val="both"/>
              <w:rPr>
                <w:rFonts w:ascii="Times New Roman" w:hAnsi="Times New Roman" w:cs="Times New Roman"/>
                <w:sz w:val="24"/>
                <w:szCs w:val="24"/>
              </w:rPr>
            </w:pPr>
            <w:r w:rsidRPr="0083363C">
              <w:rPr>
                <w:rFonts w:ascii="Times New Roman" w:hAnsi="Times New Roman" w:cs="Times New Roman"/>
                <w:sz w:val="24"/>
                <w:szCs w:val="24"/>
              </w:rPr>
              <w:t>не более 12 месяцев с даты авансирования</w:t>
            </w:r>
          </w:p>
          <w:p w:rsidR="00A606A3" w:rsidRPr="0083363C" w:rsidRDefault="00A606A3" w:rsidP="00F55988">
            <w:pPr>
              <w:contextualSpacing/>
              <w:jc w:val="both"/>
              <w:rPr>
                <w:rFonts w:ascii="Times New Roman" w:hAnsi="Times New Roman" w:cs="Times New Roman"/>
                <w:sz w:val="24"/>
                <w:szCs w:val="24"/>
              </w:rPr>
            </w:pP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1B4074" w:rsidRDefault="00C93951" w:rsidP="001A008A">
            <w:pPr>
              <w:pStyle w:val="a5"/>
              <w:ind w:left="0" w:firstLine="567"/>
              <w:jc w:val="both"/>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C93951" w:rsidP="00C93951">
            <w:pPr>
              <w:jc w:val="center"/>
              <w:rPr>
                <w:rFonts w:ascii="Times New Roman" w:hAnsi="Times New Roman" w:cs="Times New Roman"/>
                <w:b/>
                <w:sz w:val="24"/>
                <w:szCs w:val="24"/>
              </w:rPr>
            </w:pPr>
            <w:r>
              <w:rPr>
                <w:rFonts w:ascii="Times New Roman" w:hAnsi="Times New Roman" w:cs="Times New Roman"/>
                <w:b/>
                <w:bCs/>
                <w:sz w:val="24"/>
                <w:szCs w:val="24"/>
              </w:rPr>
              <w:t>15 473 864,55</w:t>
            </w:r>
            <w:r>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с даты подписания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с даты заключения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 xml:space="preserve">В случае,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26194F"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26194F"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5B262D">
              <w:rPr>
                <w:rFonts w:ascii="Times New Roman" w:hAnsi="Times New Roman" w:cs="Times New Roman"/>
                <w:sz w:val="24"/>
                <w:szCs w:val="24"/>
              </w:rPr>
              <w:t>13</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C93951">
              <w:rPr>
                <w:rFonts w:ascii="Times New Roman" w:hAnsi="Times New Roman" w:cs="Times New Roman"/>
                <w:sz w:val="24"/>
                <w:szCs w:val="24"/>
              </w:rPr>
              <w:t>10</w:t>
            </w:r>
            <w:r w:rsidR="003A5FDF">
              <w:rPr>
                <w:rFonts w:ascii="Times New Roman" w:hAnsi="Times New Roman" w:cs="Times New Roman"/>
                <w:sz w:val="24"/>
                <w:szCs w:val="24"/>
              </w:rPr>
              <w:t>:00</w:t>
            </w:r>
          </w:p>
          <w:p w:rsidR="00A606A3" w:rsidRPr="001B4074" w:rsidRDefault="00A606A3" w:rsidP="0026194F">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26194F">
              <w:rPr>
                <w:rFonts w:ascii="Times New Roman" w:hAnsi="Times New Roman" w:cs="Times New Roman"/>
                <w:sz w:val="24"/>
                <w:szCs w:val="24"/>
              </w:rPr>
              <w:t>20</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bookmarkStart w:id="0" w:name="_GoBack"/>
            <w:bookmarkEnd w:id="0"/>
            <w:r w:rsidR="005B262D">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1D73B4" w:rsidP="001D73B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19</w:t>
            </w:r>
            <w:r w:rsidR="00A606A3" w:rsidRPr="001B4074">
              <w:rPr>
                <w:rFonts w:ascii="Times New Roman" w:hAnsi="Times New Roman" w:cs="Times New Roman"/>
                <w:sz w:val="24"/>
                <w:szCs w:val="24"/>
              </w:rPr>
              <w:t>.</w:t>
            </w:r>
            <w:r>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сертификат соответствия</w:t>
            </w:r>
            <w:r w:rsidR="007A1B51" w:rsidRPr="00413AC3">
              <w:rPr>
                <w:rFonts w:ascii="Times New Roman" w:hAnsi="Times New Roman" w:cs="Times New Roman"/>
                <w:b/>
                <w:sz w:val="24"/>
                <w:szCs w:val="24"/>
                <w:highlight w:val="yellow"/>
              </w:rPr>
              <w:t xml:space="preserve"> (РМРС).</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(при наличии);</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eastAsia="Times New Roman" w:hAnsi="Times New Roman" w:cs="Times New Roman"/>
                <w:b/>
                <w:color w:val="000000" w:themeColor="text1"/>
                <w:sz w:val="24"/>
                <w:szCs w:val="24"/>
                <w:highlight w:val="yellow"/>
              </w:rPr>
              <w:t>15) Документ  подтверждающий</w:t>
            </w:r>
            <w:r w:rsidR="00413AC3" w:rsidRPr="00413AC3">
              <w:rPr>
                <w:rFonts w:ascii="Times New Roman" w:eastAsia="Times New Roman" w:hAnsi="Times New Roman" w:cs="Times New Roman"/>
                <w:b/>
                <w:color w:val="000000" w:themeColor="text1"/>
                <w:sz w:val="24"/>
                <w:szCs w:val="24"/>
                <w:highlight w:val="yellow"/>
              </w:rPr>
              <w:t xml:space="preserve"> соответствие</w:t>
            </w:r>
            <w:r w:rsidRPr="00413AC3">
              <w:rPr>
                <w:rFonts w:ascii="Times New Roman" w:eastAsia="Times New Roman" w:hAnsi="Times New Roman" w:cs="Times New Roman"/>
                <w:b/>
                <w:color w:val="000000" w:themeColor="text1"/>
                <w:sz w:val="24"/>
                <w:szCs w:val="24"/>
                <w:highlight w:val="yellow"/>
              </w:rPr>
              <w:t xml:space="preserve"> оборудовани</w:t>
            </w:r>
            <w:r w:rsidR="00413AC3" w:rsidRPr="00413AC3">
              <w:rPr>
                <w:rFonts w:ascii="Times New Roman" w:eastAsia="Times New Roman" w:hAnsi="Times New Roman" w:cs="Times New Roman"/>
                <w:b/>
                <w:color w:val="000000" w:themeColor="text1"/>
                <w:sz w:val="24"/>
                <w:szCs w:val="24"/>
                <w:highlight w:val="yellow"/>
              </w:rPr>
              <w:t>я</w:t>
            </w:r>
            <w:r w:rsidRPr="00413AC3">
              <w:rPr>
                <w:rFonts w:ascii="Times New Roman" w:eastAsia="Times New Roman" w:hAnsi="Times New Roman" w:cs="Times New Roman"/>
                <w:b/>
                <w:color w:val="000000" w:themeColor="text1"/>
                <w:sz w:val="24"/>
                <w:szCs w:val="24"/>
                <w:highlight w:val="yellow"/>
              </w:rPr>
              <w:t xml:space="preserve"> требованиям ТР-620 («Технический регламент о безопасности объектов морского транспорта», Постановление Правительства РФ от 12 августа 2010 г. №620)</w:t>
            </w:r>
            <w:r w:rsidR="00413AC3" w:rsidRPr="00413AC3">
              <w:rPr>
                <w:rFonts w:ascii="Times New Roman" w:eastAsia="Times New Roman" w:hAnsi="Times New Roman" w:cs="Times New Roman"/>
                <w:b/>
                <w:color w:val="000000" w:themeColor="text1"/>
                <w:sz w:val="24"/>
                <w:szCs w:val="24"/>
                <w:highlight w:val="yellow"/>
              </w:rPr>
              <w:t>.</w:t>
            </w:r>
          </w:p>
          <w:p w:rsidR="00C93951" w:rsidRPr="00C93951" w:rsidRDefault="00413AC3"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r w:rsidRPr="00413AC3">
              <w:rPr>
                <w:rFonts w:ascii="Times New Roman" w:eastAsia="Times New Roman" w:hAnsi="Times New Roman" w:cs="Times New Roman"/>
                <w:b/>
                <w:color w:val="000000" w:themeColor="text1"/>
                <w:sz w:val="24"/>
                <w:szCs w:val="24"/>
                <w:highlight w:val="yellow"/>
              </w:rPr>
              <w:t>16)</w:t>
            </w:r>
            <w:r w:rsidRPr="00413AC3">
              <w:rPr>
                <w:rFonts w:ascii="Times New Roman" w:eastAsia="Times New Roman" w:hAnsi="Times New Roman" w:cs="Times New Roman"/>
                <w:color w:val="000000" w:themeColor="text1"/>
                <w:sz w:val="24"/>
                <w:szCs w:val="24"/>
                <w:highlight w:val="yellow"/>
              </w:rPr>
              <w:t xml:space="preserve"> </w:t>
            </w:r>
            <w:r w:rsidRPr="00413AC3">
              <w:rPr>
                <w:rFonts w:ascii="Times New Roman" w:eastAsia="Times New Roman" w:hAnsi="Times New Roman" w:cs="Times New Roman"/>
                <w:b/>
                <w:color w:val="000000" w:themeColor="text1"/>
                <w:sz w:val="24"/>
                <w:szCs w:val="24"/>
                <w:highlight w:val="yellow"/>
              </w:rPr>
              <w:t>Д</w:t>
            </w:r>
            <w:r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
          <w:p w:rsidR="007A1B51" w:rsidRPr="001B4074" w:rsidRDefault="007A1B51" w:rsidP="001A008A">
            <w:pPr>
              <w:autoSpaceDE w:val="0"/>
              <w:autoSpaceDN w:val="0"/>
              <w:adjustRightInd w:val="0"/>
              <w:ind w:firstLine="567"/>
              <w:jc w:val="both"/>
              <w:rPr>
                <w:rFonts w:ascii="Times New Roman" w:hAnsi="Times New Roman" w:cs="Times New Roman"/>
                <w:b/>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413AC3" w:rsidRDefault="00413AC3" w:rsidP="00413AC3">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Pr>
                <w:rFonts w:ascii="Times New Roman" w:hAnsi="Times New Roman" w:cs="Times New Roman"/>
              </w:rPr>
              <w:t xml:space="preserve">ИТТ Кран грузовой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.360049.019.</w:t>
            </w:r>
          </w:p>
          <w:p w:rsidR="00413AC3" w:rsidRPr="001B4074" w:rsidRDefault="00413AC3" w:rsidP="007D4799">
            <w:pPr>
              <w:ind w:firstLine="709"/>
              <w:rPr>
                <w:rFonts w:ascii="Times New Roman" w:hAnsi="Times New Roman" w:cs="Times New Roman"/>
                <w:sz w:val="24"/>
                <w:szCs w:val="24"/>
              </w:rPr>
            </w:pP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413AC3" w:rsidRPr="00413AC3" w:rsidRDefault="00413AC3" w:rsidP="00413AC3">
            <w:pPr>
              <w:ind w:firstLine="567"/>
              <w:jc w:val="both"/>
              <w:rPr>
                <w:rFonts w:ascii="Times New Roman" w:hAnsi="Times New Roman" w:cs="Times New Roman"/>
                <w:sz w:val="24"/>
                <w:szCs w:val="24"/>
              </w:rPr>
            </w:pPr>
            <w:r w:rsidRPr="00413AC3">
              <w:rPr>
                <w:rFonts w:ascii="Times New Roman" w:hAnsi="Times New Roman" w:cs="Times New Roman"/>
                <w:sz w:val="24"/>
                <w:szCs w:val="24"/>
              </w:rPr>
              <w:t xml:space="preserve">- авансовый платёж в размере 70% производится в течение 10 рабочих  дней после подписания договора, соответствующей </w:t>
            </w:r>
            <w:r w:rsidRPr="00413AC3">
              <w:rPr>
                <w:rFonts w:ascii="Times New Roman" w:hAnsi="Times New Roman" w:cs="Times New Roman"/>
                <w:sz w:val="24"/>
                <w:szCs w:val="24"/>
              </w:rPr>
              <w:lastRenderedPageBreak/>
              <w:t>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413AC3" w:rsidRPr="00413AC3" w:rsidRDefault="00413AC3" w:rsidP="00413AC3">
            <w:pPr>
              <w:ind w:firstLine="567"/>
              <w:jc w:val="both"/>
              <w:rPr>
                <w:rFonts w:ascii="Times New Roman" w:hAnsi="Times New Roman" w:cs="Times New Roman"/>
                <w:sz w:val="24"/>
                <w:szCs w:val="24"/>
              </w:rPr>
            </w:pPr>
            <w:r w:rsidRPr="00413AC3">
              <w:rPr>
                <w:rFonts w:ascii="Times New Roman" w:hAnsi="Times New Roman" w:cs="Times New Roman"/>
                <w:sz w:val="24"/>
                <w:szCs w:val="24"/>
              </w:rPr>
              <w:t>- Окончательный расчет в размере 30% производится в течение 10 рабочих дней с момента приемки товара  на складе Покупателя.</w:t>
            </w:r>
          </w:p>
          <w:p w:rsidR="00413AC3" w:rsidRPr="00413AC3" w:rsidRDefault="00413AC3" w:rsidP="00413AC3">
            <w:pPr>
              <w:autoSpaceDE w:val="0"/>
              <w:ind w:firstLine="567"/>
              <w:contextualSpacing/>
              <w:jc w:val="both"/>
              <w:rPr>
                <w:rFonts w:ascii="Times New Roman" w:eastAsia="DejaVu Sans" w:hAnsi="Times New Roman" w:cs="Times New Roman"/>
                <w:sz w:val="24"/>
                <w:szCs w:val="24"/>
              </w:rPr>
            </w:pPr>
            <w:r w:rsidRPr="00413AC3">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w:t>
            </w:r>
            <w:r w:rsidRPr="00413AC3">
              <w:rPr>
                <w:rFonts w:ascii="Times New Roman" w:eastAsia="DejaVu Sans" w:hAnsi="Times New Roman" w:cs="Times New Roman"/>
                <w:sz w:val="24"/>
                <w:szCs w:val="24"/>
                <w:highlight w:val="yellow"/>
              </w:rPr>
              <w:t xml:space="preserve">а также документов, подтверждающих, что товар </w:t>
            </w:r>
            <w:r w:rsidRPr="00413AC3">
              <w:rPr>
                <w:rFonts w:ascii="Times New Roman" w:hAnsi="Times New Roman" w:cs="Times New Roman"/>
                <w:sz w:val="24"/>
                <w:szCs w:val="24"/>
                <w:highlight w:val="yellow"/>
              </w:rPr>
              <w:t xml:space="preserve">произведен на территории РФ в соответствии с </w:t>
            </w:r>
            <w:r w:rsidRPr="00413AC3">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413AC3">
                <w:rPr>
                  <w:rFonts w:ascii="Times New Roman" w:hAnsi="Times New Roman" w:cs="Times New Roman"/>
                  <w:color w:val="000000" w:themeColor="text1"/>
                  <w:sz w:val="24"/>
                  <w:szCs w:val="24"/>
                  <w:highlight w:val="yellow"/>
                </w:rPr>
                <w:t>Постановления</w:t>
              </w:r>
            </w:hyperlink>
            <w:r w:rsidRPr="00413AC3">
              <w:rPr>
                <w:rFonts w:ascii="Times New Roman" w:hAnsi="Times New Roman" w:cs="Times New Roman"/>
                <w:color w:val="000000" w:themeColor="text1"/>
                <w:sz w:val="24"/>
                <w:szCs w:val="24"/>
                <w:highlight w:val="yellow"/>
              </w:rPr>
              <w:t xml:space="preserve"> Правительства РФ от 19.05.2021 N 758</w:t>
            </w:r>
            <w:r w:rsidRPr="00413AC3">
              <w:rPr>
                <w:rFonts w:ascii="Times New Roman" w:eastAsia="Times New Roman" w:hAnsi="Times New Roman" w:cs="Times New Roman"/>
                <w:color w:val="000000" w:themeColor="text1"/>
                <w:sz w:val="24"/>
                <w:szCs w:val="24"/>
                <w:highlight w:val="yellow"/>
              </w:rPr>
              <w:t>.</w:t>
            </w:r>
          </w:p>
          <w:p w:rsidR="00A606A3" w:rsidRPr="001B4074" w:rsidRDefault="00A606A3" w:rsidP="00413AC3">
            <w:pPr>
              <w:autoSpaceDE w:val="0"/>
              <w:ind w:firstLine="567"/>
              <w:contextualSpacing/>
              <w:jc w:val="both"/>
              <w:rPr>
                <w:rFonts w:ascii="Times New Roman" w:hAnsi="Times New Roman" w:cs="Times New Roman"/>
                <w:b/>
                <w:i/>
                <w:color w:val="000000"/>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 xml:space="preserve">Участник должен быть зарегистрирован не менее одного года в </w:t>
            </w:r>
            <w:r w:rsidRPr="001B4074">
              <w:rPr>
                <w:rFonts w:ascii="Times New Roman" w:eastAsia="Times New Roman" w:hAnsi="Times New Roman" w:cs="Times New Roman"/>
                <w:sz w:val="24"/>
                <w:szCs w:val="24"/>
                <w:highlight w:val="yellow"/>
                <w:lang w:eastAsia="ru-RU"/>
              </w:rPr>
              <w:lastRenderedPageBreak/>
              <w:t>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rPr>
              <w:t>Способен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сведений об участнике предусмотренном Федеральным законом от 18 июля </w:t>
            </w:r>
            <w:r w:rsidRPr="001B4074">
              <w:rPr>
                <w:rFonts w:ascii="Times New Roman" w:hAnsi="Times New Roman" w:cs="Times New Roman"/>
                <w:sz w:val="24"/>
                <w:szCs w:val="24"/>
              </w:rPr>
              <w:lastRenderedPageBreak/>
              <w:t>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w:t>
            </w:r>
            <w:r w:rsidRPr="001B4074">
              <w:rPr>
                <w:rFonts w:ascii="Times New Roman" w:hAnsi="Times New Roman" w:cs="Times New Roman"/>
                <w:sz w:val="24"/>
                <w:szCs w:val="24"/>
              </w:rPr>
              <w:lastRenderedPageBreak/>
              <w:t xml:space="preserve">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случае,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с даты подписания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с даты подписания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БЦi</w:t>
            </w:r>
            <w:proofErr w:type="spell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БЦi</w:t>
            </w:r>
            <w:proofErr w:type="spell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предложенных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413AC3" w:rsidRPr="00BA6A35" w:rsidRDefault="00413AC3" w:rsidP="00413AC3">
      <w:pPr>
        <w:jc w:val="center"/>
        <w:rPr>
          <w:rFonts w:ascii="Times New Roman" w:hAnsi="Times New Roman" w:cs="Times New Roman"/>
          <w:b/>
        </w:rPr>
      </w:pPr>
      <w:r w:rsidRPr="00BA6A35">
        <w:rPr>
          <w:rFonts w:ascii="Times New Roman" w:hAnsi="Times New Roman" w:cs="Times New Roman"/>
          <w:b/>
        </w:rPr>
        <w:t>Техническое задание</w:t>
      </w:r>
    </w:p>
    <w:p w:rsidR="00413AC3" w:rsidRPr="00BA6A35" w:rsidRDefault="00413AC3" w:rsidP="00413AC3">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грузового крана </w:t>
      </w:r>
      <w:r>
        <w:rPr>
          <w:rFonts w:ascii="Times New Roman" w:hAnsi="Times New Roman" w:cs="Times New Roman"/>
          <w:b/>
          <w:lang w:val="en-US"/>
        </w:rPr>
        <w:t>NE</w:t>
      </w:r>
      <w:r>
        <w:rPr>
          <w:rFonts w:ascii="Times New Roman" w:hAnsi="Times New Roman" w:cs="Times New Roman"/>
          <w:b/>
        </w:rPr>
        <w:t>0</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p>
    <w:tbl>
      <w:tblPr>
        <w:tblStyle w:val="a3"/>
        <w:tblW w:w="10281" w:type="dxa"/>
        <w:tblInd w:w="-318" w:type="dxa"/>
        <w:tblLayout w:type="fixed"/>
        <w:tblLook w:val="04A0" w:firstRow="1" w:lastRow="0" w:firstColumn="1" w:lastColumn="0" w:noHBand="0" w:noVBand="1"/>
      </w:tblPr>
      <w:tblGrid>
        <w:gridCol w:w="2093"/>
        <w:gridCol w:w="8188"/>
      </w:tblGrid>
      <w:tr w:rsidR="00413AC3" w:rsidTr="00413AC3">
        <w:trPr>
          <w:trHeight w:val="763"/>
        </w:trPr>
        <w:tc>
          <w:tcPr>
            <w:tcW w:w="2093" w:type="dxa"/>
          </w:tcPr>
          <w:p w:rsidR="00413AC3" w:rsidRPr="00BA6A35" w:rsidRDefault="00413AC3" w:rsidP="00F93F70">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413AC3" w:rsidRPr="0061268C" w:rsidRDefault="00413AC3" w:rsidP="000A4783">
            <w:pPr>
              <w:contextualSpacing/>
              <w:jc w:val="both"/>
              <w:rPr>
                <w:rFonts w:ascii="Times New Roman" w:hAnsi="Times New Roman" w:cs="Times New Roman"/>
                <w:i/>
              </w:rPr>
            </w:pPr>
            <w:r w:rsidRPr="00250115">
              <w:rPr>
                <w:rFonts w:ascii="Times New Roman" w:hAnsi="Times New Roman" w:cs="Times New Roman"/>
              </w:rPr>
              <w:t xml:space="preserve">Поставка </w:t>
            </w:r>
            <w:r>
              <w:rPr>
                <w:rFonts w:ascii="Times New Roman" w:hAnsi="Times New Roman" w:cs="Times New Roman"/>
              </w:rPr>
              <w:t>грузового крана в</w:t>
            </w:r>
            <w:r>
              <w:rPr>
                <w:rFonts w:ascii="Times New Roman" w:hAnsi="Times New Roman" w:cs="Times New Roman"/>
                <w:i/>
              </w:rPr>
              <w:t xml:space="preserve"> </w:t>
            </w:r>
            <w:r w:rsidRPr="00946FDA">
              <w:rPr>
                <w:rFonts w:ascii="Times New Roman" w:hAnsi="Times New Roman" w:cs="Times New Roman"/>
                <w:color w:val="000000" w:themeColor="text1"/>
              </w:rPr>
              <w:t xml:space="preserve">целях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w:t>
            </w:r>
          </w:p>
        </w:tc>
      </w:tr>
      <w:tr w:rsidR="00413AC3" w:rsidTr="00413AC3">
        <w:tc>
          <w:tcPr>
            <w:tcW w:w="2093" w:type="dxa"/>
          </w:tcPr>
          <w:p w:rsidR="00413AC3" w:rsidRDefault="00413AC3" w:rsidP="00F93F70">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413AC3" w:rsidRPr="00004D6D" w:rsidRDefault="000A4783" w:rsidP="00F93F70">
            <w:pPr>
              <w:rPr>
                <w:rFonts w:ascii="Times New Roman" w:hAnsi="Times New Roman" w:cs="Times New Roman"/>
                <w:lang w:val="en-US"/>
              </w:rPr>
            </w:pPr>
            <w:r>
              <w:rPr>
                <w:rFonts w:ascii="Times New Roman" w:hAnsi="Times New Roman" w:cs="Times New Roman"/>
              </w:rPr>
              <w:t>**************</w:t>
            </w:r>
          </w:p>
        </w:tc>
      </w:tr>
      <w:tr w:rsidR="00413AC3" w:rsidTr="00413AC3">
        <w:tc>
          <w:tcPr>
            <w:tcW w:w="2093" w:type="dxa"/>
          </w:tcPr>
          <w:p w:rsidR="00413AC3" w:rsidRDefault="00413AC3" w:rsidP="00F93F70">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413AC3" w:rsidRPr="00946FDA" w:rsidRDefault="00413AC3" w:rsidP="00F93F70">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413AC3" w:rsidTr="00413AC3">
        <w:tc>
          <w:tcPr>
            <w:tcW w:w="2093" w:type="dxa"/>
          </w:tcPr>
          <w:p w:rsidR="00413AC3" w:rsidRPr="00BA6A35" w:rsidRDefault="00413AC3" w:rsidP="00F93F70">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413AC3" w:rsidRDefault="00413AC3" w:rsidP="00F93F70">
            <w:pPr>
              <w:contextualSpacing/>
              <w:jc w:val="both"/>
              <w:rPr>
                <w:rFonts w:ascii="Times New Roman" w:hAnsi="Times New Roman" w:cs="Times New Roman"/>
              </w:rPr>
            </w:pPr>
            <w:r>
              <w:rPr>
                <w:rFonts w:ascii="Times New Roman" w:hAnsi="Times New Roman" w:cs="Times New Roman"/>
              </w:rPr>
              <w:t xml:space="preserve">не более </w:t>
            </w:r>
            <w:r w:rsidRPr="00BD6FFD">
              <w:rPr>
                <w:rFonts w:ascii="Times New Roman" w:hAnsi="Times New Roman" w:cs="Times New Roman"/>
              </w:rPr>
              <w:t>12</w:t>
            </w:r>
            <w:r>
              <w:rPr>
                <w:rFonts w:ascii="Times New Roman" w:hAnsi="Times New Roman" w:cs="Times New Roman"/>
              </w:rPr>
              <w:t xml:space="preserve"> месяцев с даты авансирования</w:t>
            </w:r>
          </w:p>
          <w:p w:rsidR="00413AC3" w:rsidRPr="00946FDA" w:rsidRDefault="00413AC3" w:rsidP="00F93F70">
            <w:pPr>
              <w:contextualSpacing/>
              <w:jc w:val="both"/>
              <w:rPr>
                <w:rFonts w:ascii="Times New Roman" w:hAnsi="Times New Roman" w:cs="Times New Roman"/>
              </w:rPr>
            </w:pPr>
          </w:p>
        </w:tc>
      </w:tr>
      <w:tr w:rsidR="00413AC3" w:rsidTr="00413AC3">
        <w:trPr>
          <w:trHeight w:val="5109"/>
        </w:trPr>
        <w:tc>
          <w:tcPr>
            <w:tcW w:w="2093" w:type="dxa"/>
          </w:tcPr>
          <w:p w:rsidR="00413AC3" w:rsidRDefault="00413AC3" w:rsidP="00F93F70">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413AC3" w:rsidRDefault="00413AC3" w:rsidP="00F93F70">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w:t>
            </w:r>
            <w:r w:rsidRPr="0031240F">
              <w:rPr>
                <w:rFonts w:ascii="Times New Roman" w:hAnsi="Times New Roman" w:cs="Times New Roman"/>
              </w:rPr>
              <w:t xml:space="preserve">сертификат качества РМРС в соответствии с правилами РМРС для соответствующего оборудования, оригиналы товарных накладных, счетов-фактур или УПД и иные документы для указанного Товара согласно требований ИТТ </w:t>
            </w:r>
            <w:r>
              <w:rPr>
                <w:rFonts w:ascii="Times New Roman" w:hAnsi="Times New Roman" w:cs="Times New Roman"/>
              </w:rPr>
              <w:t>Грузовой кран</w:t>
            </w:r>
            <w:r w:rsidRPr="0031240F">
              <w:rPr>
                <w:rFonts w:ascii="Times New Roman" w:hAnsi="Times New Roman" w:cs="Times New Roman"/>
              </w:rPr>
              <w:t xml:space="preserve"> NE060.360049.0</w:t>
            </w:r>
            <w:r>
              <w:rPr>
                <w:rFonts w:ascii="Times New Roman" w:hAnsi="Times New Roman" w:cs="Times New Roman"/>
              </w:rPr>
              <w:t>19</w:t>
            </w:r>
            <w:r w:rsidRPr="0031240F">
              <w:rPr>
                <w:rFonts w:ascii="Times New Roman" w:hAnsi="Times New Roman" w:cs="Times New Roman"/>
              </w:rPr>
              <w:t>.</w:t>
            </w:r>
          </w:p>
          <w:p w:rsidR="00413AC3" w:rsidRPr="00BD6FFD" w:rsidRDefault="00413AC3" w:rsidP="00F93F70">
            <w:pPr>
              <w:autoSpaceDE w:val="0"/>
              <w:autoSpaceDN w:val="0"/>
              <w:adjustRightInd w:val="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r>
              <w:rPr>
                <w:rFonts w:ascii="Times New Roman" w:eastAsia="Times New Roman" w:hAnsi="Times New Roman" w:cs="Times New Roman"/>
                <w:color w:val="000000" w:themeColor="text1"/>
              </w:rPr>
              <w:t xml:space="preserve"> (при наличии)</w:t>
            </w:r>
            <w:r w:rsidRPr="00946FDA">
              <w:rPr>
                <w:rFonts w:ascii="Times New Roman" w:eastAsia="Times New Roman" w:hAnsi="Times New Roman" w:cs="Times New Roman"/>
                <w:color w:val="000000" w:themeColor="text1"/>
              </w:rPr>
              <w:t>;</w:t>
            </w:r>
          </w:p>
          <w:p w:rsidR="00413AC3" w:rsidRPr="002356EB" w:rsidRDefault="00413AC3" w:rsidP="00F93F70">
            <w:pPr>
              <w:autoSpaceDE w:val="0"/>
              <w:autoSpaceDN w:val="0"/>
              <w:adjustRightInd w:val="0"/>
              <w:ind w:firstLine="567"/>
              <w:jc w:val="both"/>
              <w:rPr>
                <w:rFonts w:ascii="Times New Roman" w:eastAsia="Times New Roman" w:hAnsi="Times New Roman" w:cs="Times New Roman"/>
                <w:color w:val="000000" w:themeColor="text1"/>
              </w:rPr>
            </w:pPr>
            <w:r w:rsidRPr="002356EB">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о</w:t>
            </w:r>
            <w:r w:rsidRPr="002356EB">
              <w:rPr>
                <w:rFonts w:ascii="Times New Roman" w:eastAsia="Times New Roman" w:hAnsi="Times New Roman" w:cs="Times New Roman"/>
                <w:color w:val="000000" w:themeColor="text1"/>
              </w:rPr>
              <w:t>борудование должно соответствовать требованиям</w:t>
            </w:r>
            <w:r>
              <w:rPr>
                <w:rFonts w:ascii="Times New Roman" w:eastAsia="Times New Roman" w:hAnsi="Times New Roman" w:cs="Times New Roman"/>
                <w:color w:val="000000" w:themeColor="text1"/>
              </w:rPr>
              <w:t xml:space="preserve"> ТР-620 («Технический регламент</w:t>
            </w:r>
            <w:r w:rsidRPr="002356EB">
              <w:rPr>
                <w:rFonts w:ascii="Times New Roman" w:eastAsia="Times New Roman" w:hAnsi="Times New Roman" w:cs="Times New Roman"/>
                <w:color w:val="000000" w:themeColor="text1"/>
              </w:rPr>
              <w:t xml:space="preserve"> о безопасности объектов морского транспорта», Постановление Правительства РФ от 12 августа 2010 г. №620)</w:t>
            </w:r>
            <w:r>
              <w:rPr>
                <w:rFonts w:ascii="Times New Roman" w:eastAsia="Times New Roman" w:hAnsi="Times New Roman" w:cs="Times New Roman"/>
                <w:color w:val="000000" w:themeColor="text1"/>
              </w:rPr>
              <w:t>;</w:t>
            </w:r>
          </w:p>
          <w:p w:rsidR="00413AC3" w:rsidRDefault="00413AC3" w:rsidP="00F93F70">
            <w:pPr>
              <w:autoSpaceDE w:val="0"/>
              <w:autoSpaceDN w:val="0"/>
              <w:adjustRightInd w:val="0"/>
              <w:ind w:firstLine="567"/>
              <w:jc w:val="both"/>
              <w:rPr>
                <w:rFonts w:ascii="Times New Roman" w:hAnsi="Times New Roman" w:cs="Times New Roman"/>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
          <w:p w:rsidR="00413AC3" w:rsidRPr="00784F78" w:rsidRDefault="00413AC3" w:rsidP="00F93F70">
            <w:pPr>
              <w:autoSpaceDE w:val="0"/>
              <w:autoSpaceDN w:val="0"/>
              <w:adjustRightInd w:val="0"/>
              <w:jc w:val="both"/>
              <w:rPr>
                <w:rFonts w:ascii="Times New Roman" w:hAnsi="Times New Roman" w:cs="Times New Roman"/>
                <w:b/>
              </w:rPr>
            </w:pPr>
            <w:r w:rsidRPr="00784F78">
              <w:rPr>
                <w:rFonts w:ascii="Times New Roman" w:hAnsi="Times New Roman" w:cs="Times New Roman"/>
                <w:b/>
              </w:rPr>
              <w:t>На дату заключения договора Техническая спецификация на оборудование должна</w:t>
            </w:r>
            <w:r>
              <w:rPr>
                <w:rFonts w:ascii="Times New Roman" w:hAnsi="Times New Roman" w:cs="Times New Roman"/>
                <w:b/>
              </w:rPr>
              <w:t xml:space="preserve"> быть согласована с проектантом.</w:t>
            </w:r>
          </w:p>
        </w:tc>
      </w:tr>
      <w:tr w:rsidR="00413AC3" w:rsidTr="00413AC3">
        <w:tc>
          <w:tcPr>
            <w:tcW w:w="2093" w:type="dxa"/>
          </w:tcPr>
          <w:p w:rsidR="00413AC3" w:rsidRDefault="00413AC3" w:rsidP="00F93F70">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413AC3" w:rsidRPr="00946FDA" w:rsidRDefault="00413AC3" w:rsidP="00F93F70">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413AC3" w:rsidTr="00413AC3">
        <w:trPr>
          <w:trHeight w:val="476"/>
        </w:trPr>
        <w:tc>
          <w:tcPr>
            <w:tcW w:w="10281" w:type="dxa"/>
            <w:gridSpan w:val="2"/>
          </w:tcPr>
          <w:p w:rsidR="00413AC3" w:rsidRPr="0024775E" w:rsidRDefault="00413AC3" w:rsidP="00F93F70">
            <w:pPr>
              <w:suppressAutoHyphens/>
              <w:jc w:val="both"/>
              <w:rPr>
                <w:rFonts w:ascii="Times New Roman" w:eastAsia="Times New Roman" w:hAnsi="Times New Roman" w:cs="Times New Roman"/>
                <w:color w:val="000000" w:themeColor="text1"/>
              </w:rPr>
            </w:pPr>
            <w:r w:rsidRPr="0031240F">
              <w:rPr>
                <w:rFonts w:ascii="Times New Roman" w:hAnsi="Times New Roman" w:cs="Times New Roman"/>
              </w:rPr>
              <w:t xml:space="preserve">1.7. Товар должен быть </w:t>
            </w:r>
            <w:r w:rsidRPr="0031240F">
              <w:rPr>
                <w:rFonts w:ascii="Times New Roman" w:hAnsi="Times New Roman" w:cs="Times New Roman"/>
                <w:lang w:eastAsia="ar-SA"/>
              </w:rPr>
              <w:t>новым, ранее не эксплуатировавшийся</w:t>
            </w:r>
            <w:r w:rsidRPr="0031240F">
              <w:rPr>
                <w:rFonts w:ascii="Times New Roman" w:hAnsi="Times New Roman" w:cs="Times New Roman"/>
              </w:rPr>
              <w:t xml:space="preserve"> и произведен на территории РФ в соответствии </w:t>
            </w:r>
            <w:r w:rsidRPr="0031240F">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31240F">
                <w:rPr>
                  <w:rFonts w:ascii="Times New Roman" w:hAnsi="Times New Roman" w:cs="Times New Roman"/>
                  <w:color w:val="000000" w:themeColor="text1"/>
                </w:rPr>
                <w:t>Постановления</w:t>
              </w:r>
            </w:hyperlink>
            <w:r w:rsidRPr="0031240F">
              <w:rPr>
                <w:rFonts w:ascii="Times New Roman" w:hAnsi="Times New Roman" w:cs="Times New Roman"/>
                <w:color w:val="000000" w:themeColor="text1"/>
              </w:rPr>
              <w:t xml:space="preserve"> Правительства РФ от 19.05.2021 N 758</w:t>
            </w:r>
            <w:r w:rsidRPr="0031240F">
              <w:rPr>
                <w:rFonts w:ascii="Times New Roman" w:eastAsia="Times New Roman" w:hAnsi="Times New Roman" w:cs="Times New Roman"/>
                <w:color w:val="000000" w:themeColor="text1"/>
              </w:rPr>
              <w:t>.</w:t>
            </w:r>
          </w:p>
        </w:tc>
      </w:tr>
    </w:tbl>
    <w:p w:rsidR="00413AC3" w:rsidRPr="00BA6A35" w:rsidRDefault="00413AC3" w:rsidP="00413AC3">
      <w:pPr>
        <w:ind w:firstLine="567"/>
        <w:contextualSpacing/>
        <w:jc w:val="both"/>
        <w:rPr>
          <w:rFonts w:ascii="Times New Roman" w:hAnsi="Times New Roman" w:cs="Times New Roman"/>
        </w:rPr>
      </w:pPr>
    </w:p>
    <w:p w:rsidR="00413AC3" w:rsidRPr="00BA6A35" w:rsidRDefault="00413AC3" w:rsidP="00413AC3">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554" w:type="pct"/>
        <w:tblInd w:w="-318" w:type="dxa"/>
        <w:tblLayout w:type="fixed"/>
        <w:tblLook w:val="04A0" w:firstRow="1" w:lastRow="0" w:firstColumn="1" w:lastColumn="0" w:noHBand="0" w:noVBand="1"/>
      </w:tblPr>
      <w:tblGrid>
        <w:gridCol w:w="5036"/>
        <w:gridCol w:w="399"/>
        <w:gridCol w:w="179"/>
        <w:gridCol w:w="1006"/>
        <w:gridCol w:w="2309"/>
        <w:gridCol w:w="1860"/>
      </w:tblGrid>
      <w:tr w:rsidR="00413AC3" w:rsidRPr="00391F57" w:rsidTr="00413AC3">
        <w:trPr>
          <w:trHeight w:val="315"/>
        </w:trPr>
        <w:tc>
          <w:tcPr>
            <w:tcW w:w="233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13AC3" w:rsidRPr="00391F57" w:rsidRDefault="00413AC3" w:rsidP="00F93F70">
            <w:pP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268"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13AC3" w:rsidRPr="00391F57" w:rsidRDefault="00413AC3" w:rsidP="00F93F70">
            <w:pPr>
              <w:rPr>
                <w:rFonts w:ascii="Times New Roman" w:eastAsia="Times New Roman" w:hAnsi="Times New Roman" w:cs="Times New Roman"/>
                <w:b/>
                <w:bCs/>
              </w:rPr>
            </w:pPr>
            <w:proofErr w:type="spellStart"/>
            <w:r>
              <w:rPr>
                <w:rFonts w:ascii="Times New Roman" w:eastAsia="Times New Roman" w:hAnsi="Times New Roman" w:cs="Times New Roman"/>
                <w:b/>
                <w:bCs/>
              </w:rPr>
              <w:t>Ед.изм</w:t>
            </w:r>
            <w:proofErr w:type="spellEnd"/>
            <w:r>
              <w:rPr>
                <w:rFonts w:ascii="Times New Roman" w:eastAsia="Times New Roman" w:hAnsi="Times New Roman" w:cs="Times New Roman"/>
                <w:b/>
                <w:bCs/>
              </w:rPr>
              <w:t>.</w:t>
            </w:r>
          </w:p>
        </w:tc>
        <w:tc>
          <w:tcPr>
            <w:tcW w:w="466" w:type="pct"/>
            <w:tcBorders>
              <w:top w:val="single" w:sz="4" w:space="0" w:color="auto"/>
              <w:left w:val="single" w:sz="4" w:space="0" w:color="auto"/>
              <w:right w:val="single" w:sz="4" w:space="0" w:color="auto"/>
            </w:tcBorders>
          </w:tcPr>
          <w:p w:rsidR="00413AC3" w:rsidRPr="00391F57" w:rsidRDefault="00413AC3" w:rsidP="00F93F70">
            <w:pPr>
              <w:jc w:val="center"/>
              <w:rPr>
                <w:rFonts w:ascii="Times New Roman" w:eastAsia="Times New Roman" w:hAnsi="Times New Roman" w:cs="Times New Roman"/>
                <w:b/>
                <w:bCs/>
              </w:rPr>
            </w:pPr>
          </w:p>
        </w:tc>
        <w:tc>
          <w:tcPr>
            <w:tcW w:w="10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13AC3" w:rsidRPr="00391F57" w:rsidRDefault="00413AC3"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руб. за 1 ед.</w:t>
            </w:r>
          </w:p>
        </w:tc>
        <w:tc>
          <w:tcPr>
            <w:tcW w:w="86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13AC3" w:rsidRPr="00391F57" w:rsidRDefault="00413AC3"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руб.</w:t>
            </w:r>
          </w:p>
        </w:tc>
      </w:tr>
      <w:tr w:rsidR="00413AC3" w:rsidRPr="00391F57" w:rsidTr="00413AC3">
        <w:trPr>
          <w:trHeight w:val="263"/>
        </w:trPr>
        <w:tc>
          <w:tcPr>
            <w:tcW w:w="2334" w:type="pct"/>
            <w:vMerge/>
            <w:tcBorders>
              <w:top w:val="single" w:sz="4" w:space="0" w:color="auto"/>
              <w:left w:val="single" w:sz="4" w:space="0" w:color="auto"/>
              <w:bottom w:val="single" w:sz="4" w:space="0" w:color="000000"/>
              <w:right w:val="single" w:sz="4" w:space="0" w:color="auto"/>
            </w:tcBorders>
            <w:vAlign w:val="center"/>
            <w:hideMark/>
          </w:tcPr>
          <w:p w:rsidR="00413AC3" w:rsidRPr="00391F57" w:rsidRDefault="00413AC3" w:rsidP="00F93F70">
            <w:pPr>
              <w:rPr>
                <w:rFonts w:ascii="Times New Roman" w:eastAsia="Times New Roman" w:hAnsi="Times New Roman" w:cs="Times New Roman"/>
                <w:b/>
                <w:bCs/>
              </w:rPr>
            </w:pPr>
          </w:p>
        </w:tc>
        <w:tc>
          <w:tcPr>
            <w:tcW w:w="268" w:type="pct"/>
            <w:gridSpan w:val="2"/>
            <w:vMerge/>
            <w:tcBorders>
              <w:top w:val="single" w:sz="4" w:space="0" w:color="auto"/>
              <w:left w:val="single" w:sz="4" w:space="0" w:color="auto"/>
              <w:bottom w:val="single" w:sz="4" w:space="0" w:color="000000"/>
              <w:right w:val="single" w:sz="4" w:space="0" w:color="auto"/>
            </w:tcBorders>
            <w:vAlign w:val="center"/>
            <w:hideMark/>
          </w:tcPr>
          <w:p w:rsidR="00413AC3" w:rsidRPr="00391F57" w:rsidRDefault="00413AC3" w:rsidP="00F93F70">
            <w:pPr>
              <w:rPr>
                <w:rFonts w:ascii="Times New Roman" w:eastAsia="Times New Roman" w:hAnsi="Times New Roman" w:cs="Times New Roman"/>
                <w:b/>
                <w:bCs/>
              </w:rPr>
            </w:pPr>
          </w:p>
        </w:tc>
        <w:tc>
          <w:tcPr>
            <w:tcW w:w="466" w:type="pct"/>
            <w:tcBorders>
              <w:left w:val="single" w:sz="4" w:space="0" w:color="auto"/>
              <w:bottom w:val="single" w:sz="4" w:space="0" w:color="auto"/>
              <w:right w:val="single" w:sz="4" w:space="0" w:color="auto"/>
            </w:tcBorders>
          </w:tcPr>
          <w:p w:rsidR="00413AC3" w:rsidRPr="00391F57" w:rsidRDefault="00413AC3" w:rsidP="00F93F70">
            <w:pP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413AC3" w:rsidRPr="00391F57" w:rsidRDefault="00413AC3" w:rsidP="00F93F70">
            <w:pPr>
              <w:rPr>
                <w:rFonts w:ascii="Times New Roman" w:eastAsia="Times New Roman" w:hAnsi="Times New Roman" w:cs="Times New Roman"/>
                <w:b/>
                <w:bCs/>
              </w:rPr>
            </w:pPr>
          </w:p>
        </w:tc>
        <w:tc>
          <w:tcPr>
            <w:tcW w:w="862" w:type="pct"/>
            <w:vMerge/>
            <w:tcBorders>
              <w:top w:val="single" w:sz="4" w:space="0" w:color="auto"/>
              <w:left w:val="single" w:sz="4" w:space="0" w:color="auto"/>
              <w:bottom w:val="single" w:sz="4" w:space="0" w:color="000000"/>
              <w:right w:val="single" w:sz="4" w:space="0" w:color="auto"/>
            </w:tcBorders>
            <w:vAlign w:val="center"/>
            <w:hideMark/>
          </w:tcPr>
          <w:p w:rsidR="00413AC3" w:rsidRPr="00391F57" w:rsidRDefault="00413AC3" w:rsidP="00F93F70">
            <w:pPr>
              <w:rPr>
                <w:rFonts w:ascii="Times New Roman" w:eastAsia="Times New Roman" w:hAnsi="Times New Roman" w:cs="Times New Roman"/>
                <w:b/>
                <w:bCs/>
              </w:rPr>
            </w:pPr>
          </w:p>
        </w:tc>
      </w:tr>
      <w:tr w:rsidR="00413AC3" w:rsidRPr="00391F57" w:rsidTr="00413AC3">
        <w:trPr>
          <w:trHeight w:val="315"/>
        </w:trPr>
        <w:tc>
          <w:tcPr>
            <w:tcW w:w="2334" w:type="pct"/>
            <w:tcBorders>
              <w:top w:val="nil"/>
              <w:left w:val="single" w:sz="4" w:space="0" w:color="auto"/>
              <w:bottom w:val="single" w:sz="4" w:space="0" w:color="auto"/>
              <w:right w:val="single" w:sz="4" w:space="0" w:color="auto"/>
            </w:tcBorders>
            <w:shd w:val="clear" w:color="auto" w:fill="auto"/>
            <w:noWrap/>
            <w:vAlign w:val="bottom"/>
          </w:tcPr>
          <w:p w:rsidR="00413AC3" w:rsidRDefault="00413AC3" w:rsidP="00F93F70">
            <w:pPr>
              <w:rPr>
                <w:rFonts w:ascii="Times New Roman" w:eastAsia="Times New Roman" w:hAnsi="Times New Roman" w:cs="Times New Roman"/>
              </w:rPr>
            </w:pPr>
            <w:r>
              <w:rPr>
                <w:rFonts w:ascii="Times New Roman" w:eastAsia="Times New Roman" w:hAnsi="Times New Roman" w:cs="Times New Roman"/>
              </w:rPr>
              <w:t xml:space="preserve">Кран грузовой </w:t>
            </w:r>
          </w:p>
          <w:p w:rsidR="00413AC3" w:rsidRPr="0031240F" w:rsidRDefault="00413AC3" w:rsidP="00413AC3">
            <w:pPr>
              <w:ind w:left="318" w:hanging="318"/>
              <w:rPr>
                <w:rFonts w:ascii="Times New Roman" w:eastAsia="Times New Roman" w:hAnsi="Times New Roman" w:cs="Times New Roman"/>
              </w:rPr>
            </w:pPr>
            <w:r w:rsidRPr="0031240F">
              <w:rPr>
                <w:rFonts w:ascii="Times New Roman" w:eastAsia="Times New Roman" w:hAnsi="Times New Roman" w:cs="Times New Roman"/>
              </w:rPr>
              <w:t>Телескопически</w:t>
            </w:r>
            <w:r>
              <w:rPr>
                <w:rFonts w:ascii="Times New Roman" w:eastAsia="Times New Roman" w:hAnsi="Times New Roman" w:cs="Times New Roman"/>
              </w:rPr>
              <w:t>й электрогидравли</w:t>
            </w:r>
            <w:r w:rsidRPr="0031240F">
              <w:rPr>
                <w:rFonts w:ascii="Times New Roman" w:eastAsia="Times New Roman" w:hAnsi="Times New Roman" w:cs="Times New Roman"/>
              </w:rPr>
              <w:t xml:space="preserve">ческий кран-манипулятор </w:t>
            </w:r>
            <w:proofErr w:type="spellStart"/>
            <w:r w:rsidRPr="0031240F">
              <w:rPr>
                <w:rFonts w:ascii="Times New Roman" w:eastAsia="Times New Roman" w:hAnsi="Times New Roman" w:cs="Times New Roman"/>
              </w:rPr>
              <w:t>грузо</w:t>
            </w:r>
            <w:proofErr w:type="spellEnd"/>
            <w:r w:rsidRPr="0031240F">
              <w:rPr>
                <w:rFonts w:ascii="Times New Roman" w:eastAsia="Times New Roman" w:hAnsi="Times New Roman" w:cs="Times New Roman"/>
              </w:rPr>
              <w:t xml:space="preserve">-людского морского исполнения, со следующими </w:t>
            </w:r>
            <w:r>
              <w:rPr>
                <w:rFonts w:ascii="Times New Roman" w:eastAsia="Times New Roman" w:hAnsi="Times New Roman" w:cs="Times New Roman"/>
              </w:rPr>
              <w:t>харак</w:t>
            </w:r>
            <w:r w:rsidRPr="0031240F">
              <w:rPr>
                <w:rFonts w:ascii="Times New Roman" w:eastAsia="Times New Roman" w:hAnsi="Times New Roman" w:cs="Times New Roman"/>
              </w:rPr>
              <w:t xml:space="preserve">теристиками: </w:t>
            </w:r>
          </w:p>
          <w:p w:rsidR="00413AC3" w:rsidRPr="0031240F" w:rsidRDefault="00413AC3" w:rsidP="00F93F70">
            <w:pPr>
              <w:rPr>
                <w:rFonts w:ascii="Times New Roman" w:eastAsia="Times New Roman" w:hAnsi="Times New Roman" w:cs="Times New Roman"/>
              </w:rPr>
            </w:pPr>
            <w:r w:rsidRPr="0031240F">
              <w:rPr>
                <w:rFonts w:ascii="Times New Roman" w:eastAsia="Times New Roman" w:hAnsi="Times New Roman" w:cs="Times New Roman"/>
              </w:rPr>
              <w:t xml:space="preserve">– максимальный вылет стрелы не менее 12м; </w:t>
            </w:r>
          </w:p>
          <w:p w:rsidR="00413AC3" w:rsidRPr="0031240F" w:rsidRDefault="00413AC3" w:rsidP="00F93F70">
            <w:pPr>
              <w:rPr>
                <w:rFonts w:ascii="Times New Roman" w:eastAsia="Times New Roman" w:hAnsi="Times New Roman" w:cs="Times New Roman"/>
              </w:rPr>
            </w:pPr>
            <w:r w:rsidRPr="0031240F">
              <w:rPr>
                <w:rFonts w:ascii="Times New Roman" w:eastAsia="Times New Roman" w:hAnsi="Times New Roman" w:cs="Times New Roman"/>
              </w:rPr>
              <w:t xml:space="preserve">– грузоподъемность на максимальном вылете не менее 0,8т; </w:t>
            </w:r>
          </w:p>
          <w:p w:rsidR="00413AC3" w:rsidRDefault="00413AC3" w:rsidP="00F93F70">
            <w:pPr>
              <w:rPr>
                <w:rFonts w:ascii="Times New Roman" w:eastAsia="Times New Roman" w:hAnsi="Times New Roman" w:cs="Times New Roman"/>
              </w:rPr>
            </w:pPr>
            <w:r w:rsidRPr="0031240F">
              <w:rPr>
                <w:rFonts w:ascii="Times New Roman" w:eastAsia="Times New Roman" w:hAnsi="Times New Roman" w:cs="Times New Roman"/>
              </w:rPr>
              <w:lastRenderedPageBreak/>
              <w:t>– работоспособность при крене до 10° и дифференте до 2°</w:t>
            </w:r>
          </w:p>
          <w:p w:rsidR="00413AC3" w:rsidRPr="00391F57" w:rsidRDefault="00413AC3" w:rsidP="00F93F70">
            <w:pPr>
              <w:rPr>
                <w:rFonts w:ascii="Times New Roman" w:eastAsia="Times New Roman" w:hAnsi="Times New Roman" w:cs="Times New Roman"/>
              </w:rPr>
            </w:pPr>
            <w:r w:rsidRPr="0031240F">
              <w:rPr>
                <w:rFonts w:ascii="Times New Roman" w:eastAsia="Times New Roman" w:hAnsi="Times New Roman" w:cs="Times New Roman"/>
              </w:rPr>
              <w:t>в соответствии с ИТТ NE060.360049.0</w:t>
            </w:r>
            <w:r>
              <w:rPr>
                <w:rFonts w:ascii="Times New Roman" w:eastAsia="Times New Roman" w:hAnsi="Times New Roman" w:cs="Times New Roman"/>
              </w:rPr>
              <w:t>19</w:t>
            </w:r>
          </w:p>
        </w:tc>
        <w:tc>
          <w:tcPr>
            <w:tcW w:w="268" w:type="pct"/>
            <w:gridSpan w:val="2"/>
            <w:tcBorders>
              <w:top w:val="nil"/>
              <w:left w:val="nil"/>
              <w:bottom w:val="single" w:sz="4" w:space="0" w:color="auto"/>
              <w:right w:val="single" w:sz="4" w:space="0" w:color="auto"/>
            </w:tcBorders>
            <w:shd w:val="clear" w:color="FFFFFF" w:fill="FFFFFF"/>
          </w:tcPr>
          <w:p w:rsidR="00413AC3" w:rsidRPr="00391F57" w:rsidRDefault="00413AC3" w:rsidP="00F93F70">
            <w:pPr>
              <w:jc w:val="center"/>
              <w:rPr>
                <w:rFonts w:ascii="Times New Roman" w:eastAsia="Times New Roman" w:hAnsi="Times New Roman" w:cs="Times New Roman"/>
                <w:color w:val="3B3B3B"/>
              </w:rPr>
            </w:pPr>
            <w:r>
              <w:rPr>
                <w:rFonts w:ascii="Times New Roman" w:eastAsia="Times New Roman" w:hAnsi="Times New Roman" w:cs="Times New Roman"/>
                <w:color w:val="3B3B3B"/>
              </w:rPr>
              <w:lastRenderedPageBreak/>
              <w:t>шт.</w:t>
            </w:r>
          </w:p>
        </w:tc>
        <w:tc>
          <w:tcPr>
            <w:tcW w:w="466" w:type="pct"/>
            <w:tcBorders>
              <w:top w:val="single" w:sz="4" w:space="0" w:color="auto"/>
              <w:left w:val="nil"/>
              <w:bottom w:val="single" w:sz="4" w:space="0" w:color="auto"/>
              <w:right w:val="single" w:sz="4" w:space="0" w:color="auto"/>
            </w:tcBorders>
          </w:tcPr>
          <w:p w:rsidR="00413AC3" w:rsidRPr="00391F57" w:rsidRDefault="00413AC3" w:rsidP="00F93F70">
            <w:pPr>
              <w:jc w:val="center"/>
              <w:rPr>
                <w:rFonts w:ascii="Times New Roman" w:eastAsia="Times New Roman" w:hAnsi="Times New Roman" w:cs="Times New Roman"/>
              </w:rPr>
            </w:pPr>
            <w:r>
              <w:rPr>
                <w:rFonts w:ascii="Times New Roman" w:eastAsia="Times New Roman" w:hAnsi="Times New Roman" w:cs="Times New Roman"/>
              </w:rPr>
              <w:t>1</w:t>
            </w:r>
          </w:p>
        </w:tc>
        <w:tc>
          <w:tcPr>
            <w:tcW w:w="1070" w:type="pct"/>
            <w:tcBorders>
              <w:top w:val="single" w:sz="4" w:space="0" w:color="auto"/>
              <w:left w:val="single" w:sz="4" w:space="0" w:color="auto"/>
              <w:bottom w:val="single" w:sz="4" w:space="0" w:color="auto"/>
              <w:right w:val="single" w:sz="4" w:space="0" w:color="auto"/>
            </w:tcBorders>
            <w:shd w:val="clear" w:color="auto" w:fill="auto"/>
            <w:noWrap/>
          </w:tcPr>
          <w:p w:rsidR="00413AC3" w:rsidRPr="00391F57" w:rsidRDefault="00413AC3" w:rsidP="00F93F70">
            <w:pPr>
              <w:jc w:val="right"/>
              <w:rPr>
                <w:rFonts w:ascii="Times New Roman" w:eastAsia="Times New Roman" w:hAnsi="Times New Roman" w:cs="Times New Roman"/>
              </w:rPr>
            </w:pPr>
            <w:r w:rsidRPr="0004553F">
              <w:rPr>
                <w:rFonts w:ascii="Times New Roman" w:eastAsia="Times New Roman" w:hAnsi="Times New Roman" w:cs="Times New Roman"/>
              </w:rPr>
              <w:t>15 473 864,55</w:t>
            </w:r>
          </w:p>
        </w:tc>
        <w:tc>
          <w:tcPr>
            <w:tcW w:w="862" w:type="pct"/>
            <w:tcBorders>
              <w:top w:val="nil"/>
              <w:left w:val="nil"/>
              <w:bottom w:val="single" w:sz="4" w:space="0" w:color="auto"/>
              <w:right w:val="single" w:sz="4" w:space="0" w:color="auto"/>
            </w:tcBorders>
            <w:shd w:val="clear" w:color="auto" w:fill="auto"/>
            <w:noWrap/>
          </w:tcPr>
          <w:p w:rsidR="00413AC3" w:rsidRPr="00391F57" w:rsidRDefault="00413AC3" w:rsidP="00F93F70">
            <w:pPr>
              <w:jc w:val="right"/>
              <w:rPr>
                <w:rFonts w:ascii="Times New Roman" w:eastAsia="Times New Roman" w:hAnsi="Times New Roman" w:cs="Times New Roman"/>
              </w:rPr>
            </w:pPr>
            <w:r w:rsidRPr="0004553F">
              <w:rPr>
                <w:rFonts w:ascii="Times New Roman" w:eastAsia="Times New Roman" w:hAnsi="Times New Roman" w:cs="Times New Roman"/>
              </w:rPr>
              <w:t>15 473 864,55</w:t>
            </w:r>
          </w:p>
        </w:tc>
      </w:tr>
      <w:tr w:rsidR="00413AC3" w:rsidRPr="00391F57" w:rsidTr="00413AC3">
        <w:trPr>
          <w:trHeight w:val="315"/>
        </w:trPr>
        <w:tc>
          <w:tcPr>
            <w:tcW w:w="2334" w:type="pct"/>
            <w:tcBorders>
              <w:top w:val="nil"/>
              <w:left w:val="single" w:sz="4" w:space="0" w:color="auto"/>
              <w:bottom w:val="single" w:sz="4" w:space="0" w:color="auto"/>
              <w:right w:val="single" w:sz="4" w:space="0" w:color="auto"/>
            </w:tcBorders>
            <w:shd w:val="clear" w:color="auto" w:fill="auto"/>
            <w:noWrap/>
            <w:vAlign w:val="bottom"/>
            <w:hideMark/>
          </w:tcPr>
          <w:p w:rsidR="00413AC3" w:rsidRPr="00BD6FFD" w:rsidRDefault="00413AC3" w:rsidP="00F93F70">
            <w:pPr>
              <w:jc w:val="right"/>
              <w:rPr>
                <w:rFonts w:ascii="Times New Roman" w:eastAsia="Times New Roman" w:hAnsi="Times New Roman" w:cs="Times New Roman"/>
                <w:b/>
                <w:bCs/>
                <w:sz w:val="23"/>
                <w:szCs w:val="23"/>
              </w:rPr>
            </w:pPr>
            <w:r w:rsidRPr="00BD6FFD">
              <w:rPr>
                <w:rFonts w:ascii="Times New Roman" w:eastAsia="Times New Roman" w:hAnsi="Times New Roman" w:cs="Times New Roman"/>
                <w:b/>
                <w:bCs/>
                <w:sz w:val="23"/>
                <w:szCs w:val="23"/>
              </w:rPr>
              <w:lastRenderedPageBreak/>
              <w:t>Итого по курсу на</w:t>
            </w:r>
            <w:r>
              <w:rPr>
                <w:rFonts w:ascii="Times New Roman" w:eastAsia="Times New Roman" w:hAnsi="Times New Roman" w:cs="Times New Roman"/>
                <w:b/>
                <w:bCs/>
                <w:sz w:val="23"/>
                <w:szCs w:val="23"/>
              </w:rPr>
              <w:t xml:space="preserve"> </w:t>
            </w:r>
            <w:r w:rsidRPr="00BD6FFD">
              <w:rPr>
                <w:rFonts w:ascii="Times New Roman" w:eastAsia="Times New Roman" w:hAnsi="Times New Roman" w:cs="Times New Roman"/>
                <w:b/>
                <w:bCs/>
                <w:sz w:val="23"/>
                <w:szCs w:val="23"/>
              </w:rPr>
              <w:t>05.08.2025г.</w:t>
            </w:r>
          </w:p>
        </w:tc>
        <w:tc>
          <w:tcPr>
            <w:tcW w:w="2666" w:type="pct"/>
            <w:gridSpan w:val="5"/>
            <w:tcBorders>
              <w:top w:val="single" w:sz="4" w:space="0" w:color="auto"/>
              <w:left w:val="nil"/>
              <w:bottom w:val="single" w:sz="4" w:space="0" w:color="auto"/>
              <w:right w:val="single" w:sz="4" w:space="0" w:color="auto"/>
            </w:tcBorders>
            <w:shd w:val="clear" w:color="auto" w:fill="auto"/>
            <w:noWrap/>
            <w:vAlign w:val="bottom"/>
          </w:tcPr>
          <w:p w:rsidR="00413AC3" w:rsidRPr="00391F57" w:rsidRDefault="00413AC3" w:rsidP="00F93F70">
            <w:pPr>
              <w:jc w:val="right"/>
              <w:rPr>
                <w:rFonts w:ascii="Times New Roman" w:eastAsia="Times New Roman" w:hAnsi="Times New Roman" w:cs="Times New Roman"/>
                <w:b/>
                <w:bCs/>
              </w:rPr>
            </w:pPr>
            <w:r w:rsidRPr="0004553F">
              <w:rPr>
                <w:rFonts w:ascii="Times New Roman" w:eastAsia="Times New Roman" w:hAnsi="Times New Roman" w:cs="Times New Roman"/>
                <w:b/>
                <w:bCs/>
              </w:rPr>
              <w:t>15 473 864,55</w:t>
            </w:r>
          </w:p>
        </w:tc>
      </w:tr>
      <w:tr w:rsidR="00413AC3" w:rsidRPr="00391F57" w:rsidTr="00413AC3">
        <w:trPr>
          <w:trHeight w:val="315"/>
        </w:trPr>
        <w:tc>
          <w:tcPr>
            <w:tcW w:w="2334" w:type="pct"/>
            <w:tcBorders>
              <w:top w:val="nil"/>
              <w:left w:val="single" w:sz="4" w:space="0" w:color="auto"/>
              <w:bottom w:val="single" w:sz="4" w:space="0" w:color="auto"/>
              <w:right w:val="single" w:sz="4" w:space="0" w:color="auto"/>
            </w:tcBorders>
            <w:shd w:val="clear" w:color="auto" w:fill="auto"/>
            <w:noWrap/>
            <w:vAlign w:val="bottom"/>
            <w:hideMark/>
          </w:tcPr>
          <w:p w:rsidR="00413AC3" w:rsidRPr="00391F57" w:rsidRDefault="00413AC3" w:rsidP="00F93F70">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185" w:type="pct"/>
            <w:tcBorders>
              <w:top w:val="single" w:sz="4" w:space="0" w:color="auto"/>
              <w:left w:val="nil"/>
              <w:bottom w:val="single" w:sz="4" w:space="0" w:color="auto"/>
              <w:right w:val="nil"/>
            </w:tcBorders>
          </w:tcPr>
          <w:p w:rsidR="00413AC3" w:rsidRPr="00391F57" w:rsidRDefault="00413AC3" w:rsidP="00F93F70">
            <w:pPr>
              <w:jc w:val="right"/>
              <w:rPr>
                <w:rFonts w:ascii="Times New Roman" w:eastAsia="Times New Roman" w:hAnsi="Times New Roman" w:cs="Times New Roman"/>
                <w:b/>
                <w:bCs/>
              </w:rPr>
            </w:pPr>
          </w:p>
        </w:tc>
        <w:tc>
          <w:tcPr>
            <w:tcW w:w="248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413AC3" w:rsidRPr="00391F57" w:rsidRDefault="00413AC3" w:rsidP="00F93F70">
            <w:pPr>
              <w:jc w:val="right"/>
              <w:rPr>
                <w:rFonts w:ascii="Times New Roman" w:eastAsia="Times New Roman" w:hAnsi="Times New Roman" w:cs="Times New Roman"/>
                <w:b/>
                <w:bCs/>
              </w:rPr>
            </w:pPr>
            <w:r w:rsidRPr="0004553F">
              <w:rPr>
                <w:rFonts w:ascii="Times New Roman" w:eastAsia="Times New Roman" w:hAnsi="Times New Roman" w:cs="Times New Roman"/>
                <w:b/>
                <w:bCs/>
              </w:rPr>
              <w:t>2</w:t>
            </w:r>
            <w:r>
              <w:rPr>
                <w:rFonts w:ascii="Times New Roman" w:eastAsia="Times New Roman" w:hAnsi="Times New Roman" w:cs="Times New Roman"/>
                <w:b/>
                <w:bCs/>
              </w:rPr>
              <w:t> </w:t>
            </w:r>
            <w:r w:rsidRPr="0004553F">
              <w:rPr>
                <w:rFonts w:ascii="Times New Roman" w:eastAsia="Times New Roman" w:hAnsi="Times New Roman" w:cs="Times New Roman"/>
                <w:b/>
                <w:bCs/>
              </w:rPr>
              <w:t>578</w:t>
            </w:r>
            <w:r>
              <w:rPr>
                <w:rFonts w:ascii="Times New Roman" w:eastAsia="Times New Roman" w:hAnsi="Times New Roman" w:cs="Times New Roman"/>
                <w:b/>
                <w:bCs/>
              </w:rPr>
              <w:t xml:space="preserve"> </w:t>
            </w:r>
            <w:r w:rsidRPr="0004553F">
              <w:rPr>
                <w:rFonts w:ascii="Times New Roman" w:eastAsia="Times New Roman" w:hAnsi="Times New Roman" w:cs="Times New Roman"/>
                <w:b/>
                <w:bCs/>
              </w:rPr>
              <w:t>977,4</w:t>
            </w:r>
            <w:r>
              <w:rPr>
                <w:rFonts w:ascii="Times New Roman" w:eastAsia="Times New Roman" w:hAnsi="Times New Roman" w:cs="Times New Roman"/>
                <w:b/>
                <w:bCs/>
              </w:rPr>
              <w:t>3</w:t>
            </w:r>
          </w:p>
        </w:tc>
      </w:tr>
    </w:tbl>
    <w:p w:rsidR="00413AC3" w:rsidRPr="00BA6A35" w:rsidRDefault="00413AC3" w:rsidP="00413AC3">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413AC3" w:rsidRPr="00BA6A35" w:rsidRDefault="00413AC3" w:rsidP="00413AC3">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общероссийские классификаторы технико-экономической и социальной информации.</w:t>
      </w:r>
    </w:p>
    <w:p w:rsidR="00413AC3" w:rsidRDefault="00413AC3" w:rsidP="00413AC3">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Pr>
          <w:rFonts w:ascii="Times New Roman" w:hAnsi="Times New Roman" w:cs="Times New Roman"/>
        </w:rPr>
        <w:t xml:space="preserve">ИТТ Кран грузовой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.360049.019.</w:t>
      </w:r>
    </w:p>
    <w:p w:rsidR="00413AC3" w:rsidRPr="00BA6A35" w:rsidRDefault="00413AC3" w:rsidP="00413AC3">
      <w:pPr>
        <w:contextualSpacing/>
        <w:jc w:val="both"/>
        <w:rPr>
          <w:rFonts w:ascii="Times New Roman" w:hAnsi="Times New Roman" w:cs="Times New Roman"/>
        </w:rPr>
      </w:pPr>
    </w:p>
    <w:p w:rsidR="00413AC3" w:rsidRPr="00BA6A35" w:rsidRDefault="00413AC3" w:rsidP="00413AC3">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413AC3" w:rsidRPr="00BA6A35" w:rsidRDefault="00413AC3" w:rsidP="00413AC3">
      <w:pPr>
        <w:ind w:firstLine="567"/>
        <w:contextualSpacing/>
        <w:jc w:val="both"/>
        <w:rPr>
          <w:rFonts w:ascii="Times New Roman" w:hAnsi="Times New Roman" w:cs="Times New Roman"/>
        </w:rPr>
      </w:pPr>
      <w:r>
        <w:rPr>
          <w:rFonts w:ascii="Times New Roman" w:hAnsi="Times New Roman" w:cs="Times New Roman"/>
        </w:rPr>
        <w:t>3.2. Гарантийный срок: 12 месяцев со дня подписания акта приема-передачи судна заказчику</w:t>
      </w:r>
      <w:r w:rsidRPr="00BA6A35">
        <w:rPr>
          <w:rFonts w:ascii="Times New Roman" w:hAnsi="Times New Roman" w:cs="Times New Roman"/>
        </w:rPr>
        <w:t>.</w:t>
      </w:r>
    </w:p>
    <w:p w:rsidR="00413AC3" w:rsidRPr="00BA6A35" w:rsidRDefault="00413AC3" w:rsidP="00413AC3">
      <w:pPr>
        <w:contextualSpacing/>
        <w:jc w:val="both"/>
        <w:rPr>
          <w:rFonts w:ascii="Times New Roman" w:hAnsi="Times New Roman" w:cs="Times New Roman"/>
          <w:b/>
        </w:rPr>
      </w:pPr>
    </w:p>
    <w:p w:rsidR="00413AC3" w:rsidRPr="00BA6A35" w:rsidRDefault="00413AC3" w:rsidP="00413AC3">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413AC3" w:rsidRPr="00BA6A35" w:rsidRDefault="00413AC3" w:rsidP="00413AC3">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413AC3" w:rsidRPr="00BA6A35" w:rsidRDefault="00413AC3" w:rsidP="00413AC3">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413AC3" w:rsidRPr="00BA6A35" w:rsidRDefault="00413AC3" w:rsidP="00413AC3">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413AC3" w:rsidRPr="00BA6A35" w:rsidRDefault="00413AC3" w:rsidP="00413AC3">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4.9. Способен выполнить обязательства по договору в требуемые сроки и с должным качеством.</w:t>
      </w:r>
    </w:p>
    <w:p w:rsidR="00413AC3" w:rsidRDefault="00413AC3" w:rsidP="00413AC3">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413AC3" w:rsidRPr="00BA6A35" w:rsidRDefault="00413AC3" w:rsidP="00413AC3">
      <w:pPr>
        <w:tabs>
          <w:tab w:val="left" w:pos="993"/>
        </w:tabs>
        <w:ind w:firstLine="567"/>
        <w:contextualSpacing/>
        <w:jc w:val="both"/>
        <w:rPr>
          <w:rFonts w:ascii="Times New Roman" w:hAnsi="Times New Roman" w:cs="Times New Roman"/>
        </w:rPr>
      </w:pPr>
      <w:r>
        <w:rPr>
          <w:rFonts w:ascii="Times New Roman" w:hAnsi="Times New Roman" w:cs="Times New Roman"/>
        </w:rPr>
        <w:t xml:space="preserve">4.11. </w:t>
      </w:r>
      <w:r w:rsidRPr="005D0FE3">
        <w:rPr>
          <w:rFonts w:ascii="Times New Roman" w:hAnsi="Times New Roman" w:cs="Times New Roman"/>
        </w:rPr>
        <w:t>При заключении договора на поставку оборудования Поставщик обязан заключить отдельный договор на выполнение пусконаладочных, шеф-монтажных работ, участие в швартовных и приёмо-сдаточных испытаниях поставленного оборудования.</w:t>
      </w:r>
    </w:p>
    <w:p w:rsidR="00413AC3" w:rsidRPr="00BA6A35" w:rsidRDefault="00413AC3" w:rsidP="00413AC3">
      <w:pPr>
        <w:contextualSpacing/>
        <w:jc w:val="both"/>
        <w:rPr>
          <w:rFonts w:ascii="Times New Roman" w:hAnsi="Times New Roman" w:cs="Times New Roman"/>
          <w:b/>
        </w:rPr>
      </w:pPr>
    </w:p>
    <w:p w:rsidR="00413AC3" w:rsidRPr="00BA6A35" w:rsidRDefault="00413AC3" w:rsidP="00413AC3">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413AC3" w:rsidRPr="00BA6A35" w:rsidRDefault="00413AC3" w:rsidP="00413AC3">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413AC3" w:rsidRDefault="00413AC3" w:rsidP="00413AC3">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70%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413AC3" w:rsidRDefault="00413AC3" w:rsidP="00413AC3">
      <w:pPr>
        <w:ind w:firstLine="567"/>
        <w:jc w:val="both"/>
        <w:rPr>
          <w:rFonts w:ascii="Times New Roman" w:hAnsi="Times New Roman" w:cs="Times New Roman"/>
        </w:rPr>
      </w:pPr>
      <w:r>
        <w:rPr>
          <w:rFonts w:ascii="Times New Roman" w:hAnsi="Times New Roman" w:cs="Times New Roman"/>
        </w:rPr>
        <w:t>- Окончательный расчет в размере 30% производится в течение 10 рабочих дней с момента приемки товара  на складе Покупателя.</w:t>
      </w:r>
    </w:p>
    <w:p w:rsidR="00413AC3" w:rsidRPr="002C7FD6" w:rsidRDefault="00413AC3" w:rsidP="00413AC3">
      <w:pPr>
        <w:autoSpaceDE w:val="0"/>
        <w:ind w:firstLine="567"/>
        <w:contextualSpacing/>
        <w:jc w:val="both"/>
        <w:rPr>
          <w:rFonts w:ascii="Times New Roman" w:eastAsia="DejaVu Sans" w:hAnsi="Times New Roman" w:cs="Times New Roman"/>
        </w:rPr>
      </w:pPr>
      <w:r w:rsidRPr="007F6BF8">
        <w:rPr>
          <w:rFonts w:ascii="Times New Roman" w:eastAsia="DejaVu Sans" w:hAnsi="Times New Roman" w:cs="Times New Roman"/>
        </w:rPr>
        <w:lastRenderedPageBreak/>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
    <w:p w:rsidR="00413AC3" w:rsidRPr="00BA6A35" w:rsidRDefault="00413AC3" w:rsidP="00413AC3">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13AC3" w:rsidRDefault="00413AC3" w:rsidP="00413AC3">
      <w:pPr>
        <w:autoSpaceDE w:val="0"/>
        <w:ind w:firstLine="567"/>
        <w:contextualSpacing/>
        <w:jc w:val="both"/>
        <w:rPr>
          <w:rFonts w:ascii="Times New Roman" w:eastAsia="DejaVu Sans" w:hAnsi="Times New Roman" w:cs="Times New Roman"/>
        </w:rPr>
      </w:pPr>
    </w:p>
    <w:p w:rsidR="00413AC3" w:rsidRPr="00D76B3D" w:rsidRDefault="00413AC3" w:rsidP="00413AC3">
      <w:pPr>
        <w:autoSpaceDE w:val="0"/>
        <w:ind w:firstLine="567"/>
        <w:contextualSpacing/>
        <w:jc w:val="both"/>
        <w:rPr>
          <w:rFonts w:ascii="Times New Roman" w:eastAsia="DejaVu Sans" w:hAnsi="Times New Roman" w:cs="Times New Roman"/>
        </w:rPr>
      </w:pPr>
      <w:r w:rsidRPr="00D76B3D">
        <w:rPr>
          <w:rFonts w:ascii="Times New Roman" w:eastAsia="DejaVu Sans" w:hAnsi="Times New Roman" w:cs="Times New Roman"/>
        </w:rPr>
        <w:t>6. Опцион.</w:t>
      </w:r>
    </w:p>
    <w:p w:rsidR="00413AC3" w:rsidRPr="00D76B3D" w:rsidRDefault="00413AC3" w:rsidP="00413AC3">
      <w:pPr>
        <w:suppressAutoHyphens/>
        <w:ind w:right="-142" w:firstLine="567"/>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413AC3" w:rsidRPr="00D76B3D" w:rsidRDefault="00413AC3" w:rsidP="00413AC3">
      <w:pPr>
        <w:suppressAutoHyphens/>
        <w:ind w:right="-142" w:firstLine="567"/>
        <w:jc w:val="both"/>
        <w:rPr>
          <w:rFonts w:ascii="Times New Roman" w:hAnsi="Times New Roman" w:cs="Times New Roman"/>
        </w:rPr>
      </w:pPr>
      <w:r w:rsidRPr="00D76B3D">
        <w:rPr>
          <w:rFonts w:ascii="Times New Roman" w:hAnsi="Times New Roman" w:cs="Times New Roman"/>
        </w:rPr>
        <w:t>6.2. Право требования на поставку по опциону может быть заявлено Покупателем в течение 24 (двадцати четырех) месяцев с даты подписания Договора.</w:t>
      </w:r>
    </w:p>
    <w:p w:rsidR="00413AC3" w:rsidRPr="00326A15" w:rsidRDefault="00413AC3" w:rsidP="00413AC3">
      <w:pPr>
        <w:suppressAutoHyphens/>
        <w:ind w:right="-142" w:firstLine="567"/>
        <w:jc w:val="both"/>
        <w:rPr>
          <w:rFonts w:ascii="Times New Roman" w:hAnsi="Times New Roman" w:cs="Times New Roman"/>
        </w:rPr>
      </w:pPr>
      <w:r w:rsidRPr="00D76B3D">
        <w:rPr>
          <w:rFonts w:ascii="Times New Roman" w:hAnsi="Times New Roman" w:cs="Times New Roman"/>
        </w:rPr>
        <w:t xml:space="preserve">6.3. 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Pr="00D76B3D">
        <w:rPr>
          <w:rFonts w:ascii="Times New Roman" w:hAnsi="Times New Roman" w:cs="Times New Roman"/>
        </w:rPr>
        <w:t>венности).</w:t>
      </w:r>
    </w:p>
    <w:p w:rsidR="00413AC3" w:rsidRDefault="00413AC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9A5089" w:rsidRDefault="009A5089"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опубликованное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5554" w:type="pct"/>
        <w:tblInd w:w="-318" w:type="dxa"/>
        <w:tblLayout w:type="fixed"/>
        <w:tblLook w:val="04A0" w:firstRow="1" w:lastRow="0" w:firstColumn="1" w:lastColumn="0" w:noHBand="0" w:noVBand="1"/>
      </w:tblPr>
      <w:tblGrid>
        <w:gridCol w:w="5036"/>
        <w:gridCol w:w="399"/>
        <w:gridCol w:w="179"/>
        <w:gridCol w:w="1006"/>
        <w:gridCol w:w="2309"/>
        <w:gridCol w:w="1860"/>
      </w:tblGrid>
      <w:tr w:rsidR="000A4783" w:rsidRPr="00391F57" w:rsidTr="00F93F70">
        <w:trPr>
          <w:trHeight w:val="315"/>
        </w:trPr>
        <w:tc>
          <w:tcPr>
            <w:tcW w:w="233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A4783" w:rsidRPr="00391F57" w:rsidRDefault="000A4783" w:rsidP="00F93F70">
            <w:pP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268"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A4783" w:rsidRPr="00391F57" w:rsidRDefault="000A4783" w:rsidP="00F93F70">
            <w:pPr>
              <w:rPr>
                <w:rFonts w:ascii="Times New Roman" w:eastAsia="Times New Roman" w:hAnsi="Times New Roman" w:cs="Times New Roman"/>
                <w:b/>
                <w:bCs/>
              </w:rPr>
            </w:pPr>
            <w:proofErr w:type="spellStart"/>
            <w:r>
              <w:rPr>
                <w:rFonts w:ascii="Times New Roman" w:eastAsia="Times New Roman" w:hAnsi="Times New Roman" w:cs="Times New Roman"/>
                <w:b/>
                <w:bCs/>
              </w:rPr>
              <w:t>Ед.изм</w:t>
            </w:r>
            <w:proofErr w:type="spellEnd"/>
            <w:r>
              <w:rPr>
                <w:rFonts w:ascii="Times New Roman" w:eastAsia="Times New Roman" w:hAnsi="Times New Roman" w:cs="Times New Roman"/>
                <w:b/>
                <w:bCs/>
              </w:rPr>
              <w:t>.</w:t>
            </w:r>
          </w:p>
        </w:tc>
        <w:tc>
          <w:tcPr>
            <w:tcW w:w="466" w:type="pct"/>
            <w:tcBorders>
              <w:top w:val="single" w:sz="4" w:space="0" w:color="auto"/>
              <w:left w:val="single" w:sz="4" w:space="0" w:color="auto"/>
              <w:right w:val="single" w:sz="4" w:space="0" w:color="auto"/>
            </w:tcBorders>
          </w:tcPr>
          <w:p w:rsidR="000A4783" w:rsidRPr="00391F57" w:rsidRDefault="000A4783" w:rsidP="00F93F70">
            <w:pPr>
              <w:jc w:val="center"/>
              <w:rPr>
                <w:rFonts w:ascii="Times New Roman" w:eastAsia="Times New Roman" w:hAnsi="Times New Roman" w:cs="Times New Roman"/>
                <w:b/>
                <w:bCs/>
              </w:rPr>
            </w:pPr>
          </w:p>
        </w:tc>
        <w:tc>
          <w:tcPr>
            <w:tcW w:w="10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A4783" w:rsidRPr="00391F57" w:rsidRDefault="000A4783"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руб. за 1 ед.</w:t>
            </w:r>
          </w:p>
        </w:tc>
        <w:tc>
          <w:tcPr>
            <w:tcW w:w="86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A4783" w:rsidRPr="00391F57" w:rsidRDefault="000A4783"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руб.</w:t>
            </w:r>
          </w:p>
        </w:tc>
      </w:tr>
      <w:tr w:rsidR="000A4783" w:rsidRPr="00391F57" w:rsidTr="00F93F70">
        <w:trPr>
          <w:trHeight w:val="263"/>
        </w:trPr>
        <w:tc>
          <w:tcPr>
            <w:tcW w:w="2334" w:type="pct"/>
            <w:vMerge/>
            <w:tcBorders>
              <w:top w:val="single" w:sz="4" w:space="0" w:color="auto"/>
              <w:left w:val="single" w:sz="4" w:space="0" w:color="auto"/>
              <w:bottom w:val="single" w:sz="4" w:space="0" w:color="000000"/>
              <w:right w:val="single" w:sz="4" w:space="0" w:color="auto"/>
            </w:tcBorders>
            <w:vAlign w:val="center"/>
            <w:hideMark/>
          </w:tcPr>
          <w:p w:rsidR="000A4783" w:rsidRPr="00391F57" w:rsidRDefault="000A4783" w:rsidP="00F93F70">
            <w:pPr>
              <w:rPr>
                <w:rFonts w:ascii="Times New Roman" w:eastAsia="Times New Roman" w:hAnsi="Times New Roman" w:cs="Times New Roman"/>
                <w:b/>
                <w:bCs/>
              </w:rPr>
            </w:pPr>
          </w:p>
        </w:tc>
        <w:tc>
          <w:tcPr>
            <w:tcW w:w="268" w:type="pct"/>
            <w:gridSpan w:val="2"/>
            <w:vMerge/>
            <w:tcBorders>
              <w:top w:val="single" w:sz="4" w:space="0" w:color="auto"/>
              <w:left w:val="single" w:sz="4" w:space="0" w:color="auto"/>
              <w:bottom w:val="single" w:sz="4" w:space="0" w:color="000000"/>
              <w:right w:val="single" w:sz="4" w:space="0" w:color="auto"/>
            </w:tcBorders>
            <w:vAlign w:val="center"/>
            <w:hideMark/>
          </w:tcPr>
          <w:p w:rsidR="000A4783" w:rsidRPr="00391F57" w:rsidRDefault="000A4783" w:rsidP="00F93F70">
            <w:pPr>
              <w:rPr>
                <w:rFonts w:ascii="Times New Roman" w:eastAsia="Times New Roman" w:hAnsi="Times New Roman" w:cs="Times New Roman"/>
                <w:b/>
                <w:bCs/>
              </w:rPr>
            </w:pPr>
          </w:p>
        </w:tc>
        <w:tc>
          <w:tcPr>
            <w:tcW w:w="466" w:type="pct"/>
            <w:tcBorders>
              <w:left w:val="single" w:sz="4" w:space="0" w:color="auto"/>
              <w:bottom w:val="single" w:sz="4" w:space="0" w:color="auto"/>
              <w:right w:val="single" w:sz="4" w:space="0" w:color="auto"/>
            </w:tcBorders>
          </w:tcPr>
          <w:p w:rsidR="000A4783" w:rsidRPr="00391F57" w:rsidRDefault="000A4783" w:rsidP="00F93F70">
            <w:pP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0A4783" w:rsidRPr="00391F57" w:rsidRDefault="000A4783" w:rsidP="00F93F70">
            <w:pPr>
              <w:rPr>
                <w:rFonts w:ascii="Times New Roman" w:eastAsia="Times New Roman" w:hAnsi="Times New Roman" w:cs="Times New Roman"/>
                <w:b/>
                <w:bCs/>
              </w:rPr>
            </w:pPr>
          </w:p>
        </w:tc>
        <w:tc>
          <w:tcPr>
            <w:tcW w:w="862" w:type="pct"/>
            <w:vMerge/>
            <w:tcBorders>
              <w:top w:val="single" w:sz="4" w:space="0" w:color="auto"/>
              <w:left w:val="single" w:sz="4" w:space="0" w:color="auto"/>
              <w:bottom w:val="single" w:sz="4" w:space="0" w:color="000000"/>
              <w:right w:val="single" w:sz="4" w:space="0" w:color="auto"/>
            </w:tcBorders>
            <w:vAlign w:val="center"/>
            <w:hideMark/>
          </w:tcPr>
          <w:p w:rsidR="000A4783" w:rsidRPr="00391F57" w:rsidRDefault="000A4783" w:rsidP="00F93F70">
            <w:pPr>
              <w:rPr>
                <w:rFonts w:ascii="Times New Roman" w:eastAsia="Times New Roman" w:hAnsi="Times New Roman" w:cs="Times New Roman"/>
                <w:b/>
                <w:bCs/>
              </w:rPr>
            </w:pPr>
          </w:p>
        </w:tc>
      </w:tr>
      <w:tr w:rsidR="000A4783" w:rsidRPr="00391F57" w:rsidTr="00F93F70">
        <w:trPr>
          <w:trHeight w:val="315"/>
        </w:trPr>
        <w:tc>
          <w:tcPr>
            <w:tcW w:w="2334" w:type="pct"/>
            <w:tcBorders>
              <w:top w:val="nil"/>
              <w:left w:val="single" w:sz="4" w:space="0" w:color="auto"/>
              <w:bottom w:val="single" w:sz="4" w:space="0" w:color="auto"/>
              <w:right w:val="single" w:sz="4" w:space="0" w:color="auto"/>
            </w:tcBorders>
            <w:shd w:val="clear" w:color="auto" w:fill="auto"/>
            <w:noWrap/>
            <w:vAlign w:val="bottom"/>
          </w:tcPr>
          <w:p w:rsidR="000A4783" w:rsidRPr="00391F57" w:rsidRDefault="000A4783" w:rsidP="00F93F70">
            <w:pPr>
              <w:rPr>
                <w:rFonts w:ascii="Times New Roman" w:eastAsia="Times New Roman" w:hAnsi="Times New Roman" w:cs="Times New Roman"/>
              </w:rPr>
            </w:pPr>
          </w:p>
        </w:tc>
        <w:tc>
          <w:tcPr>
            <w:tcW w:w="268" w:type="pct"/>
            <w:gridSpan w:val="2"/>
            <w:tcBorders>
              <w:top w:val="nil"/>
              <w:left w:val="nil"/>
              <w:bottom w:val="single" w:sz="4" w:space="0" w:color="auto"/>
              <w:right w:val="single" w:sz="4" w:space="0" w:color="auto"/>
            </w:tcBorders>
            <w:shd w:val="clear" w:color="FFFFFF" w:fill="FFFFFF"/>
          </w:tcPr>
          <w:p w:rsidR="000A4783" w:rsidRPr="00391F57" w:rsidRDefault="000A4783" w:rsidP="00F93F70">
            <w:pPr>
              <w:jc w:val="center"/>
              <w:rPr>
                <w:rFonts w:ascii="Times New Roman" w:eastAsia="Times New Roman" w:hAnsi="Times New Roman" w:cs="Times New Roman"/>
                <w:color w:val="3B3B3B"/>
              </w:rPr>
            </w:pPr>
          </w:p>
        </w:tc>
        <w:tc>
          <w:tcPr>
            <w:tcW w:w="466" w:type="pct"/>
            <w:tcBorders>
              <w:top w:val="single" w:sz="4" w:space="0" w:color="auto"/>
              <w:left w:val="nil"/>
              <w:bottom w:val="single" w:sz="4" w:space="0" w:color="auto"/>
              <w:right w:val="single" w:sz="4" w:space="0" w:color="auto"/>
            </w:tcBorders>
          </w:tcPr>
          <w:p w:rsidR="000A4783" w:rsidRPr="00391F57" w:rsidRDefault="000A4783" w:rsidP="00F93F70">
            <w:pPr>
              <w:jc w:val="center"/>
              <w:rPr>
                <w:rFonts w:ascii="Times New Roman" w:eastAsia="Times New Roman" w:hAnsi="Times New Roman" w:cs="Times New Roman"/>
              </w:rPr>
            </w:pPr>
          </w:p>
        </w:tc>
        <w:tc>
          <w:tcPr>
            <w:tcW w:w="1070" w:type="pct"/>
            <w:tcBorders>
              <w:top w:val="single" w:sz="4" w:space="0" w:color="auto"/>
              <w:left w:val="single" w:sz="4" w:space="0" w:color="auto"/>
              <w:bottom w:val="single" w:sz="4" w:space="0" w:color="auto"/>
              <w:right w:val="single" w:sz="4" w:space="0" w:color="auto"/>
            </w:tcBorders>
            <w:shd w:val="clear" w:color="auto" w:fill="auto"/>
            <w:noWrap/>
          </w:tcPr>
          <w:p w:rsidR="000A4783" w:rsidRPr="00391F57" w:rsidRDefault="000A4783" w:rsidP="00F93F70">
            <w:pPr>
              <w:jc w:val="right"/>
              <w:rPr>
                <w:rFonts w:ascii="Times New Roman" w:eastAsia="Times New Roman" w:hAnsi="Times New Roman" w:cs="Times New Roman"/>
              </w:rPr>
            </w:pPr>
          </w:p>
        </w:tc>
        <w:tc>
          <w:tcPr>
            <w:tcW w:w="862" w:type="pct"/>
            <w:tcBorders>
              <w:top w:val="nil"/>
              <w:left w:val="nil"/>
              <w:bottom w:val="single" w:sz="4" w:space="0" w:color="auto"/>
              <w:right w:val="single" w:sz="4" w:space="0" w:color="auto"/>
            </w:tcBorders>
            <w:shd w:val="clear" w:color="auto" w:fill="auto"/>
            <w:noWrap/>
          </w:tcPr>
          <w:p w:rsidR="000A4783" w:rsidRPr="00391F57" w:rsidRDefault="000A4783" w:rsidP="00F93F70">
            <w:pPr>
              <w:jc w:val="right"/>
              <w:rPr>
                <w:rFonts w:ascii="Times New Roman" w:eastAsia="Times New Roman" w:hAnsi="Times New Roman" w:cs="Times New Roman"/>
              </w:rPr>
            </w:pPr>
          </w:p>
        </w:tc>
      </w:tr>
      <w:tr w:rsidR="000A4783" w:rsidRPr="00391F57" w:rsidTr="00F93F70">
        <w:trPr>
          <w:trHeight w:val="315"/>
        </w:trPr>
        <w:tc>
          <w:tcPr>
            <w:tcW w:w="2334" w:type="pct"/>
            <w:tcBorders>
              <w:top w:val="nil"/>
              <w:left w:val="single" w:sz="4" w:space="0" w:color="auto"/>
              <w:bottom w:val="single" w:sz="4" w:space="0" w:color="auto"/>
              <w:right w:val="single" w:sz="4" w:space="0" w:color="auto"/>
            </w:tcBorders>
            <w:shd w:val="clear" w:color="auto" w:fill="auto"/>
            <w:noWrap/>
            <w:vAlign w:val="bottom"/>
            <w:hideMark/>
          </w:tcPr>
          <w:p w:rsidR="000A4783" w:rsidRPr="00BD6FFD" w:rsidRDefault="000A4783" w:rsidP="000A4783">
            <w:pPr>
              <w:jc w:val="right"/>
              <w:rPr>
                <w:rFonts w:ascii="Times New Roman" w:eastAsia="Times New Roman" w:hAnsi="Times New Roman" w:cs="Times New Roman"/>
                <w:b/>
                <w:bCs/>
                <w:sz w:val="23"/>
                <w:szCs w:val="23"/>
              </w:rPr>
            </w:pPr>
            <w:r w:rsidRPr="00BD6FFD">
              <w:rPr>
                <w:rFonts w:ascii="Times New Roman" w:eastAsia="Times New Roman" w:hAnsi="Times New Roman" w:cs="Times New Roman"/>
                <w:b/>
                <w:bCs/>
                <w:sz w:val="23"/>
                <w:szCs w:val="23"/>
              </w:rPr>
              <w:t>Итого</w:t>
            </w:r>
            <w:r>
              <w:rPr>
                <w:rFonts w:ascii="Times New Roman" w:eastAsia="Times New Roman" w:hAnsi="Times New Roman" w:cs="Times New Roman"/>
                <w:b/>
                <w:bCs/>
                <w:sz w:val="23"/>
                <w:szCs w:val="23"/>
              </w:rPr>
              <w:t xml:space="preserve"> </w:t>
            </w:r>
          </w:p>
        </w:tc>
        <w:tc>
          <w:tcPr>
            <w:tcW w:w="2666" w:type="pct"/>
            <w:gridSpan w:val="5"/>
            <w:tcBorders>
              <w:top w:val="single" w:sz="4" w:space="0" w:color="auto"/>
              <w:left w:val="nil"/>
              <w:bottom w:val="single" w:sz="4" w:space="0" w:color="auto"/>
              <w:right w:val="single" w:sz="4" w:space="0" w:color="auto"/>
            </w:tcBorders>
            <w:shd w:val="clear" w:color="auto" w:fill="auto"/>
            <w:noWrap/>
            <w:vAlign w:val="bottom"/>
          </w:tcPr>
          <w:p w:rsidR="000A4783" w:rsidRPr="00391F57" w:rsidRDefault="000A4783" w:rsidP="00F93F70">
            <w:pPr>
              <w:jc w:val="right"/>
              <w:rPr>
                <w:rFonts w:ascii="Times New Roman" w:eastAsia="Times New Roman" w:hAnsi="Times New Roman" w:cs="Times New Roman"/>
                <w:b/>
                <w:bCs/>
              </w:rPr>
            </w:pPr>
          </w:p>
        </w:tc>
      </w:tr>
      <w:tr w:rsidR="000A4783" w:rsidRPr="00391F57" w:rsidTr="000A4783">
        <w:trPr>
          <w:trHeight w:val="315"/>
        </w:trPr>
        <w:tc>
          <w:tcPr>
            <w:tcW w:w="2334" w:type="pct"/>
            <w:tcBorders>
              <w:top w:val="nil"/>
              <w:left w:val="single" w:sz="4" w:space="0" w:color="auto"/>
              <w:bottom w:val="single" w:sz="4" w:space="0" w:color="auto"/>
              <w:right w:val="single" w:sz="4" w:space="0" w:color="auto"/>
            </w:tcBorders>
            <w:shd w:val="clear" w:color="auto" w:fill="auto"/>
            <w:noWrap/>
            <w:vAlign w:val="bottom"/>
            <w:hideMark/>
          </w:tcPr>
          <w:p w:rsidR="000A4783" w:rsidRPr="00391F57" w:rsidRDefault="000A4783" w:rsidP="00F93F70">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185" w:type="pct"/>
            <w:tcBorders>
              <w:top w:val="single" w:sz="4" w:space="0" w:color="auto"/>
              <w:left w:val="nil"/>
              <w:bottom w:val="single" w:sz="4" w:space="0" w:color="auto"/>
              <w:right w:val="nil"/>
            </w:tcBorders>
          </w:tcPr>
          <w:p w:rsidR="000A4783" w:rsidRPr="00391F57" w:rsidRDefault="000A4783" w:rsidP="00F93F70">
            <w:pPr>
              <w:jc w:val="right"/>
              <w:rPr>
                <w:rFonts w:ascii="Times New Roman" w:eastAsia="Times New Roman" w:hAnsi="Times New Roman" w:cs="Times New Roman"/>
                <w:b/>
                <w:bCs/>
              </w:rPr>
            </w:pPr>
          </w:p>
        </w:tc>
        <w:tc>
          <w:tcPr>
            <w:tcW w:w="2481" w:type="pct"/>
            <w:gridSpan w:val="4"/>
            <w:tcBorders>
              <w:top w:val="single" w:sz="4" w:space="0" w:color="auto"/>
              <w:left w:val="nil"/>
              <w:bottom w:val="single" w:sz="4" w:space="0" w:color="auto"/>
              <w:right w:val="single" w:sz="4" w:space="0" w:color="000000"/>
            </w:tcBorders>
            <w:shd w:val="clear" w:color="auto" w:fill="auto"/>
            <w:noWrap/>
            <w:vAlign w:val="bottom"/>
          </w:tcPr>
          <w:p w:rsidR="000A4783" w:rsidRPr="00391F57" w:rsidRDefault="000A4783" w:rsidP="00F93F70">
            <w:pPr>
              <w:jc w:val="right"/>
              <w:rPr>
                <w:rFonts w:ascii="Times New Roman" w:eastAsia="Times New Roman" w:hAnsi="Times New Roman" w:cs="Times New Roman"/>
                <w:b/>
                <w:bCs/>
              </w:rPr>
            </w:pPr>
          </w:p>
        </w:tc>
      </w:tr>
    </w:tbl>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Окончательная цена договора __________________________ включает в себя ………</w:t>
      </w:r>
      <w:r w:rsidRPr="001B4074">
        <w:rPr>
          <w:rFonts w:ascii="Times New Roman" w:eastAsia="Calibri" w:hAnsi="Times New Roman" w:cs="Times New Roman"/>
          <w:i/>
          <w:sz w:val="24"/>
          <w:szCs w:val="24"/>
          <w:lang w:eastAsia="zh-CN"/>
        </w:rPr>
        <w:t xml:space="preserve">Общая стоимость договора  должна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участия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Мы согласны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Право требования на поставку по опциону может быть заявлено Покупателем в течение 24 (двадцати четырех) месяцев с даты подписания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 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r w:rsidRPr="001B4074">
        <w:rPr>
          <w:rFonts w:ascii="Times New Roman" w:eastAsia="SimSun" w:hAnsi="Times New Roman" w:cs="Times New Roman"/>
          <w:b/>
          <w:sz w:val="24"/>
          <w:szCs w:val="24"/>
          <w:lang w:eastAsia="zh-CN"/>
        </w:rPr>
        <w:t>является</w:t>
      </w:r>
      <w:proofErr w:type="spell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(фамилия, имя, отчество подписавшего,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(фамилия, имя, отчество подписавшего,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Исх. №_______ от ___________________  г.</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w:t>
      </w:r>
      <w:r w:rsidR="00AF138D">
        <w:rPr>
          <w:sz w:val="24"/>
          <w:szCs w:val="24"/>
        </w:rPr>
        <w:t>, сертификатов РМРС</w:t>
      </w:r>
      <w:r w:rsidR="001A462D">
        <w:rPr>
          <w:sz w:val="24"/>
          <w:szCs w:val="24"/>
        </w:rPr>
        <w:t>,</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 – _________________________), 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2.1. Общая стоимость по Договору в соответствии со Спецификацией (Приложение № 1 к настоящему договору) составляет ______________  (___________________________) _____копеек,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(__________) 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расчетного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числе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3.1.4. 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3.1.5. В случае невозможности замены товара в установленные п.3.1.4. Договора срок, Поставщик обязуется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указанную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сроки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6.4. 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Товара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xml:space="preserve">. В случае,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7.2. В случае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до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Действия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обязательств Сторон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 _____ (_______) 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10.2. 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11.2.10. предупрежден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11.3. Все гарантии и заверения Сторон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с даты доставки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последний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годовая и промежуточная налоговая и бухгалтерская отчетность, в том числе, но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В случае,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12.4. В случае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обязуется предоставить в срок не позднее 15 (пятнадцати) календарных дней с даты заключения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течении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течении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13.8. Банк, выдавший банковскую гарантию, должен выплатить Покупателю обеспечение не позднее 5 рабочих дней с даты получения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 Договор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14.4. 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15.2. Право требования на поставку по опциону может быть заявлено Покупателем в течение 24 (двадцати четырех) месяцев с даты подписания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Виновная Сторона обязуется возместить другой Стороне понесенные убытки и оплатить штраф не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.4. 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(далее-«ПД»)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 ,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р/с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88" w:rsidRDefault="00F55988" w:rsidP="00045E6F">
      <w:pPr>
        <w:spacing w:after="0" w:line="240" w:lineRule="auto"/>
      </w:pPr>
      <w:r>
        <w:separator/>
      </w:r>
    </w:p>
  </w:endnote>
  <w:endnote w:type="continuationSeparator" w:id="0">
    <w:p w:rsidR="00F55988" w:rsidRDefault="00F5598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88" w:rsidRDefault="00F55988" w:rsidP="00045E6F">
      <w:pPr>
        <w:spacing w:after="0" w:line="240" w:lineRule="auto"/>
      </w:pPr>
      <w:r>
        <w:separator/>
      </w:r>
    </w:p>
  </w:footnote>
  <w:footnote w:type="continuationSeparator" w:id="0">
    <w:p w:rsidR="00F55988" w:rsidRDefault="00F55988" w:rsidP="00045E6F">
      <w:pPr>
        <w:spacing w:after="0" w:line="240" w:lineRule="auto"/>
      </w:pPr>
      <w:r>
        <w:continuationSeparator/>
      </w:r>
    </w:p>
  </w:footnote>
  <w:footnote w:id="1">
    <w:p w:rsidR="00F55988" w:rsidRDefault="00F55988" w:rsidP="004A5C14"/>
    <w:p w:rsidR="00F55988" w:rsidRPr="006A4B85" w:rsidRDefault="00F55988"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A4783"/>
    <w:rsid w:val="000B27B1"/>
    <w:rsid w:val="000B3976"/>
    <w:rsid w:val="000C00C5"/>
    <w:rsid w:val="000D3465"/>
    <w:rsid w:val="00115109"/>
    <w:rsid w:val="00122D1F"/>
    <w:rsid w:val="00134923"/>
    <w:rsid w:val="001409F8"/>
    <w:rsid w:val="00145A85"/>
    <w:rsid w:val="00146D68"/>
    <w:rsid w:val="0015772F"/>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194F"/>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6757"/>
    <w:rsid w:val="003A5FDF"/>
    <w:rsid w:val="003E3EA8"/>
    <w:rsid w:val="003F71B6"/>
    <w:rsid w:val="004043CD"/>
    <w:rsid w:val="00413AC3"/>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5686D"/>
    <w:rsid w:val="005B262D"/>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F086C"/>
    <w:rsid w:val="00701B02"/>
    <w:rsid w:val="00732D72"/>
    <w:rsid w:val="00736FD3"/>
    <w:rsid w:val="00743300"/>
    <w:rsid w:val="007530C6"/>
    <w:rsid w:val="00775912"/>
    <w:rsid w:val="00775B21"/>
    <w:rsid w:val="00775B5A"/>
    <w:rsid w:val="00791F18"/>
    <w:rsid w:val="007A1B51"/>
    <w:rsid w:val="007D4799"/>
    <w:rsid w:val="007F39D6"/>
    <w:rsid w:val="0082213D"/>
    <w:rsid w:val="00823B7C"/>
    <w:rsid w:val="0083363C"/>
    <w:rsid w:val="00851BEC"/>
    <w:rsid w:val="00887357"/>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4717"/>
    <w:rsid w:val="00A45C62"/>
    <w:rsid w:val="00A47F53"/>
    <w:rsid w:val="00A51126"/>
    <w:rsid w:val="00A553F1"/>
    <w:rsid w:val="00A606A3"/>
    <w:rsid w:val="00A63CB3"/>
    <w:rsid w:val="00A64F60"/>
    <w:rsid w:val="00A82DF3"/>
    <w:rsid w:val="00A93262"/>
    <w:rsid w:val="00AB33D6"/>
    <w:rsid w:val="00AB75D8"/>
    <w:rsid w:val="00AC07E4"/>
    <w:rsid w:val="00AC2CFF"/>
    <w:rsid w:val="00AC4911"/>
    <w:rsid w:val="00AD59F7"/>
    <w:rsid w:val="00AF138D"/>
    <w:rsid w:val="00B03A73"/>
    <w:rsid w:val="00B05F32"/>
    <w:rsid w:val="00B10FEF"/>
    <w:rsid w:val="00B31876"/>
    <w:rsid w:val="00B33ECE"/>
    <w:rsid w:val="00B4181A"/>
    <w:rsid w:val="00B76104"/>
    <w:rsid w:val="00B82C64"/>
    <w:rsid w:val="00BA0A5A"/>
    <w:rsid w:val="00BD083F"/>
    <w:rsid w:val="00BD0A56"/>
    <w:rsid w:val="00C05563"/>
    <w:rsid w:val="00C11B70"/>
    <w:rsid w:val="00C14721"/>
    <w:rsid w:val="00C1774E"/>
    <w:rsid w:val="00C2417B"/>
    <w:rsid w:val="00C55C08"/>
    <w:rsid w:val="00C64C1B"/>
    <w:rsid w:val="00C93951"/>
    <w:rsid w:val="00C94A5E"/>
    <w:rsid w:val="00CB3601"/>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13E70"/>
    <w:rsid w:val="00F55988"/>
    <w:rsid w:val="00F61F2D"/>
    <w:rsid w:val="00F729D8"/>
    <w:rsid w:val="00F822D7"/>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3B05C-0046-4D66-8E8F-69FB8DD6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13240</Words>
  <Characters>75469</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Алексеевна Пискунова</dc:creator>
  <cp:lastModifiedBy>Оксана Анатольевна Тарасова</cp:lastModifiedBy>
  <cp:revision>6</cp:revision>
  <dcterms:created xsi:type="dcterms:W3CDTF">2025-08-13T06:42:00Z</dcterms:created>
  <dcterms:modified xsi:type="dcterms:W3CDTF">2025-08-18T05:20:00Z</dcterms:modified>
</cp:coreProperties>
</file>