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D61B08" w:rsidRPr="00BA6A35" w:rsidRDefault="00775B5A" w:rsidP="00D61B08">
            <w:pPr>
              <w:jc w:val="center"/>
              <w:rPr>
                <w:rFonts w:ascii="Times New Roman" w:hAnsi="Times New Roman" w:cs="Times New Roman"/>
                <w:b/>
              </w:rPr>
            </w:pPr>
            <w:r w:rsidRPr="00775B5A">
              <w:rPr>
                <w:rFonts w:ascii="Times New Roman" w:hAnsi="Times New Roman" w:cs="Times New Roman"/>
                <w:b/>
                <w:sz w:val="24"/>
                <w:szCs w:val="24"/>
              </w:rPr>
              <w:t xml:space="preserve">ДОКУМЕНТАЦИЯ О ПРОВЕДЕНИИ ЗАПРОСА </w:t>
            </w:r>
            <w:r w:rsidR="00D61B08">
              <w:rPr>
                <w:rFonts w:ascii="Times New Roman" w:hAnsi="Times New Roman" w:cs="Times New Roman"/>
                <w:b/>
                <w:sz w:val="24"/>
                <w:szCs w:val="24"/>
              </w:rPr>
              <w:t xml:space="preserve">КОММЕРЧЕСКИХ ПРЕДЛОЖЕНИЙ  НА </w:t>
            </w:r>
            <w:r w:rsidR="00D61B08">
              <w:rPr>
                <w:rFonts w:ascii="Times New Roman" w:hAnsi="Times New Roman" w:cs="Times New Roman"/>
                <w:b/>
              </w:rPr>
              <w:t xml:space="preserve">ПРИОБРЕТЕНИЕ КАБЕЛЬНОЙ ПРОДУКЦИИ ДЛЯ ПРОЕКТА </w:t>
            </w:r>
            <w:r w:rsidR="00D61B08">
              <w:rPr>
                <w:rFonts w:ascii="Times New Roman" w:hAnsi="Times New Roman" w:cs="Times New Roman"/>
                <w:b/>
                <w:lang w:val="en-US"/>
              </w:rPr>
              <w:t>NEO</w:t>
            </w:r>
            <w:r w:rsidR="00D61B08" w:rsidRPr="00391F57">
              <w:rPr>
                <w:rFonts w:ascii="Times New Roman" w:hAnsi="Times New Roman" w:cs="Times New Roman"/>
                <w:b/>
              </w:rPr>
              <w:t>60</w:t>
            </w:r>
            <w:r w:rsidR="00D61B08" w:rsidRPr="00BA6A35">
              <w:rPr>
                <w:rFonts w:ascii="Times New Roman" w:hAnsi="Times New Roman" w:cs="Times New Roman"/>
                <w:b/>
              </w:rPr>
              <w:t xml:space="preserve">  ЗАКАЗ №</w:t>
            </w:r>
            <w:r w:rsidR="00D61B08">
              <w:rPr>
                <w:rFonts w:ascii="Times New Roman" w:hAnsi="Times New Roman" w:cs="Times New Roman"/>
                <w:b/>
              </w:rPr>
              <w:t>501.</w:t>
            </w:r>
          </w:p>
          <w:p w:rsidR="00EF5C86" w:rsidRPr="003A5FDF" w:rsidRDefault="00EF5C86" w:rsidP="00C16EF8">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1B4074" w:rsidRDefault="00480988" w:rsidP="00C11B70">
            <w:pPr>
              <w:pStyle w:val="a5"/>
              <w:ind w:left="0"/>
              <w:jc w:val="both"/>
              <w:rPr>
                <w:rFonts w:ascii="Times New Roman" w:hAnsi="Times New Roman" w:cs="Times New Roman"/>
                <w:sz w:val="24"/>
                <w:szCs w:val="24"/>
              </w:rPr>
            </w:pP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1A008A">
        <w:trPr>
          <w:trHeight w:val="1211"/>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C16EF8"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6D55C0">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D61B0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D61B08">
              <w:rPr>
                <w:rFonts w:ascii="Times New Roman" w:hAnsi="Times New Roman" w:cs="Times New Roman"/>
                <w:color w:val="000000"/>
                <w:sz w:val="24"/>
                <w:szCs w:val="24"/>
              </w:rPr>
              <w:t>8-15</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proofErr w:type="spellStart"/>
            <w:r w:rsidR="00D61B08">
              <w:rPr>
                <w:rFonts w:ascii="Times New Roman" w:hAnsi="Times New Roman" w:cs="Times New Roman"/>
                <w:sz w:val="24"/>
                <w:szCs w:val="24"/>
              </w:rPr>
              <w:t>Муленко</w:t>
            </w:r>
            <w:proofErr w:type="spellEnd"/>
            <w:r w:rsidR="00D61B08">
              <w:rPr>
                <w:rFonts w:ascii="Times New Roman" w:hAnsi="Times New Roman" w:cs="Times New Roman"/>
                <w:sz w:val="24"/>
                <w:szCs w:val="24"/>
              </w:rPr>
              <w:t xml:space="preserve"> Татьяна Ивановна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D61B08" w:rsidRDefault="00D61B08" w:rsidP="00D61B08">
            <w:pPr>
              <w:jc w:val="center"/>
              <w:rPr>
                <w:rFonts w:ascii="Times New Roman" w:hAnsi="Times New Roman" w:cs="Times New Roman"/>
                <w:sz w:val="24"/>
                <w:szCs w:val="24"/>
              </w:rPr>
            </w:pPr>
            <w:r w:rsidRPr="00D61B08">
              <w:rPr>
                <w:rFonts w:ascii="Times New Roman" w:hAnsi="Times New Roman" w:cs="Times New Roman"/>
                <w:sz w:val="24"/>
                <w:szCs w:val="24"/>
              </w:rPr>
              <w:t xml:space="preserve">Приобретение кабельной продукции для проекта </w:t>
            </w:r>
            <w:r w:rsidRPr="00D61B08">
              <w:rPr>
                <w:rFonts w:ascii="Times New Roman" w:hAnsi="Times New Roman" w:cs="Times New Roman"/>
                <w:sz w:val="24"/>
                <w:szCs w:val="24"/>
                <w:lang w:val="en-US"/>
              </w:rPr>
              <w:t>NEO</w:t>
            </w:r>
            <w:r w:rsidRPr="00D61B08">
              <w:rPr>
                <w:rFonts w:ascii="Times New Roman" w:hAnsi="Times New Roman" w:cs="Times New Roman"/>
                <w:sz w:val="24"/>
                <w:szCs w:val="24"/>
              </w:rPr>
              <w:t>60  заказ №501</w:t>
            </w:r>
            <w:r>
              <w:rPr>
                <w:rFonts w:ascii="Times New Roman" w:hAnsi="Times New Roman" w:cs="Times New Roman"/>
                <w:sz w:val="24"/>
                <w:szCs w:val="24"/>
              </w:rPr>
              <w:t xml:space="preserve">, </w:t>
            </w:r>
            <w:r w:rsidR="000904C3" w:rsidRPr="00D61B08">
              <w:rPr>
                <w:rFonts w:ascii="Times New Roman" w:hAnsi="Times New Roman" w:cs="Times New Roman"/>
                <w:sz w:val="24"/>
                <w:szCs w:val="24"/>
              </w:rPr>
              <w:t>в соответствии с требованиями технического задания.</w:t>
            </w:r>
          </w:p>
          <w:p w:rsidR="00A63CB3" w:rsidRPr="00D61B08" w:rsidRDefault="00701B02" w:rsidP="00D61B08">
            <w:pPr>
              <w:widowControl w:val="0"/>
              <w:autoSpaceDE w:val="0"/>
              <w:jc w:val="center"/>
              <w:rPr>
                <w:rFonts w:ascii="Times New Roman" w:eastAsia="Albany AMT" w:hAnsi="Times New Roman" w:cs="Times New Roman"/>
                <w:bCs/>
                <w:sz w:val="24"/>
                <w:szCs w:val="24"/>
              </w:rPr>
            </w:pPr>
            <w:r w:rsidRPr="00D61B08">
              <w:rPr>
                <w:rFonts w:ascii="Times New Roman" w:hAnsi="Times New Roman" w:cs="Times New Roman"/>
                <w:sz w:val="24"/>
                <w:szCs w:val="24"/>
              </w:rPr>
              <w:t>Количество и объем поставки: согласно техническому заданию</w:t>
            </w:r>
            <w:r w:rsidR="00F84835" w:rsidRPr="00D61B08">
              <w:rPr>
                <w:rFonts w:ascii="Times New Roman" w:hAnsi="Times New Roman" w:cs="Times New Roman"/>
                <w:sz w:val="24"/>
                <w:szCs w:val="24"/>
              </w:rPr>
              <w:t>.</w:t>
            </w:r>
            <w:r w:rsidRPr="00D61B08">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B71D7C" w:rsidRDefault="00851BEC" w:rsidP="00C16EF8">
            <w:pPr>
              <w:contextualSpacing/>
              <w:jc w:val="both"/>
              <w:rPr>
                <w:rFonts w:ascii="Times New Roman" w:hAnsi="Times New Roman" w:cs="Times New Roman"/>
                <w:sz w:val="24"/>
                <w:szCs w:val="24"/>
              </w:rPr>
            </w:pPr>
            <w:r w:rsidRPr="00B71D7C">
              <w:rPr>
                <w:rFonts w:ascii="Times New Roman" w:hAnsi="Times New Roman" w:cs="Times New Roman"/>
                <w:sz w:val="24"/>
              </w:rPr>
              <w:t xml:space="preserve">В течение 30 (тридцати) </w:t>
            </w:r>
            <w:r w:rsidR="00C16EF8" w:rsidRPr="00B71D7C">
              <w:rPr>
                <w:rFonts w:ascii="Times New Roman" w:hAnsi="Times New Roman" w:cs="Times New Roman"/>
                <w:sz w:val="24"/>
              </w:rPr>
              <w:t>рабочих</w:t>
            </w:r>
            <w:r w:rsidRPr="00B71D7C">
              <w:rPr>
                <w:rFonts w:ascii="Times New Roman" w:hAnsi="Times New Roman" w:cs="Times New Roman"/>
                <w:sz w:val="24"/>
              </w:rPr>
              <w:t xml:space="preserve"> дней с моме</w:t>
            </w:r>
            <w:r w:rsidR="00C16EF8" w:rsidRPr="00B71D7C">
              <w:rPr>
                <w:rFonts w:ascii="Times New Roman" w:hAnsi="Times New Roman" w:cs="Times New Roman"/>
                <w:sz w:val="24"/>
              </w:rPr>
              <w:t>нта оплаты авансового платежа.</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B71D7C" w:rsidRDefault="00851BEC" w:rsidP="001A008A">
            <w:pPr>
              <w:pStyle w:val="a5"/>
              <w:ind w:left="0" w:firstLine="567"/>
              <w:jc w:val="both"/>
              <w:rPr>
                <w:sz w:val="24"/>
              </w:rPr>
            </w:pPr>
            <w:r w:rsidRPr="00B71D7C">
              <w:rPr>
                <w:rFonts w:ascii="Times New Roman" w:hAnsi="Times New Roman" w:cs="Times New Roman"/>
                <w:sz w:val="24"/>
              </w:rPr>
              <w:t>Товар поставляется силами и за счет Поставщика до склада Покупателя</w:t>
            </w:r>
            <w:r w:rsidRPr="00B71D7C">
              <w:rPr>
                <w:sz w:val="24"/>
              </w:rPr>
              <w:t>.</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4B70CA" w:rsidP="00274EA4">
            <w:pPr>
              <w:jc w:val="center"/>
              <w:rPr>
                <w:rFonts w:ascii="Times New Roman" w:hAnsi="Times New Roman" w:cs="Times New Roman"/>
                <w:b/>
                <w:sz w:val="24"/>
                <w:szCs w:val="24"/>
              </w:rPr>
            </w:pPr>
            <w:r>
              <w:rPr>
                <w:rFonts w:ascii="Times New Roman" w:hAnsi="Times New Roman" w:cs="Times New Roman"/>
                <w:b/>
                <w:bCs/>
                <w:sz w:val="24"/>
                <w:szCs w:val="24"/>
              </w:rPr>
              <w:t>1</w:t>
            </w:r>
            <w:r w:rsidR="00274EA4">
              <w:rPr>
                <w:rFonts w:ascii="Times New Roman" w:hAnsi="Times New Roman" w:cs="Times New Roman"/>
                <w:b/>
                <w:bCs/>
                <w:sz w:val="24"/>
                <w:szCs w:val="24"/>
              </w:rPr>
              <w:t> 579 818,51</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274EA4">
              <w:rPr>
                <w:rFonts w:ascii="Times New Roman" w:hAnsi="Times New Roman" w:cs="Times New Roman"/>
                <w:sz w:val="24"/>
                <w:szCs w:val="24"/>
              </w:rPr>
              <w:t xml:space="preserve">4 квартала </w:t>
            </w:r>
            <w:r w:rsidR="00F61F2D">
              <w:rPr>
                <w:rFonts w:ascii="Times New Roman" w:hAnsi="Times New Roman" w:cs="Times New Roman"/>
                <w:sz w:val="24"/>
                <w:szCs w:val="24"/>
              </w:rPr>
              <w:t>20</w:t>
            </w:r>
            <w:r w:rsidR="00274EA4">
              <w:rPr>
                <w:rFonts w:ascii="Times New Roman" w:hAnsi="Times New Roman" w:cs="Times New Roman"/>
                <w:sz w:val="24"/>
                <w:szCs w:val="24"/>
              </w:rPr>
              <w:t>24 года</w:t>
            </w:r>
            <w:r w:rsidRPr="00A606A3">
              <w:rPr>
                <w:rFonts w:ascii="Times New Roman" w:hAnsi="Times New Roman" w:cs="Times New Roman"/>
                <w:sz w:val="24"/>
                <w:szCs w:val="24"/>
              </w:rPr>
              <w:t xml:space="preserve"> </w:t>
            </w:r>
            <w:r w:rsidR="00F822D7">
              <w:rPr>
                <w:rFonts w:ascii="Times New Roman" w:hAnsi="Times New Roman" w:cs="Times New Roman"/>
                <w:sz w:val="24"/>
                <w:szCs w:val="24"/>
              </w:rPr>
              <w:t>на территории РФ.</w:t>
            </w:r>
          </w:p>
          <w:p w:rsidR="00A606A3" w:rsidRPr="001B4074" w:rsidRDefault="00EC154B" w:rsidP="00274EA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71D7C">
              <w:rPr>
                <w:rFonts w:ascii="Times New Roman" w:hAnsi="Times New Roman" w:cs="Times New Roman"/>
                <w:sz w:val="24"/>
              </w:rPr>
              <w:t>Гарантийный срок</w:t>
            </w:r>
            <w:r w:rsidR="00274EA4" w:rsidRPr="00B71D7C">
              <w:rPr>
                <w:rFonts w:ascii="Times New Roman" w:hAnsi="Times New Roman" w:cs="Times New Roman"/>
                <w:sz w:val="24"/>
              </w:rPr>
              <w:t>:</w:t>
            </w:r>
            <w:r w:rsidR="004B70CA" w:rsidRPr="00B71D7C">
              <w:rPr>
                <w:rFonts w:ascii="Times New Roman" w:hAnsi="Times New Roman" w:cs="Times New Roman"/>
                <w:sz w:val="24"/>
              </w:rPr>
              <w:t xml:space="preserve"> </w:t>
            </w:r>
            <w:r w:rsidR="00775B5A" w:rsidRPr="00B71D7C">
              <w:rPr>
                <w:rFonts w:ascii="Times New Roman" w:hAnsi="Times New Roman" w:cs="Times New Roman"/>
                <w:sz w:val="24"/>
              </w:rPr>
              <w:t xml:space="preserve">12 </w:t>
            </w:r>
            <w:r w:rsidR="00F61F2D" w:rsidRPr="00B71D7C">
              <w:rPr>
                <w:rFonts w:ascii="Times New Roman" w:hAnsi="Times New Roman" w:cs="Times New Roman"/>
                <w:sz w:val="24"/>
              </w:rPr>
              <w:t xml:space="preserve"> месяцев</w:t>
            </w:r>
            <w:r w:rsidR="00274EA4" w:rsidRPr="00B71D7C">
              <w:rPr>
                <w:rFonts w:ascii="Times New Roman" w:hAnsi="Times New Roman" w:cs="Times New Roman"/>
                <w:sz w:val="24"/>
              </w:rPr>
              <w:t xml:space="preserve"> </w:t>
            </w:r>
            <w:proofErr w:type="gramStart"/>
            <w:r w:rsidR="00274EA4" w:rsidRPr="00B71D7C">
              <w:rPr>
                <w:rFonts w:ascii="Times New Roman" w:hAnsi="Times New Roman" w:cs="Times New Roman"/>
                <w:sz w:val="24"/>
              </w:rPr>
              <w:t>с даты поставки</w:t>
            </w:r>
            <w:proofErr w:type="gramEnd"/>
            <w:r w:rsidR="00274EA4" w:rsidRPr="00B71D7C">
              <w:rPr>
                <w:rFonts w:ascii="Times New Roman" w:hAnsi="Times New Roman" w:cs="Times New Roman"/>
                <w:sz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D61B08"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D61B08"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4B70CA">
              <w:rPr>
                <w:rFonts w:ascii="Times New Roman" w:hAnsi="Times New Roman" w:cs="Times New Roman"/>
                <w:sz w:val="24"/>
                <w:szCs w:val="24"/>
              </w:rPr>
              <w:t>13</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274EA4">
              <w:rPr>
                <w:rFonts w:ascii="Times New Roman" w:hAnsi="Times New Roman" w:cs="Times New Roman"/>
                <w:sz w:val="24"/>
                <w:szCs w:val="24"/>
              </w:rPr>
              <w:t>10</w:t>
            </w:r>
            <w:r w:rsidR="003A5FDF">
              <w:rPr>
                <w:rFonts w:ascii="Times New Roman" w:hAnsi="Times New Roman" w:cs="Times New Roman"/>
                <w:sz w:val="24"/>
                <w:szCs w:val="24"/>
              </w:rPr>
              <w:t>:00</w:t>
            </w:r>
          </w:p>
          <w:p w:rsidR="00A606A3" w:rsidRPr="001B4074" w:rsidRDefault="00A606A3" w:rsidP="002C7E8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274EA4">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B71D7C">
              <w:rPr>
                <w:rFonts w:ascii="Times New Roman" w:hAnsi="Times New Roman" w:cs="Times New Roman"/>
                <w:sz w:val="24"/>
                <w:szCs w:val="24"/>
              </w:rPr>
              <w:t>20</w:t>
            </w:r>
            <w:r w:rsidRPr="001B4074">
              <w:rPr>
                <w:rFonts w:ascii="Times New Roman" w:hAnsi="Times New Roman" w:cs="Times New Roman"/>
                <w:sz w:val="24"/>
                <w:szCs w:val="24"/>
              </w:rPr>
              <w:t>.</w:t>
            </w:r>
            <w:r w:rsidR="004B70CA">
              <w:rPr>
                <w:rFonts w:ascii="Times New Roman" w:hAnsi="Times New Roman" w:cs="Times New Roman"/>
                <w:sz w:val="24"/>
                <w:szCs w:val="24"/>
              </w:rPr>
              <w:t>08</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71D7C" w:rsidP="004B70CA">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26</w:t>
            </w:r>
            <w:r w:rsidR="00A606A3" w:rsidRPr="001B4074">
              <w:rPr>
                <w:rFonts w:ascii="Times New Roman" w:hAnsi="Times New Roman" w:cs="Times New Roman"/>
                <w:sz w:val="24"/>
                <w:szCs w:val="24"/>
              </w:rPr>
              <w:t>.</w:t>
            </w:r>
            <w:r>
              <w:rPr>
                <w:rFonts w:ascii="Times New Roman" w:hAnsi="Times New Roman" w:cs="Times New Roman"/>
                <w:sz w:val="24"/>
                <w:szCs w:val="24"/>
              </w:rPr>
              <w:t>09</w:t>
            </w:r>
            <w:bookmarkStart w:id="0" w:name="_GoBack"/>
            <w:bookmarkEnd w:id="0"/>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7A1B51" w:rsidRPr="001B4074" w:rsidRDefault="002C7E83" w:rsidP="005F370B">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Pr>
                <w:rFonts w:ascii="Times New Roman" w:eastAsia="Times New Roman" w:hAnsi="Times New Roman" w:cs="Times New Roman"/>
                <w:b/>
                <w:color w:val="000000" w:themeColor="text1"/>
                <w:sz w:val="24"/>
                <w:szCs w:val="24"/>
                <w:highlight w:val="yellow"/>
              </w:rPr>
              <w:t>В</w:t>
            </w:r>
            <w:r w:rsidR="004C4860" w:rsidRPr="00900A8A">
              <w:rPr>
                <w:rFonts w:ascii="Times New Roman" w:eastAsia="Times New Roman" w:hAnsi="Times New Roman" w:cs="Times New Roman"/>
                <w:b/>
                <w:color w:val="000000" w:themeColor="text1"/>
                <w:sz w:val="24"/>
                <w:szCs w:val="24"/>
                <w:highlight w:val="yellow"/>
              </w:rPr>
              <w:t xml:space="preserve">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w:t>
            </w:r>
            <w:r w:rsidR="001A008A">
              <w:rPr>
                <w:rFonts w:ascii="Times New Roman" w:eastAsia="Times New Roman" w:hAnsi="Times New Roman" w:cs="Times New Roman"/>
                <w:b/>
                <w:color w:val="000000" w:themeColor="text1"/>
                <w:sz w:val="24"/>
                <w:szCs w:val="24"/>
                <w:highlight w:val="yellow"/>
              </w:rPr>
              <w:t>5 №719 (в действующей редакции)</w:t>
            </w:r>
            <w:r w:rsidR="001A008A">
              <w:rPr>
                <w:rFonts w:ascii="Times New Roman" w:eastAsia="Times New Roman" w:hAnsi="Times New Roman" w:cs="Times New Roman"/>
                <w:b/>
                <w:color w:val="000000" w:themeColor="text1"/>
                <w:sz w:val="24"/>
                <w:szCs w:val="24"/>
              </w:rPr>
              <w:t>.</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70247D">
              <w:rPr>
                <w:rFonts w:ascii="Times New Roman" w:eastAsia="DejaVu Sans" w:hAnsi="Times New Roman" w:cs="Times New Roman"/>
                <w:sz w:val="24"/>
                <w:szCs w:val="24"/>
              </w:rPr>
              <w:t>85</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70247D">
              <w:rPr>
                <w:rFonts w:ascii="Times New Roman" w:eastAsia="DejaVu Sans" w:hAnsi="Times New Roman" w:cs="Times New Roman"/>
                <w:sz w:val="24"/>
                <w:szCs w:val="24"/>
              </w:rPr>
              <w:t>расчет производится в течение 10</w:t>
            </w:r>
            <w:r>
              <w:rPr>
                <w:rFonts w:ascii="Times New Roman" w:eastAsia="DejaVu Sans" w:hAnsi="Times New Roman" w:cs="Times New Roman"/>
                <w:sz w:val="24"/>
                <w:szCs w:val="24"/>
              </w:rPr>
              <w:t xml:space="preserve"> рабочих дней с момента приемки товара по качеству и количеству на складе Покупателя без замечаний.</w:t>
            </w:r>
          </w:p>
          <w:p w:rsidR="00A606A3" w:rsidRPr="001B4074" w:rsidRDefault="00AC2CFF" w:rsidP="002C7E83">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sidRPr="00094B26">
              <w:rPr>
                <w:rFonts w:ascii="Times New Roman" w:eastAsia="DejaVu Sans" w:hAnsi="Times New Roman" w:cs="Times New Roman"/>
                <w:sz w:val="24"/>
                <w:szCs w:val="24"/>
              </w:rPr>
              <w:lastRenderedPageBreak/>
              <w:t xml:space="preserve">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lastRenderedPageBreak/>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5F370B" w:rsidRDefault="005F370B" w:rsidP="00994A09">
      <w:pPr>
        <w:tabs>
          <w:tab w:val="left" w:pos="231"/>
        </w:tabs>
        <w:spacing w:line="190" w:lineRule="exact"/>
        <w:ind w:left="-142" w:right="142" w:firstLine="426"/>
        <w:jc w:val="right"/>
        <w:rPr>
          <w:rFonts w:ascii="Times New Roman" w:hAnsi="Times New Roman" w:cs="Times New Roman"/>
          <w:sz w:val="24"/>
          <w:szCs w:val="24"/>
        </w:rPr>
      </w:pPr>
    </w:p>
    <w:p w:rsidR="005F370B" w:rsidRDefault="005F370B"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9A5089" w:rsidRDefault="009A5089" w:rsidP="00F1124E">
      <w:pPr>
        <w:jc w:val="center"/>
        <w:rPr>
          <w:rFonts w:ascii="Times New Roman" w:hAnsi="Times New Roman" w:cs="Times New Roman"/>
          <w:b/>
        </w:rPr>
      </w:pPr>
    </w:p>
    <w:p w:rsidR="0070247D" w:rsidRPr="00BA6A35" w:rsidRDefault="0070247D" w:rsidP="0070247D">
      <w:pPr>
        <w:jc w:val="center"/>
        <w:rPr>
          <w:rFonts w:ascii="Times New Roman" w:hAnsi="Times New Roman" w:cs="Times New Roman"/>
          <w:b/>
        </w:rPr>
      </w:pPr>
      <w:r w:rsidRPr="00BA6A35">
        <w:rPr>
          <w:rFonts w:ascii="Times New Roman" w:hAnsi="Times New Roman" w:cs="Times New Roman"/>
          <w:b/>
        </w:rPr>
        <w:t>Техническое задание</w:t>
      </w:r>
    </w:p>
    <w:p w:rsidR="0070247D" w:rsidRPr="00BA6A35" w:rsidRDefault="0070247D" w:rsidP="0070247D">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кабельной продукции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p w:rsidR="0070247D" w:rsidRPr="00CB0F1B" w:rsidRDefault="0070247D" w:rsidP="0070247D">
      <w:pPr>
        <w:jc w:val="both"/>
        <w:rPr>
          <w:rFonts w:ascii="Times New Roman" w:hAnsi="Times New Roman" w:cs="Times New Roman"/>
          <w:b/>
        </w:rPr>
      </w:pPr>
    </w:p>
    <w:tbl>
      <w:tblPr>
        <w:tblStyle w:val="a3"/>
        <w:tblW w:w="10281" w:type="dxa"/>
        <w:tblInd w:w="-34" w:type="dxa"/>
        <w:tblLayout w:type="fixed"/>
        <w:tblLook w:val="04A0" w:firstRow="1" w:lastRow="0" w:firstColumn="1" w:lastColumn="0" w:noHBand="0" w:noVBand="1"/>
      </w:tblPr>
      <w:tblGrid>
        <w:gridCol w:w="2093"/>
        <w:gridCol w:w="8188"/>
      </w:tblGrid>
      <w:tr w:rsidR="0070247D" w:rsidTr="0070247D">
        <w:trPr>
          <w:trHeight w:val="763"/>
        </w:trPr>
        <w:tc>
          <w:tcPr>
            <w:tcW w:w="2093" w:type="dxa"/>
          </w:tcPr>
          <w:p w:rsidR="0070247D" w:rsidRPr="00BA6A35" w:rsidRDefault="0070247D" w:rsidP="00EC1D3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70247D" w:rsidRPr="0061268C" w:rsidRDefault="0070247D" w:rsidP="00B71D7C">
            <w:pPr>
              <w:contextualSpacing/>
              <w:jc w:val="both"/>
              <w:rPr>
                <w:rFonts w:ascii="Times New Roman" w:hAnsi="Times New Roman" w:cs="Times New Roman"/>
                <w:i/>
              </w:rPr>
            </w:pPr>
            <w:r w:rsidRPr="00946FDA">
              <w:rPr>
                <w:rFonts w:ascii="Times New Roman" w:hAnsi="Times New Roman" w:cs="Times New Roman"/>
                <w:i/>
              </w:rPr>
              <w:t xml:space="preserve">Поставка </w:t>
            </w:r>
            <w:r>
              <w:rPr>
                <w:rFonts w:ascii="Times New Roman" w:hAnsi="Times New Roman" w:cs="Times New Roman"/>
                <w:i/>
              </w:rPr>
              <w:t>кабельной продукции</w:t>
            </w:r>
            <w:r w:rsidR="00B71D7C">
              <w:rPr>
                <w:rFonts w:ascii="Times New Roman" w:hAnsi="Times New Roman" w:cs="Times New Roman"/>
              </w:rPr>
              <w:t>.</w:t>
            </w:r>
          </w:p>
        </w:tc>
      </w:tr>
      <w:tr w:rsidR="0070247D" w:rsidTr="0070247D">
        <w:tc>
          <w:tcPr>
            <w:tcW w:w="2093" w:type="dxa"/>
          </w:tcPr>
          <w:p w:rsidR="0070247D" w:rsidRDefault="0070247D" w:rsidP="00EC1D3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70247D" w:rsidRPr="0061268C" w:rsidRDefault="00B71D7C" w:rsidP="00EC1D3B">
            <w:pPr>
              <w:rPr>
                <w:rFonts w:ascii="Times New Roman" w:hAnsi="Times New Roman" w:cs="Times New Roman"/>
                <w:i/>
              </w:rPr>
            </w:pPr>
            <w:r>
              <w:rPr>
                <w:rFonts w:ascii="Times New Roman" w:hAnsi="Times New Roman" w:cs="Times New Roman"/>
              </w:rPr>
              <w:t>*************</w:t>
            </w:r>
          </w:p>
        </w:tc>
      </w:tr>
      <w:tr w:rsidR="0070247D" w:rsidTr="0070247D">
        <w:tc>
          <w:tcPr>
            <w:tcW w:w="2093" w:type="dxa"/>
          </w:tcPr>
          <w:p w:rsidR="0070247D" w:rsidRDefault="0070247D" w:rsidP="00EC1D3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70247D" w:rsidRPr="00946FDA" w:rsidRDefault="0070247D" w:rsidP="00EC1D3B">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70247D" w:rsidTr="0070247D">
        <w:tc>
          <w:tcPr>
            <w:tcW w:w="2093" w:type="dxa"/>
          </w:tcPr>
          <w:p w:rsidR="0070247D" w:rsidRPr="00BA6A35" w:rsidRDefault="0070247D" w:rsidP="00EC1D3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70247D" w:rsidRPr="00946FDA" w:rsidRDefault="0070247D" w:rsidP="00EC1D3B">
            <w:pPr>
              <w:contextualSpacing/>
              <w:jc w:val="both"/>
              <w:rPr>
                <w:rFonts w:ascii="Times New Roman" w:hAnsi="Times New Roman" w:cs="Times New Roman"/>
              </w:rPr>
            </w:pPr>
            <w:r w:rsidRPr="00FC6CFA">
              <w:rPr>
                <w:rFonts w:ascii="Times New Roman" w:hAnsi="Times New Roman" w:cs="Times New Roman"/>
              </w:rPr>
              <w:t>В течение 30 (тридцати) рабочих дней с момента оплаты авансового платежа.</w:t>
            </w:r>
          </w:p>
        </w:tc>
      </w:tr>
      <w:tr w:rsidR="0070247D" w:rsidTr="0070247D">
        <w:tc>
          <w:tcPr>
            <w:tcW w:w="2093" w:type="dxa"/>
          </w:tcPr>
          <w:p w:rsidR="0070247D" w:rsidRDefault="0070247D" w:rsidP="00EC1D3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70247D" w:rsidRDefault="0070247D" w:rsidP="00EC1D3B">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w:t>
            </w:r>
            <w:r>
              <w:rPr>
                <w:rFonts w:ascii="Times New Roman" w:hAnsi="Times New Roman" w:cs="Times New Roman"/>
              </w:rPr>
              <w:t>в) качества завода изготовителя,</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70247D" w:rsidRPr="00946FDA" w:rsidRDefault="0070247D" w:rsidP="00EC1D3B">
            <w:pPr>
              <w:autoSpaceDE w:val="0"/>
              <w:autoSpaceDN w:val="0"/>
              <w:adjustRightInd w:val="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roofErr w:type="gramStart"/>
            <w:r w:rsidRPr="00946FDA">
              <w:rPr>
                <w:rFonts w:ascii="Times New Roman" w:eastAsia="Times New Roman" w:hAnsi="Times New Roman" w:cs="Times New Roman"/>
                <w:color w:val="000000" w:themeColor="text1"/>
              </w:rPr>
              <w:t>в</w:t>
            </w:r>
            <w:proofErr w:type="gramEnd"/>
            <w:r w:rsidRPr="00946FDA">
              <w:rPr>
                <w:rFonts w:ascii="Times New Roman" w:eastAsia="Times New Roman" w:hAnsi="Times New Roman" w:cs="Times New Roman"/>
                <w:color w:val="000000" w:themeColor="text1"/>
              </w:rPr>
              <w:t xml:space="preserve">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70247D" w:rsidRPr="00A5100D" w:rsidRDefault="0070247D" w:rsidP="00EC1D3B">
            <w:pPr>
              <w:autoSpaceDE w:val="0"/>
              <w:autoSpaceDN w:val="0"/>
              <w:adjustRightInd w:val="0"/>
              <w:ind w:firstLine="567"/>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tc>
      </w:tr>
      <w:tr w:rsidR="0070247D" w:rsidTr="0070247D">
        <w:tc>
          <w:tcPr>
            <w:tcW w:w="2093" w:type="dxa"/>
          </w:tcPr>
          <w:p w:rsidR="0070247D" w:rsidRDefault="0070247D" w:rsidP="00EC1D3B">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70247D" w:rsidRPr="00946FDA" w:rsidRDefault="0070247D" w:rsidP="00EC1D3B">
            <w:pPr>
              <w:contextualSpacing/>
              <w:jc w:val="both"/>
              <w:rPr>
                <w:rFonts w:ascii="Times New Roman" w:hAnsi="Times New Roman" w:cs="Times New Roman"/>
              </w:rPr>
            </w:pPr>
            <w:r w:rsidRPr="004628CF">
              <w:rPr>
                <w:rFonts w:ascii="Times New Roman" w:hAnsi="Times New Roman" w:cs="Times New Roman"/>
              </w:rPr>
              <w:t>Не требуется</w:t>
            </w:r>
            <w:r>
              <w:rPr>
                <w:rFonts w:ascii="Times New Roman" w:hAnsi="Times New Roman" w:cs="Times New Roman"/>
              </w:rPr>
              <w:t>.</w:t>
            </w:r>
          </w:p>
        </w:tc>
      </w:tr>
      <w:tr w:rsidR="0070247D" w:rsidTr="0070247D">
        <w:trPr>
          <w:trHeight w:val="888"/>
        </w:trPr>
        <w:tc>
          <w:tcPr>
            <w:tcW w:w="10281" w:type="dxa"/>
            <w:gridSpan w:val="2"/>
          </w:tcPr>
          <w:p w:rsidR="0070247D" w:rsidRDefault="0070247D" w:rsidP="00EC1D3B">
            <w:pPr>
              <w:suppressAutoHyphens/>
              <w:rPr>
                <w:rFonts w:ascii="Times New Roman" w:hAnsi="Times New Roman" w:cs="Times New Roman"/>
              </w:rPr>
            </w:pPr>
            <w:r w:rsidRPr="00355ED1">
              <w:rPr>
                <w:rFonts w:ascii="Times New Roman" w:hAnsi="Times New Roman" w:cs="Times New Roman"/>
              </w:rPr>
              <w:t xml:space="preserve">1.7. Товар должен быть новым, ранее не эксплуатировавшийся и произведен на территории РФ в соответствии с Постановлением правительства РФ от 17.07.2015 №719 (в действующей редакции) с учетом </w:t>
            </w:r>
            <w:hyperlink r:id="rId21" w:history="1">
              <w:r w:rsidRPr="00355ED1">
                <w:rPr>
                  <w:rFonts w:ascii="Times New Roman" w:hAnsi="Times New Roman" w:cs="Times New Roman"/>
                </w:rPr>
                <w:t>Постановления</w:t>
              </w:r>
            </w:hyperlink>
            <w:r w:rsidRPr="00355ED1">
              <w:rPr>
                <w:rFonts w:ascii="Times New Roman" w:hAnsi="Times New Roman" w:cs="Times New Roman"/>
              </w:rPr>
              <w:t xml:space="preserve"> Правительства РФ от 19.05.2021 N 758.</w:t>
            </w:r>
          </w:p>
        </w:tc>
      </w:tr>
    </w:tbl>
    <w:p w:rsidR="0070247D" w:rsidRDefault="0070247D" w:rsidP="0070247D">
      <w:pPr>
        <w:contextualSpacing/>
        <w:rPr>
          <w:rFonts w:ascii="Times New Roman" w:hAnsi="Times New Roman" w:cs="Times New Roman"/>
        </w:rPr>
      </w:pPr>
    </w:p>
    <w:p w:rsidR="0070247D" w:rsidRDefault="0070247D" w:rsidP="0070247D">
      <w:pPr>
        <w:contextualSpacing/>
        <w:rPr>
          <w:rFonts w:ascii="Times New Roman" w:hAnsi="Times New Roman" w:cs="Times New Roman"/>
        </w:rPr>
      </w:pPr>
    </w:p>
    <w:p w:rsidR="0070247D" w:rsidRPr="00BA6A35" w:rsidRDefault="0070247D" w:rsidP="0070247D">
      <w:pPr>
        <w:contextualSpacing/>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470" w:type="pct"/>
        <w:tblInd w:w="-176" w:type="dxa"/>
        <w:tblLayout w:type="fixed"/>
        <w:tblLook w:val="04A0" w:firstRow="1" w:lastRow="0" w:firstColumn="1" w:lastColumn="0" w:noHBand="0" w:noVBand="1"/>
      </w:tblPr>
      <w:tblGrid>
        <w:gridCol w:w="3139"/>
        <w:gridCol w:w="3672"/>
        <w:gridCol w:w="1173"/>
        <w:gridCol w:w="1131"/>
        <w:gridCol w:w="1511"/>
      </w:tblGrid>
      <w:tr w:rsidR="0070247D" w:rsidRPr="00391F57" w:rsidTr="00B71D7C">
        <w:trPr>
          <w:trHeight w:val="104"/>
        </w:trPr>
        <w:tc>
          <w:tcPr>
            <w:tcW w:w="147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47D" w:rsidRPr="00391F57" w:rsidRDefault="0070247D" w:rsidP="0070247D">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1728" w:type="pct"/>
            <w:tcBorders>
              <w:top w:val="single" w:sz="4" w:space="0" w:color="auto"/>
              <w:left w:val="single" w:sz="4" w:space="0" w:color="auto"/>
              <w:bottom w:val="single" w:sz="4" w:space="0" w:color="auto"/>
              <w:right w:val="single" w:sz="4" w:space="0" w:color="auto"/>
            </w:tcBorders>
            <w:vAlign w:val="center"/>
          </w:tcPr>
          <w:p w:rsidR="0070247D" w:rsidRPr="00391F57" w:rsidRDefault="0070247D" w:rsidP="00EC1D3B">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p>
        </w:tc>
        <w:tc>
          <w:tcPr>
            <w:tcW w:w="55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47D" w:rsidRPr="00391F57" w:rsidRDefault="0070247D"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 xml:space="preserve">Потребность, </w:t>
            </w:r>
            <w:proofErr w:type="gramStart"/>
            <w:r>
              <w:rPr>
                <w:rFonts w:ascii="Times New Roman" w:eastAsia="Times New Roman" w:hAnsi="Times New Roman" w:cs="Times New Roman"/>
                <w:b/>
                <w:bCs/>
              </w:rPr>
              <w:t>м</w:t>
            </w:r>
            <w:proofErr w:type="gramEnd"/>
          </w:p>
        </w:tc>
        <w:tc>
          <w:tcPr>
            <w:tcW w:w="5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47D" w:rsidRPr="00391F57" w:rsidRDefault="0070247D"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w:t>
            </w:r>
            <w:r w:rsidRPr="00BA6A35">
              <w:rPr>
                <w:rFonts w:ascii="Times New Roman" w:eastAsia="Times New Roman" w:hAnsi="Times New Roman" w:cs="Times New Roman"/>
                <w:b/>
                <w:bCs/>
              </w:rPr>
              <w:t xml:space="preserve"> руб.</w:t>
            </w:r>
          </w:p>
        </w:tc>
        <w:tc>
          <w:tcPr>
            <w:tcW w:w="711"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47D" w:rsidRPr="00391F57" w:rsidRDefault="0070247D"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w:t>
            </w:r>
            <w:r w:rsidRPr="00BA6A35">
              <w:rPr>
                <w:rFonts w:ascii="Times New Roman" w:eastAsia="Times New Roman" w:hAnsi="Times New Roman" w:cs="Times New Roman"/>
                <w:b/>
                <w:bCs/>
              </w:rPr>
              <w:t xml:space="preserve"> руб.</w:t>
            </w:r>
          </w:p>
        </w:tc>
      </w:tr>
      <w:tr w:rsidR="0070247D"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vAlign w:val="center"/>
          </w:tcPr>
          <w:p w:rsidR="0070247D" w:rsidRPr="00355ED1" w:rsidRDefault="0070247D" w:rsidP="00EC1D3B">
            <w:pPr>
              <w:rPr>
                <w:rFonts w:ascii="Times New Roman" w:eastAsia="Times New Roman" w:hAnsi="Times New Roman" w:cs="Times New Roman"/>
              </w:rPr>
            </w:pPr>
            <w:r>
              <w:rPr>
                <w:rFonts w:ascii="Times New Roman" w:eastAsia="Times New Roman" w:hAnsi="Times New Roman" w:cs="Times New Roman"/>
              </w:rPr>
              <w:t>Кабель НРШМ 1х95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ГОСТ 7866.1-76</w:t>
            </w:r>
          </w:p>
        </w:tc>
        <w:tc>
          <w:tcPr>
            <w:tcW w:w="1728" w:type="pct"/>
            <w:tcBorders>
              <w:top w:val="single" w:sz="4" w:space="0" w:color="auto"/>
              <w:left w:val="nil"/>
              <w:bottom w:val="single" w:sz="4" w:space="0" w:color="auto"/>
              <w:right w:val="single" w:sz="4" w:space="0" w:color="auto"/>
            </w:tcBorders>
            <w:vAlign w:val="center"/>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w:t>
            </w:r>
          </w:p>
        </w:tc>
        <w:tc>
          <w:tcPr>
            <w:tcW w:w="552" w:type="pct"/>
            <w:tcBorders>
              <w:top w:val="nil"/>
              <w:left w:val="single" w:sz="4" w:space="0" w:color="auto"/>
              <w:bottom w:val="single" w:sz="4" w:space="0" w:color="auto"/>
              <w:right w:val="single" w:sz="4" w:space="0" w:color="auto"/>
            </w:tcBorders>
            <w:shd w:val="clear" w:color="FFFFFF" w:fill="FFFFFF"/>
            <w:vAlign w:val="center"/>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150</w:t>
            </w:r>
          </w:p>
        </w:tc>
        <w:tc>
          <w:tcPr>
            <w:tcW w:w="532" w:type="pct"/>
            <w:tcBorders>
              <w:top w:val="nil"/>
              <w:left w:val="nil"/>
              <w:bottom w:val="single" w:sz="4" w:space="0" w:color="auto"/>
              <w:right w:val="single" w:sz="4" w:space="0" w:color="auto"/>
            </w:tcBorders>
            <w:shd w:val="clear" w:color="auto" w:fill="auto"/>
            <w:noWrap/>
            <w:vAlign w:val="center"/>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1 663,70</w:t>
            </w:r>
          </w:p>
        </w:tc>
        <w:tc>
          <w:tcPr>
            <w:tcW w:w="711" w:type="pct"/>
            <w:tcBorders>
              <w:top w:val="nil"/>
              <w:left w:val="nil"/>
              <w:bottom w:val="single" w:sz="4" w:space="0" w:color="auto"/>
              <w:right w:val="single" w:sz="4" w:space="0" w:color="auto"/>
            </w:tcBorders>
            <w:shd w:val="clear" w:color="auto" w:fill="auto"/>
            <w:noWrap/>
            <w:vAlign w:val="center"/>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249 554,70</w:t>
            </w:r>
          </w:p>
        </w:tc>
      </w:tr>
      <w:tr w:rsidR="0070247D" w:rsidRPr="00391F57" w:rsidTr="00B71D7C">
        <w:trPr>
          <w:trHeight w:val="51"/>
        </w:trPr>
        <w:tc>
          <w:tcPr>
            <w:tcW w:w="1477" w:type="pct"/>
            <w:tcBorders>
              <w:top w:val="single" w:sz="4" w:space="0" w:color="auto"/>
              <w:left w:val="single" w:sz="4" w:space="0" w:color="auto"/>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Кабель НРШМ 1х120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ГОСТ 7866.1-76</w:t>
            </w:r>
          </w:p>
        </w:tc>
        <w:tc>
          <w:tcPr>
            <w:tcW w:w="1728" w:type="pct"/>
            <w:tcBorders>
              <w:top w:val="single" w:sz="4" w:space="0" w:color="auto"/>
              <w:left w:val="nil"/>
              <w:bottom w:val="single" w:sz="4" w:space="0" w:color="auto"/>
              <w:right w:val="single" w:sz="4" w:space="0" w:color="auto"/>
            </w:tcBorders>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w:t>
            </w:r>
          </w:p>
        </w:tc>
        <w:tc>
          <w:tcPr>
            <w:tcW w:w="552" w:type="pct"/>
            <w:tcBorders>
              <w:top w:val="single" w:sz="4" w:space="0" w:color="auto"/>
              <w:left w:val="single" w:sz="4" w:space="0" w:color="auto"/>
              <w:bottom w:val="single" w:sz="4" w:space="0" w:color="auto"/>
              <w:right w:val="single" w:sz="4" w:space="0" w:color="auto"/>
            </w:tcBorders>
            <w:shd w:val="clear" w:color="FFFFFF" w:fill="FFFFFF"/>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150</w:t>
            </w:r>
          </w:p>
        </w:tc>
        <w:tc>
          <w:tcPr>
            <w:tcW w:w="532" w:type="pct"/>
            <w:tcBorders>
              <w:top w:val="single" w:sz="4" w:space="0" w:color="auto"/>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2 119,25</w:t>
            </w:r>
          </w:p>
        </w:tc>
        <w:tc>
          <w:tcPr>
            <w:tcW w:w="711" w:type="pct"/>
            <w:tcBorders>
              <w:top w:val="single" w:sz="4" w:space="0" w:color="auto"/>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317 887,50</w:t>
            </w:r>
          </w:p>
        </w:tc>
      </w:tr>
      <w:tr w:rsidR="0070247D"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Кабель НРШМ 3х2,5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ГОСТ 7866.1-76</w:t>
            </w:r>
          </w:p>
        </w:tc>
        <w:tc>
          <w:tcPr>
            <w:tcW w:w="1728" w:type="pct"/>
            <w:tcBorders>
              <w:top w:val="single" w:sz="4" w:space="0" w:color="auto"/>
              <w:left w:val="nil"/>
              <w:bottom w:val="single" w:sz="4" w:space="0" w:color="auto"/>
              <w:right w:val="single" w:sz="4" w:space="0" w:color="auto"/>
            </w:tcBorders>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w:t>
            </w:r>
          </w:p>
        </w:tc>
        <w:tc>
          <w:tcPr>
            <w:tcW w:w="552" w:type="pct"/>
            <w:tcBorders>
              <w:top w:val="nil"/>
              <w:left w:val="single" w:sz="4" w:space="0" w:color="auto"/>
              <w:bottom w:val="single" w:sz="4" w:space="0" w:color="auto"/>
              <w:right w:val="single" w:sz="4" w:space="0" w:color="auto"/>
            </w:tcBorders>
            <w:shd w:val="clear" w:color="FFFFFF" w:fill="FFFFFF"/>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400</w:t>
            </w:r>
          </w:p>
        </w:tc>
        <w:tc>
          <w:tcPr>
            <w:tcW w:w="532" w:type="pct"/>
            <w:tcBorders>
              <w:top w:val="nil"/>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209,10</w:t>
            </w:r>
          </w:p>
        </w:tc>
        <w:tc>
          <w:tcPr>
            <w:tcW w:w="711" w:type="pct"/>
            <w:tcBorders>
              <w:top w:val="nil"/>
              <w:left w:val="nil"/>
              <w:bottom w:val="single" w:sz="4" w:space="0" w:color="auto"/>
              <w:right w:val="single" w:sz="4" w:space="0" w:color="auto"/>
            </w:tcBorders>
            <w:shd w:val="clear" w:color="auto" w:fill="auto"/>
            <w:noWrap/>
          </w:tcPr>
          <w:p w:rsidR="0070247D" w:rsidRDefault="0070247D" w:rsidP="00EC1D3B">
            <w:pPr>
              <w:rPr>
                <w:rFonts w:ascii="Times New Roman" w:eastAsia="Times New Roman" w:hAnsi="Times New Roman" w:cs="Times New Roman"/>
              </w:rPr>
            </w:pPr>
            <w:r>
              <w:rPr>
                <w:rFonts w:ascii="Times New Roman" w:eastAsia="Times New Roman" w:hAnsi="Times New Roman" w:cs="Times New Roman"/>
              </w:rPr>
              <w:t>83 640,00</w:t>
            </w:r>
          </w:p>
          <w:p w:rsidR="0070247D" w:rsidRPr="00391F57" w:rsidRDefault="0070247D" w:rsidP="00EC1D3B">
            <w:pPr>
              <w:rPr>
                <w:rFonts w:ascii="Times New Roman" w:eastAsia="Times New Roman" w:hAnsi="Times New Roman" w:cs="Times New Roman"/>
              </w:rPr>
            </w:pPr>
          </w:p>
        </w:tc>
      </w:tr>
      <w:tr w:rsidR="0070247D" w:rsidRPr="00391F57" w:rsidTr="00B71D7C">
        <w:trPr>
          <w:trHeight w:val="51"/>
        </w:trPr>
        <w:tc>
          <w:tcPr>
            <w:tcW w:w="1477" w:type="pct"/>
            <w:tcBorders>
              <w:top w:val="single" w:sz="4" w:space="0" w:color="auto"/>
              <w:left w:val="single" w:sz="4" w:space="0" w:color="auto"/>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Кабель НРШМ 3х70+1х35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ГОСТ 7866.1-76</w:t>
            </w:r>
          </w:p>
        </w:tc>
        <w:tc>
          <w:tcPr>
            <w:tcW w:w="1728" w:type="pct"/>
            <w:tcBorders>
              <w:top w:val="single" w:sz="4" w:space="0" w:color="auto"/>
              <w:left w:val="nil"/>
              <w:bottom w:val="single" w:sz="4" w:space="0" w:color="auto"/>
              <w:right w:val="single" w:sz="4" w:space="0" w:color="auto"/>
            </w:tcBorders>
          </w:tcPr>
          <w:p w:rsidR="0070247D" w:rsidRPr="00F644B0"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КГН 3х70+1х35 (</w:t>
            </w:r>
            <w:proofErr w:type="spellStart"/>
            <w:r>
              <w:rPr>
                <w:rFonts w:ascii="Times New Roman" w:eastAsia="Times New Roman" w:hAnsi="Times New Roman" w:cs="Times New Roman"/>
                <w:color w:val="3B3B3B"/>
                <w:lang w:val="en-US"/>
              </w:rPr>
              <w:t>pe</w:t>
            </w:r>
            <w:proofErr w:type="spellEnd"/>
            <w:r w:rsidRPr="00F644B0">
              <w:rPr>
                <w:rFonts w:ascii="Times New Roman" w:eastAsia="Times New Roman" w:hAnsi="Times New Roman" w:cs="Times New Roman"/>
                <w:color w:val="3B3B3B"/>
              </w:rPr>
              <w:t xml:space="preserve">) </w:t>
            </w:r>
            <w:r>
              <w:rPr>
                <w:rFonts w:ascii="Times New Roman" w:eastAsia="Times New Roman" w:hAnsi="Times New Roman" w:cs="Times New Roman"/>
                <w:color w:val="3B3B3B"/>
              </w:rPr>
              <w:t>380/660В-2 ТУ 16.К73.05-2021 ГОСТ 24334-2020</w:t>
            </w:r>
            <w:r w:rsidRPr="00F644B0">
              <w:rPr>
                <w:rFonts w:ascii="Times New Roman" w:eastAsia="Times New Roman" w:hAnsi="Times New Roman" w:cs="Times New Roman"/>
                <w:color w:val="3B3B3B"/>
              </w:rPr>
              <w:t>;</w:t>
            </w:r>
          </w:p>
          <w:p w:rsidR="0070247D" w:rsidRPr="00F644B0" w:rsidRDefault="0070247D" w:rsidP="00EC1D3B">
            <w:pPr>
              <w:rPr>
                <w:rFonts w:ascii="Times New Roman" w:eastAsia="Times New Roman" w:hAnsi="Times New Roman" w:cs="Times New Roman"/>
                <w:color w:val="3B3B3B"/>
              </w:rPr>
            </w:pPr>
            <w:proofErr w:type="spellStart"/>
            <w:r>
              <w:rPr>
                <w:rFonts w:ascii="Times New Roman" w:eastAsia="Times New Roman" w:hAnsi="Times New Roman" w:cs="Times New Roman"/>
                <w:color w:val="3B3B3B"/>
              </w:rPr>
              <w:t>НРШМн</w:t>
            </w:r>
            <w:proofErr w:type="gramStart"/>
            <w:r>
              <w:rPr>
                <w:rFonts w:ascii="Times New Roman" w:eastAsia="Times New Roman" w:hAnsi="Times New Roman" w:cs="Times New Roman"/>
                <w:color w:val="3B3B3B"/>
              </w:rPr>
              <w:t>г</w:t>
            </w:r>
            <w:proofErr w:type="spellEnd"/>
            <w:r>
              <w:rPr>
                <w:rFonts w:ascii="Times New Roman" w:eastAsia="Times New Roman" w:hAnsi="Times New Roman" w:cs="Times New Roman"/>
                <w:color w:val="3B3B3B"/>
              </w:rPr>
              <w:t>(</w:t>
            </w:r>
            <w:proofErr w:type="gramEnd"/>
            <w:r>
              <w:rPr>
                <w:rFonts w:ascii="Times New Roman" w:eastAsia="Times New Roman" w:hAnsi="Times New Roman" w:cs="Times New Roman"/>
                <w:color w:val="3B3B3B"/>
              </w:rPr>
              <w:t>С)-</w:t>
            </w:r>
            <w:r>
              <w:rPr>
                <w:rFonts w:ascii="Times New Roman" w:eastAsia="Times New Roman" w:hAnsi="Times New Roman" w:cs="Times New Roman"/>
                <w:color w:val="3B3B3B"/>
                <w:lang w:val="en-US"/>
              </w:rPr>
              <w:t>HF</w:t>
            </w:r>
            <w:r w:rsidRPr="00F644B0">
              <w:rPr>
                <w:rFonts w:ascii="Times New Roman" w:eastAsia="Times New Roman" w:hAnsi="Times New Roman" w:cs="Times New Roman"/>
                <w:color w:val="3B3B3B"/>
              </w:rPr>
              <w:t>4х70-1к</w:t>
            </w:r>
            <w:r>
              <w:rPr>
                <w:rFonts w:ascii="Times New Roman" w:eastAsia="Times New Roman" w:hAnsi="Times New Roman" w:cs="Times New Roman"/>
                <w:color w:val="3B3B3B"/>
              </w:rPr>
              <w:t xml:space="preserve">В ТУ </w:t>
            </w:r>
            <w:r>
              <w:rPr>
                <w:rFonts w:ascii="Times New Roman" w:eastAsia="Times New Roman" w:hAnsi="Times New Roman" w:cs="Times New Roman"/>
                <w:color w:val="3B3B3B"/>
              </w:rPr>
              <w:lastRenderedPageBreak/>
              <w:t>16К.73160-2017</w:t>
            </w:r>
          </w:p>
        </w:tc>
        <w:tc>
          <w:tcPr>
            <w:tcW w:w="552" w:type="pct"/>
            <w:tcBorders>
              <w:top w:val="single" w:sz="4" w:space="0" w:color="auto"/>
              <w:left w:val="single" w:sz="4" w:space="0" w:color="auto"/>
              <w:bottom w:val="single" w:sz="4" w:space="0" w:color="auto"/>
              <w:right w:val="single" w:sz="4" w:space="0" w:color="auto"/>
            </w:tcBorders>
            <w:shd w:val="clear" w:color="FFFFFF" w:fill="FFFFFF"/>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lastRenderedPageBreak/>
              <w:t>30</w:t>
            </w:r>
          </w:p>
        </w:tc>
        <w:tc>
          <w:tcPr>
            <w:tcW w:w="532" w:type="pct"/>
            <w:tcBorders>
              <w:top w:val="single" w:sz="4" w:space="0" w:color="auto"/>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3 006,50</w:t>
            </w:r>
          </w:p>
        </w:tc>
        <w:tc>
          <w:tcPr>
            <w:tcW w:w="711" w:type="pct"/>
            <w:tcBorders>
              <w:top w:val="single" w:sz="4" w:space="0" w:color="auto"/>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90 195,00</w:t>
            </w:r>
          </w:p>
        </w:tc>
      </w:tr>
      <w:tr w:rsidR="0070247D" w:rsidRPr="00391F57" w:rsidTr="00B71D7C">
        <w:trPr>
          <w:trHeight w:val="51"/>
        </w:trPr>
        <w:tc>
          <w:tcPr>
            <w:tcW w:w="1477" w:type="pct"/>
            <w:tcBorders>
              <w:top w:val="single" w:sz="4" w:space="0" w:color="auto"/>
              <w:left w:val="single" w:sz="4" w:space="0" w:color="auto"/>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lastRenderedPageBreak/>
              <w:t>Кабель НРШМ 4х10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ГОСТ 7866.1-76</w:t>
            </w:r>
          </w:p>
        </w:tc>
        <w:tc>
          <w:tcPr>
            <w:tcW w:w="1728" w:type="pct"/>
            <w:tcBorders>
              <w:top w:val="single" w:sz="4" w:space="0" w:color="auto"/>
              <w:left w:val="nil"/>
              <w:bottom w:val="single" w:sz="4" w:space="0" w:color="auto"/>
              <w:right w:val="single" w:sz="4" w:space="0" w:color="auto"/>
            </w:tcBorders>
          </w:tcPr>
          <w:p w:rsidR="0070247D" w:rsidRPr="00F644B0"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КГН</w:t>
            </w:r>
            <w:r w:rsidRPr="002C37F6">
              <w:rPr>
                <w:rFonts w:ascii="Times New Roman" w:eastAsia="Times New Roman" w:hAnsi="Times New Roman" w:cs="Times New Roman"/>
                <w:color w:val="3B3B3B"/>
              </w:rPr>
              <w:t xml:space="preserve"> </w:t>
            </w:r>
            <w:r>
              <w:rPr>
                <w:rFonts w:ascii="Times New Roman" w:eastAsia="Times New Roman" w:hAnsi="Times New Roman" w:cs="Times New Roman"/>
                <w:color w:val="3B3B3B"/>
              </w:rPr>
              <w:t>4х10 380/660 В-2 ТУ16.К73.05-2021 ГОСТ 24334-2020</w:t>
            </w:r>
          </w:p>
        </w:tc>
        <w:tc>
          <w:tcPr>
            <w:tcW w:w="552" w:type="pct"/>
            <w:tcBorders>
              <w:top w:val="single" w:sz="4" w:space="0" w:color="auto"/>
              <w:left w:val="single" w:sz="4" w:space="0" w:color="auto"/>
              <w:bottom w:val="single" w:sz="4" w:space="0" w:color="auto"/>
              <w:right w:val="single" w:sz="4" w:space="0" w:color="auto"/>
            </w:tcBorders>
            <w:shd w:val="clear" w:color="FFFFFF" w:fill="FFFFFF"/>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30</w:t>
            </w:r>
          </w:p>
        </w:tc>
        <w:tc>
          <w:tcPr>
            <w:tcW w:w="532" w:type="pct"/>
            <w:tcBorders>
              <w:top w:val="single" w:sz="4" w:space="0" w:color="auto"/>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570,00</w:t>
            </w:r>
          </w:p>
        </w:tc>
        <w:tc>
          <w:tcPr>
            <w:tcW w:w="711" w:type="pct"/>
            <w:tcBorders>
              <w:top w:val="single" w:sz="4" w:space="0" w:color="auto"/>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17 100,06</w:t>
            </w:r>
          </w:p>
        </w:tc>
      </w:tr>
      <w:tr w:rsidR="0070247D"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Кабель НРШМ 4х16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ГОСТ 7866.1-76</w:t>
            </w:r>
          </w:p>
        </w:tc>
        <w:tc>
          <w:tcPr>
            <w:tcW w:w="1728" w:type="pct"/>
            <w:tcBorders>
              <w:top w:val="single" w:sz="4" w:space="0" w:color="auto"/>
              <w:left w:val="nil"/>
              <w:bottom w:val="single" w:sz="4" w:space="0" w:color="auto"/>
              <w:right w:val="single" w:sz="4" w:space="0" w:color="auto"/>
            </w:tcBorders>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КГН</w:t>
            </w:r>
            <w:r w:rsidRPr="00F644B0">
              <w:rPr>
                <w:rFonts w:ascii="Times New Roman" w:eastAsia="Times New Roman" w:hAnsi="Times New Roman" w:cs="Times New Roman"/>
                <w:color w:val="3B3B3B"/>
              </w:rPr>
              <w:t xml:space="preserve"> </w:t>
            </w:r>
            <w:r>
              <w:rPr>
                <w:rFonts w:ascii="Times New Roman" w:eastAsia="Times New Roman" w:hAnsi="Times New Roman" w:cs="Times New Roman"/>
                <w:color w:val="3B3B3B"/>
              </w:rPr>
              <w:t>4х16 380/660 В-2 ТУ16.К73.05-2021 ГОСТ 24334-2020</w:t>
            </w:r>
          </w:p>
        </w:tc>
        <w:tc>
          <w:tcPr>
            <w:tcW w:w="552" w:type="pct"/>
            <w:tcBorders>
              <w:top w:val="nil"/>
              <w:left w:val="single" w:sz="4" w:space="0" w:color="auto"/>
              <w:bottom w:val="single" w:sz="4" w:space="0" w:color="auto"/>
              <w:right w:val="single" w:sz="4" w:space="0" w:color="auto"/>
            </w:tcBorders>
            <w:shd w:val="clear" w:color="FFFFFF" w:fill="FFFFFF"/>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120</w:t>
            </w:r>
          </w:p>
        </w:tc>
        <w:tc>
          <w:tcPr>
            <w:tcW w:w="532" w:type="pct"/>
            <w:tcBorders>
              <w:top w:val="nil"/>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986,75</w:t>
            </w:r>
          </w:p>
        </w:tc>
        <w:tc>
          <w:tcPr>
            <w:tcW w:w="711" w:type="pct"/>
            <w:tcBorders>
              <w:top w:val="nil"/>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118 410,00</w:t>
            </w:r>
          </w:p>
        </w:tc>
      </w:tr>
      <w:tr w:rsidR="0070247D"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tcPr>
          <w:p w:rsidR="0070247D" w:rsidRPr="00F644B0" w:rsidRDefault="0070247D" w:rsidP="00EC1D3B">
            <w:pPr>
              <w:rPr>
                <w:rFonts w:ascii="Times New Roman" w:eastAsia="Times New Roman" w:hAnsi="Times New Roman" w:cs="Times New Roman"/>
              </w:rPr>
            </w:pPr>
            <w:r>
              <w:rPr>
                <w:rFonts w:ascii="Times New Roman" w:eastAsia="Times New Roman" w:hAnsi="Times New Roman" w:cs="Times New Roman"/>
              </w:rPr>
              <w:t>Кабель КПГСН 3х95+1х50 мм</w:t>
            </w:r>
            <w:proofErr w:type="gramStart"/>
            <w:r w:rsidRPr="00355ED1">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ТУ 16.К73.05-2021</w:t>
            </w:r>
          </w:p>
        </w:tc>
        <w:tc>
          <w:tcPr>
            <w:tcW w:w="1728" w:type="pct"/>
            <w:tcBorders>
              <w:top w:val="single" w:sz="4" w:space="0" w:color="auto"/>
              <w:left w:val="nil"/>
              <w:bottom w:val="single" w:sz="4" w:space="0" w:color="auto"/>
              <w:right w:val="single" w:sz="4" w:space="0" w:color="auto"/>
            </w:tcBorders>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КГН 3х95+1х50 380/660В-1 ТУ16.К73.05-2021 ГОСТ 24334-2020</w:t>
            </w:r>
          </w:p>
        </w:tc>
        <w:tc>
          <w:tcPr>
            <w:tcW w:w="552" w:type="pct"/>
            <w:tcBorders>
              <w:top w:val="nil"/>
              <w:left w:val="single" w:sz="4" w:space="0" w:color="auto"/>
              <w:bottom w:val="single" w:sz="4" w:space="0" w:color="auto"/>
              <w:right w:val="single" w:sz="4" w:space="0" w:color="auto"/>
            </w:tcBorders>
            <w:shd w:val="clear" w:color="FFFFFF" w:fill="FFFFFF"/>
          </w:tcPr>
          <w:p w:rsidR="0070247D" w:rsidRPr="00391F57" w:rsidRDefault="0070247D" w:rsidP="00EC1D3B">
            <w:pPr>
              <w:rPr>
                <w:rFonts w:ascii="Times New Roman" w:eastAsia="Times New Roman" w:hAnsi="Times New Roman" w:cs="Times New Roman"/>
                <w:color w:val="3B3B3B"/>
              </w:rPr>
            </w:pPr>
            <w:r>
              <w:rPr>
                <w:rFonts w:ascii="Times New Roman" w:eastAsia="Times New Roman" w:hAnsi="Times New Roman" w:cs="Times New Roman"/>
                <w:color w:val="3B3B3B"/>
              </w:rPr>
              <w:t>150</w:t>
            </w:r>
          </w:p>
        </w:tc>
        <w:tc>
          <w:tcPr>
            <w:tcW w:w="532" w:type="pct"/>
            <w:tcBorders>
              <w:top w:val="nil"/>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4 686,88</w:t>
            </w:r>
          </w:p>
        </w:tc>
        <w:tc>
          <w:tcPr>
            <w:tcW w:w="711" w:type="pct"/>
            <w:tcBorders>
              <w:top w:val="nil"/>
              <w:left w:val="nil"/>
              <w:bottom w:val="single" w:sz="4" w:space="0" w:color="auto"/>
              <w:right w:val="single" w:sz="4" w:space="0" w:color="auto"/>
            </w:tcBorders>
            <w:shd w:val="clear" w:color="auto" w:fill="auto"/>
            <w:noWrap/>
          </w:tcPr>
          <w:p w:rsidR="0070247D" w:rsidRPr="00391F57" w:rsidRDefault="0070247D" w:rsidP="00EC1D3B">
            <w:pPr>
              <w:rPr>
                <w:rFonts w:ascii="Times New Roman" w:eastAsia="Times New Roman" w:hAnsi="Times New Roman" w:cs="Times New Roman"/>
              </w:rPr>
            </w:pPr>
            <w:r>
              <w:rPr>
                <w:rFonts w:ascii="Times New Roman" w:eastAsia="Times New Roman" w:hAnsi="Times New Roman" w:cs="Times New Roman"/>
              </w:rPr>
              <w:t>703 031,25</w:t>
            </w:r>
          </w:p>
        </w:tc>
      </w:tr>
      <w:tr w:rsidR="0070247D"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vAlign w:val="bottom"/>
            <w:hideMark/>
          </w:tcPr>
          <w:p w:rsidR="0070247D" w:rsidRPr="00391F57" w:rsidRDefault="0070247D" w:rsidP="00EC1D3B">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728" w:type="pct"/>
            <w:tcBorders>
              <w:top w:val="nil"/>
              <w:left w:val="nil"/>
              <w:bottom w:val="nil"/>
              <w:right w:val="nil"/>
            </w:tcBorders>
          </w:tcPr>
          <w:p w:rsidR="0070247D" w:rsidRPr="00391F57" w:rsidRDefault="0070247D" w:rsidP="00EC1D3B">
            <w:pPr>
              <w:jc w:val="right"/>
              <w:rPr>
                <w:rFonts w:ascii="Times New Roman" w:eastAsia="Times New Roman" w:hAnsi="Times New Roman" w:cs="Times New Roman"/>
                <w:b/>
                <w:bCs/>
              </w:rPr>
            </w:pPr>
          </w:p>
        </w:tc>
        <w:tc>
          <w:tcPr>
            <w:tcW w:w="552" w:type="pct"/>
            <w:tcBorders>
              <w:top w:val="nil"/>
              <w:left w:val="nil"/>
              <w:bottom w:val="nil"/>
              <w:right w:val="nil"/>
            </w:tcBorders>
            <w:shd w:val="clear" w:color="auto" w:fill="auto"/>
            <w:noWrap/>
            <w:vAlign w:val="bottom"/>
          </w:tcPr>
          <w:p w:rsidR="0070247D" w:rsidRPr="00391F57" w:rsidRDefault="0070247D" w:rsidP="00EC1D3B">
            <w:pPr>
              <w:jc w:val="right"/>
              <w:rPr>
                <w:rFonts w:ascii="Times New Roman" w:eastAsia="Times New Roman" w:hAnsi="Times New Roman" w:cs="Times New Roman"/>
                <w:b/>
                <w:bCs/>
              </w:rPr>
            </w:pPr>
          </w:p>
        </w:tc>
        <w:tc>
          <w:tcPr>
            <w:tcW w:w="532" w:type="pct"/>
            <w:tcBorders>
              <w:top w:val="nil"/>
              <w:left w:val="nil"/>
              <w:bottom w:val="single" w:sz="4" w:space="0" w:color="auto"/>
              <w:right w:val="nil"/>
            </w:tcBorders>
            <w:shd w:val="clear" w:color="auto" w:fill="auto"/>
            <w:noWrap/>
            <w:vAlign w:val="bottom"/>
          </w:tcPr>
          <w:p w:rsidR="0070247D" w:rsidRPr="00391F57" w:rsidRDefault="0070247D" w:rsidP="00EC1D3B">
            <w:pPr>
              <w:jc w:val="right"/>
              <w:rPr>
                <w:rFonts w:ascii="Times New Roman" w:eastAsia="Times New Roman" w:hAnsi="Times New Roman" w:cs="Times New Roman"/>
                <w:b/>
                <w:bCs/>
              </w:rPr>
            </w:pP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0247D" w:rsidRPr="00D17652" w:rsidRDefault="0070247D" w:rsidP="00EC1D3B">
            <w:pPr>
              <w:jc w:val="right"/>
              <w:rPr>
                <w:rFonts w:ascii="Times New Roman" w:eastAsia="Times New Roman" w:hAnsi="Times New Roman" w:cs="Times New Roman"/>
                <w:b/>
                <w:bCs/>
              </w:rPr>
            </w:pPr>
            <w:r w:rsidRPr="00D17652">
              <w:rPr>
                <w:rFonts w:ascii="Times New Roman" w:eastAsia="Times New Roman" w:hAnsi="Times New Roman" w:cs="Times New Roman"/>
                <w:b/>
                <w:bCs/>
              </w:rPr>
              <w:t>1 579 818,51</w:t>
            </w:r>
          </w:p>
        </w:tc>
      </w:tr>
      <w:tr w:rsidR="0070247D"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vAlign w:val="bottom"/>
            <w:hideMark/>
          </w:tcPr>
          <w:p w:rsidR="0070247D" w:rsidRPr="00391F57" w:rsidRDefault="0070247D" w:rsidP="00EC1D3B">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1728" w:type="pct"/>
            <w:tcBorders>
              <w:top w:val="single" w:sz="4" w:space="0" w:color="auto"/>
              <w:left w:val="nil"/>
              <w:bottom w:val="single" w:sz="4" w:space="0" w:color="auto"/>
              <w:right w:val="nil"/>
            </w:tcBorders>
          </w:tcPr>
          <w:p w:rsidR="0070247D" w:rsidRPr="00391F57" w:rsidRDefault="0070247D" w:rsidP="00EC1D3B">
            <w:pPr>
              <w:jc w:val="right"/>
              <w:rPr>
                <w:rFonts w:ascii="Times New Roman" w:eastAsia="Times New Roman" w:hAnsi="Times New Roman" w:cs="Times New Roman"/>
                <w:b/>
                <w:bCs/>
              </w:rPr>
            </w:pPr>
          </w:p>
        </w:tc>
        <w:tc>
          <w:tcPr>
            <w:tcW w:w="1795"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0247D" w:rsidRPr="00D17652" w:rsidRDefault="0070247D" w:rsidP="00EC1D3B">
            <w:pPr>
              <w:jc w:val="right"/>
              <w:rPr>
                <w:rFonts w:ascii="Times New Roman" w:eastAsia="Times New Roman" w:hAnsi="Times New Roman" w:cs="Times New Roman"/>
                <w:b/>
                <w:bCs/>
              </w:rPr>
            </w:pPr>
            <w:r w:rsidRPr="00D17652">
              <w:rPr>
                <w:rFonts w:ascii="Times New Roman" w:eastAsia="Times New Roman" w:hAnsi="Times New Roman" w:cs="Times New Roman"/>
                <w:b/>
                <w:bCs/>
              </w:rPr>
              <w:t>263 303,09</w:t>
            </w:r>
          </w:p>
        </w:tc>
      </w:tr>
    </w:tbl>
    <w:p w:rsidR="0070247D" w:rsidRPr="00BA6A35" w:rsidRDefault="0070247D" w:rsidP="0070247D">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0247D" w:rsidRPr="00BA6A35" w:rsidRDefault="0070247D" w:rsidP="0070247D">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70247D" w:rsidRPr="00BA6A35" w:rsidRDefault="0070247D" w:rsidP="0070247D">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национальные стандарты РФ;</w:t>
      </w:r>
    </w:p>
    <w:p w:rsidR="0070247D" w:rsidRPr="00BA6A35" w:rsidRDefault="0070247D" w:rsidP="0070247D">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правила по стандартизации, нормы и рекомендации в области стандартизации;</w:t>
      </w:r>
    </w:p>
    <w:p w:rsidR="0070247D" w:rsidRPr="00BA6A35" w:rsidRDefault="0070247D" w:rsidP="0070247D">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70247D" w:rsidRPr="00BA6A35" w:rsidRDefault="0070247D" w:rsidP="0070247D">
      <w:pPr>
        <w:contextualSpacing/>
        <w:jc w:val="both"/>
        <w:rPr>
          <w:rFonts w:ascii="Times New Roman" w:hAnsi="Times New Roman" w:cs="Times New Roman"/>
        </w:rPr>
      </w:pPr>
    </w:p>
    <w:p w:rsidR="0070247D" w:rsidRPr="00BA6A35" w:rsidRDefault="0070247D" w:rsidP="0070247D">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0247D" w:rsidRPr="00BA6A35" w:rsidRDefault="0070247D" w:rsidP="0070247D">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w:t>
      </w:r>
      <w:r w:rsidRPr="002C37F6">
        <w:rPr>
          <w:rFonts w:ascii="Times New Roman" w:hAnsi="Times New Roman" w:cs="Times New Roman"/>
        </w:rPr>
        <w:t xml:space="preserve"> </w:t>
      </w:r>
      <w:r>
        <w:rPr>
          <w:rFonts w:ascii="Times New Roman" w:hAnsi="Times New Roman" w:cs="Times New Roman"/>
        </w:rPr>
        <w:t>4 квартала  2024</w:t>
      </w:r>
      <w:r w:rsidRPr="00BA6A35">
        <w:rPr>
          <w:rFonts w:ascii="Times New Roman" w:hAnsi="Times New Roman" w:cs="Times New Roman"/>
        </w:rPr>
        <w:t xml:space="preserve"> года</w:t>
      </w:r>
      <w:r>
        <w:rPr>
          <w:rFonts w:ascii="Times New Roman" w:hAnsi="Times New Roman" w:cs="Times New Roman"/>
        </w:rPr>
        <w:t>.</w:t>
      </w:r>
      <w:r w:rsidRPr="00BA6A35">
        <w:rPr>
          <w:rFonts w:ascii="Times New Roman" w:hAnsi="Times New Roman" w:cs="Times New Roman"/>
        </w:rPr>
        <w:t xml:space="preserve"> </w:t>
      </w:r>
    </w:p>
    <w:p w:rsidR="0070247D" w:rsidRPr="00BA6A35" w:rsidRDefault="0070247D" w:rsidP="0070247D">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12 </w:t>
      </w:r>
      <w:r w:rsidRPr="00BA6A35">
        <w:rPr>
          <w:rFonts w:ascii="Times New Roman" w:hAnsi="Times New Roman" w:cs="Times New Roman"/>
        </w:rPr>
        <w:t>месяцев</w:t>
      </w:r>
      <w:r w:rsidRPr="0078018D">
        <w:rPr>
          <w:rFonts w:ascii="Segoe UI" w:hAnsi="Segoe UI" w:cs="Segoe UI"/>
          <w:lang w:val="x-none"/>
        </w:rPr>
        <w:t xml:space="preserve"> </w:t>
      </w:r>
      <w:proofErr w:type="gramStart"/>
      <w:r w:rsidRPr="0078018D">
        <w:rPr>
          <w:rFonts w:ascii="Times New Roman" w:hAnsi="Times New Roman" w:cs="Times New Roman"/>
        </w:rPr>
        <w:t>с даты поставки</w:t>
      </w:r>
      <w:proofErr w:type="gramEnd"/>
      <w:r w:rsidRPr="00BA6A35">
        <w:rPr>
          <w:rFonts w:ascii="Times New Roman" w:hAnsi="Times New Roman" w:cs="Times New Roman"/>
        </w:rPr>
        <w:t>.</w:t>
      </w:r>
    </w:p>
    <w:p w:rsidR="0070247D" w:rsidRPr="00BA6A35" w:rsidRDefault="0070247D" w:rsidP="0070247D">
      <w:pPr>
        <w:contextualSpacing/>
        <w:jc w:val="both"/>
        <w:rPr>
          <w:rFonts w:ascii="Times New Roman" w:hAnsi="Times New Roman" w:cs="Times New Roman"/>
          <w:b/>
        </w:rPr>
      </w:pPr>
    </w:p>
    <w:p w:rsidR="0070247D" w:rsidRPr="00BA6A35" w:rsidRDefault="0070247D" w:rsidP="0070247D">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0247D" w:rsidRPr="00BA6A35" w:rsidRDefault="0070247D" w:rsidP="0070247D">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0247D" w:rsidRPr="00BA6A35" w:rsidRDefault="0070247D" w:rsidP="0070247D">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0247D" w:rsidRPr="00BA6A35" w:rsidRDefault="0070247D" w:rsidP="0070247D">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0247D" w:rsidRPr="00BA6A35" w:rsidRDefault="0070247D" w:rsidP="0070247D">
      <w:pPr>
        <w:ind w:firstLine="567"/>
        <w:contextualSpacing/>
        <w:jc w:val="both"/>
        <w:rPr>
          <w:rFonts w:ascii="Times New Roman" w:hAnsi="Times New Roman" w:cs="Times New Roman"/>
        </w:rPr>
      </w:pPr>
      <w:r>
        <w:rPr>
          <w:rFonts w:ascii="Times New Roman" w:hAnsi="Times New Roman" w:cs="Times New Roman"/>
        </w:rPr>
        <w:t xml:space="preserve">4.4. </w:t>
      </w:r>
      <w:r w:rsidRPr="00BA6A35">
        <w:rPr>
          <w:rFonts w:ascii="Times New Roman" w:hAnsi="Times New Roman" w:cs="Times New Roman"/>
        </w:rPr>
        <w:t>Иметь ресурсные возможности (финансовые, материально-технические, трудовые);</w:t>
      </w:r>
    </w:p>
    <w:p w:rsidR="0070247D" w:rsidRPr="00BA6A35" w:rsidRDefault="0070247D" w:rsidP="0070247D">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0247D" w:rsidRPr="00BA6A35" w:rsidRDefault="0070247D" w:rsidP="0070247D">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0247D" w:rsidRPr="00BA6A35" w:rsidRDefault="0070247D" w:rsidP="0070247D">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70247D" w:rsidRPr="00BA6A35" w:rsidRDefault="0070247D" w:rsidP="0070247D">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0247D" w:rsidRPr="00BA6A35" w:rsidRDefault="0070247D" w:rsidP="0070247D">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70247D" w:rsidRPr="00BA6A35" w:rsidRDefault="0070247D" w:rsidP="0070247D">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70247D" w:rsidRPr="00BA6A35" w:rsidRDefault="0070247D" w:rsidP="0070247D">
      <w:pPr>
        <w:contextualSpacing/>
        <w:jc w:val="both"/>
        <w:rPr>
          <w:rFonts w:ascii="Times New Roman" w:hAnsi="Times New Roman" w:cs="Times New Roman"/>
          <w:b/>
        </w:rPr>
      </w:pPr>
    </w:p>
    <w:p w:rsidR="0070247D" w:rsidRPr="00BA6A35" w:rsidRDefault="0070247D" w:rsidP="0070247D">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70247D" w:rsidRPr="00BA6A35" w:rsidRDefault="0070247D" w:rsidP="0070247D">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70247D" w:rsidRDefault="0070247D" w:rsidP="0070247D">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 xml:space="preserve">атёж в </w:t>
      </w:r>
      <w:proofErr w:type="gramStart"/>
      <w:r>
        <w:rPr>
          <w:rFonts w:ascii="Times New Roman" w:hAnsi="Times New Roman" w:cs="Times New Roman"/>
        </w:rPr>
        <w:t>размере</w:t>
      </w:r>
      <w:proofErr w:type="gramEnd"/>
      <w:r>
        <w:rPr>
          <w:rFonts w:ascii="Times New Roman" w:hAnsi="Times New Roman" w:cs="Times New Roman"/>
        </w:rPr>
        <w:t xml:space="preserve"> не превышающем 85%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70247D" w:rsidRDefault="0070247D" w:rsidP="0070247D">
      <w:pPr>
        <w:ind w:firstLine="567"/>
        <w:jc w:val="both"/>
        <w:rPr>
          <w:rFonts w:ascii="Times New Roman" w:hAnsi="Times New Roman" w:cs="Times New Roman"/>
        </w:rPr>
      </w:pPr>
      <w:r>
        <w:rPr>
          <w:rFonts w:ascii="Times New Roman" w:hAnsi="Times New Roman" w:cs="Times New Roman"/>
        </w:rPr>
        <w:lastRenderedPageBreak/>
        <w:t>- Окончательный расчет производится в течение 10 рабочих дней с момента приемки товара  на складе Покупателя.</w:t>
      </w:r>
    </w:p>
    <w:p w:rsidR="0070247D" w:rsidRPr="002C7FD6" w:rsidRDefault="0070247D" w:rsidP="0070247D">
      <w:pPr>
        <w:autoSpaceDE w:val="0"/>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70247D" w:rsidRPr="00BA6A35" w:rsidRDefault="0070247D" w:rsidP="0070247D">
      <w:pPr>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0247D" w:rsidRDefault="0070247D" w:rsidP="0070247D">
      <w:pPr>
        <w:autoSpaceDE w:val="0"/>
        <w:ind w:firstLine="567"/>
        <w:contextualSpacing/>
        <w:jc w:val="both"/>
        <w:rPr>
          <w:rFonts w:ascii="Times New Roman" w:eastAsia="DejaVu Sans" w:hAnsi="Times New Roman" w:cs="Times New Roman"/>
        </w:rPr>
      </w:pPr>
    </w:p>
    <w:p w:rsidR="0070247D" w:rsidRPr="002C37F6" w:rsidRDefault="0070247D" w:rsidP="0070247D">
      <w:pPr>
        <w:autoSpaceDE w:val="0"/>
        <w:ind w:firstLine="567"/>
        <w:contextualSpacing/>
        <w:jc w:val="both"/>
        <w:rPr>
          <w:rFonts w:ascii="Times New Roman" w:hAnsi="Times New Roman" w:cs="Times New Roman"/>
          <w:b/>
        </w:rPr>
      </w:pPr>
      <w:r w:rsidRPr="002C37F6">
        <w:rPr>
          <w:rFonts w:ascii="Times New Roman" w:hAnsi="Times New Roman" w:cs="Times New Roman"/>
          <w:b/>
        </w:rPr>
        <w:t>6. Опцион.</w:t>
      </w:r>
    </w:p>
    <w:p w:rsidR="0070247D" w:rsidRPr="00D76B3D" w:rsidRDefault="0070247D" w:rsidP="0070247D">
      <w:pPr>
        <w:suppressAutoHyphens/>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70247D" w:rsidRPr="00D76B3D" w:rsidRDefault="0070247D" w:rsidP="0070247D">
      <w:pPr>
        <w:suppressAutoHyphens/>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70247D" w:rsidRPr="00326A15" w:rsidRDefault="0070247D" w:rsidP="0070247D">
      <w:pPr>
        <w:suppressAutoHyphens/>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w:t>
      </w:r>
      <w:proofErr w:type="spellStart"/>
      <w:r w:rsidRPr="00D76B3D">
        <w:rPr>
          <w:rFonts w:ascii="Times New Roman" w:hAnsi="Times New Roman" w:cs="Times New Roman"/>
        </w:rPr>
        <w:t>ответсвенности</w:t>
      </w:r>
      <w:proofErr w:type="spellEnd"/>
      <w:r w:rsidRPr="00D76B3D">
        <w:rPr>
          <w:rFonts w:ascii="Times New Roman" w:hAnsi="Times New Roman" w:cs="Times New Roman"/>
        </w:rPr>
        <w:t>).</w:t>
      </w:r>
      <w:proofErr w:type="gramEnd"/>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341EA1" w:rsidRDefault="00341EA1" w:rsidP="00341EA1">
      <w:pPr>
        <w:rPr>
          <w:rFonts w:ascii="Times New Roman" w:hAnsi="Times New Roman" w:cs="Times New Roman"/>
          <w:b/>
        </w:rPr>
      </w:pPr>
    </w:p>
    <w:p w:rsidR="00B71D7C" w:rsidRDefault="00B71D7C" w:rsidP="00341EA1">
      <w:pPr>
        <w:rPr>
          <w:rFonts w:ascii="Times New Roman" w:hAnsi="Times New Roman" w:cs="Times New Roman"/>
          <w:b/>
        </w:rPr>
      </w:pPr>
    </w:p>
    <w:p w:rsidR="00341EA1" w:rsidRDefault="00341EA1" w:rsidP="00341EA1">
      <w:pPr>
        <w:rPr>
          <w:rFonts w:ascii="Times New Roman" w:hAnsi="Times New Roman" w:cs="Times New Roman"/>
          <w:b/>
        </w:rPr>
      </w:pPr>
    </w:p>
    <w:p w:rsidR="00341EA1" w:rsidRDefault="00341EA1" w:rsidP="00341EA1">
      <w:pPr>
        <w:rPr>
          <w:rFonts w:ascii="Times New Roman" w:hAnsi="Times New Roman" w:cs="Times New Roman"/>
          <w:b/>
        </w:rPr>
      </w:pPr>
    </w:p>
    <w:p w:rsidR="009A5089" w:rsidRDefault="009A5089" w:rsidP="00D7134F">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5470" w:type="pct"/>
        <w:tblInd w:w="-176" w:type="dxa"/>
        <w:tblLayout w:type="fixed"/>
        <w:tblLook w:val="04A0" w:firstRow="1" w:lastRow="0" w:firstColumn="1" w:lastColumn="0" w:noHBand="0" w:noVBand="1"/>
      </w:tblPr>
      <w:tblGrid>
        <w:gridCol w:w="3139"/>
        <w:gridCol w:w="3672"/>
        <w:gridCol w:w="1173"/>
        <w:gridCol w:w="1131"/>
        <w:gridCol w:w="1511"/>
      </w:tblGrid>
      <w:tr w:rsidR="00B71D7C" w:rsidRPr="00391F57" w:rsidTr="00EC1D3B">
        <w:trPr>
          <w:trHeight w:val="104"/>
        </w:trPr>
        <w:tc>
          <w:tcPr>
            <w:tcW w:w="147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1D7C" w:rsidRPr="00391F57" w:rsidRDefault="00B71D7C"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1728" w:type="pct"/>
            <w:tcBorders>
              <w:top w:val="single" w:sz="4" w:space="0" w:color="auto"/>
              <w:left w:val="single" w:sz="4" w:space="0" w:color="auto"/>
              <w:bottom w:val="single" w:sz="4" w:space="0" w:color="auto"/>
              <w:right w:val="single" w:sz="4" w:space="0" w:color="auto"/>
            </w:tcBorders>
            <w:vAlign w:val="center"/>
          </w:tcPr>
          <w:p w:rsidR="00B71D7C" w:rsidRPr="00391F57" w:rsidRDefault="00B71D7C" w:rsidP="00EC1D3B">
            <w:pPr>
              <w:jc w:val="center"/>
              <w:rPr>
                <w:rFonts w:ascii="Times New Roman" w:eastAsia="Times New Roman" w:hAnsi="Times New Roman" w:cs="Times New Roman"/>
                <w:b/>
                <w:bCs/>
              </w:rPr>
            </w:pPr>
            <w:r w:rsidRPr="00BA6A35">
              <w:rPr>
                <w:rFonts w:ascii="Times New Roman" w:eastAsia="Times New Roman" w:hAnsi="Times New Roman" w:cs="Times New Roman"/>
                <w:b/>
                <w:bCs/>
              </w:rPr>
              <w:t>Указывается возможность поставки аналога</w:t>
            </w:r>
          </w:p>
        </w:tc>
        <w:tc>
          <w:tcPr>
            <w:tcW w:w="55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1D7C" w:rsidRPr="00391F57" w:rsidRDefault="00B71D7C"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 xml:space="preserve">Потребность, </w:t>
            </w:r>
            <w:proofErr w:type="gramStart"/>
            <w:r>
              <w:rPr>
                <w:rFonts w:ascii="Times New Roman" w:eastAsia="Times New Roman" w:hAnsi="Times New Roman" w:cs="Times New Roman"/>
                <w:b/>
                <w:bCs/>
              </w:rPr>
              <w:t>м</w:t>
            </w:r>
            <w:proofErr w:type="gramEnd"/>
          </w:p>
        </w:tc>
        <w:tc>
          <w:tcPr>
            <w:tcW w:w="5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1D7C" w:rsidRPr="00391F57" w:rsidRDefault="00B71D7C"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 с НДС</w:t>
            </w:r>
            <w:r>
              <w:rPr>
                <w:rFonts w:ascii="Times New Roman" w:eastAsia="Times New Roman" w:hAnsi="Times New Roman" w:cs="Times New Roman"/>
                <w:b/>
                <w:bCs/>
              </w:rPr>
              <w:t>,</w:t>
            </w:r>
            <w:r w:rsidRPr="00BA6A35">
              <w:rPr>
                <w:rFonts w:ascii="Times New Roman" w:eastAsia="Times New Roman" w:hAnsi="Times New Roman" w:cs="Times New Roman"/>
                <w:b/>
                <w:bCs/>
              </w:rPr>
              <w:t xml:space="preserve"> руб.</w:t>
            </w:r>
          </w:p>
        </w:tc>
        <w:tc>
          <w:tcPr>
            <w:tcW w:w="711"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1D7C" w:rsidRPr="00391F57" w:rsidRDefault="00B71D7C" w:rsidP="00EC1D3B">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 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r>
              <w:rPr>
                <w:rFonts w:ascii="Times New Roman" w:eastAsia="Times New Roman" w:hAnsi="Times New Roman" w:cs="Times New Roman"/>
                <w:b/>
                <w:bCs/>
              </w:rPr>
              <w:t>,</w:t>
            </w:r>
            <w:r w:rsidRPr="00BA6A35">
              <w:rPr>
                <w:rFonts w:ascii="Times New Roman" w:eastAsia="Times New Roman" w:hAnsi="Times New Roman" w:cs="Times New Roman"/>
                <w:b/>
                <w:bCs/>
              </w:rPr>
              <w:t xml:space="preserve"> руб.</w:t>
            </w:r>
          </w:p>
        </w:tc>
      </w:tr>
      <w:tr w:rsidR="00B71D7C" w:rsidRPr="00391F57" w:rsidTr="00EC1D3B">
        <w:trPr>
          <w:trHeight w:val="51"/>
        </w:trPr>
        <w:tc>
          <w:tcPr>
            <w:tcW w:w="1477" w:type="pct"/>
            <w:tcBorders>
              <w:top w:val="nil"/>
              <w:left w:val="single" w:sz="4" w:space="0" w:color="auto"/>
              <w:bottom w:val="single" w:sz="4" w:space="0" w:color="auto"/>
              <w:right w:val="single" w:sz="4" w:space="0" w:color="auto"/>
            </w:tcBorders>
            <w:shd w:val="clear" w:color="auto" w:fill="auto"/>
            <w:noWrap/>
            <w:vAlign w:val="center"/>
          </w:tcPr>
          <w:p w:rsidR="00B71D7C" w:rsidRPr="00355ED1"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vAlign w:val="center"/>
          </w:tcPr>
          <w:p w:rsidR="00B71D7C" w:rsidRPr="00391F57" w:rsidRDefault="00B71D7C" w:rsidP="00EC1D3B">
            <w:pPr>
              <w:rPr>
                <w:rFonts w:ascii="Times New Roman" w:eastAsia="Times New Roman" w:hAnsi="Times New Roman" w:cs="Times New Roman"/>
                <w:color w:val="3B3B3B"/>
              </w:rPr>
            </w:pPr>
          </w:p>
        </w:tc>
        <w:tc>
          <w:tcPr>
            <w:tcW w:w="552" w:type="pct"/>
            <w:tcBorders>
              <w:top w:val="nil"/>
              <w:left w:val="single" w:sz="4" w:space="0" w:color="auto"/>
              <w:bottom w:val="single" w:sz="4" w:space="0" w:color="auto"/>
              <w:right w:val="single" w:sz="4" w:space="0" w:color="auto"/>
            </w:tcBorders>
            <w:shd w:val="clear" w:color="FFFFFF" w:fill="FFFFFF"/>
            <w:vAlign w:val="center"/>
          </w:tcPr>
          <w:p w:rsidR="00B71D7C" w:rsidRPr="00391F57" w:rsidRDefault="00B71D7C" w:rsidP="00EC1D3B">
            <w:pPr>
              <w:rPr>
                <w:rFonts w:ascii="Times New Roman" w:eastAsia="Times New Roman" w:hAnsi="Times New Roman" w:cs="Times New Roman"/>
                <w:color w:val="3B3B3B"/>
              </w:rPr>
            </w:pPr>
          </w:p>
        </w:tc>
        <w:tc>
          <w:tcPr>
            <w:tcW w:w="532" w:type="pct"/>
            <w:tcBorders>
              <w:top w:val="nil"/>
              <w:left w:val="nil"/>
              <w:bottom w:val="single" w:sz="4" w:space="0" w:color="auto"/>
              <w:right w:val="single" w:sz="4" w:space="0" w:color="auto"/>
            </w:tcBorders>
            <w:shd w:val="clear" w:color="auto" w:fill="auto"/>
            <w:noWrap/>
            <w:vAlign w:val="center"/>
          </w:tcPr>
          <w:p w:rsidR="00B71D7C" w:rsidRPr="00391F57" w:rsidRDefault="00B71D7C" w:rsidP="00EC1D3B">
            <w:pPr>
              <w:rPr>
                <w:rFonts w:ascii="Times New Roman" w:eastAsia="Times New Roman" w:hAnsi="Times New Roman" w:cs="Times New Roman"/>
              </w:rPr>
            </w:pPr>
          </w:p>
        </w:tc>
        <w:tc>
          <w:tcPr>
            <w:tcW w:w="711" w:type="pct"/>
            <w:tcBorders>
              <w:top w:val="nil"/>
              <w:left w:val="nil"/>
              <w:bottom w:val="single" w:sz="4" w:space="0" w:color="auto"/>
              <w:right w:val="single" w:sz="4" w:space="0" w:color="auto"/>
            </w:tcBorders>
            <w:shd w:val="clear" w:color="auto" w:fill="auto"/>
            <w:noWrap/>
            <w:vAlign w:val="center"/>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single" w:sz="4" w:space="0" w:color="auto"/>
              <w:left w:val="single" w:sz="4" w:space="0" w:color="auto"/>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tcPr>
          <w:p w:rsidR="00B71D7C" w:rsidRPr="00391F57" w:rsidRDefault="00B71D7C" w:rsidP="00EC1D3B">
            <w:pPr>
              <w:rPr>
                <w:rFonts w:ascii="Times New Roman" w:eastAsia="Times New Roman" w:hAnsi="Times New Roman" w:cs="Times New Roman"/>
                <w:color w:val="3B3B3B"/>
              </w:rPr>
            </w:pPr>
          </w:p>
        </w:tc>
        <w:tc>
          <w:tcPr>
            <w:tcW w:w="552" w:type="pct"/>
            <w:tcBorders>
              <w:top w:val="single" w:sz="4" w:space="0" w:color="auto"/>
              <w:left w:val="single" w:sz="4" w:space="0" w:color="auto"/>
              <w:bottom w:val="single" w:sz="4" w:space="0" w:color="auto"/>
              <w:right w:val="single" w:sz="4" w:space="0" w:color="auto"/>
            </w:tcBorders>
            <w:shd w:val="clear" w:color="FFFFFF" w:fill="FFFFFF"/>
          </w:tcPr>
          <w:p w:rsidR="00B71D7C" w:rsidRPr="00391F57" w:rsidRDefault="00B71D7C" w:rsidP="00EC1D3B">
            <w:pPr>
              <w:rPr>
                <w:rFonts w:ascii="Times New Roman" w:eastAsia="Times New Roman" w:hAnsi="Times New Roman" w:cs="Times New Roman"/>
                <w:color w:val="3B3B3B"/>
              </w:rPr>
            </w:pPr>
          </w:p>
        </w:tc>
        <w:tc>
          <w:tcPr>
            <w:tcW w:w="532" w:type="pct"/>
            <w:tcBorders>
              <w:top w:val="single" w:sz="4" w:space="0" w:color="auto"/>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711" w:type="pct"/>
            <w:tcBorders>
              <w:top w:val="single" w:sz="4" w:space="0" w:color="auto"/>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nil"/>
              <w:left w:val="single" w:sz="4" w:space="0" w:color="auto"/>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tcPr>
          <w:p w:rsidR="00B71D7C" w:rsidRPr="00391F57" w:rsidRDefault="00B71D7C" w:rsidP="00EC1D3B">
            <w:pPr>
              <w:rPr>
                <w:rFonts w:ascii="Times New Roman" w:eastAsia="Times New Roman" w:hAnsi="Times New Roman" w:cs="Times New Roman"/>
                <w:color w:val="3B3B3B"/>
              </w:rPr>
            </w:pPr>
          </w:p>
        </w:tc>
        <w:tc>
          <w:tcPr>
            <w:tcW w:w="552" w:type="pct"/>
            <w:tcBorders>
              <w:top w:val="nil"/>
              <w:left w:val="single" w:sz="4" w:space="0" w:color="auto"/>
              <w:bottom w:val="single" w:sz="4" w:space="0" w:color="auto"/>
              <w:right w:val="single" w:sz="4" w:space="0" w:color="auto"/>
            </w:tcBorders>
            <w:shd w:val="clear" w:color="FFFFFF" w:fill="FFFFFF"/>
          </w:tcPr>
          <w:p w:rsidR="00B71D7C" w:rsidRPr="00391F57" w:rsidRDefault="00B71D7C" w:rsidP="00EC1D3B">
            <w:pPr>
              <w:rPr>
                <w:rFonts w:ascii="Times New Roman" w:eastAsia="Times New Roman" w:hAnsi="Times New Roman" w:cs="Times New Roman"/>
                <w:color w:val="3B3B3B"/>
              </w:rPr>
            </w:pPr>
          </w:p>
        </w:tc>
        <w:tc>
          <w:tcPr>
            <w:tcW w:w="532" w:type="pct"/>
            <w:tcBorders>
              <w:top w:val="nil"/>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711" w:type="pct"/>
            <w:tcBorders>
              <w:top w:val="nil"/>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single" w:sz="4" w:space="0" w:color="auto"/>
              <w:left w:val="single" w:sz="4" w:space="0" w:color="auto"/>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tcPr>
          <w:p w:rsidR="00B71D7C" w:rsidRPr="00F644B0" w:rsidRDefault="00B71D7C" w:rsidP="00EC1D3B">
            <w:pPr>
              <w:rPr>
                <w:rFonts w:ascii="Times New Roman" w:eastAsia="Times New Roman" w:hAnsi="Times New Roman" w:cs="Times New Roman"/>
                <w:color w:val="3B3B3B"/>
              </w:rPr>
            </w:pPr>
          </w:p>
        </w:tc>
        <w:tc>
          <w:tcPr>
            <w:tcW w:w="552" w:type="pct"/>
            <w:tcBorders>
              <w:top w:val="single" w:sz="4" w:space="0" w:color="auto"/>
              <w:left w:val="single" w:sz="4" w:space="0" w:color="auto"/>
              <w:bottom w:val="single" w:sz="4" w:space="0" w:color="auto"/>
              <w:right w:val="single" w:sz="4" w:space="0" w:color="auto"/>
            </w:tcBorders>
            <w:shd w:val="clear" w:color="FFFFFF" w:fill="FFFFFF"/>
          </w:tcPr>
          <w:p w:rsidR="00B71D7C" w:rsidRPr="00391F57" w:rsidRDefault="00B71D7C" w:rsidP="00EC1D3B">
            <w:pPr>
              <w:rPr>
                <w:rFonts w:ascii="Times New Roman" w:eastAsia="Times New Roman" w:hAnsi="Times New Roman" w:cs="Times New Roman"/>
                <w:color w:val="3B3B3B"/>
              </w:rPr>
            </w:pPr>
          </w:p>
        </w:tc>
        <w:tc>
          <w:tcPr>
            <w:tcW w:w="532" w:type="pct"/>
            <w:tcBorders>
              <w:top w:val="single" w:sz="4" w:space="0" w:color="auto"/>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711" w:type="pct"/>
            <w:tcBorders>
              <w:top w:val="single" w:sz="4" w:space="0" w:color="auto"/>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single" w:sz="4" w:space="0" w:color="auto"/>
              <w:left w:val="single" w:sz="4" w:space="0" w:color="auto"/>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tcPr>
          <w:p w:rsidR="00B71D7C" w:rsidRPr="00F644B0" w:rsidRDefault="00B71D7C" w:rsidP="00EC1D3B">
            <w:pPr>
              <w:rPr>
                <w:rFonts w:ascii="Times New Roman" w:eastAsia="Times New Roman" w:hAnsi="Times New Roman" w:cs="Times New Roman"/>
                <w:color w:val="3B3B3B"/>
              </w:rPr>
            </w:pPr>
          </w:p>
        </w:tc>
        <w:tc>
          <w:tcPr>
            <w:tcW w:w="552" w:type="pct"/>
            <w:tcBorders>
              <w:top w:val="single" w:sz="4" w:space="0" w:color="auto"/>
              <w:left w:val="single" w:sz="4" w:space="0" w:color="auto"/>
              <w:bottom w:val="single" w:sz="4" w:space="0" w:color="auto"/>
              <w:right w:val="single" w:sz="4" w:space="0" w:color="auto"/>
            </w:tcBorders>
            <w:shd w:val="clear" w:color="FFFFFF" w:fill="FFFFFF"/>
          </w:tcPr>
          <w:p w:rsidR="00B71D7C" w:rsidRPr="00391F57" w:rsidRDefault="00B71D7C" w:rsidP="00EC1D3B">
            <w:pPr>
              <w:rPr>
                <w:rFonts w:ascii="Times New Roman" w:eastAsia="Times New Roman" w:hAnsi="Times New Roman" w:cs="Times New Roman"/>
                <w:color w:val="3B3B3B"/>
              </w:rPr>
            </w:pPr>
          </w:p>
        </w:tc>
        <w:tc>
          <w:tcPr>
            <w:tcW w:w="532" w:type="pct"/>
            <w:tcBorders>
              <w:top w:val="single" w:sz="4" w:space="0" w:color="auto"/>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711" w:type="pct"/>
            <w:tcBorders>
              <w:top w:val="single" w:sz="4" w:space="0" w:color="auto"/>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nil"/>
              <w:left w:val="single" w:sz="4" w:space="0" w:color="auto"/>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tcPr>
          <w:p w:rsidR="00B71D7C" w:rsidRPr="00391F57" w:rsidRDefault="00B71D7C" w:rsidP="00EC1D3B">
            <w:pPr>
              <w:rPr>
                <w:rFonts w:ascii="Times New Roman" w:eastAsia="Times New Roman" w:hAnsi="Times New Roman" w:cs="Times New Roman"/>
                <w:color w:val="3B3B3B"/>
              </w:rPr>
            </w:pPr>
          </w:p>
        </w:tc>
        <w:tc>
          <w:tcPr>
            <w:tcW w:w="552" w:type="pct"/>
            <w:tcBorders>
              <w:top w:val="nil"/>
              <w:left w:val="single" w:sz="4" w:space="0" w:color="auto"/>
              <w:bottom w:val="single" w:sz="4" w:space="0" w:color="auto"/>
              <w:right w:val="single" w:sz="4" w:space="0" w:color="auto"/>
            </w:tcBorders>
            <w:shd w:val="clear" w:color="FFFFFF" w:fill="FFFFFF"/>
          </w:tcPr>
          <w:p w:rsidR="00B71D7C" w:rsidRPr="00391F57" w:rsidRDefault="00B71D7C" w:rsidP="00EC1D3B">
            <w:pPr>
              <w:rPr>
                <w:rFonts w:ascii="Times New Roman" w:eastAsia="Times New Roman" w:hAnsi="Times New Roman" w:cs="Times New Roman"/>
                <w:color w:val="3B3B3B"/>
              </w:rPr>
            </w:pPr>
          </w:p>
        </w:tc>
        <w:tc>
          <w:tcPr>
            <w:tcW w:w="532" w:type="pct"/>
            <w:tcBorders>
              <w:top w:val="nil"/>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711" w:type="pct"/>
            <w:tcBorders>
              <w:top w:val="nil"/>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nil"/>
              <w:left w:val="single" w:sz="4" w:space="0" w:color="auto"/>
              <w:bottom w:val="single" w:sz="4" w:space="0" w:color="auto"/>
              <w:right w:val="single" w:sz="4" w:space="0" w:color="auto"/>
            </w:tcBorders>
            <w:shd w:val="clear" w:color="auto" w:fill="auto"/>
            <w:noWrap/>
          </w:tcPr>
          <w:p w:rsidR="00B71D7C" w:rsidRPr="00F644B0" w:rsidRDefault="00B71D7C" w:rsidP="00EC1D3B">
            <w:pPr>
              <w:rPr>
                <w:rFonts w:ascii="Times New Roman" w:eastAsia="Times New Roman" w:hAnsi="Times New Roman" w:cs="Times New Roman"/>
              </w:rPr>
            </w:pPr>
          </w:p>
        </w:tc>
        <w:tc>
          <w:tcPr>
            <w:tcW w:w="1728" w:type="pct"/>
            <w:tcBorders>
              <w:top w:val="single" w:sz="4" w:space="0" w:color="auto"/>
              <w:left w:val="nil"/>
              <w:bottom w:val="single" w:sz="4" w:space="0" w:color="auto"/>
              <w:right w:val="single" w:sz="4" w:space="0" w:color="auto"/>
            </w:tcBorders>
          </w:tcPr>
          <w:p w:rsidR="00B71D7C" w:rsidRPr="00391F57" w:rsidRDefault="00B71D7C" w:rsidP="00EC1D3B">
            <w:pPr>
              <w:rPr>
                <w:rFonts w:ascii="Times New Roman" w:eastAsia="Times New Roman" w:hAnsi="Times New Roman" w:cs="Times New Roman"/>
                <w:color w:val="3B3B3B"/>
              </w:rPr>
            </w:pPr>
          </w:p>
        </w:tc>
        <w:tc>
          <w:tcPr>
            <w:tcW w:w="552" w:type="pct"/>
            <w:tcBorders>
              <w:top w:val="nil"/>
              <w:left w:val="single" w:sz="4" w:space="0" w:color="auto"/>
              <w:bottom w:val="single" w:sz="4" w:space="0" w:color="auto"/>
              <w:right w:val="single" w:sz="4" w:space="0" w:color="auto"/>
            </w:tcBorders>
            <w:shd w:val="clear" w:color="FFFFFF" w:fill="FFFFFF"/>
          </w:tcPr>
          <w:p w:rsidR="00B71D7C" w:rsidRPr="00391F57" w:rsidRDefault="00B71D7C" w:rsidP="00EC1D3B">
            <w:pPr>
              <w:rPr>
                <w:rFonts w:ascii="Times New Roman" w:eastAsia="Times New Roman" w:hAnsi="Times New Roman" w:cs="Times New Roman"/>
                <w:color w:val="3B3B3B"/>
              </w:rPr>
            </w:pPr>
          </w:p>
        </w:tc>
        <w:tc>
          <w:tcPr>
            <w:tcW w:w="532" w:type="pct"/>
            <w:tcBorders>
              <w:top w:val="nil"/>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c>
          <w:tcPr>
            <w:tcW w:w="711" w:type="pct"/>
            <w:tcBorders>
              <w:top w:val="nil"/>
              <w:left w:val="nil"/>
              <w:bottom w:val="single" w:sz="4" w:space="0" w:color="auto"/>
              <w:right w:val="single" w:sz="4" w:space="0" w:color="auto"/>
            </w:tcBorders>
            <w:shd w:val="clear" w:color="auto" w:fill="auto"/>
            <w:noWrap/>
          </w:tcPr>
          <w:p w:rsidR="00B71D7C" w:rsidRPr="00391F57" w:rsidRDefault="00B71D7C" w:rsidP="00EC1D3B">
            <w:pPr>
              <w:rPr>
                <w:rFonts w:ascii="Times New Roman" w:eastAsia="Times New Roman" w:hAnsi="Times New Roman" w:cs="Times New Roman"/>
              </w:rPr>
            </w:pPr>
          </w:p>
        </w:tc>
      </w:tr>
      <w:tr w:rsidR="00B71D7C" w:rsidRPr="00391F57" w:rsidTr="00EC1D3B">
        <w:trPr>
          <w:trHeight w:val="51"/>
        </w:trPr>
        <w:tc>
          <w:tcPr>
            <w:tcW w:w="1477" w:type="pct"/>
            <w:tcBorders>
              <w:top w:val="nil"/>
              <w:left w:val="single" w:sz="4" w:space="0" w:color="auto"/>
              <w:bottom w:val="single" w:sz="4" w:space="0" w:color="auto"/>
              <w:right w:val="single" w:sz="4" w:space="0" w:color="auto"/>
            </w:tcBorders>
            <w:shd w:val="clear" w:color="auto" w:fill="auto"/>
            <w:noWrap/>
            <w:vAlign w:val="bottom"/>
            <w:hideMark/>
          </w:tcPr>
          <w:p w:rsidR="00B71D7C" w:rsidRPr="00391F57" w:rsidRDefault="00B71D7C" w:rsidP="00EC1D3B">
            <w:pPr>
              <w:jc w:val="right"/>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1728" w:type="pct"/>
            <w:tcBorders>
              <w:top w:val="nil"/>
              <w:left w:val="nil"/>
              <w:bottom w:val="nil"/>
              <w:right w:val="nil"/>
            </w:tcBorders>
          </w:tcPr>
          <w:p w:rsidR="00B71D7C" w:rsidRPr="00391F57" w:rsidRDefault="00B71D7C" w:rsidP="00EC1D3B">
            <w:pPr>
              <w:jc w:val="right"/>
              <w:rPr>
                <w:rFonts w:ascii="Times New Roman" w:eastAsia="Times New Roman" w:hAnsi="Times New Roman" w:cs="Times New Roman"/>
                <w:b/>
                <w:bCs/>
              </w:rPr>
            </w:pPr>
          </w:p>
        </w:tc>
        <w:tc>
          <w:tcPr>
            <w:tcW w:w="552" w:type="pct"/>
            <w:tcBorders>
              <w:top w:val="nil"/>
              <w:left w:val="nil"/>
              <w:bottom w:val="nil"/>
              <w:right w:val="nil"/>
            </w:tcBorders>
            <w:shd w:val="clear" w:color="auto" w:fill="auto"/>
            <w:noWrap/>
            <w:vAlign w:val="bottom"/>
          </w:tcPr>
          <w:p w:rsidR="00B71D7C" w:rsidRPr="00391F57" w:rsidRDefault="00B71D7C" w:rsidP="00EC1D3B">
            <w:pPr>
              <w:jc w:val="right"/>
              <w:rPr>
                <w:rFonts w:ascii="Times New Roman" w:eastAsia="Times New Roman" w:hAnsi="Times New Roman" w:cs="Times New Roman"/>
                <w:b/>
                <w:bCs/>
              </w:rPr>
            </w:pPr>
          </w:p>
        </w:tc>
        <w:tc>
          <w:tcPr>
            <w:tcW w:w="532" w:type="pct"/>
            <w:tcBorders>
              <w:top w:val="nil"/>
              <w:left w:val="nil"/>
              <w:bottom w:val="single" w:sz="4" w:space="0" w:color="auto"/>
              <w:right w:val="nil"/>
            </w:tcBorders>
            <w:shd w:val="clear" w:color="auto" w:fill="auto"/>
            <w:noWrap/>
            <w:vAlign w:val="bottom"/>
          </w:tcPr>
          <w:p w:rsidR="00B71D7C" w:rsidRPr="00391F57" w:rsidRDefault="00B71D7C" w:rsidP="00EC1D3B">
            <w:pPr>
              <w:jc w:val="right"/>
              <w:rPr>
                <w:rFonts w:ascii="Times New Roman" w:eastAsia="Times New Roman" w:hAnsi="Times New Roman" w:cs="Times New Roman"/>
                <w:b/>
                <w:bCs/>
              </w:rPr>
            </w:pPr>
          </w:p>
        </w:tc>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71D7C" w:rsidRPr="00D17652" w:rsidRDefault="00B71D7C" w:rsidP="00EC1D3B">
            <w:pPr>
              <w:jc w:val="right"/>
              <w:rPr>
                <w:rFonts w:ascii="Times New Roman" w:eastAsia="Times New Roman" w:hAnsi="Times New Roman" w:cs="Times New Roman"/>
                <w:b/>
                <w:bCs/>
              </w:rPr>
            </w:pPr>
          </w:p>
        </w:tc>
      </w:tr>
      <w:tr w:rsidR="00B71D7C" w:rsidRPr="00391F57" w:rsidTr="00B71D7C">
        <w:trPr>
          <w:trHeight w:val="51"/>
        </w:trPr>
        <w:tc>
          <w:tcPr>
            <w:tcW w:w="1477" w:type="pct"/>
            <w:tcBorders>
              <w:top w:val="nil"/>
              <w:left w:val="single" w:sz="4" w:space="0" w:color="auto"/>
              <w:bottom w:val="single" w:sz="4" w:space="0" w:color="auto"/>
              <w:right w:val="single" w:sz="4" w:space="0" w:color="auto"/>
            </w:tcBorders>
            <w:shd w:val="clear" w:color="auto" w:fill="auto"/>
            <w:noWrap/>
            <w:vAlign w:val="bottom"/>
            <w:hideMark/>
          </w:tcPr>
          <w:p w:rsidR="00B71D7C" w:rsidRPr="00391F57" w:rsidRDefault="00B71D7C" w:rsidP="00EC1D3B">
            <w:pPr>
              <w:jc w:val="right"/>
              <w:rPr>
                <w:rFonts w:ascii="Times New Roman" w:eastAsia="Times New Roman" w:hAnsi="Times New Roman" w:cs="Times New Roman"/>
                <w:b/>
                <w:bCs/>
              </w:rPr>
            </w:pPr>
            <w:r w:rsidRPr="00391F57">
              <w:rPr>
                <w:rFonts w:ascii="Times New Roman" w:eastAsia="Times New Roman" w:hAnsi="Times New Roman" w:cs="Times New Roman"/>
                <w:b/>
                <w:bCs/>
              </w:rPr>
              <w:t xml:space="preserve">В том числе НДС 20% </w:t>
            </w:r>
          </w:p>
        </w:tc>
        <w:tc>
          <w:tcPr>
            <w:tcW w:w="1728" w:type="pct"/>
            <w:tcBorders>
              <w:top w:val="single" w:sz="4" w:space="0" w:color="auto"/>
              <w:left w:val="nil"/>
              <w:bottom w:val="single" w:sz="4" w:space="0" w:color="auto"/>
              <w:right w:val="nil"/>
            </w:tcBorders>
          </w:tcPr>
          <w:p w:rsidR="00B71D7C" w:rsidRPr="00391F57" w:rsidRDefault="00B71D7C" w:rsidP="00EC1D3B">
            <w:pPr>
              <w:jc w:val="right"/>
              <w:rPr>
                <w:rFonts w:ascii="Times New Roman" w:eastAsia="Times New Roman" w:hAnsi="Times New Roman" w:cs="Times New Roman"/>
                <w:b/>
                <w:bCs/>
              </w:rPr>
            </w:pPr>
          </w:p>
        </w:tc>
        <w:tc>
          <w:tcPr>
            <w:tcW w:w="1795" w:type="pct"/>
            <w:gridSpan w:val="3"/>
            <w:tcBorders>
              <w:top w:val="single" w:sz="4" w:space="0" w:color="auto"/>
              <w:left w:val="nil"/>
              <w:bottom w:val="single" w:sz="4" w:space="0" w:color="auto"/>
              <w:right w:val="single" w:sz="4" w:space="0" w:color="000000"/>
            </w:tcBorders>
            <w:shd w:val="clear" w:color="auto" w:fill="auto"/>
            <w:noWrap/>
            <w:vAlign w:val="bottom"/>
          </w:tcPr>
          <w:p w:rsidR="00B71D7C" w:rsidRPr="00D17652" w:rsidRDefault="00B71D7C" w:rsidP="00EC1D3B">
            <w:pPr>
              <w:jc w:val="right"/>
              <w:rPr>
                <w:rFonts w:ascii="Times New Roman" w:eastAsia="Times New Roman" w:hAnsi="Times New Roman" w:cs="Times New Roman"/>
                <w:b/>
                <w:bCs/>
              </w:rPr>
            </w:pPr>
          </w:p>
        </w:tc>
      </w:tr>
    </w:tbl>
    <w:p w:rsidR="00341EA1" w:rsidRDefault="00341EA1" w:rsidP="00341EA1">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включает </w:t>
      </w:r>
      <w:proofErr w:type="gramStart"/>
      <w:r w:rsidRPr="001B4074">
        <w:rPr>
          <w:rFonts w:ascii="Times New Roman" w:eastAsia="Calibri" w:hAnsi="Times New Roman" w:cs="Times New Roman"/>
          <w:b/>
          <w:bCs/>
          <w:sz w:val="24"/>
          <w:szCs w:val="24"/>
          <w:lang w:eastAsia="zh-CN"/>
        </w:rPr>
        <w:t>в</w:t>
      </w:r>
      <w:proofErr w:type="gramEnd"/>
      <w:r w:rsidRPr="001B4074">
        <w:rPr>
          <w:rFonts w:ascii="Times New Roman" w:eastAsia="Calibri" w:hAnsi="Times New Roman" w:cs="Times New Roman"/>
          <w:b/>
          <w:bCs/>
          <w:sz w:val="24"/>
          <w:szCs w:val="24"/>
          <w:lang w:eastAsia="zh-CN"/>
        </w:rPr>
        <w:t xml:space="preserve"> себя ………</w:t>
      </w:r>
      <w:r w:rsidRPr="001B4074">
        <w:rPr>
          <w:rFonts w:ascii="Times New Roman" w:eastAsia="Calibri" w:hAnsi="Times New Roman" w:cs="Times New Roman"/>
          <w:i/>
          <w:sz w:val="24"/>
          <w:szCs w:val="24"/>
          <w:lang w:eastAsia="zh-CN"/>
        </w:rPr>
        <w:t>Общая стоимость договора  должна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lastRenderedPageBreak/>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B71D7C" w:rsidRDefault="00B71D7C"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5F370B" w:rsidRDefault="005F370B"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w:t>
      </w:r>
      <w:r w:rsidRPr="005B735D">
        <w:rPr>
          <w:rFonts w:ascii="Times New Roman" w:hAnsi="Times New Roman" w:cs="Times New Roman"/>
          <w:color w:val="000000" w:themeColor="text1"/>
        </w:rPr>
        <w:lastRenderedPageBreak/>
        <w:t xml:space="preserve">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w:t>
      </w:r>
      <w:r w:rsidRPr="005B735D">
        <w:rPr>
          <w:rFonts w:ascii="Times New Roman" w:eastAsia="Times New Roman" w:hAnsi="Times New Roman" w:cs="Times New Roman"/>
          <w:color w:val="000000" w:themeColor="text1"/>
        </w:rPr>
        <w:lastRenderedPageBreak/>
        <w:t xml:space="preserve">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5F370B" w:rsidRPr="005B735D" w:rsidRDefault="005F370B"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08" w:rsidRDefault="00D61B08" w:rsidP="00045E6F">
      <w:pPr>
        <w:spacing w:after="0" w:line="240" w:lineRule="auto"/>
      </w:pPr>
      <w:r>
        <w:separator/>
      </w:r>
    </w:p>
  </w:endnote>
  <w:endnote w:type="continuationSeparator" w:id="0">
    <w:p w:rsidR="00D61B08" w:rsidRDefault="00D61B0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08" w:rsidRDefault="00D61B08" w:rsidP="00045E6F">
      <w:pPr>
        <w:spacing w:after="0" w:line="240" w:lineRule="auto"/>
      </w:pPr>
      <w:r>
        <w:separator/>
      </w:r>
    </w:p>
  </w:footnote>
  <w:footnote w:type="continuationSeparator" w:id="0">
    <w:p w:rsidR="00D61B08" w:rsidRDefault="00D61B08" w:rsidP="00045E6F">
      <w:pPr>
        <w:spacing w:after="0" w:line="240" w:lineRule="auto"/>
      </w:pPr>
      <w:r>
        <w:continuationSeparator/>
      </w:r>
    </w:p>
  </w:footnote>
  <w:footnote w:id="1">
    <w:p w:rsidR="00D61B08" w:rsidRDefault="00D61B08" w:rsidP="004A5C14"/>
    <w:p w:rsidR="00D61B08" w:rsidRPr="006A4B85" w:rsidRDefault="00D61B0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04C3"/>
    <w:rsid w:val="00094B26"/>
    <w:rsid w:val="000B27B1"/>
    <w:rsid w:val="000B3976"/>
    <w:rsid w:val="000B5D61"/>
    <w:rsid w:val="000C00C5"/>
    <w:rsid w:val="000D3465"/>
    <w:rsid w:val="00115109"/>
    <w:rsid w:val="00122D1F"/>
    <w:rsid w:val="001409F8"/>
    <w:rsid w:val="00146D68"/>
    <w:rsid w:val="0015772F"/>
    <w:rsid w:val="00183A83"/>
    <w:rsid w:val="001A008A"/>
    <w:rsid w:val="001A7124"/>
    <w:rsid w:val="001B2AAC"/>
    <w:rsid w:val="001B4074"/>
    <w:rsid w:val="001B4D84"/>
    <w:rsid w:val="001B516E"/>
    <w:rsid w:val="001B6667"/>
    <w:rsid w:val="001E4A28"/>
    <w:rsid w:val="001F7FEF"/>
    <w:rsid w:val="00211274"/>
    <w:rsid w:val="00220A3C"/>
    <w:rsid w:val="00264010"/>
    <w:rsid w:val="002655E7"/>
    <w:rsid w:val="002664D8"/>
    <w:rsid w:val="00274EA4"/>
    <w:rsid w:val="002C7E83"/>
    <w:rsid w:val="002D1D40"/>
    <w:rsid w:val="002F4EBF"/>
    <w:rsid w:val="002F5A1E"/>
    <w:rsid w:val="002F7D5C"/>
    <w:rsid w:val="00306EF6"/>
    <w:rsid w:val="00316C60"/>
    <w:rsid w:val="003203B4"/>
    <w:rsid w:val="0033180D"/>
    <w:rsid w:val="003337B1"/>
    <w:rsid w:val="00341EA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B70CA"/>
    <w:rsid w:val="004C4860"/>
    <w:rsid w:val="004F2EAE"/>
    <w:rsid w:val="00524234"/>
    <w:rsid w:val="005255DE"/>
    <w:rsid w:val="005262D0"/>
    <w:rsid w:val="005320BB"/>
    <w:rsid w:val="00536C84"/>
    <w:rsid w:val="005460C3"/>
    <w:rsid w:val="0055686D"/>
    <w:rsid w:val="005E4847"/>
    <w:rsid w:val="005F370B"/>
    <w:rsid w:val="00606C42"/>
    <w:rsid w:val="00635345"/>
    <w:rsid w:val="006430A5"/>
    <w:rsid w:val="00643F0A"/>
    <w:rsid w:val="00646B22"/>
    <w:rsid w:val="00646D90"/>
    <w:rsid w:val="006539E9"/>
    <w:rsid w:val="0069699D"/>
    <w:rsid w:val="006A1178"/>
    <w:rsid w:val="006B6F40"/>
    <w:rsid w:val="006C427B"/>
    <w:rsid w:val="006D0938"/>
    <w:rsid w:val="006D55C0"/>
    <w:rsid w:val="006F086C"/>
    <w:rsid w:val="00701B02"/>
    <w:rsid w:val="0070247D"/>
    <w:rsid w:val="00732D72"/>
    <w:rsid w:val="00736FD3"/>
    <w:rsid w:val="00743300"/>
    <w:rsid w:val="007530C6"/>
    <w:rsid w:val="00775912"/>
    <w:rsid w:val="00775B21"/>
    <w:rsid w:val="00775B5A"/>
    <w:rsid w:val="00791F18"/>
    <w:rsid w:val="007A1B51"/>
    <w:rsid w:val="007D4799"/>
    <w:rsid w:val="007F39D6"/>
    <w:rsid w:val="0082213D"/>
    <w:rsid w:val="00823B7C"/>
    <w:rsid w:val="00851BEC"/>
    <w:rsid w:val="00887357"/>
    <w:rsid w:val="008A035F"/>
    <w:rsid w:val="008B6F7F"/>
    <w:rsid w:val="008D1565"/>
    <w:rsid w:val="00900A8A"/>
    <w:rsid w:val="00910AD0"/>
    <w:rsid w:val="00923D28"/>
    <w:rsid w:val="00930534"/>
    <w:rsid w:val="00931460"/>
    <w:rsid w:val="00950AFC"/>
    <w:rsid w:val="00994A09"/>
    <w:rsid w:val="009A1075"/>
    <w:rsid w:val="009A5089"/>
    <w:rsid w:val="009C6385"/>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75D8"/>
    <w:rsid w:val="00AC07E4"/>
    <w:rsid w:val="00AC2CFF"/>
    <w:rsid w:val="00AC4911"/>
    <w:rsid w:val="00AD59F7"/>
    <w:rsid w:val="00B03A73"/>
    <w:rsid w:val="00B05F32"/>
    <w:rsid w:val="00B10FEF"/>
    <w:rsid w:val="00B31876"/>
    <w:rsid w:val="00B4181A"/>
    <w:rsid w:val="00B71D7C"/>
    <w:rsid w:val="00B76104"/>
    <w:rsid w:val="00B82C64"/>
    <w:rsid w:val="00BA0A5A"/>
    <w:rsid w:val="00BD083F"/>
    <w:rsid w:val="00BD0A56"/>
    <w:rsid w:val="00C05563"/>
    <w:rsid w:val="00C11B70"/>
    <w:rsid w:val="00C14721"/>
    <w:rsid w:val="00C16EF8"/>
    <w:rsid w:val="00C1774E"/>
    <w:rsid w:val="00C2417B"/>
    <w:rsid w:val="00C55C08"/>
    <w:rsid w:val="00C64C1B"/>
    <w:rsid w:val="00C94A5E"/>
    <w:rsid w:val="00CB3601"/>
    <w:rsid w:val="00CC7662"/>
    <w:rsid w:val="00D222E8"/>
    <w:rsid w:val="00D22A18"/>
    <w:rsid w:val="00D61B0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22D7"/>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5B3F-36FF-4D6B-B035-5952D967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13135</Words>
  <Characters>74876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3</cp:revision>
  <dcterms:created xsi:type="dcterms:W3CDTF">2025-08-13T06:23:00Z</dcterms:created>
  <dcterms:modified xsi:type="dcterms:W3CDTF">2025-08-13T06:43:00Z</dcterms:modified>
</cp:coreProperties>
</file>