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A5300D">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A5300D" w:rsidRPr="00A5300D">
        <w:rPr>
          <w:rFonts w:ascii="Times New Roman" w:hAnsi="Times New Roman"/>
          <w:b/>
          <w:sz w:val="28"/>
          <w:szCs w:val="28"/>
        </w:rPr>
        <w:t xml:space="preserve">ТМЦ  ДЛЯ РАБОТ ПО ЗАМЕНЕ ИНЖЕНЕРНЫХ СЕТЕЙ ОБЩЕЖИТИЙ В МОДУЛЬНОМ </w:t>
      </w:r>
      <w:proofErr w:type="gramStart"/>
      <w:r w:rsidR="00A5300D" w:rsidRPr="00A5300D">
        <w:rPr>
          <w:rFonts w:ascii="Times New Roman" w:hAnsi="Times New Roman"/>
          <w:b/>
          <w:sz w:val="28"/>
          <w:szCs w:val="28"/>
        </w:rPr>
        <w:t>ГОРОДКЕ</w:t>
      </w:r>
      <w:proofErr w:type="gramEnd"/>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A5300D" w:rsidRDefault="00A5300D"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5300D" w:rsidRPr="00A5300D">
        <w:rPr>
          <w:rFonts w:ascii="Times New Roman" w:hAnsi="Times New Roman" w:cs="Times New Roman"/>
          <w:sz w:val="24"/>
          <w:szCs w:val="24"/>
        </w:rPr>
        <w:t>ТМЦ  для работ по замене инженерных сетей общежитий в модульном городке</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A5300D" w:rsidRPr="00A5300D">
        <w:rPr>
          <w:rFonts w:eastAsia="Courier New"/>
          <w:color w:val="000000"/>
          <w:spacing w:val="-4"/>
          <w:sz w:val="24"/>
          <w:szCs w:val="24"/>
        </w:rPr>
        <w:t xml:space="preserve">20 (двадцать) рабочих дней, на полный перечень товара с момента подписания договора, с возможностью досрочной поставки на АО «Судостроительный завод имени Б.Е. Бутомы».                                                                                                                                                    </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5300D">
        <w:rPr>
          <w:sz w:val="24"/>
          <w:szCs w:val="24"/>
        </w:rPr>
        <w:t xml:space="preserve">812 185,60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A5300D">
        <w:rPr>
          <w:sz w:val="24"/>
          <w:szCs w:val="24"/>
        </w:rPr>
        <w:t>без</w:t>
      </w:r>
      <w:r w:rsidR="005C4CBB" w:rsidRPr="00E12402">
        <w:rPr>
          <w:sz w:val="24"/>
          <w:szCs w:val="24"/>
        </w:rPr>
        <w:t xml:space="preserve">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532D4E">
        <w:rPr>
          <w:rFonts w:ascii="Times New Roman" w:hAnsi="Times New Roman" w:cs="Times New Roman"/>
          <w:sz w:val="24"/>
          <w:szCs w:val="24"/>
          <w:u w:val="single"/>
        </w:rPr>
        <w:t>27</w:t>
      </w:r>
      <w:r w:rsidR="00BA03CD">
        <w:rPr>
          <w:rFonts w:ascii="Times New Roman" w:hAnsi="Times New Roman" w:cs="Times New Roman"/>
          <w:sz w:val="24"/>
          <w:szCs w:val="24"/>
          <w:u w:val="single"/>
        </w:rPr>
        <w:t>.</w:t>
      </w:r>
      <w:r w:rsidR="00A5300D">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532D4E">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532D4E">
        <w:rPr>
          <w:rFonts w:ascii="Times New Roman" w:hAnsi="Times New Roman" w:cs="Times New Roman"/>
          <w:sz w:val="24"/>
          <w:szCs w:val="24"/>
          <w:u w:val="single"/>
        </w:rPr>
        <w:t>15</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23D36">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532D4E">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A5300D">
        <w:rPr>
          <w:rFonts w:ascii="Times New Roman" w:hAnsi="Times New Roman" w:cs="Times New Roman"/>
          <w:sz w:val="24"/>
          <w:szCs w:val="24"/>
          <w:u w:val="single"/>
        </w:rPr>
        <w:t xml:space="preserve"> </w:t>
      </w:r>
      <w:r w:rsidR="00423D36">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351CC">
              <w:rPr>
                <w:rFonts w:ascii="Times New Roman" w:hAnsi="Times New Roman" w:cs="Times New Roman"/>
                <w:sz w:val="24"/>
                <w:szCs w:val="24"/>
              </w:rPr>
              <w:t>19.10.2022 09</w:t>
            </w:r>
            <w:r w:rsidR="00701E8A">
              <w:rPr>
                <w:rFonts w:ascii="Times New Roman" w:hAnsi="Times New Roman" w:cs="Times New Roman"/>
                <w:sz w:val="24"/>
                <w:szCs w:val="24"/>
              </w:rPr>
              <w:t>:</w:t>
            </w:r>
            <w:r w:rsidR="003351CC">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423D36">
              <w:rPr>
                <w:rFonts w:ascii="Times New Roman" w:hAnsi="Times New Roman" w:cs="Times New Roman"/>
                <w:sz w:val="24"/>
                <w:szCs w:val="24"/>
              </w:rPr>
              <w:t>07.11.2022 12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23D36">
        <w:rPr>
          <w:rFonts w:ascii="Times New Roman" w:hAnsi="Times New Roman" w:cs="Times New Roman"/>
          <w:sz w:val="24"/>
          <w:szCs w:val="24"/>
        </w:rPr>
        <w:t>14:15</w:t>
      </w:r>
      <w:r w:rsidR="00186792">
        <w:rPr>
          <w:rFonts w:ascii="Times New Roman" w:hAnsi="Times New Roman" w:cs="Times New Roman"/>
          <w:sz w:val="24"/>
          <w:szCs w:val="24"/>
        </w:rPr>
        <w:t xml:space="preserve"> часов (время московское) </w:t>
      </w:r>
      <w:r w:rsidR="00532D4E">
        <w:rPr>
          <w:rFonts w:ascii="Times New Roman" w:hAnsi="Times New Roman" w:cs="Times New Roman"/>
          <w:sz w:val="24"/>
          <w:szCs w:val="24"/>
          <w:u w:val="single"/>
        </w:rPr>
        <w:t>27</w:t>
      </w:r>
      <w:r w:rsidR="003351CC">
        <w:rPr>
          <w:rFonts w:ascii="Times New Roman" w:hAnsi="Times New Roman" w:cs="Times New Roman"/>
          <w:sz w:val="24"/>
          <w:szCs w:val="24"/>
          <w:u w:val="single"/>
        </w:rPr>
        <w:t>.10</w:t>
      </w:r>
      <w:r w:rsidR="00186792" w:rsidRPr="00186792">
        <w:rPr>
          <w:rFonts w:ascii="Times New Roman" w:hAnsi="Times New Roman" w:cs="Times New Roman"/>
          <w:sz w:val="24"/>
          <w:szCs w:val="24"/>
          <w:u w:val="single"/>
        </w:rPr>
        <w:t>.2022</w:t>
      </w:r>
      <w:r w:rsidR="00423D36">
        <w:rPr>
          <w:rFonts w:ascii="Times New Roman" w:hAnsi="Times New Roman" w:cs="Times New Roman"/>
          <w:sz w:val="24"/>
          <w:szCs w:val="24"/>
        </w:rPr>
        <w:t xml:space="preserve"> по 12</w:t>
      </w:r>
      <w:r w:rsidR="009E5836">
        <w:rPr>
          <w:rFonts w:ascii="Times New Roman" w:hAnsi="Times New Roman" w:cs="Times New Roman"/>
          <w:sz w:val="24"/>
          <w:szCs w:val="24"/>
        </w:rPr>
        <w:t>:</w:t>
      </w:r>
      <w:r w:rsidR="00423D36">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23D36">
        <w:rPr>
          <w:rFonts w:ascii="Times New Roman" w:hAnsi="Times New Roman" w:cs="Times New Roman"/>
          <w:sz w:val="24"/>
          <w:szCs w:val="24"/>
          <w:u w:val="single"/>
        </w:rPr>
        <w:t>07</w:t>
      </w:r>
      <w:r w:rsidR="00532D4E">
        <w:rPr>
          <w:rFonts w:ascii="Times New Roman" w:hAnsi="Times New Roman" w:cs="Times New Roman"/>
          <w:sz w:val="24"/>
          <w:szCs w:val="24"/>
          <w:u w:val="single"/>
        </w:rPr>
        <w:t>.11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423D36">
        <w:rPr>
          <w:rFonts w:ascii="Times New Roman" w:hAnsi="Times New Roman" w:cs="Times New Roman"/>
          <w:sz w:val="24"/>
          <w:szCs w:val="24"/>
          <w:u w:val="single"/>
          <w:lang w:eastAsia="en-US"/>
        </w:rPr>
        <w:t>05</w:t>
      </w:r>
      <w:r w:rsidR="00C64906" w:rsidRPr="00532D4E">
        <w:rPr>
          <w:rFonts w:ascii="Times New Roman" w:hAnsi="Times New Roman" w:cs="Times New Roman"/>
          <w:sz w:val="24"/>
          <w:szCs w:val="24"/>
          <w:u w:val="single"/>
          <w:lang w:eastAsia="en-US"/>
        </w:rPr>
        <w:t>.</w:t>
      </w:r>
      <w:r w:rsidR="00423D36">
        <w:rPr>
          <w:rFonts w:ascii="Times New Roman" w:hAnsi="Times New Roman" w:cs="Times New Roman"/>
          <w:sz w:val="24"/>
          <w:szCs w:val="24"/>
          <w:u w:val="single"/>
          <w:lang w:eastAsia="en-US"/>
        </w:rPr>
        <w:t>12</w:t>
      </w:r>
      <w:bookmarkStart w:id="0" w:name="_GoBack"/>
      <w:bookmarkEnd w:id="0"/>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351C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3351CC">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3351CC" w:rsidRPr="00262E0B" w:rsidRDefault="003351CC" w:rsidP="003351CC">
      <w:pPr>
        <w:spacing w:after="0" w:line="240" w:lineRule="auto"/>
        <w:ind w:left="142"/>
        <w:jc w:val="center"/>
        <w:rPr>
          <w:rFonts w:ascii="Times New Roman" w:hAnsi="Times New Roman"/>
          <w:b/>
        </w:rPr>
      </w:pPr>
      <w:r w:rsidRPr="00AF1293">
        <w:rPr>
          <w:rFonts w:ascii="Times New Roman" w:hAnsi="Times New Roman"/>
          <w:b/>
        </w:rPr>
        <w:t xml:space="preserve">на приобретение </w:t>
      </w:r>
      <w:r>
        <w:rPr>
          <w:rFonts w:ascii="Times New Roman" w:hAnsi="Times New Roman"/>
          <w:b/>
        </w:rPr>
        <w:t>ТМЦ</w:t>
      </w:r>
      <w:r w:rsidRPr="00AF1293">
        <w:rPr>
          <w:rFonts w:ascii="Times New Roman" w:hAnsi="Times New Roman"/>
          <w:b/>
        </w:rPr>
        <w:t xml:space="preserve">  </w:t>
      </w:r>
      <w:r>
        <w:rPr>
          <w:rFonts w:ascii="Times New Roman" w:hAnsi="Times New Roman"/>
          <w:b/>
        </w:rPr>
        <w:t>для работ</w:t>
      </w:r>
      <w:r w:rsidRPr="00262E0B">
        <w:rPr>
          <w:rFonts w:ascii="Times New Roman" w:hAnsi="Times New Roman"/>
          <w:b/>
        </w:rPr>
        <w:t xml:space="preserve"> по замене инженерных сетей общежитий в модульном городке</w:t>
      </w:r>
    </w:p>
    <w:p w:rsidR="003351CC" w:rsidRPr="00AF1293" w:rsidRDefault="003351CC" w:rsidP="003351CC">
      <w:pPr>
        <w:spacing w:after="0" w:line="240" w:lineRule="auto"/>
        <w:ind w:left="142"/>
        <w:jc w:val="center"/>
        <w:rPr>
          <w:rFonts w:ascii="Times New Roman" w:hAnsi="Times New Roman"/>
          <w:b/>
        </w:rPr>
      </w:pPr>
    </w:p>
    <w:p w:rsidR="003351CC" w:rsidRPr="00AF1293" w:rsidRDefault="003351CC" w:rsidP="003351CC">
      <w:pPr>
        <w:pStyle w:val="af4"/>
        <w:spacing w:after="0"/>
        <w:ind w:left="0" w:right="141" w:firstLine="425"/>
        <w:jc w:val="both"/>
        <w:rPr>
          <w:rFonts w:ascii="Times New Roman" w:hAnsi="Times New Roman"/>
          <w:b/>
        </w:rPr>
      </w:pPr>
      <w:r w:rsidRPr="00AF1293">
        <w:rPr>
          <w:rFonts w:ascii="Times New Roman" w:hAnsi="Times New Roman"/>
          <w:b/>
        </w:rPr>
        <w:t xml:space="preserve">   1.Требование к количественным характеристикам поставки.</w:t>
      </w:r>
    </w:p>
    <w:p w:rsidR="003351CC" w:rsidRPr="00AF1293" w:rsidRDefault="003351CC" w:rsidP="003351CC">
      <w:pPr>
        <w:spacing w:after="0" w:line="240" w:lineRule="auto"/>
        <w:ind w:right="141" w:firstLine="425"/>
        <w:contextualSpacing/>
        <w:jc w:val="both"/>
        <w:rPr>
          <w:rFonts w:ascii="Times New Roman" w:hAnsi="Times New Roman"/>
        </w:rPr>
      </w:pPr>
      <w:r w:rsidRPr="00AF1293">
        <w:rPr>
          <w:rFonts w:ascii="Times New Roman" w:hAnsi="Times New Roman"/>
        </w:rPr>
        <w:t xml:space="preserve">1.1. Предметом настоящего технического задания является поставка </w:t>
      </w:r>
      <w:r w:rsidRPr="00D0282C">
        <w:rPr>
          <w:rFonts w:ascii="Times New Roman" w:hAnsi="Times New Roman"/>
        </w:rPr>
        <w:t xml:space="preserve">ТМЦ  </w:t>
      </w:r>
      <w:r>
        <w:rPr>
          <w:rFonts w:ascii="Times New Roman" w:hAnsi="Times New Roman"/>
        </w:rPr>
        <w:t>для работ</w:t>
      </w:r>
      <w:r w:rsidRPr="00D0282C">
        <w:rPr>
          <w:rFonts w:ascii="Times New Roman" w:hAnsi="Times New Roman"/>
        </w:rPr>
        <w:t xml:space="preserve"> по замене инженерных сетей общежитий в модульном городке</w:t>
      </w:r>
      <w:r w:rsidRPr="00AF1293">
        <w:rPr>
          <w:rFonts w:ascii="Times New Roman" w:hAnsi="Times New Roman"/>
        </w:rPr>
        <w:t xml:space="preserve"> проект № </w:t>
      </w:r>
      <w:r>
        <w:rPr>
          <w:rFonts w:ascii="Times New Roman" w:hAnsi="Times New Roman"/>
        </w:rPr>
        <w:t>23900</w:t>
      </w:r>
      <w:r w:rsidRPr="00AF1293">
        <w:rPr>
          <w:rFonts w:ascii="Times New Roman" w:hAnsi="Times New Roman"/>
          <w:color w:val="FF0000"/>
        </w:rPr>
        <w:t xml:space="preserve"> </w:t>
      </w:r>
      <w:r>
        <w:rPr>
          <w:rFonts w:ascii="Times New Roman" w:hAnsi="Times New Roman"/>
        </w:rPr>
        <w:t>заказ № 901</w:t>
      </w:r>
      <w:r w:rsidRPr="00AF1293">
        <w:rPr>
          <w:rFonts w:ascii="Times New Roman" w:hAnsi="Times New Roman"/>
        </w:rPr>
        <w:t xml:space="preserve">, </w:t>
      </w:r>
      <w:proofErr w:type="gramStart"/>
      <w:r w:rsidRPr="00AF1293">
        <w:rPr>
          <w:rFonts w:ascii="Times New Roman" w:hAnsi="Times New Roman"/>
        </w:rPr>
        <w:t>с</w:t>
      </w:r>
      <w:proofErr w:type="gramEnd"/>
      <w:r w:rsidRPr="00AF1293">
        <w:rPr>
          <w:rFonts w:ascii="Times New Roman" w:hAnsi="Times New Roman"/>
        </w:rPr>
        <w:t xml:space="preserve"> присвоенным ИГК – </w:t>
      </w:r>
      <w:r w:rsidRPr="00170FA8">
        <w:rPr>
          <w:rFonts w:ascii="Times New Roman" w:eastAsia="Times New Roman" w:hAnsi="Times New Roman"/>
          <w:color w:val="000000"/>
          <w:sz w:val="24"/>
          <w:szCs w:val="24"/>
        </w:rPr>
        <w:t xml:space="preserve"> </w:t>
      </w:r>
      <w:r w:rsidRPr="00895E26">
        <w:rPr>
          <w:rFonts w:ascii="Times New Roman" w:eastAsia="Times New Roman" w:hAnsi="Times New Roman"/>
          <w:color w:val="000000"/>
        </w:rPr>
        <w:t>2028187301931452209002843</w:t>
      </w:r>
    </w:p>
    <w:p w:rsidR="003351CC" w:rsidRPr="00B40B69" w:rsidRDefault="003351CC" w:rsidP="003351CC">
      <w:pPr>
        <w:spacing w:after="0" w:line="240" w:lineRule="auto"/>
        <w:ind w:right="141" w:firstLine="425"/>
        <w:contextualSpacing/>
        <w:jc w:val="both"/>
        <w:rPr>
          <w:rFonts w:ascii="Times New Roman" w:hAnsi="Times New Roman"/>
          <w:color w:val="000000"/>
        </w:rPr>
      </w:pPr>
      <w:r w:rsidRPr="00AF1293">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AF1293">
        <w:rPr>
          <w:rFonts w:ascii="Times New Roman" w:hAnsi="Times New Roman"/>
          <w:color w:val="000000"/>
        </w:rPr>
        <w:t>РК, г. Керчь, ул. Танкистов, д. 4.</w:t>
      </w:r>
    </w:p>
    <w:p w:rsidR="003351CC" w:rsidRPr="00AF1293" w:rsidRDefault="003351CC" w:rsidP="003351CC">
      <w:pPr>
        <w:spacing w:after="0" w:line="240" w:lineRule="auto"/>
        <w:ind w:right="141" w:firstLine="425"/>
        <w:contextualSpacing/>
        <w:jc w:val="both"/>
        <w:rPr>
          <w:rFonts w:ascii="Times New Roman" w:hAnsi="Times New Roman"/>
        </w:rPr>
      </w:pPr>
      <w:r w:rsidRPr="00AF1293">
        <w:rPr>
          <w:rFonts w:ascii="Times New Roman" w:eastAsia="Times New Roman" w:hAnsi="Times New Roman"/>
        </w:rPr>
        <w:t xml:space="preserve">1.3.  </w:t>
      </w:r>
      <w:r w:rsidRPr="00AF1293">
        <w:rPr>
          <w:rFonts w:ascii="Times New Roman" w:hAnsi="Times New Roman"/>
        </w:rPr>
        <w:t xml:space="preserve">Срок поставки товара: </w:t>
      </w:r>
      <w:r>
        <w:rPr>
          <w:rFonts w:ascii="Times New Roman" w:hAnsi="Times New Roman"/>
          <w:color w:val="000000"/>
        </w:rPr>
        <w:t>20</w:t>
      </w:r>
      <w:r w:rsidRPr="00AF1293">
        <w:rPr>
          <w:rFonts w:ascii="Times New Roman" w:hAnsi="Times New Roman"/>
          <w:color w:val="000000"/>
        </w:rPr>
        <w:t xml:space="preserve"> (</w:t>
      </w:r>
      <w:r>
        <w:rPr>
          <w:rFonts w:ascii="Times New Roman" w:hAnsi="Times New Roman"/>
          <w:color w:val="000000"/>
        </w:rPr>
        <w:t>двадцать</w:t>
      </w:r>
      <w:r w:rsidRPr="00AF1293">
        <w:rPr>
          <w:rFonts w:ascii="Times New Roman" w:hAnsi="Times New Roman"/>
          <w:color w:val="000000"/>
        </w:rPr>
        <w:t xml:space="preserve">) рабочих дней, на полный перечень товара с момента подписания договора, с возможностью досрочной поставки на АО «Судостроительный завод имени Б.Е. Бутомы».                                                                                                                                                    </w:t>
      </w:r>
    </w:p>
    <w:p w:rsidR="003351CC" w:rsidRPr="00AF1293" w:rsidRDefault="003351CC" w:rsidP="003351CC">
      <w:pPr>
        <w:pStyle w:val="af4"/>
        <w:spacing w:after="0" w:line="240" w:lineRule="auto"/>
        <w:ind w:left="0" w:right="141" w:firstLine="425"/>
        <w:jc w:val="both"/>
        <w:rPr>
          <w:rFonts w:ascii="Times New Roman" w:hAnsi="Times New Roman"/>
          <w:color w:val="000000"/>
        </w:rPr>
      </w:pPr>
      <w:r w:rsidRPr="00AF1293">
        <w:rPr>
          <w:rFonts w:ascii="Times New Roman" w:hAnsi="Times New Roman"/>
        </w:rPr>
        <w:t xml:space="preserve">   1.</w:t>
      </w:r>
      <w:r w:rsidRPr="00AF1293">
        <w:rPr>
          <w:rFonts w:ascii="Times New Roman" w:hAnsi="Times New Roman"/>
          <w:color w:val="000000"/>
        </w:rPr>
        <w:t xml:space="preserve">4. </w:t>
      </w:r>
      <w:r w:rsidRPr="00AF1293">
        <w:rPr>
          <w:rFonts w:ascii="Times New Roman" w:hAnsi="Times New Roman"/>
        </w:rPr>
        <w:t xml:space="preserve">Товар должен быть </w:t>
      </w:r>
      <w:r w:rsidRPr="00AF1293">
        <w:rPr>
          <w:rFonts w:ascii="Times New Roman" w:hAnsi="Times New Roman"/>
          <w:lang w:eastAsia="ar-SA"/>
        </w:rPr>
        <w:t>новым, ранее не эксплуатировавшийся</w:t>
      </w:r>
      <w:r w:rsidRPr="00AF1293">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3351CC" w:rsidRPr="00AF1293" w:rsidRDefault="003351CC" w:rsidP="003351CC">
      <w:pPr>
        <w:spacing w:after="0" w:line="240" w:lineRule="auto"/>
        <w:ind w:right="141" w:firstLine="425"/>
        <w:contextualSpacing/>
        <w:jc w:val="both"/>
        <w:rPr>
          <w:rFonts w:ascii="Times New Roman" w:hAnsi="Times New Roman"/>
        </w:rPr>
      </w:pPr>
      <w:r w:rsidRPr="00AF1293">
        <w:rPr>
          <w:rFonts w:ascii="Times New Roman" w:hAnsi="Times New Roman"/>
        </w:rPr>
        <w:t xml:space="preserve">1.5.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xml:space="preserve">1.6. Перечень необходимых материалов (Товара): </w:t>
      </w:r>
    </w:p>
    <w:tbl>
      <w:tblPr>
        <w:tblW w:w="10990" w:type="dxa"/>
        <w:tblLayout w:type="fixed"/>
        <w:tblLook w:val="04A0" w:firstRow="1" w:lastRow="0" w:firstColumn="1" w:lastColumn="0" w:noHBand="0" w:noVBand="1"/>
      </w:tblPr>
      <w:tblGrid>
        <w:gridCol w:w="534"/>
        <w:gridCol w:w="6237"/>
        <w:gridCol w:w="959"/>
        <w:gridCol w:w="709"/>
        <w:gridCol w:w="992"/>
        <w:gridCol w:w="1559"/>
      </w:tblGrid>
      <w:tr w:rsidR="003351CC" w:rsidRPr="00AF1293" w:rsidTr="00A84771">
        <w:trPr>
          <w:trHeight w:val="516"/>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351CC" w:rsidRPr="002B454C" w:rsidRDefault="003351CC" w:rsidP="00A84771">
            <w:pPr>
              <w:pStyle w:val="af3"/>
              <w:jc w:val="center"/>
              <w:rPr>
                <w:rFonts w:ascii="Times New Roman" w:hAnsi="Times New Roman" w:cs="Times New Roman"/>
                <w:b/>
                <w:sz w:val="24"/>
                <w:szCs w:val="24"/>
              </w:rPr>
            </w:pPr>
            <w:r w:rsidRPr="002B454C">
              <w:rPr>
                <w:rFonts w:ascii="Times New Roman" w:hAnsi="Times New Roman" w:cs="Times New Roman"/>
                <w:b/>
                <w:sz w:val="24"/>
                <w:szCs w:val="24"/>
              </w:rPr>
              <w:t>№</w:t>
            </w:r>
          </w:p>
        </w:tc>
        <w:tc>
          <w:tcPr>
            <w:tcW w:w="6237" w:type="dxa"/>
            <w:tcBorders>
              <w:top w:val="single" w:sz="4" w:space="0" w:color="auto"/>
              <w:left w:val="nil"/>
              <w:bottom w:val="single" w:sz="4" w:space="0" w:color="auto"/>
              <w:right w:val="single" w:sz="4" w:space="0" w:color="auto"/>
            </w:tcBorders>
            <w:shd w:val="clear" w:color="auto" w:fill="auto"/>
            <w:hideMark/>
          </w:tcPr>
          <w:p w:rsidR="003351CC" w:rsidRPr="002B454C" w:rsidRDefault="003351CC" w:rsidP="00A84771">
            <w:pPr>
              <w:pStyle w:val="af3"/>
              <w:jc w:val="center"/>
              <w:rPr>
                <w:rFonts w:ascii="Times New Roman" w:hAnsi="Times New Roman" w:cs="Times New Roman"/>
                <w:b/>
                <w:sz w:val="24"/>
                <w:szCs w:val="24"/>
              </w:rPr>
            </w:pPr>
            <w:r w:rsidRPr="002B454C">
              <w:rPr>
                <w:rFonts w:ascii="Times New Roman" w:hAnsi="Times New Roman" w:cs="Times New Roman"/>
                <w:b/>
                <w:sz w:val="24"/>
                <w:szCs w:val="24"/>
              </w:rPr>
              <w:t>Товары (работы, услуги)</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3351CC" w:rsidRPr="002B454C" w:rsidRDefault="003351CC" w:rsidP="00A84771">
            <w:pPr>
              <w:pStyle w:val="af3"/>
              <w:jc w:val="center"/>
              <w:rPr>
                <w:rFonts w:ascii="Times New Roman" w:hAnsi="Times New Roman" w:cs="Times New Roman"/>
                <w:b/>
                <w:sz w:val="24"/>
                <w:szCs w:val="24"/>
              </w:rPr>
            </w:pPr>
            <w:r w:rsidRPr="002B454C">
              <w:rPr>
                <w:rFonts w:ascii="Times New Roman" w:hAnsi="Times New Roman" w:cs="Times New Roman"/>
                <w:b/>
                <w:sz w:val="24"/>
                <w:szCs w:val="24"/>
              </w:rPr>
              <w:t>Количество</w:t>
            </w:r>
          </w:p>
        </w:tc>
        <w:tc>
          <w:tcPr>
            <w:tcW w:w="992" w:type="dxa"/>
            <w:tcBorders>
              <w:top w:val="single" w:sz="4" w:space="0" w:color="auto"/>
              <w:left w:val="nil"/>
              <w:bottom w:val="single" w:sz="4" w:space="0" w:color="auto"/>
              <w:right w:val="single" w:sz="4" w:space="0" w:color="auto"/>
            </w:tcBorders>
            <w:shd w:val="clear" w:color="auto" w:fill="auto"/>
            <w:hideMark/>
          </w:tcPr>
          <w:p w:rsidR="003351CC" w:rsidRPr="002B454C" w:rsidRDefault="003351CC" w:rsidP="00A84771">
            <w:pPr>
              <w:pStyle w:val="af3"/>
              <w:jc w:val="center"/>
              <w:rPr>
                <w:rFonts w:ascii="Times New Roman" w:hAnsi="Times New Roman" w:cs="Times New Roman"/>
                <w:b/>
                <w:sz w:val="24"/>
                <w:szCs w:val="24"/>
              </w:rPr>
            </w:pPr>
            <w:r w:rsidRPr="002B454C">
              <w:rPr>
                <w:rFonts w:ascii="Times New Roman" w:hAnsi="Times New Roman" w:cs="Times New Roman"/>
                <w:b/>
                <w:sz w:val="24"/>
                <w:szCs w:val="24"/>
              </w:rPr>
              <w:t>Цена</w:t>
            </w:r>
          </w:p>
        </w:tc>
        <w:tc>
          <w:tcPr>
            <w:tcW w:w="1559" w:type="dxa"/>
            <w:tcBorders>
              <w:top w:val="single" w:sz="4" w:space="0" w:color="auto"/>
              <w:left w:val="nil"/>
              <w:bottom w:val="single" w:sz="4" w:space="0" w:color="auto"/>
              <w:right w:val="single" w:sz="4" w:space="0" w:color="auto"/>
            </w:tcBorders>
            <w:shd w:val="clear" w:color="auto" w:fill="auto"/>
            <w:hideMark/>
          </w:tcPr>
          <w:p w:rsidR="003351CC" w:rsidRPr="002B454C" w:rsidRDefault="003351CC" w:rsidP="00A84771">
            <w:pPr>
              <w:pStyle w:val="af3"/>
              <w:jc w:val="center"/>
              <w:rPr>
                <w:rFonts w:ascii="Times New Roman" w:hAnsi="Times New Roman" w:cs="Times New Roman"/>
                <w:b/>
                <w:sz w:val="24"/>
                <w:szCs w:val="24"/>
              </w:rPr>
            </w:pPr>
            <w:r w:rsidRPr="002B454C">
              <w:rPr>
                <w:rFonts w:ascii="Times New Roman" w:hAnsi="Times New Roman" w:cs="Times New Roman"/>
                <w:b/>
                <w:sz w:val="24"/>
                <w:szCs w:val="24"/>
              </w:rPr>
              <w:t>Сумма</w:t>
            </w:r>
          </w:p>
        </w:tc>
      </w:tr>
      <w:tr w:rsidR="003351CC" w:rsidRPr="00AF1293" w:rsidTr="00A84771">
        <w:trPr>
          <w:trHeight w:val="197"/>
        </w:trPr>
        <w:tc>
          <w:tcPr>
            <w:tcW w:w="534" w:type="dxa"/>
            <w:tcBorders>
              <w:top w:val="nil"/>
              <w:left w:val="single" w:sz="4" w:space="0" w:color="auto"/>
              <w:bottom w:val="single" w:sz="4" w:space="0" w:color="auto"/>
              <w:right w:val="single" w:sz="4" w:space="0" w:color="auto"/>
            </w:tcBorders>
            <w:shd w:val="clear" w:color="auto" w:fill="auto"/>
            <w:hideMark/>
          </w:tcPr>
          <w:p w:rsidR="003351CC" w:rsidRPr="00AF42A7" w:rsidRDefault="003351CC" w:rsidP="00A84771">
            <w:pPr>
              <w:pStyle w:val="af3"/>
              <w:rPr>
                <w:rFonts w:ascii="Times New Roman" w:hAnsi="Times New Roman" w:cs="Times New Roman"/>
              </w:rPr>
            </w:pPr>
            <w:r w:rsidRPr="00AF42A7">
              <w:rPr>
                <w:rFonts w:ascii="Times New Roman" w:hAnsi="Times New Roman" w:cs="Times New Roman"/>
              </w:rPr>
              <w:t>1</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hAnsi="Times New Roman"/>
              </w:rPr>
              <w:t>Унитаз-компакт «Комфорт» с крышкой</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24</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6 380,00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153 120,00</w:t>
            </w:r>
          </w:p>
        </w:tc>
      </w:tr>
      <w:tr w:rsidR="003351CC" w:rsidRPr="00AF1293" w:rsidTr="00A84771">
        <w:trPr>
          <w:trHeight w:val="315"/>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sidRPr="00AF42A7">
              <w:rPr>
                <w:rFonts w:ascii="Times New Roman" w:hAnsi="Times New Roman" w:cs="Times New Roman"/>
              </w:rPr>
              <w:t>2</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hAnsi="Times New Roman"/>
              </w:rPr>
              <w:t xml:space="preserve">Гофра для унитаза WC-F20P </w:t>
            </w:r>
            <w:proofErr w:type="gramStart"/>
            <w:r w:rsidRPr="002B454C">
              <w:rPr>
                <w:rFonts w:ascii="Times New Roman" w:hAnsi="Times New Roman"/>
              </w:rPr>
              <w:t>гладкая</w:t>
            </w:r>
            <w:proofErr w:type="gramEnd"/>
            <w:r w:rsidRPr="002B454C">
              <w:rPr>
                <w:rFonts w:ascii="Times New Roman" w:hAnsi="Times New Roman"/>
              </w:rPr>
              <w:t>, длиной от 200 мм до 410</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6</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1 386,20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8 317,20</w:t>
            </w:r>
          </w:p>
        </w:tc>
      </w:tr>
      <w:tr w:rsidR="003351CC" w:rsidRPr="00AF1293" w:rsidTr="00A84771">
        <w:trPr>
          <w:trHeight w:val="379"/>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sidRPr="00AF42A7">
              <w:rPr>
                <w:rFonts w:ascii="Times New Roman" w:hAnsi="Times New Roman" w:cs="Times New Roman"/>
              </w:rPr>
              <w:t>3</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hAnsi="Times New Roman"/>
              </w:rPr>
              <w:t xml:space="preserve">Гибкий  шланг  </w:t>
            </w:r>
            <w:proofErr w:type="spellStart"/>
            <w:r w:rsidRPr="002B454C">
              <w:rPr>
                <w:rFonts w:ascii="Times New Roman" w:hAnsi="Times New Roman"/>
              </w:rPr>
              <w:t>ГхГ</w:t>
            </w:r>
            <w:proofErr w:type="spellEnd"/>
            <w:r w:rsidRPr="002B454C">
              <w:rPr>
                <w:rFonts w:ascii="Times New Roman" w:hAnsi="Times New Roman"/>
              </w:rPr>
              <w:t xml:space="preserve">  0,5м. на унитаз</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60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130,50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7 830,00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sidRPr="00AF42A7">
              <w:rPr>
                <w:rFonts w:ascii="Times New Roman" w:hAnsi="Times New Roman" w:cs="Times New Roman"/>
              </w:rPr>
              <w:t>4</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pStyle w:val="3"/>
              <w:spacing w:before="0" w:after="0"/>
              <w:rPr>
                <w:rFonts w:ascii="Times New Roman" w:hAnsi="Times New Roman" w:cs="Times New Roman"/>
                <w:b w:val="0"/>
                <w:bCs w:val="0"/>
                <w:sz w:val="22"/>
                <w:szCs w:val="22"/>
              </w:rPr>
            </w:pPr>
            <w:r w:rsidRPr="002B454C">
              <w:rPr>
                <w:rFonts w:ascii="Times New Roman" w:hAnsi="Times New Roman" w:cs="Times New Roman"/>
                <w:b w:val="0"/>
                <w:sz w:val="22"/>
                <w:szCs w:val="22"/>
              </w:rPr>
              <w:t>Писсуар керамический с сифон – ревизией в сборе.</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3</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3 770,00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Pr>
                <w:rFonts w:ascii="Times New Roman" w:hAnsi="Times New Roman"/>
              </w:rPr>
              <w:t>11 310,00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sidRPr="00AF42A7">
              <w:rPr>
                <w:rFonts w:ascii="Times New Roman" w:hAnsi="Times New Roman" w:cs="Times New Roman"/>
              </w:rPr>
              <w:t>5</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pStyle w:val="3"/>
              <w:spacing w:before="0" w:after="0"/>
              <w:rPr>
                <w:rFonts w:ascii="Times New Roman" w:hAnsi="Times New Roman" w:cs="Times New Roman"/>
                <w:b w:val="0"/>
                <w:bCs w:val="0"/>
                <w:sz w:val="22"/>
                <w:szCs w:val="22"/>
              </w:rPr>
            </w:pPr>
            <w:r w:rsidRPr="002B454C">
              <w:rPr>
                <w:rFonts w:ascii="Times New Roman" w:hAnsi="Times New Roman" w:cs="Times New Roman"/>
                <w:b w:val="0"/>
                <w:sz w:val="22"/>
                <w:szCs w:val="22"/>
              </w:rPr>
              <w:t xml:space="preserve">Кран  </w:t>
            </w:r>
            <w:proofErr w:type="spellStart"/>
            <w:r w:rsidRPr="002B454C">
              <w:rPr>
                <w:rFonts w:ascii="Times New Roman" w:hAnsi="Times New Roman" w:cs="Times New Roman"/>
                <w:b w:val="0"/>
                <w:sz w:val="22"/>
                <w:szCs w:val="22"/>
              </w:rPr>
              <w:t>писсуарный</w:t>
            </w:r>
            <w:proofErr w:type="spellEnd"/>
            <w:r w:rsidRPr="002B454C">
              <w:rPr>
                <w:rFonts w:ascii="Times New Roman" w:hAnsi="Times New Roman" w:cs="Times New Roman"/>
                <w:b w:val="0"/>
                <w:sz w:val="22"/>
                <w:szCs w:val="22"/>
              </w:rPr>
              <w:t xml:space="preserve"> хром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13</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3 770,00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49 010,00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sidRPr="00AF42A7">
              <w:rPr>
                <w:rFonts w:ascii="Times New Roman" w:hAnsi="Times New Roman" w:cs="Times New Roman"/>
              </w:rPr>
              <w:t>6</w:t>
            </w:r>
          </w:p>
        </w:tc>
        <w:tc>
          <w:tcPr>
            <w:tcW w:w="6237" w:type="dxa"/>
            <w:tcBorders>
              <w:top w:val="nil"/>
              <w:left w:val="nil"/>
              <w:bottom w:val="single" w:sz="4" w:space="0" w:color="auto"/>
              <w:right w:val="single" w:sz="4" w:space="0" w:color="auto"/>
            </w:tcBorders>
            <w:shd w:val="clear" w:color="auto" w:fill="auto"/>
          </w:tcPr>
          <w:p w:rsidR="003351CC" w:rsidRPr="002B454C" w:rsidRDefault="00423D36" w:rsidP="00A84771">
            <w:pPr>
              <w:pStyle w:val="3"/>
              <w:spacing w:before="0" w:after="0"/>
              <w:rPr>
                <w:rFonts w:ascii="Times New Roman" w:hAnsi="Times New Roman" w:cs="Times New Roman"/>
                <w:b w:val="0"/>
                <w:bCs w:val="0"/>
                <w:sz w:val="22"/>
                <w:szCs w:val="22"/>
              </w:rPr>
            </w:pPr>
            <w:hyperlink r:id="rId11" w:tgtFrame="_blank" w:tooltip="Раковина с пьедесталом 57.1 см Santeri Воротынский с пьедесталом" w:history="1">
              <w:r w:rsidR="003351CC" w:rsidRPr="002B454C">
                <w:rPr>
                  <w:rFonts w:ascii="Times New Roman" w:hAnsi="Times New Roman" w:cs="Times New Roman"/>
                  <w:b w:val="0"/>
                  <w:bCs w:val="0"/>
                  <w:sz w:val="22"/>
                  <w:szCs w:val="22"/>
                </w:rPr>
                <w:t xml:space="preserve">Раковина  с пьедесталом 57.1 см </w:t>
              </w:r>
              <w:proofErr w:type="spellStart"/>
              <w:r w:rsidR="003351CC" w:rsidRPr="002B454C">
                <w:rPr>
                  <w:rFonts w:ascii="Times New Roman" w:hAnsi="Times New Roman" w:cs="Times New Roman"/>
                  <w:b w:val="0"/>
                  <w:bCs w:val="0"/>
                  <w:sz w:val="22"/>
                  <w:szCs w:val="22"/>
                </w:rPr>
                <w:t>Santeri</w:t>
              </w:r>
              <w:proofErr w:type="spellEnd"/>
              <w:r w:rsidR="003351CC" w:rsidRPr="002B454C">
                <w:rPr>
                  <w:rFonts w:ascii="Times New Roman" w:hAnsi="Times New Roman" w:cs="Times New Roman"/>
                  <w:b w:val="0"/>
                  <w:bCs w:val="0"/>
                  <w:sz w:val="22"/>
                  <w:szCs w:val="22"/>
                </w:rPr>
                <w:t xml:space="preserve"> </w:t>
              </w:r>
            </w:hyperlink>
            <w:r w:rsidR="003351CC" w:rsidRPr="002B454C">
              <w:rPr>
                <w:rFonts w:ascii="Times New Roman" w:hAnsi="Times New Roman" w:cs="Times New Roman"/>
                <w:sz w:val="22"/>
                <w:szCs w:val="22"/>
              </w:rPr>
              <w:t xml:space="preserve"> </w:t>
            </w:r>
            <w:r w:rsidR="003351CC" w:rsidRPr="002B454C">
              <w:rPr>
                <w:rFonts w:ascii="Times New Roman" w:hAnsi="Times New Roman" w:cs="Times New Roman"/>
                <w:b w:val="0"/>
                <w:sz w:val="22"/>
                <w:szCs w:val="22"/>
              </w:rPr>
              <w:t>Воротынский</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5</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3 480,00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17 400,00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sidRPr="00AF42A7">
              <w:rPr>
                <w:rFonts w:ascii="Times New Roman" w:hAnsi="Times New Roman" w:cs="Times New Roman"/>
              </w:rPr>
              <w:t>7</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hAnsi="Times New Roman"/>
              </w:rPr>
              <w:t>Сифон – ревизия  на раковину</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5</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536,50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2 682,50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8</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pStyle w:val="1"/>
              <w:shd w:val="clear" w:color="auto" w:fill="FFFFFF"/>
              <w:spacing w:before="0" w:after="0"/>
              <w:rPr>
                <w:rFonts w:ascii="Times New Roman" w:hAnsi="Times New Roman" w:cs="Times New Roman"/>
                <w:kern w:val="36"/>
                <w:sz w:val="22"/>
                <w:szCs w:val="22"/>
              </w:rPr>
            </w:pPr>
            <w:proofErr w:type="spellStart"/>
            <w:r w:rsidRPr="002B454C">
              <w:rPr>
                <w:rFonts w:ascii="Times New Roman" w:hAnsi="Times New Roman" w:cs="Times New Roman"/>
                <w:b w:val="0"/>
                <w:kern w:val="36"/>
                <w:sz w:val="22"/>
                <w:szCs w:val="22"/>
              </w:rPr>
              <w:t>Однорычажный</w:t>
            </w:r>
            <w:proofErr w:type="spellEnd"/>
            <w:r w:rsidRPr="002B454C">
              <w:rPr>
                <w:rFonts w:ascii="Times New Roman" w:hAnsi="Times New Roman" w:cs="Times New Roman"/>
                <w:b w:val="0"/>
                <w:kern w:val="36"/>
                <w:sz w:val="22"/>
                <w:szCs w:val="22"/>
              </w:rPr>
              <w:t xml:space="preserve">  смеситель для раковины из нержавеющей стали</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112</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1 160,00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129 920,00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9</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pStyle w:val="1"/>
              <w:shd w:val="clear" w:color="auto" w:fill="FFFFFF"/>
              <w:spacing w:before="0" w:after="0"/>
              <w:rPr>
                <w:rFonts w:ascii="Times New Roman" w:hAnsi="Times New Roman" w:cs="Times New Roman"/>
                <w:b w:val="0"/>
                <w:sz w:val="22"/>
                <w:szCs w:val="22"/>
              </w:rPr>
            </w:pPr>
            <w:r w:rsidRPr="002B454C">
              <w:rPr>
                <w:rFonts w:ascii="Times New Roman" w:hAnsi="Times New Roman" w:cs="Times New Roman"/>
                <w:b w:val="0"/>
                <w:kern w:val="36"/>
                <w:sz w:val="22"/>
                <w:szCs w:val="22"/>
              </w:rPr>
              <w:t xml:space="preserve">Смеситель  для душа с лейкой </w:t>
            </w:r>
            <w:r w:rsidRPr="002B454C">
              <w:rPr>
                <w:rFonts w:ascii="Times New Roman" w:hAnsi="Times New Roman" w:cs="Times New Roman"/>
                <w:b w:val="0"/>
                <w:bCs w:val="0"/>
                <w:sz w:val="22"/>
                <w:szCs w:val="22"/>
              </w:rPr>
              <w:t>SL86-003, хром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84</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2 465,00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207 060,00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10</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pStyle w:val="1"/>
              <w:shd w:val="clear" w:color="auto" w:fill="FFFFFF"/>
              <w:spacing w:before="0" w:after="0"/>
              <w:rPr>
                <w:rFonts w:ascii="Times New Roman" w:hAnsi="Times New Roman" w:cs="Times New Roman"/>
                <w:b w:val="0"/>
                <w:sz w:val="22"/>
                <w:szCs w:val="22"/>
              </w:rPr>
            </w:pPr>
            <w:proofErr w:type="spellStart"/>
            <w:r w:rsidRPr="002B454C">
              <w:rPr>
                <w:rFonts w:ascii="Times New Roman" w:hAnsi="Times New Roman" w:cs="Times New Roman"/>
                <w:b w:val="0"/>
                <w:sz w:val="22"/>
                <w:szCs w:val="22"/>
              </w:rPr>
              <w:t>Водорозетка</w:t>
            </w:r>
            <w:proofErr w:type="spellEnd"/>
            <w:r w:rsidRPr="002B454C">
              <w:rPr>
                <w:rFonts w:ascii="Times New Roman" w:hAnsi="Times New Roman" w:cs="Times New Roman"/>
                <w:b w:val="0"/>
                <w:sz w:val="22"/>
                <w:szCs w:val="22"/>
              </w:rPr>
              <w:t xml:space="preserve">  в сборе для </w:t>
            </w:r>
            <w:r w:rsidRPr="002B454C">
              <w:rPr>
                <w:rFonts w:ascii="Times New Roman" w:hAnsi="Times New Roman" w:cs="Times New Roman"/>
                <w:b w:val="0"/>
                <w:bCs w:val="0"/>
                <w:sz w:val="22"/>
                <w:szCs w:val="22"/>
              </w:rPr>
              <w:t>душевого гарнитура</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84</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1 290,50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108 402,00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11</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eastAsia="Times New Roman" w:hAnsi="Times New Roman"/>
              </w:rPr>
              <w:t xml:space="preserve">Шаровой кран </w:t>
            </w:r>
            <w:r w:rsidRPr="002B454C">
              <w:rPr>
                <w:rFonts w:ascii="Times New Roman" w:eastAsia="Times New Roman" w:hAnsi="Times New Roman"/>
                <w:lang w:val="en-US"/>
              </w:rPr>
              <w:t>PPR</w:t>
            </w:r>
            <w:r w:rsidRPr="002B454C">
              <w:rPr>
                <w:rFonts w:ascii="Times New Roman" w:eastAsia="Times New Roman" w:hAnsi="Times New Roman"/>
              </w:rPr>
              <w:t xml:space="preserve"> Ø20мм.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rPr>
            </w:pPr>
            <w:r w:rsidRPr="002B454C">
              <w:rPr>
                <w:rFonts w:ascii="Times New Roman" w:hAnsi="Times New Roman"/>
              </w:rPr>
              <w:t>60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174,00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10 440,00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12</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Набор для крепления унитазов WCN1 6x70мм - 2компл.</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27</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287,10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7 751,70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13</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tabs>
                <w:tab w:val="left" w:pos="2962"/>
              </w:tabs>
              <w:spacing w:after="0" w:line="240" w:lineRule="auto"/>
              <w:rPr>
                <w:rFonts w:ascii="Times New Roman" w:hAnsi="Times New Roman"/>
                <w:color w:val="000000"/>
              </w:rPr>
            </w:pPr>
            <w:r w:rsidRPr="002B454C">
              <w:rPr>
                <w:rFonts w:ascii="Times New Roman" w:hAnsi="Times New Roman"/>
                <w:color w:val="000000"/>
              </w:rPr>
              <w:t>Набор для крепления моек и раковин WD 8x110мм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5</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262,45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1 312,25</w:t>
            </w:r>
          </w:p>
        </w:tc>
      </w:tr>
      <w:tr w:rsidR="003351CC" w:rsidRPr="00AF1293" w:rsidTr="00A84771">
        <w:trPr>
          <w:trHeight w:val="244"/>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14</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hd w:val="clear" w:color="auto" w:fill="FFFFFF"/>
              <w:spacing w:after="0" w:line="240" w:lineRule="auto"/>
              <w:outlineLvl w:val="0"/>
              <w:rPr>
                <w:rFonts w:ascii="Times New Roman" w:eastAsia="Times New Roman" w:hAnsi="Times New Roman"/>
                <w:bCs/>
                <w:spacing w:val="7"/>
                <w:kern w:val="36"/>
              </w:rPr>
            </w:pPr>
            <w:r w:rsidRPr="002B454C">
              <w:rPr>
                <w:rFonts w:ascii="Times New Roman" w:eastAsia="Times New Roman" w:hAnsi="Times New Roman"/>
                <w:bCs/>
                <w:spacing w:val="7"/>
                <w:kern w:val="36"/>
              </w:rPr>
              <w:t>Крепление для водонагревателя (пара) арт.1443</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7</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72,50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507,50</w:t>
            </w:r>
          </w:p>
        </w:tc>
      </w:tr>
      <w:tr w:rsidR="003351CC" w:rsidRPr="00AF1293" w:rsidTr="00A84771">
        <w:trPr>
          <w:trHeight w:val="282"/>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15</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rPr>
                <w:rFonts w:ascii="Times New Roman" w:hAnsi="Times New Roman"/>
              </w:rPr>
            </w:pPr>
            <w:r w:rsidRPr="002B454C">
              <w:rPr>
                <w:rStyle w:val="fontstyle01"/>
                <w:rFonts w:ascii="Times New Roman" w:hAnsi="Times New Roman" w:cs="Times New Roman"/>
              </w:rPr>
              <w:t>Труба пластиковая повышенной прочности</w:t>
            </w:r>
            <w:r w:rsidRPr="002B454C">
              <w:rPr>
                <w:rFonts w:ascii="Times New Roman" w:hAnsi="Times New Roman"/>
                <w:color w:val="000000"/>
              </w:rPr>
              <w:br/>
            </w:r>
            <w:r w:rsidRPr="002B454C">
              <w:rPr>
                <w:rStyle w:val="fontstyle01"/>
                <w:rFonts w:ascii="Times New Roman" w:hAnsi="Times New Roman" w:cs="Times New Roman"/>
              </w:rPr>
              <w:t>ПВХ Ø100мм L 1,0m</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435,00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1 740,00</w:t>
            </w:r>
          </w:p>
        </w:tc>
      </w:tr>
      <w:tr w:rsidR="003351CC" w:rsidRPr="00AF1293" w:rsidTr="00A84771">
        <w:trPr>
          <w:trHeight w:val="282"/>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16</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rPr>
                <w:rStyle w:val="fontstyle01"/>
                <w:rFonts w:ascii="Times New Roman" w:hAnsi="Times New Roman" w:cs="Times New Roman"/>
              </w:rPr>
            </w:pPr>
            <w:r w:rsidRPr="002B454C">
              <w:rPr>
                <w:rStyle w:val="fontstyle01"/>
                <w:rFonts w:ascii="Times New Roman" w:hAnsi="Times New Roman" w:cs="Times New Roman"/>
              </w:rPr>
              <w:t>Труба пластиковая повышенной прочности</w:t>
            </w:r>
            <w:r w:rsidRPr="002B454C">
              <w:rPr>
                <w:rFonts w:ascii="Times New Roman" w:hAnsi="Times New Roman"/>
                <w:color w:val="000000"/>
              </w:rPr>
              <w:br/>
            </w:r>
            <w:r w:rsidRPr="002B454C">
              <w:rPr>
                <w:rStyle w:val="fontstyle01"/>
                <w:rFonts w:ascii="Times New Roman" w:hAnsi="Times New Roman" w:cs="Times New Roman"/>
              </w:rPr>
              <w:t>ПВХ Ø100мм L 0,5m</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435,00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lang w:val="en-US"/>
              </w:rPr>
            </w:pPr>
            <w:r w:rsidRPr="002B454C">
              <w:rPr>
                <w:rFonts w:ascii="Times New Roman" w:hAnsi="Times New Roman"/>
                <w:lang w:val="en-US"/>
              </w:rPr>
              <w:t>1 740.00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17</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hAnsi="Times New Roman"/>
              </w:rPr>
              <w:t>Отвод (угол) 45° Ø100мм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6</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lang w:val="en-US"/>
              </w:rPr>
            </w:pPr>
            <w:r w:rsidRPr="002B454C">
              <w:rPr>
                <w:rFonts w:ascii="Times New Roman" w:hAnsi="Times New Roman"/>
                <w:lang w:val="en-US"/>
              </w:rPr>
              <w:t>217.50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lang w:val="en-US"/>
              </w:rPr>
            </w:pPr>
            <w:r w:rsidRPr="002B454C">
              <w:rPr>
                <w:rFonts w:ascii="Times New Roman" w:hAnsi="Times New Roman"/>
                <w:lang w:val="en-US"/>
              </w:rPr>
              <w:t>1 305</w:t>
            </w:r>
            <w:r w:rsidRPr="002B454C">
              <w:rPr>
                <w:rFonts w:ascii="Times New Roman" w:hAnsi="Times New Roman"/>
              </w:rPr>
              <w:t>,</w:t>
            </w:r>
            <w:r w:rsidRPr="002B454C">
              <w:rPr>
                <w:rFonts w:ascii="Times New Roman" w:hAnsi="Times New Roman"/>
                <w:lang w:val="en-US"/>
              </w:rPr>
              <w:t>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18</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eastAsia="Times New Roman" w:hAnsi="Times New Roman"/>
              </w:rPr>
              <w:t xml:space="preserve">Тройник  45° </w:t>
            </w:r>
            <w:r w:rsidRPr="002B454C">
              <w:rPr>
                <w:rFonts w:ascii="Times New Roman" w:hAnsi="Times New Roman"/>
              </w:rPr>
              <w:t>Ø100мм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2</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87</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174,00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lastRenderedPageBreak/>
              <w:t>19</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eastAsia="Times New Roman" w:hAnsi="Times New Roman"/>
              </w:rPr>
              <w:t xml:space="preserve">Тройник  </w:t>
            </w:r>
            <w:r w:rsidRPr="002B454C">
              <w:rPr>
                <w:rFonts w:ascii="Times New Roman" w:hAnsi="Times New Roman"/>
              </w:rPr>
              <w:t>Ø100мм</w:t>
            </w:r>
            <w:r w:rsidRPr="002B454C">
              <w:rPr>
                <w:rFonts w:ascii="Times New Roman" w:eastAsia="Times New Roman" w:hAnsi="Times New Roman"/>
              </w:rPr>
              <w:t xml:space="preserve"> с отводом 45° на50мм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113,10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339,30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20</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eastAsia="Times New Roman" w:hAnsi="Times New Roman"/>
              </w:rPr>
              <w:t xml:space="preserve">Компенсационная  муфта </w:t>
            </w:r>
            <w:r w:rsidRPr="002B454C">
              <w:rPr>
                <w:rFonts w:ascii="Times New Roman" w:hAnsi="Times New Roman"/>
              </w:rPr>
              <w:t xml:space="preserve">  Ø100мм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5</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130,50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652,50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21</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eastAsia="Times New Roman" w:hAnsi="Times New Roman"/>
              </w:rPr>
              <w:t xml:space="preserve">Муфта переходная </w:t>
            </w:r>
            <w:r w:rsidRPr="002B454C">
              <w:rPr>
                <w:rFonts w:ascii="Times New Roman" w:hAnsi="Times New Roman"/>
              </w:rPr>
              <w:t xml:space="preserve">  Ø100мм на </w:t>
            </w:r>
            <w:r w:rsidRPr="002B454C">
              <w:rPr>
                <w:rFonts w:ascii="Times New Roman" w:eastAsia="Times New Roman" w:hAnsi="Times New Roman"/>
              </w:rPr>
              <w:t>50мм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5</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94,25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471,25</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22</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eastAsia="Times New Roman" w:hAnsi="Times New Roman"/>
              </w:rPr>
              <w:t xml:space="preserve">Хомуты крепления трубы  </w:t>
            </w:r>
            <w:r w:rsidRPr="002B454C">
              <w:rPr>
                <w:rFonts w:ascii="Times New Roman" w:hAnsi="Times New Roman"/>
              </w:rPr>
              <w:t>Ø100мм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6</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87,00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522,00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23</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rPr>
                <w:rFonts w:ascii="Times New Roman" w:hAnsi="Times New Roman"/>
              </w:rPr>
            </w:pPr>
            <w:r w:rsidRPr="002B454C">
              <w:rPr>
                <w:rStyle w:val="fontstyle01"/>
                <w:rFonts w:ascii="Times New Roman" w:hAnsi="Times New Roman" w:cs="Times New Roman"/>
              </w:rPr>
              <w:t>Труба пластиковая повышенной прочности</w:t>
            </w:r>
            <w:r w:rsidRPr="002B454C">
              <w:rPr>
                <w:rFonts w:ascii="Times New Roman" w:hAnsi="Times New Roman"/>
                <w:color w:val="000000"/>
              </w:rPr>
              <w:br/>
            </w:r>
            <w:r w:rsidRPr="002B454C">
              <w:rPr>
                <w:rStyle w:val="fontstyle01"/>
                <w:rFonts w:ascii="Times New Roman" w:hAnsi="Times New Roman" w:cs="Times New Roman"/>
              </w:rPr>
              <w:t>ПВХ Ø50мм L 1,0m</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color w:val="000000"/>
              </w:rPr>
            </w:pPr>
            <w:r w:rsidRPr="002B454C">
              <w:rPr>
                <w:rFonts w:ascii="Times New Roman" w:hAnsi="Times New Roman"/>
                <w:color w:val="000000"/>
              </w:rPr>
              <w:t>м.</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435,00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1 740,00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24</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rPr>
                <w:rFonts w:ascii="Times New Roman" w:hAnsi="Times New Roman"/>
              </w:rPr>
            </w:pPr>
            <w:r w:rsidRPr="002B454C">
              <w:rPr>
                <w:rStyle w:val="fontstyle01"/>
                <w:rFonts w:ascii="Times New Roman" w:hAnsi="Times New Roman" w:cs="Times New Roman"/>
              </w:rPr>
              <w:t>Труба пластиковая повышенной прочности</w:t>
            </w:r>
            <w:r w:rsidRPr="002B454C">
              <w:rPr>
                <w:rFonts w:ascii="Times New Roman" w:hAnsi="Times New Roman"/>
                <w:color w:val="000000"/>
              </w:rPr>
              <w:br/>
            </w:r>
            <w:r w:rsidRPr="002B454C">
              <w:rPr>
                <w:rStyle w:val="fontstyle01"/>
                <w:rFonts w:ascii="Times New Roman" w:hAnsi="Times New Roman" w:cs="Times New Roman"/>
              </w:rPr>
              <w:t>ПВХ Ø50мм L 0,5m</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color w:val="000000"/>
              </w:rPr>
            </w:pPr>
            <w:r w:rsidRPr="002B454C">
              <w:rPr>
                <w:rFonts w:ascii="Times New Roman" w:hAnsi="Times New Roman"/>
                <w:color w:val="000000"/>
              </w:rPr>
              <w:t>м.</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435,00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8 700,00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25</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rPr>
                <w:rFonts w:ascii="Times New Roman" w:hAnsi="Times New Roman"/>
              </w:rPr>
            </w:pPr>
            <w:r w:rsidRPr="002B454C">
              <w:rPr>
                <w:rStyle w:val="fontstyle01"/>
                <w:rFonts w:ascii="Times New Roman" w:hAnsi="Times New Roman" w:cs="Times New Roman"/>
              </w:rPr>
              <w:t>Труба пластиковая повышенной прочности</w:t>
            </w:r>
            <w:r w:rsidRPr="002B454C">
              <w:rPr>
                <w:rFonts w:ascii="Times New Roman" w:hAnsi="Times New Roman"/>
                <w:color w:val="000000"/>
              </w:rPr>
              <w:br/>
            </w:r>
            <w:r w:rsidRPr="002B454C">
              <w:rPr>
                <w:rStyle w:val="fontstyle01"/>
                <w:rFonts w:ascii="Times New Roman" w:hAnsi="Times New Roman" w:cs="Times New Roman"/>
              </w:rPr>
              <w:t>ПВХ Ø50мм L 0,3m</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color w:val="000000"/>
              </w:rPr>
            </w:pPr>
            <w:r w:rsidRPr="002B454C">
              <w:rPr>
                <w:rFonts w:ascii="Times New Roman" w:hAnsi="Times New Roman"/>
                <w:color w:val="000000"/>
              </w:rPr>
              <w:t>м.</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435,00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8 700,00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26</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hAnsi="Times New Roman"/>
              </w:rPr>
              <w:t>Отвод (угол) 45° Ø50мм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18</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58,00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1 044,00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27</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eastAsia="Times New Roman" w:hAnsi="Times New Roman"/>
              </w:rPr>
              <w:t xml:space="preserve">Тройник  45° </w:t>
            </w:r>
            <w:r w:rsidRPr="002B454C">
              <w:rPr>
                <w:rFonts w:ascii="Times New Roman" w:hAnsi="Times New Roman"/>
              </w:rPr>
              <w:t>Ø50мм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8</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23,20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185,60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28</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eastAsia="Times New Roman" w:hAnsi="Times New Roman"/>
              </w:rPr>
              <w:t xml:space="preserve">Компенсационная  муфта </w:t>
            </w:r>
            <w:r w:rsidRPr="002B454C">
              <w:rPr>
                <w:rFonts w:ascii="Times New Roman" w:hAnsi="Times New Roman"/>
              </w:rPr>
              <w:t xml:space="preserve">  Ø50мм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4</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36,25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145,00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29</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tabs>
                <w:tab w:val="left" w:pos="2962"/>
              </w:tabs>
              <w:spacing w:after="0" w:line="240" w:lineRule="auto"/>
              <w:rPr>
                <w:rFonts w:ascii="Times New Roman" w:hAnsi="Times New Roman"/>
                <w:color w:val="000000"/>
              </w:rPr>
            </w:pPr>
            <w:r w:rsidRPr="002B454C">
              <w:rPr>
                <w:rFonts w:ascii="Times New Roman" w:eastAsia="Times New Roman" w:hAnsi="Times New Roman"/>
                <w:bCs/>
                <w:kern w:val="36"/>
              </w:rPr>
              <w:t>Хомут – гайка М8х60/66мм Ø50мм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18</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329,15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5 924,70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30</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Труба паяльная PPR PN 20/20.</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м.</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435,00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17 400,00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31</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Шаровые краны PPR Ø20мм.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6</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145,00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870,00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32</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Обвод 20 короткий мини</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18</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21,75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391,50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33</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Угол 90° PPR Ø20мм.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60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50,75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3 045,00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34</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Муфта PPR МРН 20х1/2″</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72,50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2 900,00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35</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Муфты разъемные "американка" МРВ ДУ20х1/2ʺ</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20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94,25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1 885,00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36</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Тройник  PPR Ø20мм.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30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116,00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3 480,00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37</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Муфта  PPR Ø20мм.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10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58,00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580,00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38</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Труба паяльная PPR PN 20/32.</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м.</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435,00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17 400,00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39</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Угол 90° PPR Ø32мм.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18</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23,20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417,60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40</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Тройник  PPR Ø32мм.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11</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46,40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510,40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41</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Муфта  PPR Ø32мм.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7</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23,20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162,40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42</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Шаровые краны PPR Ø32мм.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6</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232,00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1 392,00</w:t>
            </w:r>
          </w:p>
        </w:tc>
      </w:tr>
      <w:tr w:rsidR="003351CC" w:rsidRPr="00AF1293" w:rsidTr="00A84771">
        <w:trPr>
          <w:trHeight w:val="344"/>
        </w:trPr>
        <w:tc>
          <w:tcPr>
            <w:tcW w:w="534" w:type="dxa"/>
            <w:tcBorders>
              <w:top w:val="nil"/>
              <w:left w:val="single" w:sz="4" w:space="0" w:color="auto"/>
              <w:bottom w:val="single" w:sz="4" w:space="0" w:color="auto"/>
              <w:right w:val="single" w:sz="4" w:space="0" w:color="auto"/>
            </w:tcBorders>
            <w:shd w:val="clear" w:color="auto" w:fill="auto"/>
          </w:tcPr>
          <w:p w:rsidR="003351CC" w:rsidRPr="00AF42A7" w:rsidRDefault="003351CC" w:rsidP="00A84771">
            <w:pPr>
              <w:pStyle w:val="af3"/>
              <w:rPr>
                <w:rFonts w:ascii="Times New Roman" w:hAnsi="Times New Roman" w:cs="Times New Roman"/>
              </w:rPr>
            </w:pPr>
            <w:r>
              <w:rPr>
                <w:rFonts w:ascii="Times New Roman" w:hAnsi="Times New Roman" w:cs="Times New Roman"/>
              </w:rPr>
              <w:t>43</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Муфта PPR МРН 32х1″</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8</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58,00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464,00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vAlign w:val="center"/>
          </w:tcPr>
          <w:p w:rsidR="003351CC" w:rsidRPr="00AF42A7" w:rsidRDefault="003351CC" w:rsidP="00A84771">
            <w:pPr>
              <w:pStyle w:val="af3"/>
              <w:jc w:val="center"/>
              <w:rPr>
                <w:rFonts w:ascii="Times New Roman" w:hAnsi="Times New Roman" w:cs="Times New Roman"/>
              </w:rPr>
            </w:pPr>
            <w:r>
              <w:rPr>
                <w:rFonts w:ascii="Times New Roman" w:hAnsi="Times New Roman" w:cs="Times New Roman"/>
              </w:rPr>
              <w:t>44</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r w:rsidRPr="002B454C">
              <w:rPr>
                <w:rFonts w:ascii="Times New Roman" w:hAnsi="Times New Roman"/>
                <w:color w:val="000000"/>
              </w:rPr>
              <w:t>Муфты разъемные "американка"  МРВ ДУ32х1ʺ</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6</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145,00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870,00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vAlign w:val="center"/>
          </w:tcPr>
          <w:p w:rsidR="003351CC" w:rsidRPr="00AF42A7" w:rsidRDefault="003351CC" w:rsidP="00A84771">
            <w:pPr>
              <w:pStyle w:val="af3"/>
              <w:jc w:val="center"/>
              <w:rPr>
                <w:rFonts w:ascii="Times New Roman" w:hAnsi="Times New Roman" w:cs="Times New Roman"/>
              </w:rPr>
            </w:pPr>
            <w:r>
              <w:rPr>
                <w:rFonts w:ascii="Times New Roman" w:hAnsi="Times New Roman" w:cs="Times New Roman"/>
              </w:rPr>
              <w:t>45</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rPr>
            </w:pPr>
            <w:r w:rsidRPr="002B454C">
              <w:rPr>
                <w:rFonts w:ascii="Times New Roman" w:hAnsi="Times New Roman"/>
              </w:rPr>
              <w:t>Хомуты для крепления трубы Ø20мм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eastAsia="Times New Roman" w:hAnsi="Times New Roman"/>
              </w:rPr>
              <w:t>30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46,40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1 392,00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vAlign w:val="center"/>
          </w:tcPr>
          <w:p w:rsidR="003351CC" w:rsidRPr="00AF42A7" w:rsidRDefault="003351CC" w:rsidP="00A84771">
            <w:pPr>
              <w:pStyle w:val="af3"/>
              <w:jc w:val="center"/>
              <w:rPr>
                <w:rFonts w:ascii="Times New Roman" w:hAnsi="Times New Roman" w:cs="Times New Roman"/>
              </w:rPr>
            </w:pPr>
            <w:r>
              <w:rPr>
                <w:rFonts w:ascii="Times New Roman" w:hAnsi="Times New Roman" w:cs="Times New Roman"/>
              </w:rPr>
              <w:t>46</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rPr>
                <w:rFonts w:ascii="Times New Roman" w:hAnsi="Times New Roman"/>
                <w:color w:val="000000"/>
              </w:rPr>
            </w:pPr>
            <w:proofErr w:type="gramStart"/>
            <w:r w:rsidRPr="002B454C">
              <w:rPr>
                <w:rFonts w:ascii="Times New Roman" w:hAnsi="Times New Roman"/>
                <w:color w:val="000000"/>
              </w:rPr>
              <w:t>Воздуховоды</w:t>
            </w:r>
            <w:proofErr w:type="gramEnd"/>
            <w:r w:rsidRPr="002B454C">
              <w:rPr>
                <w:rFonts w:ascii="Times New Roman" w:hAnsi="Times New Roman"/>
                <w:color w:val="000000"/>
              </w:rPr>
              <w:t xml:space="preserve"> гофрированные из алюминия Ø 125мм.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м.</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6</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590,15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3 540,90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vAlign w:val="center"/>
          </w:tcPr>
          <w:p w:rsidR="003351CC" w:rsidRPr="00AF42A7" w:rsidRDefault="003351CC" w:rsidP="00A84771">
            <w:pPr>
              <w:pStyle w:val="af3"/>
              <w:jc w:val="center"/>
              <w:rPr>
                <w:rFonts w:ascii="Times New Roman" w:hAnsi="Times New Roman" w:cs="Times New Roman"/>
              </w:rPr>
            </w:pPr>
            <w:r>
              <w:rPr>
                <w:rFonts w:ascii="Times New Roman" w:hAnsi="Times New Roman" w:cs="Times New Roman"/>
              </w:rPr>
              <w:t>47</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tabs>
                <w:tab w:val="left" w:pos="2962"/>
              </w:tabs>
              <w:spacing w:after="0" w:line="240" w:lineRule="auto"/>
              <w:rPr>
                <w:rFonts w:ascii="Times New Roman" w:hAnsi="Times New Roman"/>
                <w:color w:val="000000"/>
              </w:rPr>
            </w:pPr>
            <w:r w:rsidRPr="002B454C">
              <w:rPr>
                <w:rFonts w:ascii="Times New Roman" w:eastAsia="Times New Roman" w:hAnsi="Times New Roman"/>
              </w:rPr>
              <w:t>Вентиляционные решетки 250х250мм под короб Ø125мм</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eastAsia="Times New Roman" w:hAnsi="Times New Roman"/>
              </w:rPr>
            </w:pPr>
            <w:r w:rsidRPr="002B454C">
              <w:rPr>
                <w:rFonts w:ascii="Times New Roman" w:hAnsi="Times New Roman"/>
                <w:color w:val="000000"/>
              </w:rPr>
              <w:t>12</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300,15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3 601,80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vAlign w:val="center"/>
          </w:tcPr>
          <w:p w:rsidR="003351CC" w:rsidRPr="00AF42A7" w:rsidRDefault="003351CC" w:rsidP="00A84771">
            <w:pPr>
              <w:pStyle w:val="af3"/>
              <w:jc w:val="center"/>
              <w:rPr>
                <w:rFonts w:ascii="Times New Roman" w:hAnsi="Times New Roman" w:cs="Times New Roman"/>
              </w:rPr>
            </w:pPr>
            <w:r>
              <w:rPr>
                <w:rFonts w:ascii="Times New Roman" w:hAnsi="Times New Roman" w:cs="Times New Roman"/>
              </w:rPr>
              <w:lastRenderedPageBreak/>
              <w:t>48</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tabs>
                <w:tab w:val="left" w:pos="2962"/>
              </w:tabs>
              <w:spacing w:after="0" w:line="240" w:lineRule="auto"/>
              <w:rPr>
                <w:rFonts w:ascii="Times New Roman" w:eastAsia="Times New Roman" w:hAnsi="Times New Roman"/>
              </w:rPr>
            </w:pPr>
            <w:proofErr w:type="spellStart"/>
            <w:r w:rsidRPr="002B454C">
              <w:rPr>
                <w:rFonts w:ascii="Times New Roman" w:hAnsi="Times New Roman"/>
              </w:rPr>
              <w:t>Фум</w:t>
            </w:r>
            <w:proofErr w:type="spellEnd"/>
            <w:r w:rsidRPr="002B454C">
              <w:rPr>
                <w:rFonts w:ascii="Times New Roman" w:hAnsi="Times New Roman"/>
              </w:rPr>
              <w:t>-лента газовая маленькая</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color w:val="000000"/>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color w:val="000000"/>
              </w:rPr>
            </w:pPr>
            <w:r w:rsidRPr="002B454C">
              <w:rPr>
                <w:rFonts w:ascii="Times New Roman" w:hAnsi="Times New Roman"/>
                <w:color w:val="000000"/>
              </w:rPr>
              <w:t>10</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30,45</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304,50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vAlign w:val="center"/>
          </w:tcPr>
          <w:p w:rsidR="003351CC" w:rsidRPr="00AF42A7" w:rsidRDefault="003351CC" w:rsidP="00A84771">
            <w:pPr>
              <w:pStyle w:val="af3"/>
              <w:jc w:val="center"/>
              <w:rPr>
                <w:rFonts w:ascii="Times New Roman" w:hAnsi="Times New Roman" w:cs="Times New Roman"/>
              </w:rPr>
            </w:pPr>
            <w:r>
              <w:rPr>
                <w:rFonts w:ascii="Times New Roman" w:hAnsi="Times New Roman" w:cs="Times New Roman"/>
              </w:rPr>
              <w:t>49</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tabs>
                <w:tab w:val="left" w:pos="2962"/>
              </w:tabs>
              <w:spacing w:after="0" w:line="240" w:lineRule="auto"/>
              <w:rPr>
                <w:rFonts w:ascii="Times New Roman" w:hAnsi="Times New Roman"/>
              </w:rPr>
            </w:pPr>
            <w:r w:rsidRPr="002B454C">
              <w:rPr>
                <w:rFonts w:ascii="Times New Roman" w:hAnsi="Times New Roman"/>
                <w:bCs/>
                <w:shd w:val="clear" w:color="auto" w:fill="FFFFFF"/>
              </w:rPr>
              <w:t xml:space="preserve">Силиконовая смазка </w:t>
            </w:r>
            <w:proofErr w:type="spellStart"/>
            <w:r w:rsidRPr="002B454C">
              <w:rPr>
                <w:rFonts w:ascii="Times New Roman" w:hAnsi="Times New Roman"/>
                <w:bCs/>
                <w:shd w:val="clear" w:color="auto" w:fill="FFFFFF"/>
              </w:rPr>
              <w:t>Unipak</w:t>
            </w:r>
            <w:proofErr w:type="spellEnd"/>
            <w:r w:rsidRPr="002B454C">
              <w:rPr>
                <w:rFonts w:ascii="Times New Roman" w:hAnsi="Times New Roman"/>
                <w:bCs/>
                <w:shd w:val="clear" w:color="auto" w:fill="FFFFFF"/>
              </w:rPr>
              <w:t xml:space="preserve"> SUPER GLIDEX 50 г. R 2175005</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color w:val="000000"/>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color w:val="000000"/>
              </w:rPr>
            </w:pPr>
            <w:r w:rsidRPr="002B454C">
              <w:rPr>
                <w:rFonts w:ascii="Times New Roman" w:hAnsi="Times New Roman"/>
                <w:color w:val="000000"/>
              </w:rPr>
              <w:t>4</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232,00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928,00</w:t>
            </w:r>
          </w:p>
        </w:tc>
      </w:tr>
      <w:tr w:rsidR="003351CC" w:rsidRPr="00AF1293" w:rsidTr="00A84771">
        <w:trPr>
          <w:trHeight w:val="63"/>
        </w:trPr>
        <w:tc>
          <w:tcPr>
            <w:tcW w:w="534" w:type="dxa"/>
            <w:tcBorders>
              <w:top w:val="nil"/>
              <w:left w:val="single" w:sz="4" w:space="0" w:color="auto"/>
              <w:bottom w:val="single" w:sz="4" w:space="0" w:color="auto"/>
              <w:right w:val="single" w:sz="4" w:space="0" w:color="auto"/>
            </w:tcBorders>
            <w:shd w:val="clear" w:color="auto" w:fill="auto"/>
            <w:vAlign w:val="center"/>
          </w:tcPr>
          <w:p w:rsidR="003351CC" w:rsidRDefault="003351CC" w:rsidP="00A84771">
            <w:pPr>
              <w:pStyle w:val="af3"/>
              <w:jc w:val="center"/>
              <w:rPr>
                <w:rFonts w:ascii="Times New Roman" w:hAnsi="Times New Roman" w:cs="Times New Roman"/>
              </w:rPr>
            </w:pPr>
            <w:r>
              <w:rPr>
                <w:rFonts w:ascii="Times New Roman" w:hAnsi="Times New Roman" w:cs="Times New Roman"/>
              </w:rPr>
              <w:t>50</w:t>
            </w:r>
          </w:p>
        </w:tc>
        <w:tc>
          <w:tcPr>
            <w:tcW w:w="6237" w:type="dxa"/>
            <w:tcBorders>
              <w:top w:val="nil"/>
              <w:left w:val="nil"/>
              <w:bottom w:val="single" w:sz="4" w:space="0" w:color="auto"/>
              <w:right w:val="single" w:sz="4" w:space="0" w:color="auto"/>
            </w:tcBorders>
            <w:shd w:val="clear" w:color="auto" w:fill="auto"/>
          </w:tcPr>
          <w:p w:rsidR="003351CC" w:rsidRPr="002B454C" w:rsidRDefault="003351CC" w:rsidP="00A84771">
            <w:pPr>
              <w:tabs>
                <w:tab w:val="left" w:pos="2962"/>
              </w:tabs>
              <w:spacing w:after="0" w:line="240" w:lineRule="auto"/>
              <w:rPr>
                <w:rFonts w:ascii="Times New Roman" w:hAnsi="Times New Roman"/>
                <w:bCs/>
                <w:shd w:val="clear" w:color="auto" w:fill="FFFFFF"/>
              </w:rPr>
            </w:pPr>
            <w:r w:rsidRPr="002B454C">
              <w:rPr>
                <w:rFonts w:ascii="Times New Roman" w:hAnsi="Times New Roman"/>
                <w:bCs/>
                <w:color w:val="212121"/>
                <w:shd w:val="clear" w:color="auto" w:fill="FFFFFF"/>
              </w:rPr>
              <w:t xml:space="preserve">Перфорированная лента </w:t>
            </w:r>
            <w:proofErr w:type="spellStart"/>
            <w:r w:rsidRPr="002B454C">
              <w:rPr>
                <w:rFonts w:ascii="Times New Roman" w:hAnsi="Times New Roman"/>
                <w:bCs/>
                <w:color w:val="212121"/>
                <w:shd w:val="clear" w:color="auto" w:fill="FFFFFF"/>
              </w:rPr>
              <w:t>Tech-Krep</w:t>
            </w:r>
            <w:proofErr w:type="spellEnd"/>
            <w:r w:rsidRPr="002B454C">
              <w:rPr>
                <w:rFonts w:ascii="Times New Roman" w:hAnsi="Times New Roman"/>
                <w:bCs/>
                <w:color w:val="212121"/>
                <w:shd w:val="clear" w:color="auto" w:fill="FFFFFF"/>
              </w:rPr>
              <w:t xml:space="preserve"> 20х0,55мм., прямая 25м. 123881</w:t>
            </w:r>
          </w:p>
        </w:tc>
        <w:tc>
          <w:tcPr>
            <w:tcW w:w="95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color w:val="000000"/>
              </w:rPr>
            </w:pPr>
            <w:r w:rsidRPr="002B454C">
              <w:rPr>
                <w:rFonts w:ascii="Times New Roman" w:hAnsi="Times New Roman"/>
                <w:color w:val="000000"/>
              </w:rPr>
              <w:t>шт.</w:t>
            </w:r>
          </w:p>
        </w:tc>
        <w:tc>
          <w:tcPr>
            <w:tcW w:w="709" w:type="dxa"/>
            <w:tcBorders>
              <w:top w:val="nil"/>
              <w:left w:val="nil"/>
              <w:bottom w:val="single" w:sz="4" w:space="0" w:color="auto"/>
              <w:right w:val="single" w:sz="4" w:space="0" w:color="auto"/>
            </w:tcBorders>
            <w:shd w:val="clear" w:color="auto" w:fill="auto"/>
          </w:tcPr>
          <w:p w:rsidR="003351CC" w:rsidRPr="002B454C" w:rsidRDefault="003351CC" w:rsidP="00A84771">
            <w:pPr>
              <w:spacing w:after="0" w:line="240" w:lineRule="auto"/>
              <w:jc w:val="center"/>
              <w:rPr>
                <w:rFonts w:ascii="Times New Roman" w:hAnsi="Times New Roman"/>
                <w:color w:val="000000"/>
              </w:rPr>
            </w:pPr>
            <w:r w:rsidRPr="002B454C">
              <w:rPr>
                <w:rFonts w:ascii="Times New Roman" w:hAnsi="Times New Roman"/>
                <w:color w:val="000000"/>
              </w:rPr>
              <w:t>1</w:t>
            </w:r>
          </w:p>
        </w:tc>
        <w:tc>
          <w:tcPr>
            <w:tcW w:w="992"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2 204,00</w:t>
            </w:r>
          </w:p>
        </w:tc>
        <w:tc>
          <w:tcPr>
            <w:tcW w:w="1559" w:type="dxa"/>
            <w:tcBorders>
              <w:top w:val="nil"/>
              <w:left w:val="nil"/>
              <w:bottom w:val="single" w:sz="4" w:space="0" w:color="auto"/>
              <w:right w:val="single" w:sz="4" w:space="0" w:color="auto"/>
            </w:tcBorders>
            <w:shd w:val="clear" w:color="auto" w:fill="auto"/>
          </w:tcPr>
          <w:p w:rsidR="003351CC" w:rsidRPr="002B454C" w:rsidRDefault="003351CC" w:rsidP="00A84771">
            <w:pPr>
              <w:jc w:val="center"/>
              <w:rPr>
                <w:rFonts w:ascii="Times New Roman" w:hAnsi="Times New Roman"/>
              </w:rPr>
            </w:pPr>
            <w:r w:rsidRPr="002B454C">
              <w:rPr>
                <w:rFonts w:ascii="Times New Roman" w:hAnsi="Times New Roman"/>
              </w:rPr>
              <w:t>2 204,00</w:t>
            </w:r>
          </w:p>
        </w:tc>
      </w:tr>
      <w:tr w:rsidR="003351CC" w:rsidRPr="00AF1293" w:rsidTr="00A84771">
        <w:trPr>
          <w:trHeight w:val="63"/>
        </w:trPr>
        <w:tc>
          <w:tcPr>
            <w:tcW w:w="9431"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3351CC" w:rsidRPr="00AF42A7" w:rsidRDefault="003351CC" w:rsidP="00A84771">
            <w:pPr>
              <w:pStyle w:val="af3"/>
              <w:jc w:val="right"/>
              <w:rPr>
                <w:rFonts w:ascii="Times New Roman" w:hAnsi="Times New Roman" w:cs="Times New Roman"/>
                <w:b/>
              </w:rPr>
            </w:pPr>
            <w:r w:rsidRPr="00AF42A7">
              <w:rPr>
                <w:rFonts w:ascii="Times New Roman" w:hAnsi="Times New Roman" w:cs="Times New Roman"/>
                <w:b/>
              </w:rPr>
              <w:t xml:space="preserve">ИТОГО </w:t>
            </w:r>
            <w:r>
              <w:rPr>
                <w:rFonts w:ascii="Times New Roman" w:hAnsi="Times New Roman" w:cs="Times New Roman"/>
                <w:b/>
              </w:rPr>
              <w:t>без</w:t>
            </w:r>
            <w:r w:rsidRPr="00AF42A7">
              <w:rPr>
                <w:rFonts w:ascii="Times New Roman" w:hAnsi="Times New Roman" w:cs="Times New Roman"/>
                <w:b/>
              </w:rPr>
              <w:t xml:space="preserve"> НДС</w:t>
            </w:r>
            <w:r>
              <w:rPr>
                <w:rFonts w:ascii="Times New Roman" w:hAnsi="Times New Roman" w:cs="Times New Roman"/>
                <w:b/>
              </w:rPr>
              <w:t xml:space="preserve"> 20 %</w:t>
            </w:r>
            <w:r w:rsidRPr="00AF42A7">
              <w:rPr>
                <w:rFonts w:ascii="Times New Roman" w:hAnsi="Times New Roman" w:cs="Times New Roman"/>
                <w:b/>
              </w:rPr>
              <w:t>:</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51CC" w:rsidRPr="00AF42A7" w:rsidRDefault="003351CC" w:rsidP="00A84771">
            <w:pPr>
              <w:pStyle w:val="af3"/>
              <w:jc w:val="center"/>
              <w:rPr>
                <w:rFonts w:ascii="Times New Roman" w:hAnsi="Times New Roman" w:cs="Times New Roman"/>
                <w:b/>
              </w:rPr>
            </w:pPr>
            <w:r>
              <w:rPr>
                <w:rFonts w:ascii="Times New Roman" w:eastAsia="Times New Roman" w:hAnsi="Times New Roman" w:cs="Times New Roman"/>
                <w:b/>
                <w:color w:val="000000"/>
                <w:lang w:eastAsia="ru-RU"/>
              </w:rPr>
              <w:t>812 185,60</w:t>
            </w:r>
          </w:p>
        </w:tc>
      </w:tr>
    </w:tbl>
    <w:p w:rsidR="003351CC" w:rsidRPr="00AF1293" w:rsidRDefault="003351CC" w:rsidP="003351CC">
      <w:pPr>
        <w:spacing w:line="240" w:lineRule="auto"/>
        <w:ind w:right="141" w:firstLine="425"/>
        <w:contextualSpacing/>
        <w:jc w:val="both"/>
        <w:rPr>
          <w:rFonts w:ascii="Times New Roman" w:hAnsi="Times New Roman"/>
        </w:rPr>
      </w:pP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xml:space="preserve"> </w:t>
      </w:r>
    </w:p>
    <w:p w:rsidR="003351CC" w:rsidRPr="00AF1293" w:rsidRDefault="003351CC" w:rsidP="003351CC">
      <w:pPr>
        <w:spacing w:after="0" w:line="240" w:lineRule="auto"/>
        <w:ind w:right="141" w:firstLine="425"/>
        <w:jc w:val="both"/>
        <w:rPr>
          <w:rFonts w:ascii="Times New Roman" w:hAnsi="Times New Roman"/>
        </w:rPr>
      </w:pPr>
      <w:r>
        <w:rPr>
          <w:rFonts w:ascii="Times New Roman" w:hAnsi="Times New Roman"/>
        </w:rPr>
        <w:t xml:space="preserve">  1.7</w:t>
      </w:r>
      <w:r w:rsidRPr="00AF1293">
        <w:rPr>
          <w:rFonts w:ascii="Times New Roman" w:hAnsi="Times New Roman"/>
        </w:rPr>
        <w:t xml:space="preserve">. </w:t>
      </w:r>
      <w:proofErr w:type="gramStart"/>
      <w:r w:rsidRPr="00AF1293">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AF1293">
        <w:rPr>
          <w:rFonts w:ascii="Times New Roman" w:hAnsi="Times New Roman"/>
        </w:rPr>
        <w:t xml:space="preserve"> Договора о банковском сопровождении.</w:t>
      </w:r>
    </w:p>
    <w:p w:rsidR="003351CC" w:rsidRPr="00AF1293" w:rsidRDefault="003351CC" w:rsidP="003351CC">
      <w:pPr>
        <w:spacing w:after="0" w:line="240" w:lineRule="auto"/>
        <w:ind w:right="141" w:firstLine="425"/>
        <w:jc w:val="both"/>
        <w:rPr>
          <w:rFonts w:ascii="Times New Roman" w:hAnsi="Times New Roman"/>
        </w:rPr>
      </w:pPr>
      <w:r w:rsidRPr="00AF1293">
        <w:rPr>
          <w:rFonts w:ascii="Times New Roman" w:hAnsi="Times New Roman"/>
        </w:rPr>
        <w:t xml:space="preserve">  На момент заключения настоящего договора </w:t>
      </w:r>
      <w:r w:rsidRPr="00AF1293">
        <w:rPr>
          <w:rFonts w:ascii="Times New Roman" w:hAnsi="Times New Roman"/>
          <w:color w:val="000000"/>
          <w:lang w:eastAsia="ar-SA"/>
        </w:rPr>
        <w:t xml:space="preserve">уполномоченным банком Покупателя является </w:t>
      </w:r>
      <w:r w:rsidRPr="00AF1293">
        <w:rPr>
          <w:rFonts w:ascii="Times New Roman" w:eastAsia="Times New Roman" w:hAnsi="Times New Roman"/>
        </w:rPr>
        <w:t>ПРИВОЛЖСКИЙ Ф-Л ПАО «ПРОМСВЯЗЬБАНК»</w:t>
      </w:r>
      <w:r w:rsidRPr="00AF1293">
        <w:rPr>
          <w:rFonts w:ascii="Times New Roman" w:hAnsi="Times New Roman"/>
          <w:color w:val="000000"/>
          <w:lang w:eastAsia="ar-SA"/>
        </w:rPr>
        <w:t xml:space="preserve"> (далее – уполномоченный банк).</w:t>
      </w:r>
    </w:p>
    <w:p w:rsidR="003351CC" w:rsidRPr="00AF1293" w:rsidRDefault="003351CC" w:rsidP="003351CC">
      <w:pPr>
        <w:spacing w:after="0" w:line="240" w:lineRule="auto"/>
        <w:ind w:right="141" w:firstLine="425"/>
        <w:jc w:val="both"/>
        <w:rPr>
          <w:rFonts w:ascii="Times New Roman" w:hAnsi="Times New Roman"/>
        </w:rPr>
      </w:pPr>
      <w:r>
        <w:rPr>
          <w:rFonts w:ascii="Times New Roman" w:hAnsi="Times New Roman"/>
        </w:rPr>
        <w:t xml:space="preserve">  1.8</w:t>
      </w:r>
      <w:r w:rsidRPr="00AF1293">
        <w:rPr>
          <w:rFonts w:ascii="Times New Roman" w:hAnsi="Times New Roman"/>
        </w:rPr>
        <w:t xml:space="preserve">. В сопроводительных </w:t>
      </w:r>
      <w:proofErr w:type="gramStart"/>
      <w:r w:rsidRPr="00AF1293">
        <w:rPr>
          <w:rFonts w:ascii="Times New Roman" w:hAnsi="Times New Roman"/>
        </w:rPr>
        <w:t>документах</w:t>
      </w:r>
      <w:proofErr w:type="gramEnd"/>
      <w:r w:rsidRPr="00AF1293">
        <w:rPr>
          <w:rFonts w:ascii="Times New Roman" w:hAnsi="Times New Roman"/>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3351CC" w:rsidRPr="00AF1293" w:rsidRDefault="003351CC" w:rsidP="003351CC">
      <w:pPr>
        <w:spacing w:after="0" w:line="240" w:lineRule="auto"/>
        <w:ind w:right="141" w:firstLine="425"/>
        <w:jc w:val="both"/>
        <w:rPr>
          <w:rFonts w:ascii="Times New Roman" w:hAnsi="Times New Roman"/>
          <w:b/>
        </w:rPr>
      </w:pPr>
    </w:p>
    <w:p w:rsidR="003351CC" w:rsidRPr="00AF1293" w:rsidRDefault="003351CC" w:rsidP="003351CC">
      <w:pPr>
        <w:spacing w:after="0" w:line="240" w:lineRule="auto"/>
        <w:ind w:right="141" w:firstLine="425"/>
        <w:jc w:val="both"/>
        <w:rPr>
          <w:rFonts w:ascii="Times New Roman" w:hAnsi="Times New Roman"/>
          <w:b/>
        </w:rPr>
      </w:pPr>
      <w:r w:rsidRPr="00AF1293">
        <w:rPr>
          <w:rFonts w:ascii="Times New Roman" w:hAnsi="Times New Roman"/>
        </w:rPr>
        <w:t xml:space="preserve">   </w:t>
      </w:r>
      <w:r w:rsidRPr="00AF1293">
        <w:rPr>
          <w:rFonts w:ascii="Times New Roman" w:hAnsi="Times New Roman"/>
          <w:b/>
        </w:rPr>
        <w:t xml:space="preserve">2. Требования к качеству и безопасности товара: </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национальные стандарты РФ;</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правила по стандартизации, нормы и рекомендации в области стандартизации;</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общероссийские классификаторы технико-экономической и социальной информации.</w:t>
      </w:r>
    </w:p>
    <w:p w:rsidR="003351CC" w:rsidRPr="00AF1293" w:rsidRDefault="003351CC" w:rsidP="003351CC">
      <w:pPr>
        <w:numPr>
          <w:ilvl w:val="1"/>
          <w:numId w:val="8"/>
        </w:numPr>
        <w:suppressAutoHyphens w:val="0"/>
        <w:spacing w:line="240" w:lineRule="auto"/>
        <w:ind w:left="0" w:right="141" w:firstLine="425"/>
        <w:contextualSpacing/>
        <w:jc w:val="both"/>
        <w:rPr>
          <w:rFonts w:ascii="Times New Roman" w:hAnsi="Times New Roman"/>
        </w:rPr>
      </w:pPr>
      <w:r w:rsidRPr="00AF1293">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3351CC" w:rsidRPr="00AF1293" w:rsidRDefault="003351CC" w:rsidP="003351CC">
      <w:pPr>
        <w:spacing w:line="240" w:lineRule="auto"/>
        <w:ind w:right="141" w:firstLine="425"/>
        <w:contextualSpacing/>
        <w:jc w:val="both"/>
        <w:rPr>
          <w:rFonts w:ascii="Times New Roman" w:hAnsi="Times New Roman"/>
          <w:lang w:eastAsia="ru-RU"/>
        </w:rPr>
      </w:pPr>
      <w:r w:rsidRPr="00AF1293">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3351CC" w:rsidRPr="00AF1293" w:rsidRDefault="003351CC" w:rsidP="003351CC">
      <w:pPr>
        <w:spacing w:line="240" w:lineRule="auto"/>
        <w:ind w:right="141" w:firstLine="425"/>
        <w:contextualSpacing/>
        <w:jc w:val="both"/>
        <w:rPr>
          <w:rFonts w:ascii="Times New Roman" w:hAnsi="Times New Roman"/>
          <w:lang w:eastAsia="ru-RU"/>
        </w:rPr>
      </w:pPr>
      <w:r w:rsidRPr="00AF1293">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3351CC" w:rsidRPr="00AF1293" w:rsidRDefault="003351CC" w:rsidP="003351CC">
      <w:pPr>
        <w:spacing w:line="240" w:lineRule="auto"/>
        <w:ind w:right="141" w:firstLine="425"/>
        <w:contextualSpacing/>
        <w:jc w:val="both"/>
        <w:rPr>
          <w:rFonts w:ascii="Times New Roman" w:hAnsi="Times New Roman"/>
          <w:lang w:eastAsia="ru-RU"/>
        </w:rPr>
      </w:pPr>
    </w:p>
    <w:p w:rsidR="003351CC" w:rsidRPr="00AF1293" w:rsidRDefault="003351CC" w:rsidP="003351CC">
      <w:pPr>
        <w:spacing w:line="240" w:lineRule="auto"/>
        <w:ind w:right="141" w:firstLine="425"/>
        <w:contextualSpacing/>
        <w:jc w:val="both"/>
        <w:rPr>
          <w:rFonts w:ascii="Times New Roman" w:hAnsi="Times New Roman"/>
          <w:b/>
          <w:lang w:eastAsia="ru-RU"/>
        </w:rPr>
      </w:pPr>
      <w:r w:rsidRPr="00AF1293">
        <w:rPr>
          <w:rFonts w:ascii="Times New Roman" w:hAnsi="Times New Roman"/>
          <w:b/>
          <w:lang w:eastAsia="ru-RU"/>
        </w:rPr>
        <w:t>3. Требования к техническим характеристикам товара и условиям договора:</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xml:space="preserve">3.1. Товар должен соответствовать всем критериям, требованиям, описанным в п. п. 1.2.-1.6. и п. 2 настоящего Технического задания. </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xml:space="preserve">3.3. В </w:t>
      </w:r>
      <w:proofErr w:type="gramStart"/>
      <w:r w:rsidRPr="00AF1293">
        <w:rPr>
          <w:rFonts w:ascii="Times New Roman" w:hAnsi="Times New Roman"/>
        </w:rPr>
        <w:t>случае</w:t>
      </w:r>
      <w:proofErr w:type="gramEnd"/>
      <w:r w:rsidRPr="00AF1293">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3351CC" w:rsidRPr="00C46C28"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xml:space="preserve">3.5. </w:t>
      </w:r>
      <w:proofErr w:type="gramStart"/>
      <w:r w:rsidRPr="00C46C28">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46C28">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w:t>
      </w:r>
      <w:r>
        <w:rPr>
          <w:rFonts w:ascii="Times New Roman" w:eastAsia="Times New Roman" w:hAnsi="Times New Roman"/>
          <w:color w:val="000000"/>
          <w:lang w:eastAsia="ru-RU"/>
        </w:rPr>
        <w:t>едъявлены иные штрафные санкции</w:t>
      </w:r>
      <w:r w:rsidRPr="00C46C28">
        <w:rPr>
          <w:rFonts w:ascii="Times New Roman" w:eastAsia="Times New Roman" w:hAnsi="Times New Roman"/>
          <w:color w:val="000000"/>
          <w:lang w:eastAsia="ru-RU"/>
        </w:rPr>
        <w:t>.</w:t>
      </w:r>
    </w:p>
    <w:p w:rsidR="003351CC" w:rsidRPr="00C46C28"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t>3.6  Дополнительные требования и условия:</w:t>
      </w:r>
    </w:p>
    <w:p w:rsidR="003351CC" w:rsidRPr="00C46C28"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t>- Наличие сертификатов качества на Товар.</w:t>
      </w:r>
    </w:p>
    <w:p w:rsidR="003351CC" w:rsidRPr="00C46C28"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3351CC" w:rsidRPr="00C46C28"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t>- Товар должен быть произведен только на территории РФ.</w:t>
      </w:r>
    </w:p>
    <w:p w:rsidR="003351CC" w:rsidRPr="00C46C28" w:rsidRDefault="003351CC" w:rsidP="003351CC">
      <w:pPr>
        <w:spacing w:line="240" w:lineRule="auto"/>
        <w:ind w:right="141" w:firstLine="425"/>
        <w:contextualSpacing/>
        <w:jc w:val="both"/>
        <w:rPr>
          <w:rFonts w:ascii="Times New Roman" w:hAnsi="Times New Roman"/>
        </w:rPr>
      </w:pPr>
    </w:p>
    <w:p w:rsidR="003351CC" w:rsidRPr="00C46C28" w:rsidRDefault="003351CC" w:rsidP="003351CC">
      <w:pPr>
        <w:spacing w:line="240" w:lineRule="auto"/>
        <w:ind w:right="141" w:firstLine="425"/>
        <w:contextualSpacing/>
        <w:jc w:val="both"/>
        <w:rPr>
          <w:rFonts w:ascii="Times New Roman" w:hAnsi="Times New Roman"/>
          <w:b/>
          <w:lang w:eastAsia="ru-RU"/>
        </w:rPr>
      </w:pPr>
      <w:r w:rsidRPr="00C46C28">
        <w:rPr>
          <w:rFonts w:ascii="Times New Roman" w:hAnsi="Times New Roman"/>
          <w:b/>
          <w:lang w:eastAsia="ru-RU"/>
        </w:rPr>
        <w:t>4.Гарантийные обязательства:</w:t>
      </w:r>
    </w:p>
    <w:p w:rsidR="003351CC" w:rsidRPr="00C46C28"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lastRenderedPageBreak/>
        <w:t>4.1. Товар  должен быть новым, ранее не эксплуатируемым, не восстановленным, произведенным не ранее                      2022 года.</w:t>
      </w:r>
    </w:p>
    <w:p w:rsidR="003351CC" w:rsidRPr="00C46C28" w:rsidRDefault="003351CC" w:rsidP="003351CC">
      <w:pPr>
        <w:spacing w:line="240" w:lineRule="auto"/>
        <w:ind w:right="141" w:firstLine="425"/>
        <w:contextualSpacing/>
        <w:jc w:val="both"/>
        <w:rPr>
          <w:rFonts w:ascii="Times New Roman" w:hAnsi="Times New Roman"/>
        </w:rPr>
      </w:pPr>
    </w:p>
    <w:p w:rsidR="003351CC" w:rsidRPr="00C46C28" w:rsidRDefault="003351CC" w:rsidP="003351CC">
      <w:pPr>
        <w:spacing w:line="240" w:lineRule="auto"/>
        <w:ind w:right="141" w:firstLine="425"/>
        <w:contextualSpacing/>
        <w:jc w:val="both"/>
        <w:rPr>
          <w:rFonts w:ascii="Times New Roman" w:hAnsi="Times New Roman"/>
          <w:b/>
        </w:rPr>
      </w:pPr>
      <w:r w:rsidRPr="00C46C28">
        <w:rPr>
          <w:rFonts w:ascii="Times New Roman" w:hAnsi="Times New Roman"/>
          <w:b/>
        </w:rPr>
        <w:t>5.Требования к Поставщику:</w:t>
      </w:r>
    </w:p>
    <w:p w:rsidR="003351CC" w:rsidRPr="00C46C28" w:rsidRDefault="003351CC" w:rsidP="003351CC">
      <w:pPr>
        <w:ind w:right="141" w:firstLine="425"/>
        <w:contextualSpacing/>
        <w:jc w:val="both"/>
        <w:rPr>
          <w:rFonts w:ascii="Times New Roman" w:hAnsi="Times New Roman"/>
        </w:rPr>
      </w:pPr>
      <w:r w:rsidRPr="00C46C28">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351CC" w:rsidRPr="00C46C28" w:rsidRDefault="003351CC" w:rsidP="003351CC">
      <w:pPr>
        <w:ind w:right="141" w:firstLine="425"/>
        <w:contextualSpacing/>
        <w:jc w:val="both"/>
        <w:rPr>
          <w:rFonts w:ascii="Times New Roman" w:hAnsi="Times New Roman"/>
        </w:rPr>
      </w:pPr>
      <w:r w:rsidRPr="00C46C28">
        <w:rPr>
          <w:rFonts w:ascii="Times New Roman" w:hAnsi="Times New Roman"/>
        </w:rPr>
        <w:t>5.2. Не должен находиться в процессе ликвидации, банкротства и на его имущество не должен быть наложен арест.</w:t>
      </w:r>
    </w:p>
    <w:p w:rsidR="003351CC" w:rsidRPr="00C46C28" w:rsidRDefault="003351CC" w:rsidP="003351CC">
      <w:pPr>
        <w:ind w:right="141" w:firstLine="425"/>
        <w:contextualSpacing/>
        <w:jc w:val="both"/>
        <w:rPr>
          <w:rFonts w:ascii="Times New Roman" w:hAnsi="Times New Roman"/>
        </w:rPr>
      </w:pPr>
      <w:r w:rsidRPr="00C46C28">
        <w:rPr>
          <w:rFonts w:ascii="Times New Roman" w:hAnsi="Times New Roman"/>
        </w:rPr>
        <w:t>5.3. Обладать необходимыми профессиональными знаниями, опытом и репутацией;</w:t>
      </w:r>
    </w:p>
    <w:p w:rsidR="003351CC" w:rsidRPr="00C46C28" w:rsidRDefault="003351CC" w:rsidP="003351CC">
      <w:pPr>
        <w:ind w:right="141" w:firstLine="425"/>
        <w:contextualSpacing/>
        <w:jc w:val="both"/>
        <w:rPr>
          <w:rFonts w:ascii="Times New Roman" w:hAnsi="Times New Roman"/>
        </w:rPr>
      </w:pPr>
      <w:r w:rsidRPr="00C46C28">
        <w:rPr>
          <w:rFonts w:ascii="Times New Roman" w:hAnsi="Times New Roman"/>
        </w:rPr>
        <w:t>5.4. Иметь ресурсные возможности (финансовые, материально-технические, трудовые);</w:t>
      </w:r>
    </w:p>
    <w:p w:rsidR="003351CC" w:rsidRPr="00C46C28" w:rsidRDefault="003351CC" w:rsidP="003351CC">
      <w:pPr>
        <w:ind w:right="141" w:firstLine="425"/>
        <w:contextualSpacing/>
        <w:jc w:val="both"/>
        <w:rPr>
          <w:rFonts w:ascii="Times New Roman" w:hAnsi="Times New Roman"/>
        </w:rPr>
      </w:pPr>
      <w:r w:rsidRPr="00C46C28">
        <w:rPr>
          <w:rFonts w:ascii="Times New Roman" w:hAnsi="Times New Roman"/>
        </w:rPr>
        <w:t>5.5. Обеспечить способность выполнения обязательств по договору в требуемые сроки и с должным качеством.</w:t>
      </w:r>
    </w:p>
    <w:p w:rsidR="003351CC" w:rsidRPr="00C46C28" w:rsidRDefault="003351CC" w:rsidP="003351CC">
      <w:pPr>
        <w:tabs>
          <w:tab w:val="left" w:pos="993"/>
        </w:tabs>
        <w:spacing w:line="240" w:lineRule="auto"/>
        <w:ind w:right="141" w:firstLine="425"/>
        <w:contextualSpacing/>
        <w:jc w:val="both"/>
        <w:rPr>
          <w:rFonts w:ascii="Times New Roman" w:hAnsi="Times New Roman"/>
        </w:rPr>
      </w:pPr>
      <w:r w:rsidRPr="00C46C28">
        <w:rPr>
          <w:rFonts w:ascii="Times New Roman" w:hAnsi="Times New Roman"/>
        </w:rPr>
        <w:t>5.6. Соответствовать требованиям, указанным в документации о закупке.</w:t>
      </w:r>
    </w:p>
    <w:p w:rsidR="003351CC" w:rsidRPr="00C46C28" w:rsidRDefault="003351CC" w:rsidP="003351CC">
      <w:pPr>
        <w:tabs>
          <w:tab w:val="left" w:pos="993"/>
        </w:tabs>
        <w:spacing w:line="240" w:lineRule="auto"/>
        <w:ind w:right="141"/>
        <w:contextualSpacing/>
        <w:jc w:val="both"/>
        <w:rPr>
          <w:rFonts w:ascii="Times New Roman" w:hAnsi="Times New Roman"/>
        </w:rPr>
      </w:pPr>
    </w:p>
    <w:p w:rsidR="003351CC" w:rsidRPr="00C46C28" w:rsidRDefault="003351CC" w:rsidP="003351CC">
      <w:pPr>
        <w:spacing w:line="240" w:lineRule="auto"/>
        <w:ind w:right="141" w:firstLine="425"/>
        <w:contextualSpacing/>
        <w:jc w:val="both"/>
        <w:rPr>
          <w:rFonts w:ascii="Times New Roman" w:hAnsi="Times New Roman"/>
          <w:b/>
          <w:lang w:eastAsia="ru-RU"/>
        </w:rPr>
      </w:pPr>
      <w:r w:rsidRPr="00C46C28">
        <w:rPr>
          <w:rFonts w:ascii="Times New Roman" w:hAnsi="Times New Roman"/>
          <w:b/>
          <w:lang w:eastAsia="ru-RU"/>
        </w:rPr>
        <w:t>6. Условия оплаты:</w:t>
      </w:r>
    </w:p>
    <w:p w:rsidR="003351CC" w:rsidRPr="00C46C28" w:rsidRDefault="003351CC" w:rsidP="003351CC">
      <w:pPr>
        <w:spacing w:after="0" w:line="240" w:lineRule="auto"/>
        <w:ind w:right="141" w:firstLine="425"/>
        <w:jc w:val="both"/>
        <w:rPr>
          <w:rFonts w:ascii="Times New Roman" w:hAnsi="Times New Roman"/>
          <w:color w:val="000000"/>
        </w:rPr>
      </w:pPr>
      <w:r w:rsidRPr="00C46C28">
        <w:rPr>
          <w:rFonts w:ascii="Times New Roman" w:hAnsi="Times New Roman"/>
          <w:color w:val="000000"/>
        </w:rPr>
        <w:t xml:space="preserve">6.1. </w:t>
      </w:r>
      <w:proofErr w:type="gramStart"/>
      <w:r w:rsidRPr="00C46C28">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C46C28">
        <w:rPr>
          <w:rFonts w:ascii="Times New Roman" w:hAnsi="Times New Roman"/>
          <w:color w:val="000000"/>
        </w:rPr>
        <w:t xml:space="preserve"> Договора о банковском сопровождении.</w:t>
      </w:r>
    </w:p>
    <w:p w:rsidR="003351CC" w:rsidRPr="00C46C28" w:rsidRDefault="003351CC" w:rsidP="003351CC">
      <w:pPr>
        <w:spacing w:after="0" w:line="240" w:lineRule="auto"/>
        <w:ind w:right="141" w:firstLine="425"/>
        <w:jc w:val="both"/>
        <w:rPr>
          <w:rFonts w:ascii="Times New Roman" w:hAnsi="Times New Roman"/>
          <w:color w:val="000000"/>
        </w:rPr>
      </w:pPr>
      <w:r w:rsidRPr="00C46C28">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351CC" w:rsidRPr="00C46C28" w:rsidRDefault="003351CC" w:rsidP="003351CC">
      <w:pPr>
        <w:spacing w:after="0" w:line="240" w:lineRule="auto"/>
        <w:ind w:right="141" w:firstLine="425"/>
        <w:jc w:val="both"/>
        <w:rPr>
          <w:rFonts w:ascii="Times New Roman" w:hAnsi="Times New Roman"/>
        </w:rPr>
      </w:pPr>
      <w:r w:rsidRPr="00C46C28">
        <w:rPr>
          <w:rFonts w:ascii="Times New Roman" w:hAnsi="Times New Roman"/>
          <w:color w:val="000000"/>
        </w:rPr>
        <w:t xml:space="preserve">6.2.  Условия оплаты товара: авансовый платёж производится после двухстороннего подписания договора поставки и не может превышать </w:t>
      </w:r>
      <w:r w:rsidRPr="00C46C28">
        <w:rPr>
          <w:rFonts w:ascii="Times New Roman" w:hAnsi="Times New Roman"/>
        </w:rPr>
        <w:t>50% от общей стоимости товара согласно Спецификации.</w:t>
      </w:r>
    </w:p>
    <w:p w:rsidR="003351CC" w:rsidRPr="00C46C28" w:rsidRDefault="003351CC" w:rsidP="003351CC">
      <w:pPr>
        <w:spacing w:after="0" w:line="240" w:lineRule="auto"/>
        <w:ind w:right="141" w:firstLine="425"/>
        <w:jc w:val="both"/>
        <w:rPr>
          <w:rFonts w:ascii="Times New Roman" w:hAnsi="Times New Roman"/>
          <w:color w:val="000000"/>
        </w:rPr>
      </w:pPr>
      <w:r w:rsidRPr="00C46C28">
        <w:rPr>
          <w:rFonts w:ascii="Times New Roman" w:hAnsi="Times New Roman"/>
        </w:rPr>
        <w:t>Окончательный  платеж  в течени</w:t>
      </w:r>
      <w:proofErr w:type="gramStart"/>
      <w:r w:rsidRPr="00C46C28">
        <w:rPr>
          <w:rFonts w:ascii="Times New Roman" w:hAnsi="Times New Roman"/>
        </w:rPr>
        <w:t>и</w:t>
      </w:r>
      <w:proofErr w:type="gramEnd"/>
      <w:r w:rsidRPr="00C46C28">
        <w:rPr>
          <w:rFonts w:ascii="Times New Roman" w:hAnsi="Times New Roman"/>
        </w:rPr>
        <w:t xml:space="preserve"> 20 (Двадцати)  календарных дней с момента поставки и приемки по количеству и качеству товара на складе Покупателя. </w:t>
      </w:r>
    </w:p>
    <w:p w:rsidR="003351CC" w:rsidRPr="00C46C28" w:rsidRDefault="003351CC" w:rsidP="003351CC">
      <w:pPr>
        <w:spacing w:after="0" w:line="240" w:lineRule="auto"/>
        <w:ind w:right="141" w:firstLine="425"/>
        <w:jc w:val="both"/>
        <w:rPr>
          <w:rFonts w:ascii="Times New Roman" w:eastAsia="Times New Roman" w:hAnsi="Times New Roman"/>
          <w:color w:val="000000"/>
          <w:lang w:eastAsia="ru-RU"/>
        </w:rPr>
      </w:pPr>
      <w:r w:rsidRPr="00C46C28">
        <w:rPr>
          <w:rFonts w:ascii="Times New Roman" w:hAnsi="Times New Roman"/>
          <w:color w:val="000000"/>
        </w:rPr>
        <w:t xml:space="preserve">6.3. </w:t>
      </w:r>
      <w:r w:rsidRPr="00C46C28">
        <w:rPr>
          <w:rFonts w:ascii="Times New Roman" w:eastAsia="Times New Roman" w:hAnsi="Times New Roman"/>
          <w:color w:val="000000"/>
          <w:lang w:eastAsia="ru-RU"/>
        </w:rPr>
        <w:t>Товар считается оплаченным с момента списания денежных средств с отдельного счета Покупателя.</w:t>
      </w:r>
    </w:p>
    <w:p w:rsidR="003351CC" w:rsidRPr="00C46C28" w:rsidRDefault="003351CC" w:rsidP="003351CC">
      <w:pPr>
        <w:spacing w:after="0" w:line="240" w:lineRule="auto"/>
        <w:ind w:right="141" w:firstLine="425"/>
        <w:jc w:val="both"/>
        <w:rPr>
          <w:rFonts w:ascii="Times New Roman" w:eastAsia="Times New Roman" w:hAnsi="Times New Roman"/>
          <w:color w:val="000000"/>
          <w:lang w:eastAsia="ru-RU"/>
        </w:rPr>
      </w:pPr>
      <w:r w:rsidRPr="00C46C28">
        <w:rPr>
          <w:rFonts w:ascii="Times New Roman" w:eastAsia="Times New Roman" w:hAnsi="Times New Roman"/>
          <w:color w:val="000000"/>
          <w:lang w:eastAsia="ru-RU"/>
        </w:rPr>
        <w:t xml:space="preserve">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w:t>
      </w:r>
    </w:p>
    <w:p w:rsidR="003351CC" w:rsidRPr="00C46C28" w:rsidRDefault="003351CC" w:rsidP="003351CC">
      <w:pPr>
        <w:spacing w:after="0" w:line="240" w:lineRule="auto"/>
        <w:ind w:right="141" w:firstLine="425"/>
        <w:jc w:val="both"/>
        <w:rPr>
          <w:rFonts w:ascii="Times New Roman" w:eastAsia="Times New Roman" w:hAnsi="Times New Roman"/>
          <w:color w:val="000000"/>
          <w:lang w:eastAsia="ru-RU"/>
        </w:rPr>
      </w:pPr>
      <w:r w:rsidRPr="00C46C28">
        <w:rPr>
          <w:rFonts w:ascii="Times New Roman" w:eastAsia="Times New Roman" w:hAnsi="Times New Roman"/>
          <w:color w:val="000000"/>
          <w:lang w:eastAsia="ru-RU"/>
        </w:rPr>
        <w:t>но не более 10% от неоплаченной суммы окончательного платежа.</w:t>
      </w:r>
      <w:r w:rsidRPr="00C46C28">
        <w:rPr>
          <w:rFonts w:ascii="Times New Roman" w:eastAsia="Times New Roman" w:hAnsi="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351CC" w:rsidRPr="00C46C28" w:rsidRDefault="003351CC" w:rsidP="003351CC">
      <w:pPr>
        <w:spacing w:line="240" w:lineRule="auto"/>
        <w:ind w:right="141" w:firstLine="425"/>
        <w:contextualSpacing/>
        <w:jc w:val="both"/>
        <w:rPr>
          <w:rFonts w:ascii="Times New Roman" w:hAnsi="Times New Roman"/>
        </w:rPr>
      </w:pPr>
    </w:p>
    <w:p w:rsidR="003351CC" w:rsidRPr="00C46C28" w:rsidRDefault="003351CC" w:rsidP="003351CC">
      <w:pPr>
        <w:spacing w:line="240" w:lineRule="auto"/>
        <w:ind w:right="141" w:firstLine="425"/>
        <w:contextualSpacing/>
        <w:jc w:val="both"/>
        <w:rPr>
          <w:rFonts w:ascii="Times New Roman" w:hAnsi="Times New Roman"/>
          <w:b/>
        </w:rPr>
      </w:pPr>
      <w:r w:rsidRPr="00C46C28">
        <w:rPr>
          <w:rFonts w:ascii="Times New Roman" w:hAnsi="Times New Roman"/>
          <w:b/>
        </w:rPr>
        <w:t>7. Условия о должной осмотрительности:</w:t>
      </w:r>
    </w:p>
    <w:p w:rsidR="003351CC" w:rsidRPr="00C46C28"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t>7.1.Поставщик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351CC" w:rsidRPr="00C46C28"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t>7.2.Поставщик  обязан предоставлять по требованию Покупателя в 5-ти (пятидневный) срок следующие документы:</w:t>
      </w:r>
    </w:p>
    <w:p w:rsidR="003351CC" w:rsidRPr="00C46C28"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t>- выписка из ЕГРЮЛ с печатью ИФНС либо заверенная исполнительным органом Поставщика;</w:t>
      </w:r>
    </w:p>
    <w:p w:rsidR="003351CC" w:rsidRPr="00C46C28"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351CC" w:rsidRPr="00AF1293" w:rsidRDefault="003351CC" w:rsidP="003351CC">
      <w:pPr>
        <w:spacing w:line="240" w:lineRule="auto"/>
        <w:ind w:right="141" w:firstLine="425"/>
        <w:contextualSpacing/>
        <w:jc w:val="both"/>
        <w:rPr>
          <w:rFonts w:ascii="Times New Roman" w:hAnsi="Times New Roman"/>
        </w:rPr>
      </w:pPr>
      <w:r w:rsidRPr="00C46C28">
        <w:rPr>
          <w:rFonts w:ascii="Times New Roman" w:hAnsi="Times New Roman"/>
        </w:rPr>
        <w:t>- протокол общего собрания участников (акционеров) общества или копия решения единственного</w:t>
      </w:r>
      <w:r w:rsidRPr="00AF1293">
        <w:rPr>
          <w:rFonts w:ascii="Times New Roman" w:hAnsi="Times New Roman"/>
        </w:rPr>
        <w:t xml:space="preserve"> участника (акционера) общества, в котором зафиксировано решение об избрании (назначении) исполнительного органа общества;</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приказ о вступлении в должность единоличного исполнительного органа общества;</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Устав;</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xml:space="preserve">-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w:t>
      </w:r>
      <w:r w:rsidRPr="00AF1293">
        <w:rPr>
          <w:rFonts w:ascii="Times New Roman" w:hAnsi="Times New Roman"/>
        </w:rPr>
        <w:lastRenderedPageBreak/>
        <w:t>дату), РСВ за исключением           3 раздела (на актуальную дату); налоговая декларация по НДС (на актуальную дату);</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справку из налогового органа об отсутствии задолженности на актуальную дату;</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штатное расписание, не содержащее персональные данные сотрудников (количество штатных единиц);</w:t>
      </w:r>
    </w:p>
    <w:p w:rsidR="003351CC" w:rsidRPr="00AF1293" w:rsidRDefault="003351CC" w:rsidP="003351CC">
      <w:pPr>
        <w:spacing w:line="240" w:lineRule="auto"/>
        <w:ind w:right="141" w:firstLine="425"/>
        <w:contextualSpacing/>
        <w:jc w:val="both"/>
        <w:rPr>
          <w:rFonts w:ascii="Times New Roman" w:hAnsi="Times New Roman"/>
        </w:rPr>
      </w:pPr>
      <w:r w:rsidRPr="00AF1293">
        <w:rPr>
          <w:rFonts w:ascii="Times New Roman" w:hAnsi="Times New Roman"/>
        </w:rPr>
        <w:t>- документы, подтверждающие наличие офисных, складских и производственных помещений.</w:t>
      </w:r>
    </w:p>
    <w:p w:rsidR="003351CC" w:rsidRPr="00AF1293" w:rsidRDefault="003351CC" w:rsidP="003351CC">
      <w:pPr>
        <w:spacing w:line="240" w:lineRule="auto"/>
        <w:ind w:right="141" w:firstLine="425"/>
        <w:contextualSpacing/>
        <w:jc w:val="both"/>
        <w:rPr>
          <w:rFonts w:ascii="Times New Roman" w:hAnsi="Times New Roman"/>
        </w:rPr>
      </w:pPr>
      <w:r>
        <w:rPr>
          <w:rFonts w:ascii="Times New Roman" w:hAnsi="Times New Roman"/>
        </w:rPr>
        <w:t>7</w:t>
      </w:r>
      <w:r w:rsidRPr="00AF1293">
        <w:rPr>
          <w:rFonts w:ascii="Times New Roman" w:hAnsi="Times New Roman"/>
        </w:rPr>
        <w:t xml:space="preserve">.3.Покупатель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351CC" w:rsidRPr="00AF1293" w:rsidRDefault="003351CC" w:rsidP="003351CC">
      <w:pPr>
        <w:spacing w:line="240" w:lineRule="auto"/>
        <w:ind w:right="141" w:firstLine="425"/>
        <w:contextualSpacing/>
        <w:jc w:val="both"/>
        <w:rPr>
          <w:rFonts w:ascii="Times New Roman" w:hAnsi="Times New Roman"/>
        </w:rPr>
      </w:pPr>
      <w:proofErr w:type="gramStart"/>
      <w:r>
        <w:rPr>
          <w:rFonts w:ascii="Times New Roman" w:hAnsi="Times New Roman"/>
        </w:rPr>
        <w:t>7</w:t>
      </w:r>
      <w:r w:rsidRPr="00AF1293">
        <w:rPr>
          <w:rFonts w:ascii="Times New Roman" w:hAnsi="Times New Roman"/>
        </w:rPr>
        <w:t>.4.В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3351CC" w:rsidRDefault="003351CC"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3351CC">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3351CC" w:rsidRDefault="003351CC"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1CC"/>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D36"/>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32D4E"/>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300D"/>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3351CC"/>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3351CC"/>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ket.yandex.ru/product--rakovina-s-pedestalom-57-1-sm-santeri-vorotynskii-s-pedestalom/6468042?nid=56376&amp;show-uid=16397456252096234361616001&amp;context=search&amp;glfilter=6299833%3A12112133&amp;onstock=1&amp;sku=100904038641&amp;cpc=1a6vy65kjI-Qc0_96nED5E7D4GdmmIQipqeYTGb5dlIncnazB1YdSoy5AAo9ZzU1QxWDoAQkLZyB0YIgy8OvDGcABLnTdZysoi-N9r7v9D7p-oyQhCcReDulSHPiq9JTJO8vHL7A0nrqpu_HVo-R88HfRkT0yI81ysekZrW2ZffTZvOFLsRJgQ%2C%2C"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21E7-57A7-4AE2-867C-01C82505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15</Pages>
  <Words>6007</Words>
  <Characters>34244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31</cp:revision>
  <dcterms:created xsi:type="dcterms:W3CDTF">2022-02-18T06:04:00Z</dcterms:created>
  <dcterms:modified xsi:type="dcterms:W3CDTF">2022-11-02T05:25:00Z</dcterms:modified>
</cp:coreProperties>
</file>