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36BC9" w:rsidRDefault="00CD6302" w:rsidP="00336BC9">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36BC9" w:rsidRPr="00336BC9">
        <w:rPr>
          <w:rFonts w:ascii="Times New Roman" w:hAnsi="Times New Roman"/>
          <w:b/>
          <w:sz w:val="28"/>
          <w:szCs w:val="28"/>
        </w:rPr>
        <w:t>ОЦИНКОВАННОГО МЕТАЛЛОПРОКАТА ПО ТЕХНИЧЕСКОМУ АКТУ И ДЕФИЦИТУ Ц. №12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336BC9" w:rsidRDefault="00336BC9"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336BC9" w:rsidRPr="00336BC9">
        <w:rPr>
          <w:rFonts w:ascii="Times New Roman" w:hAnsi="Times New Roman"/>
        </w:rPr>
        <w:t>оцинкованного металлопроката по техническому акту и дефициту ц. №12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903E35" w:rsidRPr="00903E35">
        <w:rPr>
          <w:rFonts w:eastAsia="Courier New"/>
          <w:color w:val="000000"/>
          <w:spacing w:val="-4"/>
          <w:sz w:val="24"/>
          <w:szCs w:val="24"/>
        </w:rPr>
        <w:t xml:space="preserve">в течение  </w:t>
      </w:r>
      <w:r w:rsidR="00336BC9" w:rsidRPr="00336BC9">
        <w:rPr>
          <w:color w:val="000000"/>
          <w:sz w:val="24"/>
          <w:szCs w:val="24"/>
        </w:rPr>
        <w:t>14 (четырнадцать)</w:t>
      </w:r>
      <w:r w:rsidR="00336BC9">
        <w:rPr>
          <w:color w:val="000000"/>
        </w:rPr>
        <w:t xml:space="preserve">  </w:t>
      </w:r>
      <w:r w:rsidR="00903E35" w:rsidRPr="00903E35">
        <w:rPr>
          <w:rFonts w:eastAsia="Courier New"/>
          <w:color w:val="000000"/>
          <w:spacing w:val="-4"/>
          <w:sz w:val="24"/>
          <w:szCs w:val="24"/>
        </w:rPr>
        <w:t>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336BC9">
        <w:rPr>
          <w:sz w:val="24"/>
          <w:szCs w:val="24"/>
        </w:rPr>
        <w:t>898 298,36</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36BC9">
        <w:rPr>
          <w:rFonts w:ascii="Times New Roman" w:hAnsi="Times New Roman" w:cs="Times New Roman"/>
          <w:sz w:val="24"/>
          <w:szCs w:val="24"/>
          <w:u w:val="single"/>
        </w:rPr>
        <w:t>01</w:t>
      </w:r>
      <w:r w:rsidR="00BA03CD">
        <w:rPr>
          <w:rFonts w:ascii="Times New Roman" w:hAnsi="Times New Roman" w:cs="Times New Roman"/>
          <w:sz w:val="24"/>
          <w:szCs w:val="24"/>
          <w:u w:val="single"/>
        </w:rPr>
        <w:t>.</w:t>
      </w:r>
      <w:r w:rsidR="00336BC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336BC9">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336BC9">
        <w:rPr>
          <w:rFonts w:ascii="Times New Roman" w:hAnsi="Times New Roman" w:cs="Times New Roman"/>
          <w:sz w:val="24"/>
          <w:szCs w:val="24"/>
          <w:u w:val="single"/>
        </w:rPr>
        <w:t>15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36BC9">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336BC9">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336BC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336BC9">
              <w:rPr>
                <w:rFonts w:ascii="Times New Roman" w:hAnsi="Times New Roman" w:cs="Times New Roman"/>
                <w:sz w:val="24"/>
                <w:szCs w:val="24"/>
              </w:rPr>
              <w:t>01.11.2022 15</w:t>
            </w:r>
            <w:r w:rsidR="00701E8A">
              <w:rPr>
                <w:rFonts w:ascii="Times New Roman" w:hAnsi="Times New Roman" w:cs="Times New Roman"/>
                <w:sz w:val="24"/>
                <w:szCs w:val="24"/>
              </w:rPr>
              <w:t>:</w:t>
            </w:r>
            <w:r w:rsidR="00336BC9">
              <w:rPr>
                <w:rFonts w:ascii="Times New Roman" w:hAnsi="Times New Roman" w:cs="Times New Roman"/>
                <w:sz w:val="24"/>
                <w:szCs w:val="24"/>
              </w:rPr>
              <w:t>15</w:t>
            </w:r>
            <w:r w:rsidR="009E5836">
              <w:rPr>
                <w:rFonts w:ascii="Times New Roman" w:hAnsi="Times New Roman" w:cs="Times New Roman"/>
                <w:sz w:val="24"/>
                <w:szCs w:val="24"/>
              </w:rPr>
              <w:t xml:space="preserve"> по </w:t>
            </w:r>
            <w:r w:rsidR="00336BC9">
              <w:rPr>
                <w:rFonts w:ascii="Times New Roman" w:hAnsi="Times New Roman" w:cs="Times New Roman"/>
                <w:sz w:val="24"/>
                <w:szCs w:val="24"/>
              </w:rPr>
              <w:t>07.11.2022 10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336BC9">
        <w:rPr>
          <w:rFonts w:ascii="Times New Roman" w:hAnsi="Times New Roman" w:cs="Times New Roman"/>
          <w:sz w:val="24"/>
          <w:szCs w:val="24"/>
        </w:rPr>
        <w:t>15:15</w:t>
      </w:r>
      <w:r w:rsidR="00186792">
        <w:rPr>
          <w:rFonts w:ascii="Times New Roman" w:hAnsi="Times New Roman" w:cs="Times New Roman"/>
          <w:sz w:val="24"/>
          <w:szCs w:val="24"/>
        </w:rPr>
        <w:t xml:space="preserve"> часов (время московское) </w:t>
      </w:r>
      <w:r w:rsidR="00336BC9">
        <w:rPr>
          <w:rFonts w:ascii="Times New Roman" w:hAnsi="Times New Roman" w:cs="Times New Roman"/>
          <w:sz w:val="24"/>
          <w:szCs w:val="24"/>
          <w:u w:val="single"/>
        </w:rPr>
        <w:t>01.11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336BC9">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36BC9">
        <w:rPr>
          <w:rFonts w:ascii="Times New Roman" w:hAnsi="Times New Roman" w:cs="Times New Roman"/>
          <w:sz w:val="24"/>
          <w:szCs w:val="24"/>
          <w:u w:val="single"/>
        </w:rPr>
        <w:t>07.11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336BC9">
        <w:rPr>
          <w:rFonts w:ascii="Times New Roman" w:hAnsi="Times New Roman" w:cs="Times New Roman"/>
          <w:sz w:val="24"/>
          <w:szCs w:val="24"/>
          <w:u w:val="single"/>
          <w:lang w:eastAsia="en-US"/>
        </w:rPr>
        <w:t>05</w:t>
      </w:r>
      <w:r w:rsidR="00C64906" w:rsidRPr="00A73F94">
        <w:rPr>
          <w:rFonts w:ascii="Times New Roman" w:hAnsi="Times New Roman" w:cs="Times New Roman"/>
          <w:sz w:val="24"/>
          <w:szCs w:val="24"/>
          <w:u w:val="single"/>
          <w:lang w:eastAsia="en-US"/>
        </w:rPr>
        <w:t>.</w:t>
      </w:r>
      <w:r w:rsidR="00336BC9">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36BC9">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336BC9">
        <w:rPr>
          <w:rFonts w:ascii="Times New Roman" w:eastAsia="DejaVu Sans" w:hAnsi="Times New Roman" w:cs="Times New Roman"/>
          <w:sz w:val="24"/>
          <w:szCs w:val="24"/>
        </w:rPr>
        <w:t>двадцать</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336BC9" w:rsidRDefault="00930BE7" w:rsidP="00336BC9">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336BC9" w:rsidRPr="00336BC9" w:rsidRDefault="00336BC9" w:rsidP="00336BC9">
      <w:pPr>
        <w:spacing w:after="0" w:line="240" w:lineRule="auto"/>
        <w:jc w:val="center"/>
        <w:rPr>
          <w:rFonts w:ascii="Times New Roman" w:hAnsi="Times New Roman"/>
          <w:b/>
          <w:lang w:eastAsia="ar-SA"/>
        </w:rPr>
      </w:pPr>
      <w:r w:rsidRPr="00336BC9">
        <w:rPr>
          <w:rFonts w:ascii="Times New Roman" w:hAnsi="Times New Roman"/>
          <w:b/>
          <w:lang w:eastAsia="ar-SA"/>
        </w:rPr>
        <w:t>на приобретение оцинкованного металлопроката по техническому акту и дефициту ц. №12</w:t>
      </w:r>
    </w:p>
    <w:p w:rsidR="00336BC9" w:rsidRPr="00336BC9" w:rsidRDefault="00336BC9" w:rsidP="00336BC9">
      <w:pPr>
        <w:spacing w:after="0" w:line="240" w:lineRule="auto"/>
        <w:jc w:val="center"/>
        <w:rPr>
          <w:rFonts w:ascii="Times New Roman" w:hAnsi="Times New Roman"/>
          <w:b/>
          <w:color w:val="000000"/>
          <w:lang w:eastAsia="ar-SA"/>
        </w:rPr>
      </w:pPr>
      <w:r w:rsidRPr="00336BC9">
        <w:rPr>
          <w:rFonts w:ascii="Times New Roman" w:hAnsi="Times New Roman"/>
          <w:b/>
          <w:color w:val="000000"/>
          <w:lang w:eastAsia="ar-SA"/>
        </w:rPr>
        <w:t>Требование к количественным характеристикам поставки:</w:t>
      </w:r>
    </w:p>
    <w:p w:rsidR="00336BC9" w:rsidRPr="00336BC9" w:rsidRDefault="00336BC9" w:rsidP="00336BC9">
      <w:pPr>
        <w:suppressAutoHyphens w:val="0"/>
        <w:ind w:left="-567"/>
        <w:contextualSpacing/>
        <w:jc w:val="both"/>
        <w:rPr>
          <w:rFonts w:ascii="Times New Roman" w:hAnsi="Times New Roman" w:cs="Times New Roman"/>
          <w:b/>
          <w:color w:val="000000"/>
          <w:lang w:eastAsia="en-US"/>
        </w:rPr>
      </w:pPr>
    </w:p>
    <w:p w:rsidR="00336BC9" w:rsidRPr="00336BC9" w:rsidRDefault="00336BC9" w:rsidP="00336BC9">
      <w:pPr>
        <w:numPr>
          <w:ilvl w:val="1"/>
          <w:numId w:val="17"/>
        </w:numPr>
        <w:suppressAutoHyphens w:val="0"/>
        <w:spacing w:after="0" w:line="240" w:lineRule="auto"/>
        <w:ind w:left="0" w:firstLine="426"/>
        <w:contextualSpacing/>
        <w:jc w:val="both"/>
        <w:rPr>
          <w:rFonts w:ascii="Times New Roman" w:hAnsi="Times New Roman" w:cs="Times New Roman"/>
          <w:lang w:eastAsia="en-US"/>
        </w:rPr>
      </w:pPr>
      <w:r w:rsidRPr="00336BC9">
        <w:rPr>
          <w:rFonts w:ascii="Times New Roman" w:hAnsi="Times New Roman" w:cs="Times New Roman"/>
          <w:lang w:eastAsia="en-US"/>
        </w:rPr>
        <w:t xml:space="preserve">Предметом настоящего технического задания является поставка оцинкованного металлопроката </w:t>
      </w:r>
      <w:r w:rsidRPr="00336BC9">
        <w:rPr>
          <w:rFonts w:ascii="Times New Roman" w:eastAsia="Times New Roman" w:hAnsi="Times New Roman" w:cs="Times New Roman"/>
          <w:lang w:eastAsia="en-US"/>
        </w:rPr>
        <w:t xml:space="preserve">для выполнения Государственного </w:t>
      </w:r>
      <w:r w:rsidRPr="00336BC9">
        <w:rPr>
          <w:rFonts w:ascii="Times New Roman" w:eastAsia="Times New Roman" w:hAnsi="Times New Roman" w:cs="Times New Roman"/>
          <w:color w:val="000000"/>
          <w:lang w:eastAsia="en-US"/>
        </w:rPr>
        <w:t>оборонного заказа</w:t>
      </w:r>
      <w:r w:rsidRPr="00336BC9">
        <w:rPr>
          <w:rFonts w:ascii="Times New Roman" w:eastAsia="Times New Roman" w:hAnsi="Times New Roman" w:cs="Times New Roman"/>
          <w:lang w:eastAsia="en-US"/>
        </w:rPr>
        <w:t xml:space="preserve">  по Государственному контракту от 06.01.2015г. №3/1/1/0015/ГК-15-ДГОЗ с присвоенным идентификатором №1519187407751020105003227</w:t>
      </w:r>
      <w:r w:rsidRPr="00336BC9">
        <w:rPr>
          <w:rFonts w:ascii="Times New Roman" w:hAnsi="Times New Roman" w:cs="Times New Roman"/>
          <w:lang w:eastAsia="en-US"/>
        </w:rPr>
        <w:t>.</w:t>
      </w:r>
    </w:p>
    <w:p w:rsidR="00336BC9" w:rsidRPr="00336BC9" w:rsidRDefault="00336BC9" w:rsidP="00336BC9">
      <w:pPr>
        <w:numPr>
          <w:ilvl w:val="1"/>
          <w:numId w:val="17"/>
        </w:numPr>
        <w:suppressAutoHyphens w:val="0"/>
        <w:spacing w:line="240" w:lineRule="auto"/>
        <w:ind w:left="0" w:firstLine="426"/>
        <w:contextualSpacing/>
        <w:jc w:val="both"/>
        <w:rPr>
          <w:rFonts w:ascii="Times New Roman" w:hAnsi="Times New Roman" w:cs="Times New Roman"/>
          <w:color w:val="000000"/>
          <w:lang w:eastAsia="en-US"/>
        </w:rPr>
      </w:pPr>
      <w:proofErr w:type="gramStart"/>
      <w:r w:rsidRPr="00336BC9">
        <w:rPr>
          <w:rFonts w:ascii="Times New Roman" w:hAnsi="Times New Roman" w:cs="Times New Roman"/>
          <w:color w:val="000000"/>
          <w:lang w:eastAsia="en-US"/>
        </w:rPr>
        <w:t>Адрес поставки товара: 298313, РФ, Республика Крым, г. Керчь, ул. Танкистов, д. 4.</w:t>
      </w:r>
      <w:proofErr w:type="gramEnd"/>
    </w:p>
    <w:p w:rsidR="00336BC9" w:rsidRPr="00336BC9" w:rsidRDefault="00336BC9" w:rsidP="00336BC9">
      <w:pPr>
        <w:numPr>
          <w:ilvl w:val="1"/>
          <w:numId w:val="17"/>
        </w:numPr>
        <w:suppressAutoHyphens w:val="0"/>
        <w:spacing w:line="240" w:lineRule="auto"/>
        <w:ind w:left="0"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 xml:space="preserve">Срок поставки товара:  14 (четырнадцать)  календарных дней </w:t>
      </w:r>
      <w:r w:rsidRPr="00336BC9">
        <w:rPr>
          <w:rFonts w:ascii="Times New Roman" w:hAnsi="Times New Roman" w:cs="Times New Roman"/>
          <w:color w:val="000000"/>
          <w:lang w:val="en-US" w:eastAsia="en-US"/>
        </w:rPr>
        <w:t>c</w:t>
      </w:r>
      <w:r w:rsidRPr="00336BC9">
        <w:rPr>
          <w:rFonts w:ascii="Times New Roman" w:hAnsi="Times New Roman" w:cs="Times New Roman"/>
          <w:color w:val="000000"/>
          <w:lang w:eastAsia="en-US"/>
        </w:rPr>
        <w:t xml:space="preserve"> момента 50% предоплаты за Товар согласно спецификации. </w:t>
      </w:r>
    </w:p>
    <w:p w:rsidR="00336BC9" w:rsidRPr="00336BC9" w:rsidRDefault="00336BC9" w:rsidP="00336BC9">
      <w:pPr>
        <w:numPr>
          <w:ilvl w:val="1"/>
          <w:numId w:val="17"/>
        </w:numPr>
        <w:suppressAutoHyphens w:val="0"/>
        <w:spacing w:line="240" w:lineRule="auto"/>
        <w:ind w:left="0" w:firstLine="426"/>
        <w:contextualSpacing/>
        <w:jc w:val="both"/>
        <w:rPr>
          <w:rFonts w:ascii="Times New Roman" w:hAnsi="Times New Roman" w:cs="Times New Roman"/>
          <w:color w:val="000000"/>
          <w:lang w:eastAsia="en-US"/>
        </w:rPr>
      </w:pPr>
      <w:r w:rsidRPr="00336BC9">
        <w:rPr>
          <w:rFonts w:ascii="Times New Roman" w:hAnsi="Times New Roman" w:cs="Times New Roman"/>
          <w:lang w:eastAsia="ru-RU"/>
        </w:rPr>
        <w:t xml:space="preserve">    </w:t>
      </w:r>
      <w:r w:rsidRPr="00336BC9">
        <w:rPr>
          <w:rFonts w:ascii="Times New Roman" w:hAnsi="Times New Roman" w:cs="Times New Roman"/>
          <w:color w:val="000000"/>
          <w:sz w:val="21"/>
          <w:szCs w:val="21"/>
          <w:lang w:eastAsia="en-US"/>
        </w:rPr>
        <w:t>При поставке Товара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счета фактуры или УПД.</w:t>
      </w:r>
    </w:p>
    <w:p w:rsidR="00336BC9" w:rsidRPr="00336BC9" w:rsidRDefault="00336BC9" w:rsidP="00336BC9">
      <w:pPr>
        <w:numPr>
          <w:ilvl w:val="1"/>
          <w:numId w:val="17"/>
        </w:numPr>
        <w:suppressAutoHyphens w:val="0"/>
        <w:spacing w:line="240" w:lineRule="auto"/>
        <w:ind w:left="0"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Перечень необходимых материалов (Товара):</w:t>
      </w:r>
    </w:p>
    <w:tbl>
      <w:tblPr>
        <w:tblW w:w="5000" w:type="pct"/>
        <w:tblLook w:val="04A0" w:firstRow="1" w:lastRow="0" w:firstColumn="1" w:lastColumn="0" w:noHBand="0" w:noVBand="1"/>
      </w:tblPr>
      <w:tblGrid>
        <w:gridCol w:w="712"/>
        <w:gridCol w:w="4391"/>
        <w:gridCol w:w="1899"/>
        <w:gridCol w:w="1591"/>
        <w:gridCol w:w="2111"/>
      </w:tblGrid>
      <w:tr w:rsidR="00336BC9" w:rsidRPr="00336BC9" w:rsidTr="0079197D">
        <w:trPr>
          <w:trHeight w:val="630"/>
        </w:trPr>
        <w:tc>
          <w:tcPr>
            <w:tcW w:w="33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xml:space="preserve">№ </w:t>
            </w:r>
            <w:proofErr w:type="gramStart"/>
            <w:r w:rsidRPr="00336BC9">
              <w:rPr>
                <w:rFonts w:ascii="Times New Roman" w:eastAsia="Times New Roman" w:hAnsi="Times New Roman" w:cs="Times New Roman"/>
                <w:b/>
                <w:bCs/>
                <w:color w:val="000000"/>
                <w:sz w:val="24"/>
                <w:szCs w:val="24"/>
                <w:lang w:eastAsia="ru-RU"/>
              </w:rPr>
              <w:t>п</w:t>
            </w:r>
            <w:proofErr w:type="gramEnd"/>
            <w:r w:rsidRPr="00336BC9">
              <w:rPr>
                <w:rFonts w:ascii="Times New Roman" w:eastAsia="Times New Roman" w:hAnsi="Times New Roman" w:cs="Times New Roman"/>
                <w:b/>
                <w:bCs/>
                <w:color w:val="000000"/>
                <w:sz w:val="24"/>
                <w:szCs w:val="24"/>
                <w:lang w:eastAsia="ru-RU"/>
              </w:rPr>
              <w:t>/п</w:t>
            </w:r>
          </w:p>
        </w:tc>
        <w:tc>
          <w:tcPr>
            <w:tcW w:w="2051" w:type="pct"/>
            <w:tcBorders>
              <w:top w:val="single" w:sz="4" w:space="0" w:color="auto"/>
              <w:left w:val="nil"/>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Наименование</w:t>
            </w:r>
          </w:p>
        </w:tc>
        <w:tc>
          <w:tcPr>
            <w:tcW w:w="887" w:type="pct"/>
            <w:tcBorders>
              <w:top w:val="single" w:sz="4" w:space="0" w:color="auto"/>
              <w:left w:val="nil"/>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xml:space="preserve">Кол-во, </w:t>
            </w:r>
            <w:proofErr w:type="gramStart"/>
            <w:r w:rsidRPr="00336BC9">
              <w:rPr>
                <w:rFonts w:ascii="Times New Roman" w:eastAsia="Times New Roman" w:hAnsi="Times New Roman" w:cs="Times New Roman"/>
                <w:b/>
                <w:bCs/>
                <w:color w:val="000000"/>
                <w:sz w:val="24"/>
                <w:szCs w:val="24"/>
                <w:lang w:eastAsia="ru-RU"/>
              </w:rPr>
              <w:t>кг</w:t>
            </w:r>
            <w:proofErr w:type="gramEnd"/>
          </w:p>
        </w:tc>
        <w:tc>
          <w:tcPr>
            <w:tcW w:w="743" w:type="pct"/>
            <w:tcBorders>
              <w:top w:val="single" w:sz="4" w:space="0" w:color="auto"/>
              <w:left w:val="nil"/>
              <w:bottom w:val="single" w:sz="4" w:space="0" w:color="auto"/>
              <w:right w:val="single" w:sz="4" w:space="0" w:color="auto"/>
            </w:tcBorders>
            <w:shd w:val="clear" w:color="auto" w:fill="auto"/>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xml:space="preserve">Цена за </w:t>
            </w:r>
            <w:proofErr w:type="gramStart"/>
            <w:r w:rsidRPr="00336BC9">
              <w:rPr>
                <w:rFonts w:ascii="Times New Roman" w:eastAsia="Times New Roman" w:hAnsi="Times New Roman" w:cs="Times New Roman"/>
                <w:b/>
                <w:bCs/>
                <w:color w:val="000000"/>
                <w:sz w:val="24"/>
                <w:szCs w:val="24"/>
                <w:lang w:eastAsia="ru-RU"/>
              </w:rPr>
              <w:t>кг</w:t>
            </w:r>
            <w:proofErr w:type="gramEnd"/>
            <w:r w:rsidRPr="00336BC9">
              <w:rPr>
                <w:rFonts w:ascii="Times New Roman" w:eastAsia="Times New Roman" w:hAnsi="Times New Roman" w:cs="Times New Roman"/>
                <w:b/>
                <w:bCs/>
                <w:color w:val="000000"/>
                <w:sz w:val="24"/>
                <w:szCs w:val="24"/>
                <w:lang w:eastAsia="ru-RU"/>
              </w:rPr>
              <w:t xml:space="preserve"> с НДС </w:t>
            </w:r>
          </w:p>
        </w:tc>
        <w:tc>
          <w:tcPr>
            <w:tcW w:w="987" w:type="pct"/>
            <w:tcBorders>
              <w:top w:val="single" w:sz="4" w:space="0" w:color="auto"/>
              <w:left w:val="nil"/>
              <w:bottom w:val="single" w:sz="4" w:space="0" w:color="auto"/>
              <w:right w:val="single" w:sz="4" w:space="0" w:color="auto"/>
            </w:tcBorders>
            <w:shd w:val="clear" w:color="auto" w:fill="auto"/>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xml:space="preserve">Стоимость с НДС </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1</w:t>
            </w:r>
          </w:p>
        </w:tc>
        <w:tc>
          <w:tcPr>
            <w:tcW w:w="2051" w:type="pct"/>
            <w:tcBorders>
              <w:top w:val="nil"/>
              <w:left w:val="nil"/>
              <w:bottom w:val="single" w:sz="4" w:space="0" w:color="auto"/>
              <w:right w:val="single" w:sz="4" w:space="0" w:color="auto"/>
            </w:tcBorders>
            <w:shd w:val="clear" w:color="000000" w:fill="FFFFFF"/>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xml:space="preserve">Уголок 50х50х5 ст3 </w:t>
            </w:r>
          </w:p>
        </w:tc>
        <w:tc>
          <w:tcPr>
            <w:tcW w:w="8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3,882</w:t>
            </w:r>
          </w:p>
        </w:tc>
        <w:tc>
          <w:tcPr>
            <w:tcW w:w="743"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87 290,00</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338 859,78</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2</w:t>
            </w:r>
          </w:p>
        </w:tc>
        <w:tc>
          <w:tcPr>
            <w:tcW w:w="2051" w:type="pct"/>
            <w:tcBorders>
              <w:top w:val="nil"/>
              <w:left w:val="nil"/>
              <w:bottom w:val="single" w:sz="4" w:space="0" w:color="auto"/>
              <w:right w:val="single" w:sz="4" w:space="0" w:color="auto"/>
            </w:tcBorders>
            <w:shd w:val="clear" w:color="000000" w:fill="FFFFFF"/>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xml:space="preserve">Уголок 32х32х4 ст3 </w:t>
            </w:r>
          </w:p>
        </w:tc>
        <w:tc>
          <w:tcPr>
            <w:tcW w:w="8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4,408</w:t>
            </w:r>
          </w:p>
        </w:tc>
        <w:tc>
          <w:tcPr>
            <w:tcW w:w="743"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101 580,00</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447 764,64</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3</w:t>
            </w:r>
          </w:p>
        </w:tc>
        <w:tc>
          <w:tcPr>
            <w:tcW w:w="2051" w:type="pct"/>
            <w:tcBorders>
              <w:top w:val="nil"/>
              <w:left w:val="nil"/>
              <w:bottom w:val="single" w:sz="4" w:space="0" w:color="auto"/>
              <w:right w:val="single" w:sz="4" w:space="0" w:color="auto"/>
            </w:tcBorders>
            <w:shd w:val="clear" w:color="000000" w:fill="FFFFFF"/>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xml:space="preserve">Уголок 40х40х4 ст3 </w:t>
            </w:r>
          </w:p>
        </w:tc>
        <w:tc>
          <w:tcPr>
            <w:tcW w:w="8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0,021</w:t>
            </w:r>
          </w:p>
        </w:tc>
        <w:tc>
          <w:tcPr>
            <w:tcW w:w="743"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88 680,00</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1 862,28</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4</w:t>
            </w:r>
          </w:p>
        </w:tc>
        <w:tc>
          <w:tcPr>
            <w:tcW w:w="2051" w:type="pct"/>
            <w:tcBorders>
              <w:top w:val="nil"/>
              <w:left w:val="nil"/>
              <w:bottom w:val="single" w:sz="4" w:space="0" w:color="auto"/>
              <w:right w:val="single" w:sz="4" w:space="0" w:color="auto"/>
            </w:tcBorders>
            <w:shd w:val="clear" w:color="000000" w:fill="FFFFFF"/>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xml:space="preserve">Уголок 40х40х3 ст3 </w:t>
            </w:r>
          </w:p>
        </w:tc>
        <w:tc>
          <w:tcPr>
            <w:tcW w:w="8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0,100</w:t>
            </w:r>
          </w:p>
        </w:tc>
        <w:tc>
          <w:tcPr>
            <w:tcW w:w="743"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90 790,00</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9 079,00</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5</w:t>
            </w:r>
          </w:p>
        </w:tc>
        <w:tc>
          <w:tcPr>
            <w:tcW w:w="2051" w:type="pct"/>
            <w:tcBorders>
              <w:top w:val="nil"/>
              <w:left w:val="nil"/>
              <w:bottom w:val="single" w:sz="4" w:space="0" w:color="auto"/>
              <w:right w:val="single" w:sz="4" w:space="0" w:color="auto"/>
            </w:tcBorders>
            <w:shd w:val="clear" w:color="000000" w:fill="FFFFFF"/>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xml:space="preserve">Уголок 63х63х6 ст3 </w:t>
            </w:r>
          </w:p>
        </w:tc>
        <w:tc>
          <w:tcPr>
            <w:tcW w:w="8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1,154</w:t>
            </w:r>
          </w:p>
        </w:tc>
        <w:tc>
          <w:tcPr>
            <w:tcW w:w="743"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87 290,00</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100 732,66</w:t>
            </w:r>
          </w:p>
        </w:tc>
      </w:tr>
      <w:tr w:rsidR="00336BC9" w:rsidRPr="00336BC9" w:rsidTr="0079197D">
        <w:trPr>
          <w:trHeight w:val="315"/>
        </w:trPr>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w:t>
            </w:r>
          </w:p>
        </w:tc>
        <w:tc>
          <w:tcPr>
            <w:tcW w:w="2051" w:type="pct"/>
            <w:tcBorders>
              <w:top w:val="nil"/>
              <w:left w:val="nil"/>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w:t>
            </w:r>
          </w:p>
        </w:tc>
        <w:tc>
          <w:tcPr>
            <w:tcW w:w="887" w:type="pct"/>
            <w:tcBorders>
              <w:top w:val="nil"/>
              <w:left w:val="nil"/>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 xml:space="preserve"> НДС 20%</w:t>
            </w:r>
          </w:p>
        </w:tc>
        <w:tc>
          <w:tcPr>
            <w:tcW w:w="743" w:type="pct"/>
            <w:tcBorders>
              <w:top w:val="nil"/>
              <w:left w:val="nil"/>
              <w:bottom w:val="single" w:sz="4" w:space="0" w:color="auto"/>
              <w:right w:val="single" w:sz="4" w:space="0" w:color="auto"/>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r w:rsidRPr="00336BC9">
              <w:rPr>
                <w:rFonts w:ascii="Times New Roman" w:eastAsia="Times New Roman" w:hAnsi="Times New Roman" w:cs="Times New Roman"/>
                <w:color w:val="000000"/>
                <w:sz w:val="24"/>
                <w:szCs w:val="24"/>
                <w:lang w:eastAsia="ru-RU"/>
              </w:rPr>
              <w:t> </w:t>
            </w:r>
          </w:p>
        </w:tc>
        <w:tc>
          <w:tcPr>
            <w:tcW w:w="987" w:type="pct"/>
            <w:tcBorders>
              <w:top w:val="nil"/>
              <w:left w:val="nil"/>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149 716,39</w:t>
            </w:r>
          </w:p>
        </w:tc>
      </w:tr>
      <w:tr w:rsidR="00336BC9" w:rsidRPr="00336BC9" w:rsidTr="0079197D">
        <w:trPr>
          <w:trHeight w:val="315"/>
        </w:trPr>
        <w:tc>
          <w:tcPr>
            <w:tcW w:w="333" w:type="pct"/>
            <w:tcBorders>
              <w:top w:val="nil"/>
              <w:left w:val="nil"/>
              <w:bottom w:val="nil"/>
              <w:right w:val="nil"/>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p>
        </w:tc>
        <w:tc>
          <w:tcPr>
            <w:tcW w:w="2051" w:type="pct"/>
            <w:tcBorders>
              <w:top w:val="nil"/>
              <w:left w:val="nil"/>
              <w:bottom w:val="nil"/>
              <w:right w:val="nil"/>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color w:val="000000"/>
                <w:sz w:val="24"/>
                <w:szCs w:val="24"/>
                <w:lang w:eastAsia="ru-RU"/>
              </w:rPr>
            </w:pPr>
          </w:p>
        </w:tc>
        <w:tc>
          <w:tcPr>
            <w:tcW w:w="1630" w:type="pct"/>
            <w:gridSpan w:val="2"/>
            <w:tcBorders>
              <w:top w:val="nil"/>
              <w:left w:val="nil"/>
              <w:bottom w:val="nil"/>
              <w:right w:val="nil"/>
            </w:tcBorders>
            <w:shd w:val="clear" w:color="auto" w:fill="auto"/>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Итого с НДС20%:</w:t>
            </w:r>
          </w:p>
        </w:tc>
        <w:tc>
          <w:tcPr>
            <w:tcW w:w="987" w:type="pct"/>
            <w:tcBorders>
              <w:top w:val="nil"/>
              <w:left w:val="single" w:sz="4" w:space="0" w:color="auto"/>
              <w:bottom w:val="single" w:sz="4" w:space="0" w:color="auto"/>
              <w:right w:val="single" w:sz="4" w:space="0" w:color="auto"/>
            </w:tcBorders>
            <w:shd w:val="clear" w:color="000000" w:fill="FFFFFF"/>
            <w:noWrap/>
            <w:vAlign w:val="bottom"/>
            <w:hideMark/>
          </w:tcPr>
          <w:p w:rsidR="00336BC9" w:rsidRPr="00336BC9" w:rsidRDefault="00336BC9" w:rsidP="00336BC9">
            <w:pPr>
              <w:suppressAutoHyphens w:val="0"/>
              <w:spacing w:after="0" w:line="240" w:lineRule="auto"/>
              <w:ind w:firstLine="426"/>
              <w:jc w:val="both"/>
              <w:rPr>
                <w:rFonts w:ascii="Times New Roman" w:eastAsia="Times New Roman" w:hAnsi="Times New Roman" w:cs="Times New Roman"/>
                <w:b/>
                <w:bCs/>
                <w:color w:val="000000"/>
                <w:sz w:val="24"/>
                <w:szCs w:val="24"/>
                <w:lang w:eastAsia="ru-RU"/>
              </w:rPr>
            </w:pPr>
            <w:r w:rsidRPr="00336BC9">
              <w:rPr>
                <w:rFonts w:ascii="Times New Roman" w:eastAsia="Times New Roman" w:hAnsi="Times New Roman" w:cs="Times New Roman"/>
                <w:b/>
                <w:bCs/>
                <w:color w:val="000000"/>
                <w:sz w:val="24"/>
                <w:szCs w:val="24"/>
                <w:lang w:eastAsia="ru-RU"/>
              </w:rPr>
              <w:t>898 298,36</w:t>
            </w:r>
          </w:p>
        </w:tc>
      </w:tr>
    </w:tbl>
    <w:p w:rsidR="00336BC9" w:rsidRPr="00336BC9" w:rsidRDefault="00336BC9" w:rsidP="00336BC9">
      <w:pPr>
        <w:suppressAutoHyphens w:val="0"/>
        <w:spacing w:line="240" w:lineRule="auto"/>
        <w:ind w:firstLine="426"/>
        <w:contextualSpacing/>
        <w:jc w:val="both"/>
        <w:rPr>
          <w:rFonts w:ascii="Times New Roman" w:hAnsi="Times New Roman" w:cs="Times New Roman"/>
          <w:color w:val="000000"/>
          <w:lang w:eastAsia="en-US"/>
        </w:rPr>
      </w:pPr>
    </w:p>
    <w:p w:rsidR="00336BC9" w:rsidRPr="00336BC9" w:rsidRDefault="00336BC9" w:rsidP="00336BC9">
      <w:pPr>
        <w:spacing w:line="240" w:lineRule="auto"/>
        <w:ind w:firstLine="426"/>
        <w:jc w:val="both"/>
        <w:rPr>
          <w:rFonts w:ascii="Times New Roman" w:hAnsi="Times New Roman"/>
          <w:lang w:eastAsia="ar-SA"/>
        </w:rPr>
      </w:pPr>
      <w:r w:rsidRPr="00336BC9">
        <w:rPr>
          <w:rFonts w:ascii="Times New Roman" w:hAnsi="Times New Roman"/>
          <w:lang w:eastAsia="ar-SA"/>
        </w:rPr>
        <w:t xml:space="preserve">1.6. В стоимость Товара включена доставка, НДС, расходы по уплате налогов и сборов, а так же другие обязательные платежи. </w:t>
      </w:r>
    </w:p>
    <w:p w:rsidR="00336BC9" w:rsidRPr="00336BC9" w:rsidRDefault="00336BC9" w:rsidP="00336BC9">
      <w:pPr>
        <w:spacing w:after="0" w:line="240" w:lineRule="auto"/>
        <w:ind w:firstLine="426"/>
        <w:jc w:val="both"/>
        <w:rPr>
          <w:rFonts w:ascii="Times New Roman" w:hAnsi="Times New Roman"/>
          <w:lang w:eastAsia="ar-SA"/>
        </w:rPr>
      </w:pPr>
      <w:r w:rsidRPr="00336BC9">
        <w:rPr>
          <w:rFonts w:ascii="Times New Roman" w:hAnsi="Times New Roman"/>
          <w:lang w:eastAsia="ar-SA"/>
        </w:rPr>
        <w:t xml:space="preserve">1.7. </w:t>
      </w:r>
      <w:proofErr w:type="gramStart"/>
      <w:r w:rsidRPr="00336BC9">
        <w:rPr>
          <w:rFonts w:ascii="Times New Roman" w:hAnsi="Times New Roman"/>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336BC9">
        <w:rPr>
          <w:rFonts w:ascii="Times New Roman" w:hAnsi="Times New Roman"/>
          <w:lang w:eastAsia="ar-SA"/>
        </w:rPr>
        <w:t xml:space="preserve"> Договора о банковском сопровождении.</w:t>
      </w:r>
    </w:p>
    <w:p w:rsidR="00336BC9" w:rsidRPr="00336BC9" w:rsidRDefault="00336BC9" w:rsidP="00336BC9">
      <w:pPr>
        <w:suppressAutoHyphens w:val="0"/>
        <w:spacing w:line="240" w:lineRule="auto"/>
        <w:ind w:firstLine="426"/>
        <w:contextualSpacing/>
        <w:jc w:val="both"/>
        <w:rPr>
          <w:rFonts w:ascii="Times New Roman" w:hAnsi="Times New Roman" w:cs="Times New Roman"/>
          <w:lang w:eastAsia="en-US"/>
        </w:rPr>
      </w:pPr>
      <w:r w:rsidRPr="00336BC9">
        <w:rPr>
          <w:rFonts w:ascii="Times New Roman" w:hAnsi="Times New Roman" w:cs="Times New Roman"/>
          <w:lang w:eastAsia="en-US"/>
        </w:rPr>
        <w:t xml:space="preserve">На момент заключения настоящего договора </w:t>
      </w:r>
      <w:r w:rsidRPr="00336BC9">
        <w:rPr>
          <w:rFonts w:ascii="Times New Roman" w:hAnsi="Times New Roman" w:cs="Times New Roman"/>
          <w:color w:val="000000"/>
          <w:lang w:eastAsia="ar-SA"/>
        </w:rPr>
        <w:t xml:space="preserve">уполномоченным банком Покупателя является </w:t>
      </w:r>
      <w:r w:rsidRPr="00336BC9">
        <w:rPr>
          <w:rFonts w:ascii="Times New Roman" w:eastAsia="Times New Roman" w:hAnsi="Times New Roman" w:cs="Times New Roman"/>
          <w:lang w:eastAsia="en-US"/>
        </w:rPr>
        <w:t>ПРИВОЛЖСКИЙ Ф-Л ПАО «ПРОМСВЯЗЬБАНК»</w:t>
      </w:r>
      <w:r w:rsidRPr="00336BC9">
        <w:rPr>
          <w:rFonts w:ascii="Times New Roman" w:hAnsi="Times New Roman" w:cs="Times New Roman"/>
          <w:color w:val="000000"/>
          <w:lang w:eastAsia="ar-SA"/>
        </w:rPr>
        <w:t xml:space="preserve"> (далее – уполномоченный банк).</w:t>
      </w:r>
    </w:p>
    <w:p w:rsidR="00336BC9" w:rsidRPr="00336BC9" w:rsidRDefault="00336BC9" w:rsidP="00336BC9">
      <w:pPr>
        <w:suppressAutoHyphens w:val="0"/>
        <w:spacing w:line="240" w:lineRule="auto"/>
        <w:ind w:firstLine="426"/>
        <w:contextualSpacing/>
        <w:jc w:val="both"/>
        <w:rPr>
          <w:rFonts w:ascii="Times New Roman" w:hAnsi="Times New Roman" w:cs="Times New Roman"/>
          <w:lang w:eastAsia="en-US"/>
        </w:rPr>
      </w:pPr>
    </w:p>
    <w:p w:rsidR="00336BC9" w:rsidRPr="00336BC9" w:rsidRDefault="00336BC9" w:rsidP="00336BC9">
      <w:pPr>
        <w:numPr>
          <w:ilvl w:val="0"/>
          <w:numId w:val="17"/>
        </w:numPr>
        <w:suppressAutoHyphens w:val="0"/>
        <w:spacing w:line="240" w:lineRule="auto"/>
        <w:ind w:left="0" w:firstLine="426"/>
        <w:contextualSpacing/>
        <w:jc w:val="both"/>
        <w:rPr>
          <w:rFonts w:ascii="Times New Roman" w:hAnsi="Times New Roman" w:cs="Times New Roman"/>
          <w:b/>
          <w:color w:val="000000"/>
          <w:lang w:eastAsia="en-US"/>
        </w:rPr>
      </w:pPr>
      <w:r w:rsidRPr="00336BC9">
        <w:rPr>
          <w:rFonts w:ascii="Times New Roman" w:hAnsi="Times New Roman" w:cs="Times New Roman"/>
          <w:b/>
          <w:color w:val="000000"/>
          <w:lang w:eastAsia="en-US"/>
        </w:rPr>
        <w:t xml:space="preserve">Требования к качеству и безопасности товара: </w:t>
      </w:r>
    </w:p>
    <w:p w:rsidR="00336BC9" w:rsidRPr="00336BC9" w:rsidRDefault="00336BC9" w:rsidP="00336BC9">
      <w:pPr>
        <w:suppressAutoHyphens w:val="0"/>
        <w:spacing w:line="240" w:lineRule="auto"/>
        <w:ind w:firstLine="426"/>
        <w:contextualSpacing/>
        <w:jc w:val="both"/>
        <w:rPr>
          <w:rFonts w:ascii="Times New Roman" w:hAnsi="Times New Roman" w:cs="Times New Roman"/>
          <w:b/>
          <w:color w:val="000000"/>
          <w:lang w:eastAsia="en-US"/>
        </w:rPr>
      </w:pPr>
    </w:p>
    <w:p w:rsidR="00336BC9" w:rsidRPr="00336BC9" w:rsidRDefault="00336BC9" w:rsidP="00336BC9">
      <w:pPr>
        <w:numPr>
          <w:ilvl w:val="1"/>
          <w:numId w:val="17"/>
        </w:numPr>
        <w:suppressAutoHyphens w:val="0"/>
        <w:spacing w:after="0" w:line="240" w:lineRule="auto"/>
        <w:ind w:left="0"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336BC9" w:rsidRPr="00336BC9" w:rsidRDefault="00336BC9" w:rsidP="00336BC9">
      <w:pPr>
        <w:suppressAutoHyphens w:val="0"/>
        <w:spacing w:after="0" w:line="240" w:lineRule="auto"/>
        <w:ind w:firstLine="426"/>
        <w:contextualSpacing/>
        <w:jc w:val="both"/>
        <w:rPr>
          <w:rFonts w:ascii="Times New Roman" w:eastAsia="Times New Roman" w:hAnsi="Times New Roman" w:cs="Times New Roman"/>
          <w:color w:val="000000"/>
          <w:lang w:eastAsia="ru-RU"/>
        </w:rPr>
      </w:pPr>
      <w:r w:rsidRPr="00336BC9">
        <w:rPr>
          <w:rFonts w:ascii="Times New Roman" w:eastAsia="Times New Roman" w:hAnsi="Times New Roman" w:cs="Times New Roman"/>
          <w:color w:val="000000"/>
          <w:lang w:eastAsia="ru-RU"/>
        </w:rPr>
        <w:t>- национальные стандарты РФ;</w:t>
      </w:r>
    </w:p>
    <w:p w:rsidR="00336BC9" w:rsidRPr="00336BC9" w:rsidRDefault="00336BC9" w:rsidP="00336BC9">
      <w:pPr>
        <w:suppressAutoHyphens w:val="0"/>
        <w:spacing w:after="0" w:line="240" w:lineRule="auto"/>
        <w:ind w:firstLine="426"/>
        <w:contextualSpacing/>
        <w:jc w:val="both"/>
        <w:rPr>
          <w:rFonts w:ascii="Times New Roman" w:eastAsia="Times New Roman" w:hAnsi="Times New Roman" w:cs="Times New Roman"/>
          <w:color w:val="000000"/>
          <w:lang w:eastAsia="ru-RU"/>
        </w:rPr>
      </w:pPr>
      <w:r w:rsidRPr="00336BC9">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336BC9" w:rsidRPr="00336BC9" w:rsidRDefault="00336BC9" w:rsidP="00336BC9">
      <w:pPr>
        <w:suppressAutoHyphens w:val="0"/>
        <w:spacing w:after="0" w:line="240" w:lineRule="auto"/>
        <w:ind w:firstLine="426"/>
        <w:contextualSpacing/>
        <w:jc w:val="both"/>
        <w:rPr>
          <w:rFonts w:ascii="Times New Roman" w:eastAsia="Times New Roman" w:hAnsi="Times New Roman" w:cs="Times New Roman"/>
          <w:color w:val="000000"/>
          <w:lang w:eastAsia="ru-RU"/>
        </w:rPr>
      </w:pPr>
      <w:r w:rsidRPr="00336BC9">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336BC9" w:rsidRPr="00336BC9" w:rsidRDefault="00336BC9" w:rsidP="00336BC9">
      <w:pPr>
        <w:numPr>
          <w:ilvl w:val="1"/>
          <w:numId w:val="17"/>
        </w:numPr>
        <w:suppressAutoHyphens w:val="0"/>
        <w:spacing w:after="0"/>
        <w:ind w:left="0" w:firstLine="426"/>
        <w:contextualSpacing/>
        <w:jc w:val="both"/>
        <w:rPr>
          <w:rFonts w:ascii="Times New Roman" w:hAnsi="Times New Roman" w:cs="Times New Roman"/>
          <w:color w:val="000000"/>
          <w:lang w:eastAsia="ru-RU"/>
        </w:rPr>
      </w:pPr>
      <w:r w:rsidRPr="00336BC9">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36BC9" w:rsidRPr="00336BC9" w:rsidRDefault="00336BC9" w:rsidP="00336BC9">
      <w:pPr>
        <w:numPr>
          <w:ilvl w:val="1"/>
          <w:numId w:val="17"/>
        </w:numPr>
        <w:suppressAutoHyphens w:val="0"/>
        <w:spacing w:after="0"/>
        <w:ind w:left="0" w:firstLine="426"/>
        <w:contextualSpacing/>
        <w:jc w:val="both"/>
        <w:rPr>
          <w:rFonts w:ascii="Times New Roman" w:hAnsi="Times New Roman" w:cs="Times New Roman"/>
          <w:color w:val="000000"/>
          <w:lang w:eastAsia="ru-RU"/>
        </w:rPr>
      </w:pPr>
      <w:r w:rsidRPr="00336BC9">
        <w:rPr>
          <w:rFonts w:ascii="Times New Roman"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336BC9" w:rsidRPr="00336BC9" w:rsidRDefault="00336BC9" w:rsidP="00336BC9">
      <w:pPr>
        <w:numPr>
          <w:ilvl w:val="1"/>
          <w:numId w:val="17"/>
        </w:numPr>
        <w:suppressAutoHyphens w:val="0"/>
        <w:spacing w:after="0"/>
        <w:ind w:left="0" w:firstLine="426"/>
        <w:contextualSpacing/>
        <w:jc w:val="both"/>
        <w:rPr>
          <w:rFonts w:ascii="Times New Roman" w:hAnsi="Times New Roman" w:cs="Times New Roman"/>
          <w:color w:val="000000"/>
          <w:lang w:eastAsia="ru-RU"/>
        </w:rPr>
      </w:pPr>
      <w:r w:rsidRPr="00336BC9">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336BC9" w:rsidRPr="00336BC9" w:rsidRDefault="00336BC9" w:rsidP="00336BC9">
      <w:pPr>
        <w:suppressAutoHyphens w:val="0"/>
        <w:ind w:firstLine="426"/>
        <w:contextualSpacing/>
        <w:jc w:val="both"/>
        <w:rPr>
          <w:rFonts w:ascii="Times New Roman" w:hAnsi="Times New Roman" w:cs="Times New Roman"/>
          <w:b/>
          <w:color w:val="000000"/>
          <w:lang w:eastAsia="ru-RU"/>
        </w:rPr>
      </w:pPr>
    </w:p>
    <w:p w:rsidR="00336BC9" w:rsidRPr="00336BC9" w:rsidRDefault="00336BC9" w:rsidP="00336BC9">
      <w:pPr>
        <w:numPr>
          <w:ilvl w:val="0"/>
          <w:numId w:val="17"/>
        </w:numPr>
        <w:suppressAutoHyphens w:val="0"/>
        <w:ind w:left="0" w:firstLine="426"/>
        <w:contextualSpacing/>
        <w:jc w:val="both"/>
        <w:rPr>
          <w:rFonts w:ascii="Times New Roman" w:hAnsi="Times New Roman" w:cs="Times New Roman"/>
          <w:b/>
          <w:color w:val="000000"/>
          <w:lang w:eastAsia="ru-RU"/>
        </w:rPr>
      </w:pPr>
      <w:r w:rsidRPr="00336BC9">
        <w:rPr>
          <w:rFonts w:ascii="Times New Roman" w:hAnsi="Times New Roman" w:cs="Times New Roman"/>
          <w:b/>
          <w:color w:val="000000"/>
          <w:lang w:eastAsia="ru-RU"/>
        </w:rPr>
        <w:t>Требования к техническим характеристикам товара и условиям договора:</w:t>
      </w:r>
    </w:p>
    <w:p w:rsidR="00336BC9" w:rsidRPr="00336BC9" w:rsidRDefault="00336BC9" w:rsidP="00336BC9">
      <w:pPr>
        <w:suppressAutoHyphens w:val="0"/>
        <w:ind w:firstLine="426"/>
        <w:contextualSpacing/>
        <w:jc w:val="both"/>
        <w:rPr>
          <w:rFonts w:ascii="Times New Roman" w:hAnsi="Times New Roman" w:cs="Times New Roman"/>
          <w:color w:val="000000"/>
          <w:lang w:eastAsia="ru-RU"/>
        </w:rPr>
      </w:pPr>
    </w:p>
    <w:p w:rsidR="00336BC9" w:rsidRPr="00336BC9" w:rsidRDefault="00336BC9" w:rsidP="00336BC9">
      <w:pPr>
        <w:suppressAutoHyphens w:val="0"/>
        <w:ind w:firstLine="426"/>
        <w:contextualSpacing/>
        <w:jc w:val="both"/>
        <w:rPr>
          <w:rFonts w:ascii="Times New Roman" w:hAnsi="Times New Roman" w:cs="Times New Roman"/>
          <w:b/>
          <w:color w:val="000000"/>
          <w:lang w:eastAsia="ru-RU"/>
        </w:rPr>
      </w:pPr>
      <w:r w:rsidRPr="00336BC9">
        <w:rPr>
          <w:rFonts w:ascii="Times New Roman" w:hAnsi="Times New Roman" w:cs="Times New Roman"/>
          <w:color w:val="000000"/>
          <w:lang w:eastAsia="ru-RU"/>
        </w:rPr>
        <w:t xml:space="preserve">3.1. Товар должен соответствовать всем критериям, описанным в </w:t>
      </w:r>
      <w:proofErr w:type="spellStart"/>
      <w:r w:rsidRPr="00336BC9">
        <w:rPr>
          <w:rFonts w:ascii="Times New Roman" w:hAnsi="Times New Roman" w:cs="Times New Roman"/>
          <w:color w:val="000000"/>
          <w:lang w:eastAsia="ru-RU"/>
        </w:rPr>
        <w:t>п.п</w:t>
      </w:r>
      <w:proofErr w:type="spellEnd"/>
      <w:r w:rsidRPr="00336BC9">
        <w:rPr>
          <w:rFonts w:ascii="Times New Roman" w:hAnsi="Times New Roman" w:cs="Times New Roman"/>
          <w:color w:val="000000"/>
          <w:lang w:eastAsia="ru-RU"/>
        </w:rPr>
        <w:t>. 1.4. – 1.7., 2 настоящего Технического задания;</w:t>
      </w:r>
    </w:p>
    <w:p w:rsidR="00336BC9" w:rsidRPr="00336BC9" w:rsidRDefault="00336BC9" w:rsidP="00336BC9">
      <w:pPr>
        <w:suppressAutoHyphens w:val="0"/>
        <w:ind w:firstLine="426"/>
        <w:contextualSpacing/>
        <w:jc w:val="both"/>
        <w:rPr>
          <w:rFonts w:ascii="Times New Roman" w:hAnsi="Times New Roman" w:cs="Times New Roman"/>
          <w:lang w:eastAsia="ru-RU"/>
        </w:rPr>
      </w:pPr>
      <w:r w:rsidRPr="00336BC9">
        <w:rPr>
          <w:rFonts w:ascii="Times New Roman" w:hAnsi="Times New Roman" w:cs="Times New Roman"/>
          <w:color w:val="000000"/>
          <w:lang w:eastAsia="ru-RU"/>
        </w:rPr>
        <w:t xml:space="preserve">3.2. Поставка товара считается завершенной после приемки товара по количеству и качеству Покупателем на собственном складе, проверки работоспособности всех поставляемых изделий, </w:t>
      </w:r>
      <w:r w:rsidRPr="00336BC9">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336BC9" w:rsidRPr="00336BC9" w:rsidRDefault="00336BC9" w:rsidP="00336BC9">
      <w:pPr>
        <w:suppressAutoHyphens w:val="0"/>
        <w:ind w:firstLine="426"/>
        <w:contextualSpacing/>
        <w:jc w:val="both"/>
        <w:rPr>
          <w:rFonts w:ascii="Times New Roman" w:hAnsi="Times New Roman" w:cs="Times New Roman"/>
          <w:lang w:eastAsia="ru-RU"/>
        </w:rPr>
      </w:pPr>
      <w:r w:rsidRPr="00336BC9">
        <w:rPr>
          <w:rFonts w:ascii="Times New Roman" w:hAnsi="Times New Roman" w:cs="Times New Roman"/>
          <w:color w:val="000000"/>
          <w:lang w:eastAsia="ru-RU"/>
        </w:rPr>
        <w:t>3.3.</w:t>
      </w:r>
      <w:r w:rsidRPr="00336BC9">
        <w:rPr>
          <w:rFonts w:ascii="Times New Roman" w:hAnsi="Times New Roman" w:cs="Times New Roman"/>
          <w:color w:val="FF0000"/>
          <w:lang w:eastAsia="ru-RU"/>
        </w:rPr>
        <w:t xml:space="preserve"> </w:t>
      </w:r>
      <w:r w:rsidRPr="00336BC9">
        <w:rPr>
          <w:rFonts w:ascii="Times New Roman" w:hAnsi="Times New Roman" w:cs="Times New Roman"/>
          <w:lang w:eastAsia="ru-RU"/>
        </w:rPr>
        <w:t xml:space="preserve">В </w:t>
      </w:r>
      <w:proofErr w:type="gramStart"/>
      <w:r w:rsidRPr="00336BC9">
        <w:rPr>
          <w:rFonts w:ascii="Times New Roman" w:hAnsi="Times New Roman" w:cs="Times New Roman"/>
          <w:lang w:eastAsia="ru-RU"/>
        </w:rPr>
        <w:t>случае</w:t>
      </w:r>
      <w:proofErr w:type="gramEnd"/>
      <w:r w:rsidRPr="00336BC9">
        <w:rPr>
          <w:rFonts w:ascii="Times New Roman"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336BC9" w:rsidRPr="00336BC9" w:rsidRDefault="00336BC9" w:rsidP="00336BC9">
      <w:pPr>
        <w:suppressAutoHyphens w:val="0"/>
        <w:ind w:firstLine="426"/>
        <w:contextualSpacing/>
        <w:jc w:val="both"/>
        <w:rPr>
          <w:rFonts w:ascii="Times New Roman" w:hAnsi="Times New Roman" w:cs="Times New Roman"/>
          <w:color w:val="000000"/>
          <w:lang w:eastAsia="ru-RU"/>
        </w:rPr>
      </w:pPr>
      <w:r w:rsidRPr="00336BC9">
        <w:rPr>
          <w:rFonts w:ascii="Times New Roman" w:hAnsi="Times New Roman" w:cs="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336BC9">
        <w:rPr>
          <w:rFonts w:ascii="Times New Roman" w:hAnsi="Times New Roman" w:cs="Times New Roman"/>
          <w:color w:val="000000"/>
          <w:lang w:eastAsia="ru-RU"/>
        </w:rPr>
        <w:t>стоимости</w:t>
      </w:r>
      <w:proofErr w:type="gramEnd"/>
      <w:r w:rsidRPr="00336BC9">
        <w:rPr>
          <w:rFonts w:ascii="Times New Roman" w:hAnsi="Times New Roman" w:cs="Times New Roman"/>
          <w:color w:val="000000"/>
          <w:lang w:eastAsia="ru-RU"/>
        </w:rPr>
        <w:t xml:space="preserve"> не поставленной продукции.</w:t>
      </w:r>
    </w:p>
    <w:p w:rsidR="00336BC9" w:rsidRPr="00336BC9" w:rsidRDefault="00336BC9" w:rsidP="00336BC9">
      <w:pPr>
        <w:suppressAutoHyphens w:val="0"/>
        <w:ind w:firstLine="426"/>
        <w:contextualSpacing/>
        <w:jc w:val="both"/>
        <w:rPr>
          <w:rFonts w:ascii="Times New Roman" w:hAnsi="Times New Roman" w:cs="Times New Roman"/>
          <w:lang w:eastAsia="ru-RU"/>
        </w:rPr>
      </w:pPr>
      <w:r w:rsidRPr="00336BC9">
        <w:rPr>
          <w:rFonts w:ascii="Times New Roman" w:hAnsi="Times New Roman" w:cs="Times New Roman"/>
          <w:lang w:eastAsia="ru-RU"/>
        </w:rPr>
        <w:t>3.5.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законодательству РФ.</w:t>
      </w:r>
    </w:p>
    <w:p w:rsidR="00336BC9" w:rsidRPr="00336BC9" w:rsidRDefault="00336BC9" w:rsidP="00336BC9">
      <w:pPr>
        <w:suppressAutoHyphens w:val="0"/>
        <w:ind w:firstLine="426"/>
        <w:contextualSpacing/>
        <w:jc w:val="both"/>
        <w:rPr>
          <w:rFonts w:ascii="Times New Roman" w:hAnsi="Times New Roman" w:cs="Times New Roman"/>
          <w:lang w:eastAsia="ru-RU"/>
        </w:rPr>
      </w:pPr>
      <w:r w:rsidRPr="00336BC9">
        <w:rPr>
          <w:rFonts w:ascii="Times New Roman" w:hAnsi="Times New Roman" w:cs="Times New Roman"/>
          <w:lang w:eastAsia="ru-RU"/>
        </w:rPr>
        <w:t xml:space="preserve">3.6. Возможен </w:t>
      </w:r>
      <w:proofErr w:type="spellStart"/>
      <w:r w:rsidRPr="00336BC9">
        <w:rPr>
          <w:rFonts w:ascii="Times New Roman" w:hAnsi="Times New Roman" w:cs="Times New Roman"/>
          <w:lang w:eastAsia="ru-RU"/>
        </w:rPr>
        <w:t>толеранс</w:t>
      </w:r>
      <w:proofErr w:type="spellEnd"/>
      <w:r w:rsidRPr="00336BC9">
        <w:rPr>
          <w:rFonts w:ascii="Times New Roman" w:hAnsi="Times New Roman" w:cs="Times New Roman"/>
          <w:lang w:eastAsia="ru-RU"/>
        </w:rPr>
        <w:t xml:space="preserve">: -3/+7% (минус три/плюс семь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336BC9">
        <w:rPr>
          <w:rFonts w:ascii="Times New Roman" w:hAnsi="Times New Roman" w:cs="Times New Roman"/>
          <w:lang w:eastAsia="ru-RU"/>
        </w:rPr>
        <w:t>счет-фактуре</w:t>
      </w:r>
      <w:proofErr w:type="gramEnd"/>
      <w:r w:rsidRPr="00336BC9">
        <w:rPr>
          <w:rFonts w:ascii="Times New Roman" w:hAnsi="Times New Roman" w:cs="Times New Roman"/>
          <w:lang w:eastAsia="ru-RU"/>
        </w:rPr>
        <w:t>.</w:t>
      </w:r>
    </w:p>
    <w:p w:rsidR="00336BC9" w:rsidRPr="00336BC9" w:rsidRDefault="00336BC9" w:rsidP="00336BC9">
      <w:pPr>
        <w:suppressAutoHyphens w:val="0"/>
        <w:ind w:firstLine="426"/>
        <w:contextualSpacing/>
        <w:jc w:val="both"/>
        <w:rPr>
          <w:rFonts w:ascii="Times New Roman" w:hAnsi="Times New Roman" w:cs="Times New Roman"/>
          <w:lang w:eastAsia="ru-RU"/>
        </w:rPr>
      </w:pPr>
      <w:r w:rsidRPr="00336BC9">
        <w:rPr>
          <w:rFonts w:ascii="Times New Roman" w:hAnsi="Times New Roman" w:cs="Times New Roman"/>
          <w:lang w:eastAsia="ru-RU"/>
        </w:rPr>
        <w:t>3.7.</w:t>
      </w:r>
      <w:r w:rsidRPr="00336BC9">
        <w:rPr>
          <w:rFonts w:ascii="Times New Roman" w:eastAsia="Times New Roman" w:hAnsi="Times New Roman" w:cs="Times New Roman"/>
          <w:color w:val="000000"/>
          <w:lang w:eastAsia="ru-RU"/>
        </w:rPr>
        <w:t xml:space="preserve"> </w:t>
      </w:r>
      <w:proofErr w:type="gramStart"/>
      <w:r w:rsidRPr="00336BC9">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36BC9">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336BC9" w:rsidRPr="00336BC9" w:rsidRDefault="00336BC9" w:rsidP="00336BC9">
      <w:pPr>
        <w:suppressAutoHyphens w:val="0"/>
        <w:ind w:firstLine="426"/>
        <w:contextualSpacing/>
        <w:jc w:val="both"/>
        <w:rPr>
          <w:rFonts w:ascii="Times New Roman" w:hAnsi="Times New Roman" w:cs="Times New Roman"/>
          <w:b/>
          <w:lang w:eastAsia="ru-RU"/>
        </w:rPr>
      </w:pPr>
      <w:r w:rsidRPr="00336BC9">
        <w:rPr>
          <w:rFonts w:ascii="Times New Roman" w:hAnsi="Times New Roman" w:cs="Times New Roman"/>
          <w:b/>
          <w:color w:val="000000"/>
          <w:lang w:eastAsia="en-US"/>
        </w:rPr>
        <w:t>4.</w:t>
      </w:r>
      <w:r w:rsidRPr="00336BC9">
        <w:rPr>
          <w:rFonts w:ascii="Times New Roman" w:hAnsi="Times New Roman" w:cs="Times New Roman"/>
          <w:color w:val="000000"/>
          <w:lang w:eastAsia="en-US"/>
        </w:rPr>
        <w:t xml:space="preserve">  </w:t>
      </w:r>
      <w:r w:rsidRPr="00336BC9">
        <w:rPr>
          <w:rFonts w:ascii="Times New Roman" w:hAnsi="Times New Roman" w:cs="Times New Roman"/>
          <w:b/>
          <w:lang w:eastAsia="ru-RU"/>
        </w:rPr>
        <w:t>Гарантийные обязательства:</w:t>
      </w:r>
    </w:p>
    <w:p w:rsidR="00336BC9" w:rsidRPr="00336BC9" w:rsidRDefault="00336BC9" w:rsidP="00336BC9">
      <w:pPr>
        <w:suppressAutoHyphens w:val="0"/>
        <w:ind w:firstLine="426"/>
        <w:contextualSpacing/>
        <w:jc w:val="both"/>
        <w:rPr>
          <w:rFonts w:ascii="Times New Roman" w:hAnsi="Times New Roman"/>
          <w:lang w:eastAsia="ru-RU"/>
        </w:rPr>
      </w:pPr>
      <w:r w:rsidRPr="00336BC9">
        <w:rPr>
          <w:rFonts w:ascii="Times New Roman" w:hAnsi="Times New Roman"/>
          <w:lang w:eastAsia="ru-RU"/>
        </w:rPr>
        <w:t xml:space="preserve">4.1. Товар должен быть новым и произведён не ранее 2021 года. </w:t>
      </w:r>
    </w:p>
    <w:p w:rsidR="00336BC9" w:rsidRPr="00336BC9" w:rsidRDefault="00336BC9" w:rsidP="00336BC9">
      <w:pPr>
        <w:suppressAutoHyphens w:val="0"/>
        <w:ind w:firstLine="426"/>
        <w:contextualSpacing/>
        <w:jc w:val="both"/>
        <w:rPr>
          <w:rFonts w:ascii="Times New Roman" w:hAnsi="Times New Roman" w:cs="Times New Roman"/>
          <w:b/>
          <w:lang w:eastAsia="ru-RU"/>
        </w:rPr>
      </w:pPr>
      <w:r w:rsidRPr="00336BC9">
        <w:rPr>
          <w:rFonts w:ascii="Times New Roman" w:hAnsi="Times New Roman"/>
          <w:b/>
          <w:lang w:eastAsia="ru-RU"/>
        </w:rPr>
        <w:t>4.2. Товар должен быть произведен на территории РФ</w:t>
      </w:r>
      <w:r w:rsidRPr="00336BC9">
        <w:rPr>
          <w:rFonts w:ascii="Times New Roman" w:hAnsi="Times New Roman"/>
          <w:lang w:eastAsia="ru-RU"/>
        </w:rPr>
        <w:t>.</w:t>
      </w:r>
    </w:p>
    <w:p w:rsidR="00336BC9" w:rsidRPr="00336BC9" w:rsidRDefault="00336BC9" w:rsidP="00336BC9">
      <w:pPr>
        <w:numPr>
          <w:ilvl w:val="0"/>
          <w:numId w:val="9"/>
        </w:numPr>
        <w:suppressAutoHyphens w:val="0"/>
        <w:spacing w:line="240" w:lineRule="auto"/>
        <w:ind w:left="0" w:firstLine="426"/>
        <w:contextualSpacing/>
        <w:jc w:val="both"/>
        <w:rPr>
          <w:rFonts w:ascii="Times New Roman" w:hAnsi="Times New Roman" w:cs="Times New Roman"/>
          <w:b/>
          <w:color w:val="000000"/>
          <w:lang w:eastAsia="en-US"/>
        </w:rPr>
      </w:pPr>
      <w:r w:rsidRPr="00336BC9">
        <w:rPr>
          <w:rFonts w:ascii="Times New Roman" w:hAnsi="Times New Roman" w:cs="Times New Roman"/>
          <w:b/>
          <w:color w:val="000000"/>
          <w:lang w:eastAsia="en-US"/>
        </w:rPr>
        <w:t>Требования к Поставщику:</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5.1. Поставщик должен обладать гражданской правоспособностью в полном объеме для заключения и исполнения Договора.</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5.2. Не должен находиться в процессе ликвидации, банкротства и на его имущество не должен быть наложен арест.</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5.3. Иметь ресурсные возможности (финансовые, материально-технические, трудовые);</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5.4. Обеспечить способность выполнения обязательств по договору в требуемые сроки и с должным качеством.</w:t>
      </w:r>
    </w:p>
    <w:p w:rsidR="00336BC9" w:rsidRPr="00336BC9" w:rsidRDefault="00336BC9" w:rsidP="00336BC9">
      <w:pPr>
        <w:suppressAutoHyphens w:val="0"/>
        <w:ind w:firstLine="426"/>
        <w:contextualSpacing/>
        <w:jc w:val="both"/>
        <w:rPr>
          <w:rFonts w:ascii="Times New Roman" w:hAnsi="Times New Roman" w:cs="Times New Roman"/>
          <w:color w:val="000000"/>
          <w:lang w:eastAsia="ru-RU"/>
        </w:rPr>
      </w:pPr>
      <w:r w:rsidRPr="00336BC9">
        <w:rPr>
          <w:rFonts w:ascii="Times New Roman" w:hAnsi="Times New Roman" w:cs="Times New Roman"/>
          <w:color w:val="000000"/>
          <w:lang w:eastAsia="en-US"/>
        </w:rPr>
        <w:t>5.5</w:t>
      </w:r>
      <w:r w:rsidRPr="00336BC9">
        <w:rPr>
          <w:rFonts w:ascii="Times New Roman" w:hAnsi="Times New Roman" w:cs="Times New Roman"/>
          <w:b/>
          <w:color w:val="000000"/>
          <w:lang w:eastAsia="en-US"/>
        </w:rPr>
        <w:t xml:space="preserve">. </w:t>
      </w:r>
      <w:r w:rsidRPr="00336BC9">
        <w:rPr>
          <w:rFonts w:ascii="Times New Roman" w:hAnsi="Times New Roman" w:cs="Times New Roman"/>
          <w:color w:val="000000"/>
          <w:lang w:val="x-none" w:eastAsia="ru-RU"/>
        </w:rPr>
        <w:t>В случа</w:t>
      </w:r>
      <w:r w:rsidRPr="00336BC9">
        <w:rPr>
          <w:rFonts w:ascii="Times New Roman" w:hAnsi="Times New Roman" w:cs="Times New Roman"/>
          <w:color w:val="000000"/>
          <w:lang w:eastAsia="ru-RU"/>
        </w:rPr>
        <w:t>е</w:t>
      </w:r>
      <w:r w:rsidRPr="00336BC9">
        <w:rPr>
          <w:rFonts w:ascii="Times New Roman" w:hAnsi="Times New Roman" w:cs="Times New Roman"/>
          <w:color w:val="000000"/>
          <w:lang w:val="x-none" w:eastAsia="ru-RU"/>
        </w:rPr>
        <w:t xml:space="preserve"> необходимости </w:t>
      </w:r>
      <w:r w:rsidRPr="00336BC9">
        <w:rPr>
          <w:rFonts w:ascii="Times New Roman" w:hAnsi="Times New Roman" w:cs="Times New Roman"/>
          <w:color w:val="000000"/>
          <w:lang w:eastAsia="ru-RU"/>
        </w:rPr>
        <w:t>Покупатель</w:t>
      </w:r>
      <w:r w:rsidRPr="00336BC9">
        <w:rPr>
          <w:rFonts w:ascii="Times New Roman" w:hAnsi="Times New Roman" w:cs="Times New Roman"/>
          <w:color w:val="000000"/>
          <w:lang w:val="x-none" w:eastAsia="ru-RU"/>
        </w:rPr>
        <w:t xml:space="preserve"> имеет право запросить у участников налоговую и бухгалтерскую отчетность за последний отчетный период.</w:t>
      </w:r>
    </w:p>
    <w:p w:rsidR="00336BC9" w:rsidRPr="00336BC9" w:rsidRDefault="00336BC9" w:rsidP="00336BC9">
      <w:pPr>
        <w:numPr>
          <w:ilvl w:val="0"/>
          <w:numId w:val="9"/>
        </w:numPr>
        <w:suppressAutoHyphens w:val="0"/>
        <w:ind w:left="0" w:firstLine="426"/>
        <w:contextualSpacing/>
        <w:jc w:val="both"/>
        <w:rPr>
          <w:rFonts w:ascii="Times New Roman" w:hAnsi="Times New Roman" w:cs="Times New Roman"/>
          <w:b/>
          <w:color w:val="000000"/>
          <w:lang w:eastAsia="en-US"/>
        </w:rPr>
      </w:pPr>
      <w:r w:rsidRPr="00336BC9">
        <w:rPr>
          <w:rFonts w:ascii="Times New Roman" w:hAnsi="Times New Roman" w:cs="Times New Roman"/>
          <w:b/>
          <w:color w:val="000000"/>
          <w:lang w:eastAsia="en-US"/>
        </w:rPr>
        <w:t>Условия оплаты:</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6.1. Аванс в размере 50% (пятьдесят) процентов от стоимости Товара согласно спецификации.</w:t>
      </w:r>
    </w:p>
    <w:p w:rsidR="00336BC9" w:rsidRPr="00336BC9" w:rsidRDefault="00336BC9" w:rsidP="00336BC9">
      <w:pPr>
        <w:suppressAutoHyphens w:val="0"/>
        <w:ind w:firstLine="426"/>
        <w:contextualSpacing/>
        <w:jc w:val="both"/>
        <w:rPr>
          <w:rFonts w:ascii="Times New Roman" w:hAnsi="Times New Roman" w:cs="Times New Roman"/>
          <w:color w:val="000000"/>
          <w:lang w:eastAsia="en-US"/>
        </w:rPr>
      </w:pPr>
      <w:r w:rsidRPr="00336BC9">
        <w:rPr>
          <w:rFonts w:ascii="Times New Roman" w:hAnsi="Times New Roman" w:cs="Times New Roman"/>
          <w:color w:val="000000"/>
          <w:lang w:eastAsia="en-US"/>
        </w:rPr>
        <w:t>6.2. Окончательный расчет за вычетом аванса производится в течение 20 (двадцати) календарных дней после поступления полного объема Товара, согласно спецификации, на склад Покупателя и приемки по количеству и качеству без замечаний, при предоставлении полного пакета оригиналов сопроводительных документов.</w:t>
      </w:r>
    </w:p>
    <w:p w:rsidR="00336BC9" w:rsidRPr="00336BC9" w:rsidRDefault="00336BC9" w:rsidP="00336BC9">
      <w:pPr>
        <w:spacing w:after="0" w:line="240" w:lineRule="auto"/>
        <w:ind w:firstLine="426"/>
        <w:contextualSpacing/>
        <w:jc w:val="both"/>
        <w:rPr>
          <w:rFonts w:ascii="Times New Roman" w:hAnsi="Times New Roman"/>
          <w:sz w:val="21"/>
          <w:szCs w:val="21"/>
          <w:lang w:eastAsia="ar-SA"/>
        </w:rPr>
      </w:pPr>
      <w:r w:rsidRPr="00336BC9">
        <w:rPr>
          <w:rFonts w:ascii="Times New Roman" w:hAnsi="Times New Roman"/>
          <w:b/>
          <w:color w:val="000000"/>
          <w:sz w:val="21"/>
          <w:szCs w:val="21"/>
          <w:lang w:eastAsia="ar-SA"/>
        </w:rPr>
        <w:t>7. Обеспечение исполнения договора</w:t>
      </w:r>
      <w:r w:rsidRPr="00336BC9">
        <w:rPr>
          <w:rFonts w:ascii="Times New Roman" w:hAnsi="Times New Roman"/>
          <w:sz w:val="21"/>
          <w:szCs w:val="21"/>
          <w:lang w:eastAsia="ar-SA"/>
        </w:rPr>
        <w:t xml:space="preserve"> </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val="x-none" w:eastAsia="ar-SA"/>
        </w:rPr>
        <w:t>(применяется для обеспечения исполнения обязательств по возврату аванса</w:t>
      </w:r>
      <w:r w:rsidRPr="00336BC9">
        <w:rPr>
          <w:rFonts w:ascii="Times New Roman" w:hAnsi="Times New Roman"/>
          <w:color w:val="000000"/>
          <w:lang w:eastAsia="ar-SA"/>
        </w:rPr>
        <w:t xml:space="preserve"> к поставщикам, с которыми ранее не заключались договора или велась претензионная работа</w:t>
      </w:r>
      <w:r w:rsidRPr="00336BC9">
        <w:rPr>
          <w:rFonts w:ascii="Times New Roman" w:hAnsi="Times New Roman"/>
          <w:color w:val="000000"/>
          <w:lang w:val="x-none" w:eastAsia="ar-SA"/>
        </w:rPr>
        <w:t>)</w:t>
      </w:r>
      <w:r w:rsidRPr="00336BC9">
        <w:rPr>
          <w:rFonts w:ascii="Times New Roman" w:hAnsi="Times New Roman"/>
          <w:color w:val="000000"/>
          <w:lang w:eastAsia="ar-SA"/>
        </w:rPr>
        <w:t>.</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eastAsia="ar-SA"/>
        </w:rPr>
        <w:t>7</w:t>
      </w:r>
      <w:r w:rsidRPr="00336BC9">
        <w:rPr>
          <w:rFonts w:ascii="Times New Roman" w:hAnsi="Times New Roman"/>
          <w:color w:val="000000"/>
          <w:lang w:val="x-none" w:eastAsia="ar-SA"/>
        </w:rPr>
        <w:t>.1. Поставщик обязуется предоставить в срок не позднее 1</w:t>
      </w:r>
      <w:r w:rsidRPr="00336BC9">
        <w:rPr>
          <w:rFonts w:ascii="Times New Roman" w:hAnsi="Times New Roman"/>
          <w:color w:val="000000"/>
          <w:lang w:eastAsia="ar-SA"/>
        </w:rPr>
        <w:t>0</w:t>
      </w:r>
      <w:r w:rsidRPr="00336BC9">
        <w:rPr>
          <w:rFonts w:ascii="Times New Roman" w:hAnsi="Times New Roman"/>
          <w:color w:val="000000"/>
          <w:lang w:val="x-none" w:eastAsia="ar-SA"/>
        </w:rPr>
        <w:t xml:space="preserve"> (</w:t>
      </w:r>
      <w:r w:rsidRPr="00336BC9">
        <w:rPr>
          <w:rFonts w:ascii="Times New Roman" w:hAnsi="Times New Roman"/>
          <w:color w:val="000000"/>
          <w:lang w:eastAsia="ar-SA"/>
        </w:rPr>
        <w:t>десяти</w:t>
      </w:r>
      <w:r w:rsidRPr="00336BC9">
        <w:rPr>
          <w:rFonts w:ascii="Times New Roman" w:hAnsi="Times New Roman"/>
          <w:color w:val="000000"/>
          <w:lang w:val="x-none" w:eastAsia="ar-SA"/>
        </w:rPr>
        <w:t>)</w:t>
      </w:r>
      <w:r w:rsidRPr="00336BC9">
        <w:rPr>
          <w:rFonts w:ascii="Times New Roman" w:hAnsi="Times New Roman"/>
          <w:color w:val="000000"/>
          <w:lang w:eastAsia="ar-SA"/>
        </w:rPr>
        <w:t xml:space="preserve"> календарных</w:t>
      </w:r>
      <w:r w:rsidRPr="00336BC9">
        <w:rPr>
          <w:rFonts w:ascii="Times New Roman" w:hAnsi="Times New Roman"/>
          <w:color w:val="000000"/>
          <w:lang w:val="x-none" w:eastAsia="ar-SA"/>
        </w:rPr>
        <w:t xml:space="preserve"> дней с даты заключения настоящего Договора обеспечение возврата аванса  по Договору в форме:</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val="x-none" w:eastAsia="ar-SA"/>
        </w:rPr>
        <w:t xml:space="preserve">безотзывной банковской гарантии (далее – банковская гарантия), выданной банком; </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val="x-none" w:eastAsia="ar-SA"/>
        </w:rPr>
        <w:t xml:space="preserve">денежных средств путем их перечисления </w:t>
      </w:r>
      <w:r w:rsidRPr="00336BC9">
        <w:rPr>
          <w:rFonts w:ascii="Times New Roman" w:hAnsi="Times New Roman"/>
          <w:color w:val="000000"/>
          <w:lang w:eastAsia="ar-SA"/>
        </w:rPr>
        <w:t>Покупателю</w:t>
      </w:r>
      <w:r w:rsidRPr="00336BC9">
        <w:rPr>
          <w:rFonts w:ascii="Times New Roman" w:hAnsi="Times New Roman"/>
          <w:color w:val="000000"/>
          <w:lang w:val="x-none" w:eastAsia="ar-SA"/>
        </w:rPr>
        <w:t xml:space="preserve"> (обеспечительный платеж).</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val="x-none" w:eastAsia="ar-SA"/>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eastAsia="ar-SA"/>
        </w:rPr>
        <w:t>7</w:t>
      </w:r>
      <w:r w:rsidRPr="00336BC9">
        <w:rPr>
          <w:rFonts w:ascii="Times New Roman" w:hAnsi="Times New Roman"/>
          <w:color w:val="000000"/>
          <w:lang w:val="x-none" w:eastAsia="ar-SA"/>
        </w:rPr>
        <w:t>.2. Поставщик несет все расходы по получению обеспечения возврата аванса  по Договору.</w:t>
      </w:r>
    </w:p>
    <w:p w:rsidR="00336BC9" w:rsidRPr="00336BC9" w:rsidRDefault="00336BC9" w:rsidP="00336BC9">
      <w:pPr>
        <w:spacing w:after="0" w:line="240" w:lineRule="auto"/>
        <w:ind w:firstLine="426"/>
        <w:contextualSpacing/>
        <w:jc w:val="both"/>
        <w:rPr>
          <w:rFonts w:ascii="Times New Roman" w:hAnsi="Times New Roman"/>
          <w:lang w:eastAsia="ar-SA"/>
        </w:rPr>
      </w:pPr>
      <w:r w:rsidRPr="00336BC9">
        <w:rPr>
          <w:rFonts w:ascii="Times New Roman" w:hAnsi="Times New Roman"/>
          <w:color w:val="000000"/>
          <w:lang w:eastAsia="ar-SA"/>
        </w:rPr>
        <w:t>7</w:t>
      </w:r>
      <w:r w:rsidRPr="00336BC9">
        <w:rPr>
          <w:rFonts w:ascii="Times New Roman" w:hAnsi="Times New Roman"/>
          <w:color w:val="000000"/>
          <w:lang w:val="x-none" w:eastAsia="ar-SA"/>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36BC9" w:rsidRPr="00336BC9" w:rsidRDefault="00336BC9" w:rsidP="00336BC9">
      <w:pPr>
        <w:spacing w:after="0" w:line="240" w:lineRule="auto"/>
        <w:ind w:firstLine="426"/>
        <w:contextualSpacing/>
        <w:jc w:val="both"/>
        <w:rPr>
          <w:rFonts w:ascii="Times New Roman" w:hAnsi="Times New Roman"/>
          <w:color w:val="000000"/>
          <w:lang w:eastAsia="ar-SA"/>
        </w:rPr>
      </w:pPr>
      <w:r w:rsidRPr="00336BC9">
        <w:rPr>
          <w:rFonts w:ascii="Times New Roman" w:hAnsi="Times New Roman"/>
          <w:color w:val="000000"/>
          <w:lang w:eastAsia="ar-SA"/>
        </w:rPr>
        <w:t>7</w:t>
      </w:r>
      <w:r w:rsidRPr="00336BC9">
        <w:rPr>
          <w:rFonts w:ascii="Times New Roman" w:hAnsi="Times New Roman"/>
          <w:color w:val="000000"/>
          <w:lang w:val="x-none" w:eastAsia="ar-SA"/>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hAnsi="Times New Roman"/>
          <w:b/>
          <w:bCs/>
          <w:color w:val="000000"/>
          <w:spacing w:val="1"/>
          <w:sz w:val="21"/>
          <w:szCs w:val="21"/>
          <w:lang w:eastAsia="ar-SA"/>
        </w:rPr>
      </w:pPr>
      <w:r w:rsidRPr="00336BC9">
        <w:rPr>
          <w:rFonts w:ascii="Times New Roman" w:hAnsi="Times New Roman"/>
          <w:b/>
          <w:bCs/>
          <w:color w:val="000000"/>
          <w:spacing w:val="1"/>
          <w:sz w:val="21"/>
          <w:szCs w:val="21"/>
          <w:lang w:eastAsia="ar-SA"/>
        </w:rPr>
        <w:t>8. Условия должной осмотрительности</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eastAsia="Times New Roman" w:hAnsi="Times New Roman"/>
          <w:color w:val="000000"/>
          <w:lang w:eastAsia="ar-SA"/>
        </w:rPr>
      </w:pPr>
      <w:r w:rsidRPr="00336BC9">
        <w:rPr>
          <w:rFonts w:ascii="Times New Roman" w:eastAsia="Times New Roman" w:hAnsi="Times New Roman"/>
          <w:color w:val="000000"/>
          <w:lang w:eastAsia="ar-SA"/>
        </w:rPr>
        <w:t xml:space="preserve">8.1. </w:t>
      </w:r>
      <w:r w:rsidRPr="00336BC9">
        <w:rPr>
          <w:rFonts w:ascii="Times New Roman" w:hAnsi="Times New Roman"/>
          <w:lang w:eastAsia="ar-SA"/>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eastAsia="Times New Roman" w:hAnsi="Times New Roman"/>
          <w:color w:val="000000"/>
          <w:lang w:eastAsia="ar-SA"/>
        </w:rPr>
      </w:pPr>
      <w:r w:rsidRPr="00336BC9">
        <w:rPr>
          <w:rFonts w:ascii="Times New Roman" w:eastAsia="Times New Roman" w:hAnsi="Times New Roman"/>
          <w:color w:val="000000"/>
          <w:lang w:eastAsia="ar-SA"/>
        </w:rPr>
        <w:t xml:space="preserve">8.2. </w:t>
      </w:r>
      <w:r w:rsidRPr="00336BC9">
        <w:rPr>
          <w:rFonts w:ascii="Times New Roman" w:hAnsi="Times New Roman"/>
          <w:lang w:eastAsia="ar-SA"/>
        </w:rPr>
        <w:t>Поставщик  обязан предоставлять по требованию Покупателя в 5-ти (пятидневный) срок следующие документы:</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eastAsia="Times New Roman" w:hAnsi="Times New Roman"/>
          <w:color w:val="000000"/>
          <w:lang w:eastAsia="ar-SA"/>
        </w:rPr>
      </w:pPr>
      <w:r w:rsidRPr="00336BC9">
        <w:rPr>
          <w:rFonts w:ascii="Times New Roman" w:hAnsi="Times New Roman"/>
          <w:color w:val="000000"/>
          <w:lang w:eastAsia="ar-SA"/>
        </w:rPr>
        <w:t>1) Выписка из ЕГРЮЛ или ЕГРИП с печатью ИФНС, либо заверенные исполнительным органом контрагента их копии;</w:t>
      </w:r>
      <w:r w:rsidRPr="00336BC9">
        <w:rPr>
          <w:rFonts w:ascii="Times New Roman" w:hAnsi="Times New Roman"/>
          <w:color w:val="000000"/>
          <w:lang w:eastAsia="ar-SA"/>
        </w:rPr>
        <w:br/>
        <w:t>2) Заверенные поставщиком копии свидетельства о государственной регистрации общества или ИП (ОГРН);</w:t>
      </w:r>
      <w:r w:rsidRPr="00336BC9">
        <w:rPr>
          <w:rFonts w:ascii="Times New Roman" w:hAnsi="Times New Roman"/>
          <w:color w:val="000000"/>
          <w:lang w:eastAsia="ar-SA"/>
        </w:rPr>
        <w:br/>
        <w:t>3) Заверенные поставщиком копии свидетельства о постановке на учет в налоговом органе по месту регистрации (ИНН);</w:t>
      </w:r>
      <w:r w:rsidRPr="00336BC9">
        <w:rPr>
          <w:rFonts w:ascii="Times New Roman" w:hAnsi="Times New Roman"/>
          <w:color w:val="000000"/>
          <w:lang w:eastAsia="ar-SA"/>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336BC9">
        <w:rPr>
          <w:rFonts w:ascii="Times New Roman" w:hAnsi="Times New Roman"/>
          <w:color w:val="000000"/>
          <w:lang w:eastAsia="ar-SA"/>
        </w:rPr>
        <w:br/>
        <w:t>5) Заверенная поставщиком копия приказа о вступлении в должность единоличного исполнительного органа общества;</w:t>
      </w:r>
      <w:r w:rsidRPr="00336BC9">
        <w:rPr>
          <w:rFonts w:ascii="Times New Roman" w:hAnsi="Times New Roman"/>
          <w:color w:val="000000"/>
          <w:lang w:eastAsia="ar-SA"/>
        </w:rPr>
        <w:br/>
        <w:t>6) Заверенная поставщиком копия устава организации;</w:t>
      </w:r>
      <w:r w:rsidRPr="00336BC9">
        <w:rPr>
          <w:rFonts w:ascii="Times New Roman" w:hAnsi="Times New Roman"/>
          <w:color w:val="000000"/>
          <w:lang w:eastAsia="ar-SA"/>
        </w:rPr>
        <w:br/>
      </w:r>
      <w:proofErr w:type="gramStart"/>
      <w:r w:rsidRPr="00336BC9">
        <w:rPr>
          <w:rFonts w:ascii="Times New Roman" w:hAnsi="Times New Roman"/>
          <w:color w:val="000000"/>
          <w:lang w:eastAsia="ar-SA"/>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336BC9">
        <w:rPr>
          <w:rFonts w:ascii="Times New Roman" w:hAnsi="Times New Roman"/>
          <w:color w:val="000000"/>
          <w:lang w:eastAsia="ar-SA"/>
        </w:rPr>
        <w:br/>
        <w:t>8) Заверенная поставщиком копия доверенности лица, подписывающего договор (в случае, если договор подписывает не руководитель);</w:t>
      </w:r>
      <w:r w:rsidRPr="00336BC9">
        <w:rPr>
          <w:rFonts w:ascii="Times New Roman" w:hAnsi="Times New Roman"/>
          <w:color w:val="000000"/>
          <w:lang w:eastAsia="ar-SA"/>
        </w:rPr>
        <w:br/>
        <w:t>9) Форма 6-НДФЛ за последний отчетный период;</w:t>
      </w:r>
      <w:r w:rsidRPr="00336BC9">
        <w:rPr>
          <w:rFonts w:ascii="Times New Roman" w:hAnsi="Times New Roman"/>
          <w:color w:val="000000"/>
          <w:lang w:eastAsia="ar-SA"/>
        </w:rPr>
        <w:br/>
        <w:t>10) Реестр 2-НДФЛ за последний отчетный период;</w:t>
      </w:r>
      <w:r w:rsidRPr="00336BC9">
        <w:rPr>
          <w:rFonts w:ascii="Times New Roman" w:hAnsi="Times New Roman"/>
          <w:color w:val="000000"/>
          <w:lang w:eastAsia="ar-SA"/>
        </w:rPr>
        <w:br/>
        <w:t>11) РСВ за последний отчетный период без 3-го раздела;</w:t>
      </w:r>
      <w:proofErr w:type="gramEnd"/>
      <w:r w:rsidRPr="00336BC9">
        <w:rPr>
          <w:rFonts w:ascii="Times New Roman" w:hAnsi="Times New Roman"/>
          <w:color w:val="000000"/>
          <w:lang w:eastAsia="ar-SA"/>
        </w:rPr>
        <w:br/>
      </w:r>
      <w:proofErr w:type="gramStart"/>
      <w:r w:rsidRPr="00336BC9">
        <w:rPr>
          <w:rFonts w:ascii="Times New Roman" w:hAnsi="Times New Roman"/>
          <w:color w:val="000000"/>
          <w:lang w:eastAsia="ar-SA"/>
        </w:rPr>
        <w:t>12) Заверенная поставщиком копия штатного расписание, включая сведения о штатном заполнении;</w:t>
      </w:r>
      <w:r w:rsidRPr="00336BC9">
        <w:rPr>
          <w:rFonts w:ascii="Times New Roman" w:hAnsi="Times New Roman"/>
          <w:color w:val="000000"/>
          <w:lang w:eastAsia="ar-SA"/>
        </w:rPr>
        <w:br/>
        <w:t>13) Декларации по НДС и налогу на прибыль (включая уточненные декларации) за последний отчетный период;</w:t>
      </w:r>
      <w:r w:rsidRPr="00336BC9">
        <w:rPr>
          <w:rFonts w:ascii="Times New Roman" w:hAnsi="Times New Roman"/>
          <w:color w:val="000000"/>
          <w:lang w:eastAsia="ar-SA"/>
        </w:rPr>
        <w:br/>
        <w:t>14) Бухгалтерская отчетность;</w:t>
      </w:r>
      <w:r w:rsidRPr="00336BC9">
        <w:rPr>
          <w:rFonts w:ascii="Times New Roman" w:hAnsi="Times New Roman"/>
          <w:color w:val="000000"/>
          <w:lang w:eastAsia="ar-SA"/>
        </w:rPr>
        <w:br/>
        <w:t>15) Данные о наличии складов и офисов;</w:t>
      </w:r>
      <w:proofErr w:type="gramEnd"/>
    </w:p>
    <w:p w:rsidR="00336BC9" w:rsidRPr="00336BC9" w:rsidRDefault="00336BC9" w:rsidP="00336BC9">
      <w:pPr>
        <w:spacing w:after="0" w:line="240" w:lineRule="auto"/>
        <w:ind w:firstLine="426"/>
        <w:jc w:val="both"/>
        <w:rPr>
          <w:lang w:eastAsia="ar-SA"/>
        </w:rPr>
      </w:pPr>
      <w:r w:rsidRPr="00336BC9">
        <w:rPr>
          <w:rFonts w:ascii="Times New Roman" w:hAnsi="Times New Roman"/>
          <w:lang w:eastAsia="ar-SA"/>
        </w:rPr>
        <w:t>16) расчёт по страховым взносам за последний отчётный период.</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eastAsia="Times New Roman" w:hAnsi="Times New Roman"/>
          <w:color w:val="000000"/>
          <w:lang w:eastAsia="ar-SA"/>
        </w:rPr>
      </w:pPr>
      <w:r w:rsidRPr="00336BC9">
        <w:rPr>
          <w:rFonts w:ascii="Times New Roman" w:eastAsia="Times New Roman" w:hAnsi="Times New Roman"/>
          <w:color w:val="000000"/>
          <w:lang w:eastAsia="ar-SA"/>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336BC9" w:rsidRPr="00336BC9" w:rsidRDefault="00336BC9" w:rsidP="00336BC9">
      <w:pPr>
        <w:tabs>
          <w:tab w:val="left" w:pos="-284"/>
          <w:tab w:val="left" w:pos="426"/>
          <w:tab w:val="left" w:pos="960"/>
        </w:tabs>
        <w:spacing w:after="0" w:line="240" w:lineRule="auto"/>
        <w:ind w:firstLine="426"/>
        <w:contextualSpacing/>
        <w:jc w:val="both"/>
        <w:rPr>
          <w:rFonts w:ascii="Times New Roman" w:eastAsia="Times New Roman" w:hAnsi="Times New Roman"/>
          <w:color w:val="000000"/>
          <w:lang w:eastAsia="ar-SA"/>
        </w:rPr>
      </w:pPr>
      <w:r w:rsidRPr="00336BC9">
        <w:rPr>
          <w:rFonts w:ascii="Times New Roman" w:hAnsi="Times New Roman"/>
          <w:lang w:eastAsia="ar-SA"/>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0BE7" w:rsidRDefault="00336BC9" w:rsidP="00336BC9">
      <w:pPr>
        <w:pStyle w:val="36"/>
        <w:spacing w:before="0" w:line="360" w:lineRule="auto"/>
        <w:ind w:firstLine="426"/>
        <w:rPr>
          <w:rFonts w:ascii="Times New Roman" w:hAnsi="Times New Roman"/>
          <w:szCs w:val="24"/>
        </w:rPr>
      </w:pPr>
      <w:r w:rsidRPr="00336BC9">
        <w:rPr>
          <w:rFonts w:ascii="Times New Roman" w:eastAsia="Calibri" w:hAnsi="Times New Roman" w:cs="Calibri"/>
          <w:sz w:val="22"/>
          <w:szCs w:val="22"/>
          <w:lang w:eastAsia="ar-SA"/>
        </w:rPr>
        <w:t xml:space="preserve">8.4. </w:t>
      </w:r>
      <w:proofErr w:type="gramStart"/>
      <w:r w:rsidRPr="00336BC9">
        <w:rPr>
          <w:rFonts w:ascii="Times New Roman" w:eastAsia="Calibri" w:hAnsi="Times New Roman" w:cs="Calibri"/>
          <w:sz w:val="22"/>
          <w:szCs w:val="22"/>
          <w:lang w:eastAsia="ar-SA"/>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00214010">
        <w:rPr>
          <w:rFonts w:ascii="Times New Roman" w:hAnsi="Times New Roman" w:cs="Times New Roman"/>
          <w:b/>
          <w:bCs/>
          <w:sz w:val="24"/>
          <w:szCs w:val="24"/>
        </w:rPr>
        <w:t>-3/+7</w:t>
      </w:r>
      <w:bookmarkStart w:id="0" w:name="_GoBack"/>
      <w:bookmarkEnd w:id="0"/>
      <w:r>
        <w:rPr>
          <w:rFonts w:ascii="Times New Roman" w:hAnsi="Times New Roman" w:cs="Times New Roman"/>
          <w:b/>
          <w:bCs/>
          <w:sz w:val="24"/>
          <w:szCs w:val="24"/>
        </w:rPr>
        <w:t>%:____________</w:t>
      </w:r>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010"/>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36BC9"/>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8D52-66EE-4565-9177-548547D1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13</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2022-11-01T11:50:00Z</dcterms:modified>
</cp:coreProperties>
</file>