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454EA8" w:rsidRPr="00454EA8" w:rsidRDefault="00454EA8" w:rsidP="00454EA8">
            <w:pPr>
              <w:jc w:val="center"/>
              <w:rPr>
                <w:rFonts w:ascii="Times New Roman" w:hAnsi="Times New Roman" w:cs="Times New Roman"/>
                <w:b/>
                <w:sz w:val="24"/>
                <w:szCs w:val="24"/>
              </w:rPr>
            </w:pPr>
            <w:r w:rsidRPr="00454EA8">
              <w:rPr>
                <w:rFonts w:ascii="Times New Roman" w:hAnsi="Times New Roman" w:cs="Times New Roman"/>
                <w:b/>
                <w:sz w:val="24"/>
                <w:szCs w:val="24"/>
              </w:rPr>
              <w:t xml:space="preserve">ДОКУМЕНТАЦИЯ О ПРОВЕДЕНИИ ЗАПРОСА КОММЕРЧЕСКИХ ПРЕДЛОЖЕНИЙ </w:t>
            </w:r>
            <w:r w:rsidRPr="00454EA8">
              <w:rPr>
                <w:rFonts w:ascii="Times New Roman" w:eastAsia="Times New Roman" w:hAnsi="Times New Roman" w:cs="Times New Roman"/>
                <w:b/>
                <w:sz w:val="24"/>
                <w:szCs w:val="24"/>
              </w:rPr>
              <w:t xml:space="preserve">НА ПОСТАВКУ </w:t>
            </w:r>
            <w:r w:rsidR="004E2CDE">
              <w:t xml:space="preserve"> </w:t>
            </w:r>
            <w:r w:rsidR="004E2CDE" w:rsidRPr="004E2CDE">
              <w:rPr>
                <w:rFonts w:ascii="Times New Roman" w:hAnsi="Times New Roman" w:cs="Times New Roman"/>
                <w:b/>
                <w:sz w:val="24"/>
                <w:szCs w:val="24"/>
              </w:rPr>
              <w:t xml:space="preserve">СЕТКИ РАБИЦЫ, ПРОВОЛОКИ ДЛЯ НУЖД ПРЕДПРИЯТИЯ.  </w:t>
            </w:r>
          </w:p>
          <w:p w:rsidR="00EF5C86" w:rsidRPr="00EF5C86" w:rsidRDefault="00EF5C86" w:rsidP="00EF5C86">
            <w:pPr>
              <w:jc w:val="center"/>
              <w:rPr>
                <w:rFonts w:ascii="Times New Roman" w:hAnsi="Times New Roman"/>
                <w:b/>
                <w:sz w:val="28"/>
                <w:szCs w:val="28"/>
              </w:rPr>
            </w:pPr>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9A1075"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uro</w:t>
            </w:r>
            <w:proofErr w:type="spellEnd"/>
            <w:r w:rsidRPr="009A1075">
              <w:rPr>
                <w:rFonts w:ascii="Times New Roman" w:hAnsi="Times New Roman" w:cs="Times New Roman"/>
                <w:sz w:val="24"/>
                <w:szCs w:val="24"/>
                <w:shd w:val="clear" w:color="auto" w:fill="FFFFFF"/>
              </w:rPr>
              <w:t>19</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4E2CDE">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4E2CDE">
              <w:rPr>
                <w:rFonts w:ascii="Times New Roman" w:hAnsi="Times New Roman" w:cs="Times New Roman"/>
                <w:sz w:val="24"/>
                <w:szCs w:val="24"/>
              </w:rPr>
              <w:t>75-47</w:t>
            </w:r>
            <w:r w:rsidR="00454EA8">
              <w:rPr>
                <w:rFonts w:ascii="Times New Roman" w:hAnsi="Times New Roman" w:cs="Times New Roman"/>
                <w:sz w:val="24"/>
                <w:szCs w:val="24"/>
              </w:rPr>
              <w:t xml:space="preserve"> – </w:t>
            </w:r>
            <w:proofErr w:type="spellStart"/>
            <w:r w:rsidR="004E2CDE">
              <w:rPr>
                <w:rFonts w:ascii="Times New Roman" w:hAnsi="Times New Roman" w:cs="Times New Roman"/>
                <w:color w:val="000000"/>
                <w:sz w:val="24"/>
                <w:szCs w:val="24"/>
              </w:rPr>
              <w:t>Мандриченко</w:t>
            </w:r>
            <w:proofErr w:type="spellEnd"/>
            <w:r w:rsidR="004E2CDE">
              <w:rPr>
                <w:rFonts w:ascii="Times New Roman" w:hAnsi="Times New Roman" w:cs="Times New Roman"/>
                <w:color w:val="000000"/>
                <w:sz w:val="24"/>
                <w:szCs w:val="24"/>
              </w:rPr>
              <w:t xml:space="preserve"> Екатерина Владимировна</w:t>
            </w:r>
            <w:r w:rsidR="00454EA8">
              <w:rPr>
                <w:rFonts w:ascii="Times New Roman" w:hAnsi="Times New Roman" w:cs="Times New Roman"/>
                <w:sz w:val="24"/>
                <w:szCs w:val="24"/>
              </w:rPr>
              <w:t xml:space="preserve"> </w:t>
            </w:r>
            <w:r w:rsidR="00F84835">
              <w:rPr>
                <w:rFonts w:ascii="Times New Roman" w:hAnsi="Times New Roman" w:cs="Times New Roman"/>
                <w:sz w:val="24"/>
                <w:szCs w:val="24"/>
              </w:rPr>
              <w:t xml:space="preserve"> </w:t>
            </w:r>
            <w:r w:rsidR="00F729D8">
              <w:rPr>
                <w:rFonts w:ascii="Times New Roman" w:hAnsi="Times New Roman" w:cs="Times New Roman"/>
                <w:sz w:val="24"/>
                <w:szCs w:val="24"/>
              </w:rPr>
              <w:t>по техническим вопросам.</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4E2CDE" w:rsidRDefault="004E2CDE" w:rsidP="004E2CDE">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 П</w:t>
            </w:r>
            <w:r w:rsidRPr="004E2CDE">
              <w:rPr>
                <w:rFonts w:ascii="Times New Roman" w:hAnsi="Times New Roman" w:cs="Times New Roman"/>
                <w:sz w:val="24"/>
                <w:szCs w:val="24"/>
              </w:rPr>
              <w:t xml:space="preserve">риобретение сетки </w:t>
            </w:r>
            <w:proofErr w:type="spellStart"/>
            <w:r w:rsidRPr="004E2CDE">
              <w:rPr>
                <w:rFonts w:ascii="Times New Roman" w:hAnsi="Times New Roman" w:cs="Times New Roman"/>
                <w:sz w:val="24"/>
                <w:szCs w:val="24"/>
              </w:rPr>
              <w:t>рабицы</w:t>
            </w:r>
            <w:proofErr w:type="spellEnd"/>
            <w:r w:rsidRPr="004E2CDE">
              <w:rPr>
                <w:rFonts w:ascii="Times New Roman" w:hAnsi="Times New Roman" w:cs="Times New Roman"/>
                <w:sz w:val="24"/>
                <w:szCs w:val="24"/>
              </w:rPr>
              <w:t>, проволоки  для внутризаводских нужд предприятия в рамках заказа №901</w:t>
            </w:r>
            <w:r>
              <w:rPr>
                <w:rFonts w:ascii="Times New Roman" w:hAnsi="Times New Roman" w:cs="Times New Roman"/>
                <w:sz w:val="24"/>
                <w:szCs w:val="24"/>
              </w:rPr>
              <w:t>.</w:t>
            </w:r>
          </w:p>
          <w:p w:rsidR="00A63CB3" w:rsidRPr="00F729D8" w:rsidRDefault="00701B02" w:rsidP="004E2CDE">
            <w:pPr>
              <w:widowControl w:val="0"/>
              <w:autoSpaceDE w:val="0"/>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FE4C5B">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FE4C5B" w:rsidRDefault="004E2CDE" w:rsidP="004E2CDE">
            <w:pPr>
              <w:contextualSpacing/>
              <w:jc w:val="both"/>
              <w:rPr>
                <w:rFonts w:ascii="Times New Roman" w:hAnsi="Times New Roman" w:cs="Times New Roman"/>
                <w:sz w:val="24"/>
                <w:szCs w:val="24"/>
              </w:rPr>
            </w:pPr>
            <w:r>
              <w:rPr>
                <w:rFonts w:ascii="Times New Roman" w:hAnsi="Times New Roman" w:cs="Times New Roman"/>
              </w:rPr>
              <w:t>14</w:t>
            </w:r>
            <w:r w:rsidRPr="00F6679A">
              <w:rPr>
                <w:rFonts w:ascii="Times New Roman" w:hAnsi="Times New Roman" w:cs="Times New Roman"/>
              </w:rPr>
              <w:t xml:space="preserve"> рабочих дней с момента оплаты авансового платежа.</w:t>
            </w:r>
          </w:p>
        </w:tc>
      </w:tr>
      <w:tr w:rsidR="00C05563" w:rsidTr="00F729D8">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vAlign w:val="center"/>
          </w:tcPr>
          <w:p w:rsidR="00C05563" w:rsidRDefault="00D10296" w:rsidP="004E2CDE">
            <w:pPr>
              <w:jc w:val="both"/>
            </w:pPr>
            <w:r w:rsidRPr="007578F6">
              <w:rPr>
                <w:rFonts w:ascii="Times New Roman" w:hAnsi="Times New Roman" w:cs="Times New Roman"/>
              </w:rPr>
              <w:t xml:space="preserve">Товар поставляется силами и за счет Поставщика до склада Покупателя </w:t>
            </w:r>
          </w:p>
        </w:tc>
      </w:tr>
      <w:tr w:rsidR="00C05563" w:rsidTr="00F729D8">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701B02" w:rsidRPr="00666BFE" w:rsidRDefault="00701B02" w:rsidP="00F729D8">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C05563" w:rsidRDefault="00C05563" w:rsidP="00F729D8">
            <w:pPr>
              <w:jc w:val="center"/>
            </w:pPr>
          </w:p>
        </w:tc>
      </w:tr>
      <w:tr w:rsidR="00C05563" w:rsidTr="00F729D8">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701B02" w:rsidRDefault="004E2CDE" w:rsidP="00D10296">
            <w:pPr>
              <w:jc w:val="center"/>
              <w:rPr>
                <w:rFonts w:ascii="Times New Roman" w:hAnsi="Times New Roman" w:cs="Times New Roman"/>
                <w:b/>
              </w:rPr>
            </w:pPr>
            <w:r w:rsidRPr="004E2CDE">
              <w:rPr>
                <w:rFonts w:ascii="Times New Roman" w:hAnsi="Times New Roman" w:cs="Times New Roman"/>
                <w:b/>
              </w:rPr>
              <w:t>866 324,70</w:t>
            </w:r>
            <w:r>
              <w:rPr>
                <w:rFonts w:ascii="Times New Roman" w:hAnsi="Times New Roman" w:cs="Times New Roman"/>
                <w:b/>
              </w:rPr>
              <w:t xml:space="preserve"> </w:t>
            </w:r>
            <w:r w:rsidR="00701B02" w:rsidRPr="00701B02">
              <w:rPr>
                <w:rFonts w:ascii="Times New Roman" w:hAnsi="Times New Roman" w:cs="Times New Roman"/>
                <w:b/>
              </w:rPr>
              <w:t>рублей с НДС</w:t>
            </w:r>
          </w:p>
        </w:tc>
      </w:tr>
      <w:tr w:rsidR="00F020B1" w:rsidTr="00A63CB3">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lastRenderedPageBreak/>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020B1" w:rsidRPr="00931AE5" w:rsidRDefault="00931AE5" w:rsidP="00D10296">
            <w:pPr>
              <w:jc w:val="both"/>
              <w:rPr>
                <w:rFonts w:ascii="Times New Roman" w:hAnsi="Times New Roman" w:cs="Times New Roman"/>
                <w:sz w:val="24"/>
                <w:szCs w:val="24"/>
              </w:rPr>
            </w:pPr>
            <w:r w:rsidRPr="00931AE5">
              <w:rPr>
                <w:rFonts w:ascii="Times New Roman" w:hAnsi="Times New Roman" w:cs="Times New Roman"/>
                <w:sz w:val="24"/>
                <w:szCs w:val="24"/>
              </w:rPr>
              <w:t xml:space="preserve">Товар должен быть </w:t>
            </w:r>
            <w:r w:rsidRPr="00931AE5">
              <w:rPr>
                <w:rFonts w:ascii="Times New Roman" w:hAnsi="Times New Roman" w:cs="Times New Roman"/>
                <w:sz w:val="24"/>
                <w:szCs w:val="24"/>
                <w:lang w:eastAsia="ar-SA"/>
              </w:rPr>
              <w:t>новым, ранее не эксплуатировавшийся</w:t>
            </w:r>
            <w:r w:rsidRPr="00931AE5">
              <w:rPr>
                <w:rFonts w:ascii="Times New Roman" w:hAnsi="Times New Roman" w:cs="Times New Roman"/>
                <w:sz w:val="24"/>
                <w:szCs w:val="24"/>
              </w:rPr>
              <w:t xml:space="preserve"> и произведен на территории РФ в соответствии с  постановлением правительств</w:t>
            </w:r>
            <w:r w:rsidRPr="00931AE5">
              <w:rPr>
                <w:rFonts w:ascii="Times New Roman" w:hAnsi="Times New Roman" w:cs="Times New Roman"/>
                <w:sz w:val="24"/>
                <w:szCs w:val="24"/>
              </w:rPr>
              <w:t xml:space="preserve">а РФ от 30 апреля 2020 г. № 616, </w:t>
            </w:r>
            <w:r w:rsidRPr="00931AE5">
              <w:rPr>
                <w:rFonts w:ascii="Times New Roman" w:hAnsi="Times New Roman" w:cs="Times New Roman"/>
                <w:sz w:val="24"/>
                <w:szCs w:val="24"/>
              </w:rPr>
              <w:t>произведенным не ранее 2024 года</w:t>
            </w:r>
            <w:r w:rsidRPr="00931AE5">
              <w:rPr>
                <w:rFonts w:ascii="Times New Roman" w:hAnsi="Times New Roman" w:cs="Times New Roman"/>
                <w:sz w:val="24"/>
                <w:szCs w:val="24"/>
              </w:rPr>
              <w:t>.</w:t>
            </w:r>
          </w:p>
          <w:p w:rsidR="00931AE5" w:rsidRPr="00931AE5" w:rsidRDefault="00931AE5" w:rsidP="00D10296">
            <w:pPr>
              <w:jc w:val="both"/>
              <w:rPr>
                <w:rFonts w:ascii="Times New Roman" w:hAnsi="Times New Roman" w:cs="Times New Roman"/>
                <w:sz w:val="24"/>
                <w:szCs w:val="24"/>
              </w:rPr>
            </w:pPr>
            <w:r w:rsidRPr="00931AE5">
              <w:rPr>
                <w:rFonts w:ascii="Times New Roman" w:hAnsi="Times New Roman" w:cs="Times New Roman"/>
                <w:sz w:val="24"/>
                <w:szCs w:val="24"/>
              </w:rPr>
              <w:t xml:space="preserve">Гарантийный срок: </w:t>
            </w:r>
            <w:proofErr w:type="gramStart"/>
            <w:r w:rsidRPr="00931AE5">
              <w:rPr>
                <w:rFonts w:ascii="Times New Roman" w:hAnsi="Times New Roman" w:cs="Times New Roman"/>
                <w:sz w:val="24"/>
                <w:szCs w:val="24"/>
              </w:rPr>
              <w:t>согласно сертификата</w:t>
            </w:r>
            <w:proofErr w:type="gramEnd"/>
            <w:r w:rsidRPr="00931AE5">
              <w:rPr>
                <w:rFonts w:ascii="Times New Roman" w:hAnsi="Times New Roman" w:cs="Times New Roman"/>
                <w:sz w:val="24"/>
                <w:szCs w:val="24"/>
              </w:rPr>
              <w:t xml:space="preserve"> качества.</w:t>
            </w:r>
          </w:p>
          <w:p w:rsidR="00931AE5" w:rsidRDefault="00931AE5" w:rsidP="00D10296">
            <w:pPr>
              <w:jc w:val="both"/>
            </w:pPr>
          </w:p>
        </w:tc>
      </w:tr>
      <w:tr w:rsidR="00F020B1" w:rsidTr="00A63CB3">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A63CB3">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A63CB3">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4E2CDE"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4E2CDE"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A63CB3">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931AE5">
              <w:rPr>
                <w:rFonts w:ascii="Times New Roman" w:hAnsi="Times New Roman" w:cs="Times New Roman"/>
              </w:rPr>
              <w:t>12</w:t>
            </w:r>
            <w:r w:rsidR="00701B02" w:rsidRPr="002F7D5C">
              <w:rPr>
                <w:rFonts w:ascii="Times New Roman" w:hAnsi="Times New Roman" w:cs="Times New Roman"/>
              </w:rPr>
              <w:t>.</w:t>
            </w:r>
            <w:r w:rsidR="007530C6">
              <w:rPr>
                <w:rFonts w:ascii="Times New Roman" w:hAnsi="Times New Roman" w:cs="Times New Roman"/>
              </w:rPr>
              <w:t>09</w:t>
            </w:r>
            <w:r w:rsidR="00701B02" w:rsidRPr="002F7D5C">
              <w:rPr>
                <w:rFonts w:ascii="Times New Roman" w:hAnsi="Times New Roman" w:cs="Times New Roman"/>
              </w:rPr>
              <w:t>.2024</w:t>
            </w:r>
            <w:r w:rsidR="00F729D8">
              <w:rPr>
                <w:rFonts w:ascii="Times New Roman" w:hAnsi="Times New Roman" w:cs="Times New Roman"/>
              </w:rPr>
              <w:t xml:space="preserve"> г. </w:t>
            </w:r>
            <w:r w:rsidR="00931AE5">
              <w:rPr>
                <w:rFonts w:ascii="Times New Roman" w:hAnsi="Times New Roman" w:cs="Times New Roman"/>
              </w:rPr>
              <w:t>09</w:t>
            </w:r>
            <w:r w:rsidR="00701B02" w:rsidRPr="002F7D5C">
              <w:rPr>
                <w:rFonts w:ascii="Times New Roman" w:hAnsi="Times New Roman" w:cs="Times New Roman"/>
              </w:rPr>
              <w:t>:</w:t>
            </w:r>
            <w:r w:rsidR="00931AE5">
              <w:rPr>
                <w:rFonts w:ascii="Times New Roman" w:hAnsi="Times New Roman" w:cs="Times New Roman"/>
              </w:rPr>
              <w:t>3</w:t>
            </w:r>
            <w:r w:rsidR="00142E94">
              <w:rPr>
                <w:rFonts w:ascii="Times New Roman" w:hAnsi="Times New Roman" w:cs="Times New Roman"/>
              </w:rPr>
              <w:t>0</w:t>
            </w:r>
          </w:p>
          <w:p w:rsidR="005255DE" w:rsidRDefault="002F7D5C" w:rsidP="00056469">
            <w:pPr>
              <w:tabs>
                <w:tab w:val="left" w:pos="142"/>
              </w:tabs>
              <w:snapToGrid w:val="0"/>
              <w:jc w:val="center"/>
            </w:pPr>
            <w:r w:rsidRPr="002F7D5C">
              <w:rPr>
                <w:rFonts w:ascii="Times New Roman" w:hAnsi="Times New Roman" w:cs="Times New Roman"/>
              </w:rPr>
              <w:t xml:space="preserve">Окончание- </w:t>
            </w:r>
            <w:r w:rsidR="002655E7">
              <w:rPr>
                <w:rFonts w:ascii="Times New Roman" w:hAnsi="Times New Roman" w:cs="Times New Roman"/>
              </w:rPr>
              <w:t>1</w:t>
            </w:r>
            <w:r w:rsidR="00931AE5">
              <w:rPr>
                <w:rFonts w:ascii="Times New Roman" w:hAnsi="Times New Roman" w:cs="Times New Roman"/>
              </w:rPr>
              <w:t>8</w:t>
            </w:r>
            <w:r w:rsidR="002655E7">
              <w:rPr>
                <w:rFonts w:ascii="Times New Roman" w:hAnsi="Times New Roman" w:cs="Times New Roman"/>
              </w:rPr>
              <w:t>.</w:t>
            </w:r>
            <w:r w:rsidR="00211274">
              <w:rPr>
                <w:rFonts w:ascii="Times New Roman" w:hAnsi="Times New Roman" w:cs="Times New Roman"/>
              </w:rPr>
              <w:t>09</w:t>
            </w:r>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2655E7">
              <w:rPr>
                <w:rFonts w:ascii="Times New Roman" w:hAnsi="Times New Roman" w:cs="Times New Roman"/>
              </w:rPr>
              <w:t>1</w:t>
            </w:r>
            <w:r w:rsidR="00056469">
              <w:rPr>
                <w:rFonts w:ascii="Times New Roman" w:hAnsi="Times New Roman" w:cs="Times New Roman"/>
              </w:rPr>
              <w:t>0</w:t>
            </w:r>
            <w:r w:rsidR="00701B02" w:rsidRPr="002F7D5C">
              <w:rPr>
                <w:rFonts w:ascii="Times New Roman" w:hAnsi="Times New Roman" w:cs="Times New Roman"/>
              </w:rPr>
              <w:t>:00</w:t>
            </w:r>
          </w:p>
        </w:tc>
      </w:tr>
      <w:tr w:rsidR="000B27B1" w:rsidTr="00A63CB3">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2F7D5C" w:rsidRDefault="00931AE5" w:rsidP="002655E7">
            <w:pPr>
              <w:tabs>
                <w:tab w:val="left" w:pos="142"/>
              </w:tabs>
              <w:snapToGrid w:val="0"/>
              <w:jc w:val="center"/>
              <w:rPr>
                <w:rFonts w:ascii="Times New Roman" w:hAnsi="Times New Roman" w:cs="Times New Roman"/>
              </w:rPr>
            </w:pPr>
            <w:r>
              <w:rPr>
                <w:rFonts w:ascii="Times New Roman" w:hAnsi="Times New Roman" w:cs="Times New Roman"/>
              </w:rPr>
              <w:t>11</w:t>
            </w:r>
            <w:r w:rsidR="002F7D5C" w:rsidRPr="002F7D5C">
              <w:rPr>
                <w:rFonts w:ascii="Times New Roman" w:hAnsi="Times New Roman" w:cs="Times New Roman"/>
              </w:rPr>
              <w:t>.</w:t>
            </w:r>
            <w:r w:rsidR="002655E7">
              <w:rPr>
                <w:rFonts w:ascii="Times New Roman" w:hAnsi="Times New Roman" w:cs="Times New Roman"/>
              </w:rPr>
              <w:t>10</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A63CB3">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C7163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w:t>
            </w:r>
            <w:r w:rsidR="00606C42" w:rsidRPr="006F086C">
              <w:rPr>
                <w:rFonts w:ascii="Times New Roman" w:hAnsi="Times New Roman" w:cs="Times New Roman"/>
                <w:b/>
                <w:sz w:val="24"/>
                <w:szCs w:val="24"/>
              </w:rPr>
              <w:lastRenderedPageBreak/>
              <w:t>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F729D8"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tc>
      </w:tr>
      <w:tr w:rsidR="005255DE" w:rsidTr="00A63CB3">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A63CB3">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A63CB3">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2F7D5C" w:rsidRPr="007A6E36" w:rsidRDefault="00931AE5" w:rsidP="002F7D5C">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Аванс в размере</w:t>
            </w:r>
            <w:r w:rsidR="002F7D5C" w:rsidRPr="007A6E36">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5</w:t>
            </w:r>
            <w:r w:rsidR="00142E94">
              <w:rPr>
                <w:rFonts w:ascii="Times New Roman" w:eastAsia="DejaVu Sans" w:hAnsi="Times New Roman" w:cs="Times New Roman"/>
                <w:sz w:val="24"/>
                <w:szCs w:val="24"/>
              </w:rPr>
              <w:t>0</w:t>
            </w:r>
            <w:r w:rsidR="002F7D5C" w:rsidRPr="007A6E36">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производится в течение 15 календарных </w:t>
            </w:r>
            <w:r w:rsidR="006A1178">
              <w:rPr>
                <w:rFonts w:ascii="Times New Roman" w:eastAsia="DejaVu Sans" w:hAnsi="Times New Roman" w:cs="Times New Roman"/>
                <w:sz w:val="24"/>
                <w:szCs w:val="24"/>
              </w:rPr>
              <w:t>дней</w:t>
            </w:r>
            <w:r w:rsidR="002F7D5C"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F7D5C" w:rsidRPr="007A6E36"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sidR="006A1178">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sidR="006A1178">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sidR="006A1178">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sidR="006A117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931AE5">
              <w:rPr>
                <w:rFonts w:ascii="Times New Roman" w:eastAsia="DejaVu Sans" w:hAnsi="Times New Roman" w:cs="Times New Roman"/>
                <w:sz w:val="24"/>
                <w:szCs w:val="24"/>
              </w:rPr>
              <w:t>15</w:t>
            </w:r>
            <w:r w:rsidRPr="007A6E36">
              <w:rPr>
                <w:rFonts w:ascii="Times New Roman" w:eastAsia="DejaVu Sans" w:hAnsi="Times New Roman" w:cs="Times New Roman"/>
                <w:sz w:val="24"/>
                <w:szCs w:val="24"/>
              </w:rPr>
              <w:t xml:space="preserve"> рабочих дней после приемки </w:t>
            </w:r>
            <w:r w:rsidR="002655E7">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2F7D5C" w:rsidRPr="005F7609"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A63CB3">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 xml:space="preserve">23. Требования к участникам закупки и перечень документов, представляемых участниками закупки для </w:t>
            </w:r>
            <w:r w:rsidRPr="006430A5">
              <w:rPr>
                <w:rFonts w:ascii="Times New Roman" w:hAnsi="Times New Roman" w:cs="Times New Roman"/>
                <w:b/>
                <w:bCs/>
                <w:sz w:val="24"/>
                <w:szCs w:val="24"/>
              </w:rPr>
              <w:lastRenderedPageBreak/>
              <w:t>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w:t>
            </w:r>
            <w:r w:rsidRPr="000F05FD">
              <w:rPr>
                <w:rFonts w:ascii="Times New Roman" w:eastAsia="Times New Roman" w:hAnsi="Times New Roman" w:cs="Times New Roman"/>
                <w:sz w:val="24"/>
                <w:szCs w:val="24"/>
                <w:lang w:eastAsia="ru-RU" w:bidi="ru-RU"/>
              </w:rPr>
              <w:lastRenderedPageBreak/>
              <w:t>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A63CB3">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lastRenderedPageBreak/>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w:t>
            </w:r>
            <w:r w:rsidRPr="00E12402">
              <w:rPr>
                <w:rFonts w:ascii="Times New Roman" w:hAnsi="Times New Roman" w:cs="Times New Roman"/>
                <w:sz w:val="24"/>
                <w:szCs w:val="24"/>
              </w:rPr>
              <w:lastRenderedPageBreak/>
              <w:t xml:space="preserve">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w:t>
            </w:r>
            <w:r w:rsidRPr="00C71634">
              <w:rPr>
                <w:rFonts w:ascii="Times New Roman" w:hAnsi="Times New Roman" w:cs="Times New Roman"/>
                <w:sz w:val="24"/>
                <w:szCs w:val="24"/>
              </w:rPr>
              <w:lastRenderedPageBreak/>
              <w:t>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A63CB3">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w:t>
            </w:r>
            <w:r w:rsidRPr="008A035F">
              <w:rPr>
                <w:rFonts w:ascii="Times New Roman" w:hAnsi="Times New Roman" w:cs="Times New Roman"/>
                <w:sz w:val="24"/>
                <w:szCs w:val="24"/>
              </w:rPr>
              <w:lastRenderedPageBreak/>
              <w:t>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52423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524234">
      <w:pPr>
        <w:ind w:left="-142" w:right="142" w:firstLine="426"/>
        <w:jc w:val="both"/>
        <w:rPr>
          <w:rFonts w:ascii="Times New Roman" w:eastAsia="Times New Roman" w:hAnsi="Times New Roman" w:cs="Times New Roman"/>
        </w:rPr>
      </w:pPr>
      <w:r>
        <w:rPr>
          <w:rFonts w:ascii="Times New Roman" w:eastAsia="Times New Roman" w:hAnsi="Times New Roman" w:cs="Times New Roman"/>
        </w:rPr>
        <w:lastRenderedPageBreak/>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4B0913" w:rsidRPr="00BA6A35" w:rsidRDefault="004B0913" w:rsidP="004B0913">
      <w:pPr>
        <w:pStyle w:val="ConsPlusTitle"/>
        <w:widowControl/>
        <w:tabs>
          <w:tab w:val="left" w:pos="6663"/>
        </w:tabs>
        <w:rPr>
          <w:rFonts w:ascii="Times New Roman" w:hAnsi="Times New Roman" w:cs="Times New Roman"/>
          <w:sz w:val="24"/>
          <w:szCs w:val="24"/>
        </w:rPr>
      </w:pPr>
    </w:p>
    <w:p w:rsidR="008836AE" w:rsidRPr="00BA6A35" w:rsidRDefault="008836AE" w:rsidP="008836AE">
      <w:pPr>
        <w:jc w:val="center"/>
        <w:rPr>
          <w:rFonts w:ascii="Times New Roman" w:hAnsi="Times New Roman" w:cs="Times New Roman"/>
          <w:b/>
        </w:rPr>
      </w:pPr>
      <w:r w:rsidRPr="00BA6A35">
        <w:rPr>
          <w:rFonts w:ascii="Times New Roman" w:hAnsi="Times New Roman" w:cs="Times New Roman"/>
          <w:b/>
        </w:rPr>
        <w:t>Техническое задание</w:t>
      </w:r>
    </w:p>
    <w:p w:rsidR="008836AE" w:rsidRPr="00BA6A35" w:rsidRDefault="008836AE" w:rsidP="008836AE">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сетки </w:t>
      </w:r>
      <w:proofErr w:type="spellStart"/>
      <w:r>
        <w:rPr>
          <w:rFonts w:ascii="Times New Roman" w:hAnsi="Times New Roman" w:cs="Times New Roman"/>
          <w:b/>
        </w:rPr>
        <w:t>рабицы</w:t>
      </w:r>
      <w:proofErr w:type="spellEnd"/>
      <w:r>
        <w:rPr>
          <w:rFonts w:ascii="Times New Roman" w:hAnsi="Times New Roman" w:cs="Times New Roman"/>
          <w:b/>
        </w:rPr>
        <w:t xml:space="preserve">, проволоки  </w:t>
      </w:r>
      <w:r w:rsidRPr="00666BFE">
        <w:rPr>
          <w:rFonts w:ascii="Times New Roman" w:hAnsi="Times New Roman"/>
          <w:b/>
        </w:rPr>
        <w:t xml:space="preserve">для </w:t>
      </w:r>
      <w:r>
        <w:rPr>
          <w:rFonts w:ascii="Times New Roman" w:hAnsi="Times New Roman"/>
          <w:b/>
        </w:rPr>
        <w:t>внутризаводских нужд предприятия в рамках заказа №901</w:t>
      </w:r>
    </w:p>
    <w:p w:rsidR="008836AE" w:rsidRPr="00CB0F1B" w:rsidRDefault="008836AE" w:rsidP="008836AE">
      <w:pPr>
        <w:jc w:val="both"/>
        <w:rPr>
          <w:rFonts w:ascii="Times New Roman" w:hAnsi="Times New Roman" w:cs="Times New Roman"/>
          <w:b/>
        </w:rPr>
      </w:pPr>
    </w:p>
    <w:tbl>
      <w:tblPr>
        <w:tblStyle w:val="a3"/>
        <w:tblW w:w="0" w:type="auto"/>
        <w:tblInd w:w="246" w:type="dxa"/>
        <w:tblLayout w:type="fixed"/>
        <w:tblLook w:val="04A0" w:firstRow="1" w:lastRow="0" w:firstColumn="1" w:lastColumn="0" w:noHBand="0" w:noVBand="1"/>
      </w:tblPr>
      <w:tblGrid>
        <w:gridCol w:w="2093"/>
        <w:gridCol w:w="8188"/>
      </w:tblGrid>
      <w:tr w:rsidR="008836AE" w:rsidTr="008836AE">
        <w:trPr>
          <w:trHeight w:val="763"/>
        </w:trPr>
        <w:tc>
          <w:tcPr>
            <w:tcW w:w="2093" w:type="dxa"/>
          </w:tcPr>
          <w:p w:rsidR="008836AE" w:rsidRPr="00BA6A35" w:rsidRDefault="008836AE" w:rsidP="003945FE">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8836AE" w:rsidRPr="0061268C" w:rsidRDefault="008836AE" w:rsidP="003945FE">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сетки </w:t>
            </w:r>
            <w:proofErr w:type="spellStart"/>
            <w:r>
              <w:rPr>
                <w:rFonts w:ascii="Times New Roman" w:hAnsi="Times New Roman"/>
              </w:rPr>
              <w:t>рабицы</w:t>
            </w:r>
            <w:proofErr w:type="spellEnd"/>
            <w:r>
              <w:rPr>
                <w:rFonts w:ascii="Times New Roman" w:hAnsi="Times New Roman"/>
              </w:rPr>
              <w:t>, проволоки</w:t>
            </w:r>
            <w:r w:rsidRPr="00666BFE">
              <w:rPr>
                <w:rFonts w:ascii="Times New Roman" w:hAnsi="Times New Roman"/>
              </w:rPr>
              <w:t xml:space="preserve"> для нужд предприятия</w:t>
            </w:r>
            <w:r>
              <w:rPr>
                <w:rFonts w:ascii="Times New Roman" w:hAnsi="Times New Roman"/>
              </w:rPr>
              <w:t>.</w:t>
            </w:r>
            <w:r w:rsidRPr="00666BFE">
              <w:rPr>
                <w:rFonts w:ascii="Times New Roman" w:hAnsi="Times New Roman"/>
              </w:rPr>
              <w:t xml:space="preserve">  </w:t>
            </w:r>
          </w:p>
        </w:tc>
      </w:tr>
      <w:tr w:rsidR="008836AE" w:rsidTr="008836AE">
        <w:tc>
          <w:tcPr>
            <w:tcW w:w="2093" w:type="dxa"/>
          </w:tcPr>
          <w:p w:rsidR="008836AE" w:rsidRDefault="008836AE" w:rsidP="003945FE">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8836AE" w:rsidRPr="00345C4A" w:rsidRDefault="008836AE" w:rsidP="003945FE">
            <w:pPr>
              <w:contextualSpacing/>
              <w:jc w:val="both"/>
              <w:rPr>
                <w:rFonts w:ascii="Times New Roman" w:hAnsi="Times New Roman" w:cs="Times New Roman"/>
              </w:rPr>
            </w:pPr>
            <w:r w:rsidRPr="00345C4A">
              <w:rPr>
                <w:rFonts w:ascii="Times New Roman" w:hAnsi="Times New Roman" w:cs="Times New Roman"/>
              </w:rPr>
              <w:t>Служебная записка №276/24 от 26.08.2024 г.</w:t>
            </w:r>
          </w:p>
        </w:tc>
      </w:tr>
      <w:tr w:rsidR="008836AE" w:rsidTr="008836AE">
        <w:tc>
          <w:tcPr>
            <w:tcW w:w="2093" w:type="dxa"/>
          </w:tcPr>
          <w:p w:rsidR="008836AE" w:rsidRDefault="008836AE" w:rsidP="003945FE">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8836AE" w:rsidRPr="00345C4A" w:rsidRDefault="008836AE" w:rsidP="003945FE">
            <w:pPr>
              <w:contextualSpacing/>
              <w:jc w:val="both"/>
              <w:rPr>
                <w:rFonts w:ascii="Times New Roman" w:hAnsi="Times New Roman" w:cs="Times New Roman"/>
              </w:rPr>
            </w:pPr>
            <w:r w:rsidRPr="00345C4A">
              <w:rPr>
                <w:rFonts w:ascii="Times New Roman" w:hAnsi="Times New Roman" w:cs="Times New Roman"/>
              </w:rPr>
              <w:t>Товар поставляется силами и за счет Поставщика до склада Покупателя по адресу:  Республика Крым, г. Керчь, ул. Танкистов, д. 4. либо самовывоз до склада Покупателя за счёт Покупателя.</w:t>
            </w:r>
          </w:p>
        </w:tc>
      </w:tr>
      <w:tr w:rsidR="008836AE" w:rsidTr="008836AE">
        <w:tc>
          <w:tcPr>
            <w:tcW w:w="2093" w:type="dxa"/>
          </w:tcPr>
          <w:p w:rsidR="008836AE" w:rsidRPr="00BA6A35" w:rsidRDefault="008836AE" w:rsidP="003945FE">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8836AE" w:rsidRPr="00F6679A" w:rsidRDefault="008836AE" w:rsidP="003945FE">
            <w:pPr>
              <w:contextualSpacing/>
              <w:jc w:val="both"/>
              <w:rPr>
                <w:rFonts w:ascii="Times New Roman" w:hAnsi="Times New Roman" w:cs="Times New Roman"/>
              </w:rPr>
            </w:pPr>
            <w:r w:rsidRPr="00F6679A">
              <w:rPr>
                <w:rFonts w:ascii="Times New Roman" w:hAnsi="Times New Roman" w:cs="Times New Roman"/>
              </w:rPr>
              <w:t>В течение 14(четырнадцати) рабочих дней с момента оплаты авансового платежа.</w:t>
            </w:r>
          </w:p>
        </w:tc>
      </w:tr>
      <w:tr w:rsidR="008836AE" w:rsidTr="008836AE">
        <w:tc>
          <w:tcPr>
            <w:tcW w:w="2093" w:type="dxa"/>
          </w:tcPr>
          <w:p w:rsidR="008836AE" w:rsidRDefault="008836AE" w:rsidP="003945FE">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8836AE" w:rsidRPr="00F6679A" w:rsidRDefault="008836AE" w:rsidP="003945FE">
            <w:pPr>
              <w:contextualSpacing/>
              <w:jc w:val="both"/>
              <w:rPr>
                <w:rFonts w:ascii="Times New Roman" w:hAnsi="Times New Roman" w:cs="Times New Roman"/>
              </w:rPr>
            </w:pPr>
            <w:r w:rsidRPr="00F6679A">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8836AE" w:rsidTr="008836AE">
        <w:tc>
          <w:tcPr>
            <w:tcW w:w="2093" w:type="dxa"/>
          </w:tcPr>
          <w:p w:rsidR="008836AE" w:rsidRDefault="008836AE" w:rsidP="003945FE">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8836AE" w:rsidRPr="00F6679A" w:rsidRDefault="008836AE" w:rsidP="003945FE">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8836AE" w:rsidTr="008836AE">
        <w:trPr>
          <w:trHeight w:val="476"/>
        </w:trPr>
        <w:tc>
          <w:tcPr>
            <w:tcW w:w="10281" w:type="dxa"/>
            <w:gridSpan w:val="2"/>
          </w:tcPr>
          <w:p w:rsidR="008836AE" w:rsidRDefault="008836AE" w:rsidP="003945FE">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8836AE" w:rsidRDefault="008836AE" w:rsidP="008836AE">
      <w:pPr>
        <w:contextualSpacing/>
        <w:jc w:val="both"/>
        <w:rPr>
          <w:rFonts w:ascii="Times New Roman" w:hAnsi="Times New Roman" w:cs="Times New Roman"/>
        </w:rPr>
      </w:pPr>
    </w:p>
    <w:p w:rsidR="008836AE" w:rsidRDefault="008836AE" w:rsidP="008836AE">
      <w:pPr>
        <w:contextualSpacing/>
        <w:jc w:val="both"/>
        <w:rPr>
          <w:rFonts w:ascii="Times New Roman" w:hAnsi="Times New Roman" w:cs="Times New Roman"/>
        </w:rPr>
      </w:pPr>
    </w:p>
    <w:p w:rsidR="008836AE" w:rsidRDefault="008836AE" w:rsidP="008836AE">
      <w:pPr>
        <w:contextualSpacing/>
        <w:jc w:val="both"/>
        <w:rPr>
          <w:rFonts w:ascii="Times New Roman" w:hAnsi="Times New Roman" w:cs="Times New Roman"/>
        </w:rPr>
      </w:pPr>
    </w:p>
    <w:p w:rsidR="008836AE" w:rsidRDefault="008836AE" w:rsidP="008836AE">
      <w:pPr>
        <w:contextualSpacing/>
        <w:jc w:val="both"/>
        <w:rPr>
          <w:rFonts w:ascii="Times New Roman" w:hAnsi="Times New Roman" w:cs="Times New Roman"/>
        </w:rPr>
      </w:pPr>
    </w:p>
    <w:p w:rsidR="008836AE" w:rsidRDefault="008836AE" w:rsidP="008836AE">
      <w:pPr>
        <w:contextualSpacing/>
        <w:jc w:val="both"/>
        <w:rPr>
          <w:rFonts w:ascii="Times New Roman" w:hAnsi="Times New Roman" w:cs="Times New Roman"/>
        </w:rPr>
      </w:pPr>
    </w:p>
    <w:p w:rsidR="008836AE" w:rsidRDefault="008836AE" w:rsidP="008836AE">
      <w:pPr>
        <w:contextualSpacing/>
        <w:jc w:val="both"/>
        <w:rPr>
          <w:rFonts w:ascii="Times New Roman" w:hAnsi="Times New Roman" w:cs="Times New Roman"/>
        </w:rPr>
      </w:pPr>
    </w:p>
    <w:p w:rsidR="008836AE" w:rsidRDefault="008836AE" w:rsidP="008836AE">
      <w:pPr>
        <w:contextualSpacing/>
        <w:jc w:val="both"/>
        <w:rPr>
          <w:rFonts w:ascii="Times New Roman" w:hAnsi="Times New Roman" w:cs="Times New Roman"/>
        </w:rPr>
      </w:pPr>
    </w:p>
    <w:p w:rsidR="008836AE" w:rsidRDefault="008836AE" w:rsidP="008836AE">
      <w:pPr>
        <w:contextualSpacing/>
        <w:jc w:val="both"/>
        <w:rPr>
          <w:rFonts w:ascii="Times New Roman" w:hAnsi="Times New Roman" w:cs="Times New Roman"/>
        </w:rPr>
      </w:pPr>
    </w:p>
    <w:p w:rsidR="008836AE" w:rsidRDefault="008836AE" w:rsidP="008836AE">
      <w:pPr>
        <w:contextualSpacing/>
        <w:jc w:val="both"/>
        <w:rPr>
          <w:rFonts w:ascii="Times New Roman" w:hAnsi="Times New Roman" w:cs="Times New Roman"/>
        </w:rPr>
      </w:pPr>
    </w:p>
    <w:p w:rsidR="008836AE" w:rsidRDefault="008836AE" w:rsidP="008836AE">
      <w:pPr>
        <w:contextualSpacing/>
        <w:jc w:val="both"/>
        <w:rPr>
          <w:rFonts w:ascii="Times New Roman" w:hAnsi="Times New Roman" w:cs="Times New Roman"/>
        </w:rPr>
      </w:pPr>
    </w:p>
    <w:p w:rsidR="008836AE" w:rsidRPr="00BA6A35" w:rsidRDefault="008836AE" w:rsidP="008836AE">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5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53"/>
        <w:gridCol w:w="1276"/>
        <w:gridCol w:w="1418"/>
        <w:gridCol w:w="2409"/>
      </w:tblGrid>
      <w:tr w:rsidR="008836AE" w:rsidRPr="00BA6A35" w:rsidTr="008836AE">
        <w:trPr>
          <w:trHeight w:val="1533"/>
        </w:trPr>
        <w:tc>
          <w:tcPr>
            <w:tcW w:w="567" w:type="dxa"/>
            <w:shd w:val="clear" w:color="auto" w:fill="auto"/>
            <w:noWrap/>
            <w:vAlign w:val="center"/>
            <w:hideMark/>
          </w:tcPr>
          <w:p w:rsidR="008836AE" w:rsidRPr="00BA6A35" w:rsidRDefault="008836AE" w:rsidP="003945FE">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853" w:type="dxa"/>
            <w:shd w:val="clear" w:color="auto" w:fill="auto"/>
            <w:vAlign w:val="center"/>
            <w:hideMark/>
          </w:tcPr>
          <w:p w:rsidR="008836AE" w:rsidRPr="00BA6A35" w:rsidRDefault="008836AE" w:rsidP="003945FE">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8836AE" w:rsidRPr="00BA6A35" w:rsidRDefault="008836AE" w:rsidP="003945FE">
            <w:pPr>
              <w:jc w:val="center"/>
              <w:rPr>
                <w:rFonts w:ascii="Times New Roman" w:eastAsia="Times New Roman" w:hAnsi="Times New Roman" w:cs="Times New Roman"/>
                <w:b/>
                <w:bCs/>
              </w:rPr>
            </w:pPr>
          </w:p>
        </w:tc>
        <w:tc>
          <w:tcPr>
            <w:tcW w:w="1276" w:type="dxa"/>
            <w:shd w:val="clear" w:color="auto" w:fill="auto"/>
            <w:vAlign w:val="center"/>
            <w:hideMark/>
          </w:tcPr>
          <w:p w:rsidR="008836AE" w:rsidRPr="00BA6A35" w:rsidRDefault="008836AE" w:rsidP="003945FE">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418" w:type="dxa"/>
            <w:vAlign w:val="center"/>
          </w:tcPr>
          <w:p w:rsidR="008836AE" w:rsidRPr="00BA6A35" w:rsidRDefault="008836AE" w:rsidP="003945FE">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2409" w:type="dxa"/>
            <w:shd w:val="clear" w:color="auto" w:fill="auto"/>
            <w:vAlign w:val="center"/>
            <w:hideMark/>
          </w:tcPr>
          <w:p w:rsidR="008836AE" w:rsidRPr="00BA6A35" w:rsidRDefault="008836AE" w:rsidP="003945FE">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8836AE" w:rsidRPr="00BA6A35" w:rsidTr="008836AE">
        <w:trPr>
          <w:trHeight w:val="466"/>
        </w:trPr>
        <w:tc>
          <w:tcPr>
            <w:tcW w:w="567" w:type="dxa"/>
            <w:shd w:val="clear" w:color="auto" w:fill="auto"/>
            <w:noWrap/>
          </w:tcPr>
          <w:p w:rsidR="008836AE" w:rsidRPr="00BA6A35" w:rsidRDefault="008836AE" w:rsidP="003945FE">
            <w:pPr>
              <w:rPr>
                <w:rFonts w:ascii="Times New Roman" w:hAnsi="Times New Roman" w:cs="Times New Roman"/>
              </w:rPr>
            </w:pPr>
            <w:r w:rsidRPr="00BA6A35">
              <w:rPr>
                <w:rFonts w:ascii="Times New Roman" w:hAnsi="Times New Roman" w:cs="Times New Roman"/>
              </w:rPr>
              <w:t>1</w:t>
            </w:r>
          </w:p>
        </w:tc>
        <w:tc>
          <w:tcPr>
            <w:tcW w:w="4853" w:type="dxa"/>
            <w:shd w:val="clear" w:color="auto" w:fill="auto"/>
          </w:tcPr>
          <w:p w:rsidR="008836AE" w:rsidRPr="00BA6A35" w:rsidRDefault="008836AE" w:rsidP="003945FE">
            <w:pPr>
              <w:rPr>
                <w:rFonts w:ascii="Times New Roman" w:hAnsi="Times New Roman" w:cs="Times New Roman"/>
              </w:rPr>
            </w:pPr>
            <w:r>
              <w:rPr>
                <w:rFonts w:ascii="Times New Roman" w:hAnsi="Times New Roman" w:cs="Times New Roman"/>
              </w:rPr>
              <w:t xml:space="preserve">Сетка </w:t>
            </w:r>
            <w:proofErr w:type="spellStart"/>
            <w:r>
              <w:rPr>
                <w:rFonts w:ascii="Times New Roman" w:hAnsi="Times New Roman" w:cs="Times New Roman"/>
              </w:rPr>
              <w:t>рабица</w:t>
            </w:r>
            <w:proofErr w:type="spellEnd"/>
            <w:r>
              <w:rPr>
                <w:rFonts w:ascii="Times New Roman" w:hAnsi="Times New Roman" w:cs="Times New Roman"/>
              </w:rPr>
              <w:t xml:space="preserve"> с двумя загнутыми концами, 3,0х10,0 м, ячейка 50х50мм, </w:t>
            </w:r>
            <w:r>
              <w:rPr>
                <w:rFonts w:ascii="Times New Roman" w:hAnsi="Times New Roman" w:cs="Times New Roman"/>
                <w:lang w:val="en-US"/>
              </w:rPr>
              <w:t>d</w:t>
            </w:r>
            <w:r w:rsidRPr="00F6679A">
              <w:rPr>
                <w:rFonts w:ascii="Times New Roman" w:hAnsi="Times New Roman" w:cs="Times New Roman"/>
              </w:rPr>
              <w:t>=3</w:t>
            </w:r>
            <w:r>
              <w:rPr>
                <w:rFonts w:ascii="Times New Roman" w:hAnsi="Times New Roman" w:cs="Times New Roman"/>
              </w:rPr>
              <w:t>мм</w:t>
            </w:r>
          </w:p>
        </w:tc>
        <w:tc>
          <w:tcPr>
            <w:tcW w:w="1276" w:type="dxa"/>
            <w:shd w:val="clear" w:color="auto" w:fill="auto"/>
            <w:vAlign w:val="center"/>
          </w:tcPr>
          <w:p w:rsidR="008836AE" w:rsidRPr="00BA6A35" w:rsidRDefault="008836AE" w:rsidP="003945FE">
            <w:pPr>
              <w:jc w:val="center"/>
              <w:rPr>
                <w:rFonts w:ascii="Times New Roman" w:hAnsi="Times New Roman" w:cs="Times New Roman"/>
              </w:rPr>
            </w:pPr>
            <w:r>
              <w:rPr>
                <w:rFonts w:ascii="Times New Roman" w:hAnsi="Times New Roman" w:cs="Times New Roman"/>
              </w:rPr>
              <w:t>рулон</w:t>
            </w:r>
          </w:p>
        </w:tc>
        <w:tc>
          <w:tcPr>
            <w:tcW w:w="1418" w:type="dxa"/>
          </w:tcPr>
          <w:p w:rsidR="008836AE" w:rsidRPr="00BA6A35" w:rsidRDefault="008836AE" w:rsidP="003945FE">
            <w:pPr>
              <w:jc w:val="center"/>
              <w:rPr>
                <w:rFonts w:ascii="Times New Roman" w:hAnsi="Times New Roman" w:cs="Times New Roman"/>
              </w:rPr>
            </w:pPr>
            <w:r>
              <w:rPr>
                <w:rFonts w:ascii="Times New Roman" w:hAnsi="Times New Roman" w:cs="Times New Roman"/>
              </w:rPr>
              <w:t>71</w:t>
            </w:r>
          </w:p>
        </w:tc>
        <w:tc>
          <w:tcPr>
            <w:tcW w:w="2409" w:type="dxa"/>
            <w:vMerge w:val="restart"/>
            <w:shd w:val="clear" w:color="auto" w:fill="auto"/>
            <w:vAlign w:val="center"/>
          </w:tcPr>
          <w:p w:rsidR="008836AE" w:rsidRPr="005B1141" w:rsidRDefault="008836AE" w:rsidP="003945FE">
            <w:pPr>
              <w:jc w:val="right"/>
              <w:rPr>
                <w:rFonts w:ascii="Times New Roman" w:hAnsi="Times New Roman" w:cs="Times New Roman"/>
                <w:lang w:val="en-US"/>
              </w:rPr>
            </w:pPr>
            <w:r w:rsidRPr="005B1141">
              <w:rPr>
                <w:rFonts w:ascii="Calibri" w:hAnsi="Calibri" w:cs="Calibri"/>
                <w:bCs/>
              </w:rPr>
              <w:t>866 324,70</w:t>
            </w:r>
          </w:p>
        </w:tc>
      </w:tr>
      <w:tr w:rsidR="008836AE" w:rsidRPr="00BA6A35" w:rsidTr="008836AE">
        <w:trPr>
          <w:trHeight w:val="479"/>
        </w:trPr>
        <w:tc>
          <w:tcPr>
            <w:tcW w:w="567" w:type="dxa"/>
            <w:shd w:val="clear" w:color="auto" w:fill="auto"/>
            <w:noWrap/>
          </w:tcPr>
          <w:p w:rsidR="008836AE" w:rsidRPr="00BA6A35" w:rsidRDefault="008836AE" w:rsidP="003945FE">
            <w:pPr>
              <w:rPr>
                <w:rFonts w:ascii="Times New Roman" w:hAnsi="Times New Roman" w:cs="Times New Roman"/>
              </w:rPr>
            </w:pPr>
            <w:r w:rsidRPr="00BA6A35">
              <w:rPr>
                <w:rFonts w:ascii="Times New Roman" w:hAnsi="Times New Roman" w:cs="Times New Roman"/>
              </w:rPr>
              <w:t>2</w:t>
            </w:r>
          </w:p>
        </w:tc>
        <w:tc>
          <w:tcPr>
            <w:tcW w:w="4853" w:type="dxa"/>
            <w:shd w:val="clear" w:color="auto" w:fill="auto"/>
          </w:tcPr>
          <w:p w:rsidR="008836AE" w:rsidRPr="00BA6A35" w:rsidRDefault="008836AE" w:rsidP="003945FE">
            <w:pPr>
              <w:rPr>
                <w:rFonts w:ascii="Times New Roman" w:hAnsi="Times New Roman" w:cs="Times New Roman"/>
              </w:rPr>
            </w:pPr>
            <w:r>
              <w:rPr>
                <w:rFonts w:ascii="Times New Roman" w:hAnsi="Times New Roman" w:cs="Times New Roman"/>
              </w:rPr>
              <w:t xml:space="preserve">Проволока стальная </w:t>
            </w:r>
            <w:r>
              <w:rPr>
                <w:rFonts w:ascii="Times New Roman" w:hAnsi="Times New Roman" w:cs="Times New Roman"/>
                <w:lang w:val="en-US"/>
              </w:rPr>
              <w:t>d=</w:t>
            </w:r>
            <w:r>
              <w:rPr>
                <w:rFonts w:ascii="Times New Roman" w:hAnsi="Times New Roman" w:cs="Times New Roman"/>
              </w:rPr>
              <w:t xml:space="preserve">3мм </w:t>
            </w:r>
          </w:p>
        </w:tc>
        <w:tc>
          <w:tcPr>
            <w:tcW w:w="1276" w:type="dxa"/>
            <w:shd w:val="clear" w:color="auto" w:fill="auto"/>
            <w:vAlign w:val="center"/>
          </w:tcPr>
          <w:p w:rsidR="008836AE" w:rsidRPr="00BA6A35" w:rsidRDefault="008836AE" w:rsidP="003945FE">
            <w:pPr>
              <w:jc w:val="center"/>
              <w:rPr>
                <w:rFonts w:ascii="Times New Roman" w:hAnsi="Times New Roman" w:cs="Times New Roman"/>
              </w:rPr>
            </w:pPr>
            <w:r>
              <w:rPr>
                <w:rFonts w:ascii="Times New Roman" w:hAnsi="Times New Roman" w:cs="Times New Roman"/>
              </w:rPr>
              <w:t>метр</w:t>
            </w:r>
          </w:p>
        </w:tc>
        <w:tc>
          <w:tcPr>
            <w:tcW w:w="1418" w:type="dxa"/>
          </w:tcPr>
          <w:p w:rsidR="008836AE" w:rsidRPr="00BA6A35" w:rsidRDefault="008836AE" w:rsidP="003945FE">
            <w:pPr>
              <w:jc w:val="center"/>
              <w:rPr>
                <w:rFonts w:ascii="Times New Roman" w:hAnsi="Times New Roman" w:cs="Times New Roman"/>
              </w:rPr>
            </w:pPr>
            <w:r>
              <w:rPr>
                <w:rFonts w:ascii="Times New Roman" w:hAnsi="Times New Roman" w:cs="Times New Roman"/>
              </w:rPr>
              <w:t>2100</w:t>
            </w:r>
          </w:p>
        </w:tc>
        <w:tc>
          <w:tcPr>
            <w:tcW w:w="2409" w:type="dxa"/>
            <w:vMerge/>
            <w:shd w:val="clear" w:color="auto" w:fill="auto"/>
            <w:vAlign w:val="center"/>
          </w:tcPr>
          <w:p w:rsidR="008836AE" w:rsidRPr="00EF39E8" w:rsidRDefault="008836AE" w:rsidP="003945FE">
            <w:pPr>
              <w:jc w:val="right"/>
              <w:rPr>
                <w:rFonts w:ascii="Times New Roman" w:hAnsi="Times New Roman" w:cs="Times New Roman"/>
                <w:lang w:val="en-US"/>
              </w:rPr>
            </w:pPr>
          </w:p>
        </w:tc>
      </w:tr>
      <w:tr w:rsidR="008836AE" w:rsidRPr="00BA6A35" w:rsidTr="008836AE">
        <w:trPr>
          <w:trHeight w:val="369"/>
        </w:trPr>
        <w:tc>
          <w:tcPr>
            <w:tcW w:w="8114" w:type="dxa"/>
            <w:gridSpan w:val="4"/>
            <w:shd w:val="clear" w:color="auto" w:fill="auto"/>
            <w:noWrap/>
            <w:vAlign w:val="center"/>
          </w:tcPr>
          <w:p w:rsidR="008836AE" w:rsidRPr="0061268C" w:rsidRDefault="008836AE" w:rsidP="003945FE">
            <w:pPr>
              <w:jc w:val="right"/>
              <w:rPr>
                <w:rFonts w:ascii="Times New Roman" w:eastAsia="Times New Roman" w:hAnsi="Times New Roman" w:cs="Times New Roman"/>
                <w:i/>
                <w:sz w:val="16"/>
                <w:szCs w:val="16"/>
              </w:rPr>
            </w:pPr>
          </w:p>
        </w:tc>
        <w:tc>
          <w:tcPr>
            <w:tcW w:w="2409" w:type="dxa"/>
            <w:shd w:val="clear" w:color="auto" w:fill="auto"/>
            <w:vAlign w:val="bottom"/>
          </w:tcPr>
          <w:p w:rsidR="008836AE" w:rsidRPr="00EF39E8" w:rsidRDefault="008836AE" w:rsidP="003945FE">
            <w:pPr>
              <w:jc w:val="right"/>
              <w:rPr>
                <w:rFonts w:ascii="Times New Roman" w:hAnsi="Times New Roman" w:cs="Times New Roman"/>
                <w:b/>
                <w:bCs/>
                <w:lang w:val="en-US"/>
              </w:rPr>
            </w:pPr>
            <w:r>
              <w:rPr>
                <w:rFonts w:ascii="Calibri" w:hAnsi="Calibri" w:cs="Calibri"/>
                <w:b/>
                <w:bCs/>
              </w:rPr>
              <w:t>866 324,70</w:t>
            </w:r>
          </w:p>
        </w:tc>
      </w:tr>
    </w:tbl>
    <w:p w:rsidR="008836AE" w:rsidRPr="00BA6A35" w:rsidRDefault="008836AE" w:rsidP="008836AE">
      <w:pPr>
        <w:tabs>
          <w:tab w:val="left" w:pos="993"/>
        </w:tabs>
        <w:ind w:firstLine="567"/>
        <w:jc w:val="both"/>
        <w:rPr>
          <w:rFonts w:ascii="Times New Roman" w:hAnsi="Times New Roman" w:cs="Times New Roman"/>
          <w:b/>
        </w:rPr>
      </w:pPr>
    </w:p>
    <w:p w:rsidR="008836AE" w:rsidRPr="00BA6A35" w:rsidRDefault="008836AE" w:rsidP="008836AE">
      <w:pPr>
        <w:tabs>
          <w:tab w:val="left" w:pos="993"/>
        </w:tabs>
        <w:jc w:val="both"/>
        <w:rPr>
          <w:rFonts w:ascii="Times New Roman" w:hAnsi="Times New Roman" w:cs="Times New Roman"/>
          <w:b/>
        </w:rPr>
      </w:pPr>
    </w:p>
    <w:p w:rsidR="008836AE" w:rsidRPr="00BA6A35" w:rsidRDefault="008836AE" w:rsidP="008836AE">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8836AE" w:rsidRPr="00BA6A35" w:rsidRDefault="008836AE" w:rsidP="008836AE">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8836AE" w:rsidRPr="00BA6A35" w:rsidRDefault="008836AE" w:rsidP="008836AE">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8836AE" w:rsidRPr="00BA6A35" w:rsidRDefault="008836AE" w:rsidP="008836AE">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8836AE" w:rsidRPr="00BA6A35" w:rsidRDefault="008836AE" w:rsidP="008836AE">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8836AE" w:rsidRPr="00BA6A35" w:rsidRDefault="008836AE" w:rsidP="008836AE">
      <w:pPr>
        <w:contextualSpacing/>
        <w:jc w:val="both"/>
        <w:rPr>
          <w:rFonts w:ascii="Times New Roman" w:hAnsi="Times New Roman" w:cs="Times New Roman"/>
        </w:rPr>
      </w:pPr>
    </w:p>
    <w:p w:rsidR="008836AE" w:rsidRPr="00BA6A35" w:rsidRDefault="008836AE" w:rsidP="008836AE">
      <w:pPr>
        <w:ind w:firstLine="567"/>
        <w:contextualSpacing/>
        <w:jc w:val="both"/>
        <w:rPr>
          <w:rFonts w:ascii="Times New Roman" w:hAnsi="Times New Roman" w:cs="Times New Roman"/>
        </w:rPr>
      </w:pPr>
    </w:p>
    <w:p w:rsidR="008836AE" w:rsidRPr="00BA6A35" w:rsidRDefault="008836AE" w:rsidP="008836AE">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8836AE" w:rsidRPr="00BA6A35" w:rsidRDefault="008836AE" w:rsidP="008836AE">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2024 </w:t>
      </w:r>
      <w:r w:rsidRPr="00BA6A35">
        <w:rPr>
          <w:rFonts w:ascii="Times New Roman" w:hAnsi="Times New Roman" w:cs="Times New Roman"/>
        </w:rPr>
        <w:t xml:space="preserve">года, </w:t>
      </w:r>
    </w:p>
    <w:p w:rsidR="008836AE" w:rsidRPr="00BA6A35" w:rsidRDefault="008836AE" w:rsidP="008836AE">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8836AE" w:rsidRPr="00BA6A35" w:rsidRDefault="008836AE" w:rsidP="008836AE">
      <w:pPr>
        <w:ind w:firstLine="567"/>
        <w:contextualSpacing/>
        <w:jc w:val="both"/>
        <w:rPr>
          <w:rFonts w:ascii="Times New Roman" w:hAnsi="Times New Roman" w:cs="Times New Roman"/>
          <w:b/>
        </w:rPr>
      </w:pPr>
    </w:p>
    <w:p w:rsidR="008836AE" w:rsidRPr="00BA6A35" w:rsidRDefault="008836AE" w:rsidP="008836AE">
      <w:pPr>
        <w:contextualSpacing/>
        <w:jc w:val="both"/>
        <w:rPr>
          <w:rFonts w:ascii="Times New Roman" w:hAnsi="Times New Roman" w:cs="Times New Roman"/>
          <w:b/>
        </w:rPr>
      </w:pPr>
    </w:p>
    <w:p w:rsidR="008836AE" w:rsidRPr="00BA6A35" w:rsidRDefault="008836AE" w:rsidP="008836AE">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8836AE" w:rsidRPr="00BA6A35" w:rsidRDefault="008836AE" w:rsidP="008836AE">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836AE" w:rsidRPr="00BA6A35" w:rsidRDefault="008836AE" w:rsidP="008836AE">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8836AE" w:rsidRPr="00BA6A35" w:rsidRDefault="008836AE" w:rsidP="008836AE">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8836AE" w:rsidRPr="00BA6A35" w:rsidRDefault="008836AE" w:rsidP="008836AE">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8836AE" w:rsidRPr="00BA6A35" w:rsidRDefault="008836AE" w:rsidP="008836A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8836AE" w:rsidRPr="00BA6A35" w:rsidRDefault="008836AE" w:rsidP="008836A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8836AE" w:rsidRPr="00BA6A35" w:rsidRDefault="008836AE" w:rsidP="008836AE">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8836AE" w:rsidRPr="00BA6A35" w:rsidRDefault="008836AE" w:rsidP="008836AE">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8836AE" w:rsidRPr="00BA6A35" w:rsidRDefault="008836AE" w:rsidP="008836AE">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8836AE" w:rsidRPr="00BA6A35" w:rsidRDefault="008836AE" w:rsidP="008836AE">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8836AE" w:rsidRPr="00BA6A35" w:rsidRDefault="008836AE" w:rsidP="008836AE">
      <w:pPr>
        <w:contextualSpacing/>
        <w:jc w:val="both"/>
        <w:rPr>
          <w:rFonts w:ascii="Times New Roman" w:hAnsi="Times New Roman" w:cs="Times New Roman"/>
          <w:b/>
        </w:rPr>
      </w:pPr>
    </w:p>
    <w:p w:rsidR="008836AE" w:rsidRPr="00BA6A35" w:rsidRDefault="008836AE" w:rsidP="008836AE">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8836AE" w:rsidRPr="00BA6A35" w:rsidRDefault="008836AE" w:rsidP="008836AE">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8836AE" w:rsidRPr="00BA6A35" w:rsidRDefault="008836AE" w:rsidP="008836AE">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836AE" w:rsidRPr="00BA6A35" w:rsidRDefault="008836AE" w:rsidP="008836AE">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8836AE" w:rsidRPr="00BA6A35" w:rsidRDefault="008836AE" w:rsidP="008836AE">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 календарных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50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8836AE" w:rsidRPr="00BA6A35" w:rsidRDefault="008836AE" w:rsidP="008836AE">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8836AE" w:rsidRPr="00BA6A35" w:rsidRDefault="008836AE" w:rsidP="008836AE">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lastRenderedPageBreak/>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8836AE" w:rsidRPr="00BA6A35" w:rsidRDefault="008836AE" w:rsidP="008836AE">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42E94" w:rsidRDefault="00142E94" w:rsidP="00142E94"/>
    <w:p w:rsidR="00142E94" w:rsidRPr="00432C43" w:rsidRDefault="00142E94" w:rsidP="00142E94"/>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p w:rsidR="008836AE" w:rsidRDefault="008836AE" w:rsidP="008836AE">
      <w:pPr>
        <w:tabs>
          <w:tab w:val="left" w:pos="284"/>
        </w:tabs>
        <w:suppressAutoHyphens/>
        <w:spacing w:after="0" w:line="240" w:lineRule="auto"/>
        <w:ind w:left="720" w:right="-2"/>
        <w:contextualSpacing/>
        <w:rPr>
          <w:rFonts w:ascii="Times New Roman" w:eastAsia="Calibri" w:hAnsi="Times New Roman" w:cs="Times New Roman"/>
          <w:lang w:eastAsia="zh-CN"/>
        </w:rPr>
      </w:pPr>
      <w:bookmarkStart w:id="0" w:name="_GoBack"/>
      <w:bookmarkEnd w:id="0"/>
    </w:p>
    <w:tbl>
      <w:tblPr>
        <w:tblW w:w="105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53"/>
        <w:gridCol w:w="1276"/>
        <w:gridCol w:w="1418"/>
        <w:gridCol w:w="2409"/>
      </w:tblGrid>
      <w:tr w:rsidR="008836AE" w:rsidRPr="00BA6A35" w:rsidTr="003945FE">
        <w:trPr>
          <w:trHeight w:val="1533"/>
        </w:trPr>
        <w:tc>
          <w:tcPr>
            <w:tcW w:w="567" w:type="dxa"/>
            <w:shd w:val="clear" w:color="auto" w:fill="auto"/>
            <w:noWrap/>
            <w:vAlign w:val="center"/>
            <w:hideMark/>
          </w:tcPr>
          <w:p w:rsidR="008836AE" w:rsidRPr="00BA6A35" w:rsidRDefault="008836AE" w:rsidP="003945FE">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853" w:type="dxa"/>
            <w:shd w:val="clear" w:color="auto" w:fill="auto"/>
            <w:vAlign w:val="center"/>
            <w:hideMark/>
          </w:tcPr>
          <w:p w:rsidR="008836AE" w:rsidRPr="00BA6A35" w:rsidRDefault="008836AE" w:rsidP="003945FE">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8836AE" w:rsidRPr="00BA6A35" w:rsidRDefault="008836AE" w:rsidP="003945FE">
            <w:pPr>
              <w:jc w:val="center"/>
              <w:rPr>
                <w:rFonts w:ascii="Times New Roman" w:eastAsia="Times New Roman" w:hAnsi="Times New Roman" w:cs="Times New Roman"/>
                <w:b/>
                <w:bCs/>
              </w:rPr>
            </w:pPr>
          </w:p>
        </w:tc>
        <w:tc>
          <w:tcPr>
            <w:tcW w:w="1276" w:type="dxa"/>
            <w:shd w:val="clear" w:color="auto" w:fill="auto"/>
            <w:vAlign w:val="center"/>
            <w:hideMark/>
          </w:tcPr>
          <w:p w:rsidR="008836AE" w:rsidRPr="00BA6A35" w:rsidRDefault="008836AE" w:rsidP="003945FE">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418" w:type="dxa"/>
            <w:vAlign w:val="center"/>
          </w:tcPr>
          <w:p w:rsidR="008836AE" w:rsidRPr="00BA6A35" w:rsidRDefault="008836AE" w:rsidP="003945FE">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2409" w:type="dxa"/>
            <w:shd w:val="clear" w:color="auto" w:fill="auto"/>
            <w:vAlign w:val="center"/>
            <w:hideMark/>
          </w:tcPr>
          <w:p w:rsidR="008836AE" w:rsidRPr="00BA6A35" w:rsidRDefault="008836AE" w:rsidP="003945FE">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8836AE" w:rsidRPr="005B1141" w:rsidTr="003945FE">
        <w:trPr>
          <w:trHeight w:val="466"/>
        </w:trPr>
        <w:tc>
          <w:tcPr>
            <w:tcW w:w="567" w:type="dxa"/>
            <w:shd w:val="clear" w:color="auto" w:fill="auto"/>
            <w:noWrap/>
          </w:tcPr>
          <w:p w:rsidR="008836AE" w:rsidRPr="00BA6A35" w:rsidRDefault="008836AE" w:rsidP="003945FE">
            <w:pPr>
              <w:rPr>
                <w:rFonts w:ascii="Times New Roman" w:hAnsi="Times New Roman" w:cs="Times New Roman"/>
              </w:rPr>
            </w:pPr>
            <w:r w:rsidRPr="00BA6A35">
              <w:rPr>
                <w:rFonts w:ascii="Times New Roman" w:hAnsi="Times New Roman" w:cs="Times New Roman"/>
              </w:rPr>
              <w:t>1</w:t>
            </w:r>
          </w:p>
        </w:tc>
        <w:tc>
          <w:tcPr>
            <w:tcW w:w="4853" w:type="dxa"/>
            <w:shd w:val="clear" w:color="auto" w:fill="auto"/>
          </w:tcPr>
          <w:p w:rsidR="008836AE" w:rsidRPr="00BA6A35" w:rsidRDefault="008836AE" w:rsidP="003945FE">
            <w:pPr>
              <w:rPr>
                <w:rFonts w:ascii="Times New Roman" w:hAnsi="Times New Roman" w:cs="Times New Roman"/>
              </w:rPr>
            </w:pPr>
          </w:p>
        </w:tc>
        <w:tc>
          <w:tcPr>
            <w:tcW w:w="1276" w:type="dxa"/>
            <w:shd w:val="clear" w:color="auto" w:fill="auto"/>
            <w:vAlign w:val="center"/>
          </w:tcPr>
          <w:p w:rsidR="008836AE" w:rsidRPr="00BA6A35" w:rsidRDefault="008836AE" w:rsidP="003945FE">
            <w:pPr>
              <w:jc w:val="center"/>
              <w:rPr>
                <w:rFonts w:ascii="Times New Roman" w:hAnsi="Times New Roman" w:cs="Times New Roman"/>
              </w:rPr>
            </w:pPr>
          </w:p>
        </w:tc>
        <w:tc>
          <w:tcPr>
            <w:tcW w:w="1418" w:type="dxa"/>
          </w:tcPr>
          <w:p w:rsidR="008836AE" w:rsidRPr="00BA6A35" w:rsidRDefault="008836AE" w:rsidP="003945FE">
            <w:pPr>
              <w:jc w:val="center"/>
              <w:rPr>
                <w:rFonts w:ascii="Times New Roman" w:hAnsi="Times New Roman" w:cs="Times New Roman"/>
              </w:rPr>
            </w:pPr>
          </w:p>
        </w:tc>
        <w:tc>
          <w:tcPr>
            <w:tcW w:w="2409" w:type="dxa"/>
            <w:vMerge w:val="restart"/>
            <w:shd w:val="clear" w:color="auto" w:fill="auto"/>
            <w:vAlign w:val="center"/>
          </w:tcPr>
          <w:p w:rsidR="008836AE" w:rsidRPr="005B1141" w:rsidRDefault="008836AE" w:rsidP="003945FE">
            <w:pPr>
              <w:jc w:val="right"/>
              <w:rPr>
                <w:rFonts w:ascii="Times New Roman" w:hAnsi="Times New Roman" w:cs="Times New Roman"/>
                <w:lang w:val="en-US"/>
              </w:rPr>
            </w:pPr>
          </w:p>
        </w:tc>
      </w:tr>
      <w:tr w:rsidR="008836AE" w:rsidRPr="00EF39E8" w:rsidTr="003945FE">
        <w:trPr>
          <w:trHeight w:val="479"/>
        </w:trPr>
        <w:tc>
          <w:tcPr>
            <w:tcW w:w="567" w:type="dxa"/>
            <w:shd w:val="clear" w:color="auto" w:fill="auto"/>
            <w:noWrap/>
          </w:tcPr>
          <w:p w:rsidR="008836AE" w:rsidRPr="00BA6A35" w:rsidRDefault="008836AE" w:rsidP="003945FE">
            <w:pPr>
              <w:rPr>
                <w:rFonts w:ascii="Times New Roman" w:hAnsi="Times New Roman" w:cs="Times New Roman"/>
              </w:rPr>
            </w:pPr>
            <w:r w:rsidRPr="00BA6A35">
              <w:rPr>
                <w:rFonts w:ascii="Times New Roman" w:hAnsi="Times New Roman" w:cs="Times New Roman"/>
              </w:rPr>
              <w:t>2</w:t>
            </w:r>
          </w:p>
        </w:tc>
        <w:tc>
          <w:tcPr>
            <w:tcW w:w="4853" w:type="dxa"/>
            <w:shd w:val="clear" w:color="auto" w:fill="auto"/>
          </w:tcPr>
          <w:p w:rsidR="008836AE" w:rsidRPr="00BA6A35" w:rsidRDefault="008836AE" w:rsidP="003945FE">
            <w:pPr>
              <w:rPr>
                <w:rFonts w:ascii="Times New Roman" w:hAnsi="Times New Roman" w:cs="Times New Roman"/>
              </w:rPr>
            </w:pPr>
          </w:p>
        </w:tc>
        <w:tc>
          <w:tcPr>
            <w:tcW w:w="1276" w:type="dxa"/>
            <w:shd w:val="clear" w:color="auto" w:fill="auto"/>
            <w:vAlign w:val="center"/>
          </w:tcPr>
          <w:p w:rsidR="008836AE" w:rsidRPr="00BA6A35" w:rsidRDefault="008836AE" w:rsidP="003945FE">
            <w:pPr>
              <w:jc w:val="center"/>
              <w:rPr>
                <w:rFonts w:ascii="Times New Roman" w:hAnsi="Times New Roman" w:cs="Times New Roman"/>
              </w:rPr>
            </w:pPr>
          </w:p>
        </w:tc>
        <w:tc>
          <w:tcPr>
            <w:tcW w:w="1418" w:type="dxa"/>
          </w:tcPr>
          <w:p w:rsidR="008836AE" w:rsidRPr="00BA6A35" w:rsidRDefault="008836AE" w:rsidP="003945FE">
            <w:pPr>
              <w:jc w:val="center"/>
              <w:rPr>
                <w:rFonts w:ascii="Times New Roman" w:hAnsi="Times New Roman" w:cs="Times New Roman"/>
              </w:rPr>
            </w:pPr>
          </w:p>
        </w:tc>
        <w:tc>
          <w:tcPr>
            <w:tcW w:w="2409" w:type="dxa"/>
            <w:vMerge/>
            <w:shd w:val="clear" w:color="auto" w:fill="auto"/>
            <w:vAlign w:val="center"/>
          </w:tcPr>
          <w:p w:rsidR="008836AE" w:rsidRPr="00EF39E8" w:rsidRDefault="008836AE" w:rsidP="003945FE">
            <w:pPr>
              <w:jc w:val="right"/>
              <w:rPr>
                <w:rFonts w:ascii="Times New Roman" w:hAnsi="Times New Roman" w:cs="Times New Roman"/>
                <w:lang w:val="en-US"/>
              </w:rPr>
            </w:pPr>
          </w:p>
        </w:tc>
      </w:tr>
      <w:tr w:rsidR="008836AE" w:rsidRPr="00EF39E8" w:rsidTr="003945FE">
        <w:trPr>
          <w:trHeight w:val="369"/>
        </w:trPr>
        <w:tc>
          <w:tcPr>
            <w:tcW w:w="8114" w:type="dxa"/>
            <w:gridSpan w:val="4"/>
            <w:shd w:val="clear" w:color="auto" w:fill="auto"/>
            <w:noWrap/>
            <w:vAlign w:val="center"/>
          </w:tcPr>
          <w:p w:rsidR="008836AE" w:rsidRPr="0061268C" w:rsidRDefault="008836AE" w:rsidP="003945FE">
            <w:pPr>
              <w:jc w:val="right"/>
              <w:rPr>
                <w:rFonts w:ascii="Times New Roman" w:eastAsia="Times New Roman" w:hAnsi="Times New Roman" w:cs="Times New Roman"/>
                <w:i/>
                <w:sz w:val="16"/>
                <w:szCs w:val="16"/>
              </w:rPr>
            </w:pPr>
          </w:p>
        </w:tc>
        <w:tc>
          <w:tcPr>
            <w:tcW w:w="2409" w:type="dxa"/>
            <w:shd w:val="clear" w:color="auto" w:fill="auto"/>
            <w:vAlign w:val="bottom"/>
          </w:tcPr>
          <w:p w:rsidR="008836AE" w:rsidRPr="00EF39E8" w:rsidRDefault="008836AE" w:rsidP="003945FE">
            <w:pPr>
              <w:jc w:val="right"/>
              <w:rPr>
                <w:rFonts w:ascii="Times New Roman" w:hAnsi="Times New Roman" w:cs="Times New Roman"/>
                <w:b/>
                <w:bCs/>
                <w:lang w:val="en-US"/>
              </w:rPr>
            </w:pPr>
          </w:p>
        </w:tc>
      </w:tr>
    </w:tbl>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lastRenderedPageBreak/>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sidR="000C6654">
        <w:rPr>
          <w:rFonts w:ascii="Times New Roman" w:eastAsia="Times New Roman" w:hAnsi="Times New Roman" w:cs="Times New Roman"/>
          <w:b/>
          <w:lang w:eastAsia="zh-CN"/>
        </w:rPr>
        <w:t xml:space="preserve"> </w:t>
      </w:r>
      <w:r w:rsidR="000C6654" w:rsidRPr="000C6654">
        <w:rPr>
          <w:rFonts w:ascii="Times New Roman" w:eastAsia="Times New Roman" w:hAnsi="Times New Roman" w:cs="Times New Roman"/>
          <w:b/>
          <w:i/>
          <w:lang w:eastAsia="zh-CN"/>
        </w:rPr>
        <w:t>(завод</w:t>
      </w:r>
      <w:r w:rsidR="000C6654">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AB33D6" w:rsidRPr="007B357A" w:rsidRDefault="00AB33D6" w:rsidP="00AB33D6">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 xml:space="preserve">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w:t>
      </w:r>
      <w:r w:rsidRPr="007B357A">
        <w:rPr>
          <w:rFonts w:ascii="Times New Roman" w:eastAsia="Times New Roman" w:hAnsi="Times New Roman" w:cs="Times New Roman"/>
          <w:color w:val="000000" w:themeColor="text1"/>
        </w:rPr>
        <w:lastRenderedPageBreak/>
        <w:t>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CDE" w:rsidRDefault="004E2CDE" w:rsidP="00045E6F">
      <w:pPr>
        <w:spacing w:after="0" w:line="240" w:lineRule="auto"/>
      </w:pPr>
      <w:r>
        <w:separator/>
      </w:r>
    </w:p>
  </w:endnote>
  <w:endnote w:type="continuationSeparator" w:id="0">
    <w:p w:rsidR="004E2CDE" w:rsidRDefault="004E2CDE"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CDE" w:rsidRDefault="004E2CDE" w:rsidP="00045E6F">
      <w:pPr>
        <w:spacing w:after="0" w:line="240" w:lineRule="auto"/>
      </w:pPr>
      <w:r>
        <w:separator/>
      </w:r>
    </w:p>
  </w:footnote>
  <w:footnote w:type="continuationSeparator" w:id="0">
    <w:p w:rsidR="004E2CDE" w:rsidRDefault="004E2CDE" w:rsidP="00045E6F">
      <w:pPr>
        <w:spacing w:after="0" w:line="240" w:lineRule="auto"/>
      </w:pPr>
      <w:r>
        <w:continuationSeparator/>
      </w:r>
    </w:p>
  </w:footnote>
  <w:footnote w:id="1">
    <w:p w:rsidR="004E2CDE" w:rsidRDefault="004E2CDE" w:rsidP="004A5C14"/>
    <w:p w:rsidR="004E2CDE" w:rsidRPr="006A4B85" w:rsidRDefault="004E2CDE"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C6654"/>
    <w:rsid w:val="000D3465"/>
    <w:rsid w:val="00115109"/>
    <w:rsid w:val="00122D1F"/>
    <w:rsid w:val="00142E94"/>
    <w:rsid w:val="0015772F"/>
    <w:rsid w:val="001B4D84"/>
    <w:rsid w:val="00211274"/>
    <w:rsid w:val="00264010"/>
    <w:rsid w:val="002655E7"/>
    <w:rsid w:val="002F5A1E"/>
    <w:rsid w:val="002F7D5C"/>
    <w:rsid w:val="003203B4"/>
    <w:rsid w:val="00350D3E"/>
    <w:rsid w:val="003511BC"/>
    <w:rsid w:val="003F71B6"/>
    <w:rsid w:val="004043CD"/>
    <w:rsid w:val="00454EA8"/>
    <w:rsid w:val="004A0A15"/>
    <w:rsid w:val="004A5C14"/>
    <w:rsid w:val="004B0913"/>
    <w:rsid w:val="004E2CDE"/>
    <w:rsid w:val="004F2EAE"/>
    <w:rsid w:val="00524234"/>
    <w:rsid w:val="005255DE"/>
    <w:rsid w:val="00606C42"/>
    <w:rsid w:val="00635345"/>
    <w:rsid w:val="006430A5"/>
    <w:rsid w:val="006539E9"/>
    <w:rsid w:val="006A1178"/>
    <w:rsid w:val="006C427B"/>
    <w:rsid w:val="006D0938"/>
    <w:rsid w:val="006F086C"/>
    <w:rsid w:val="00701B02"/>
    <w:rsid w:val="00743300"/>
    <w:rsid w:val="007530C6"/>
    <w:rsid w:val="008836AE"/>
    <w:rsid w:val="00887357"/>
    <w:rsid w:val="008A035F"/>
    <w:rsid w:val="00931460"/>
    <w:rsid w:val="00931AE5"/>
    <w:rsid w:val="00994A09"/>
    <w:rsid w:val="009A1075"/>
    <w:rsid w:val="009E018E"/>
    <w:rsid w:val="009E2172"/>
    <w:rsid w:val="009F34FB"/>
    <w:rsid w:val="00A255E1"/>
    <w:rsid w:val="00A553F1"/>
    <w:rsid w:val="00A63CB3"/>
    <w:rsid w:val="00A82DF3"/>
    <w:rsid w:val="00AB33D6"/>
    <w:rsid w:val="00AB75D8"/>
    <w:rsid w:val="00AD59F7"/>
    <w:rsid w:val="00B03A73"/>
    <w:rsid w:val="00B05F32"/>
    <w:rsid w:val="00B31876"/>
    <w:rsid w:val="00BA0A5A"/>
    <w:rsid w:val="00BD0A56"/>
    <w:rsid w:val="00C05563"/>
    <w:rsid w:val="00C2417B"/>
    <w:rsid w:val="00C55C08"/>
    <w:rsid w:val="00D10296"/>
    <w:rsid w:val="00D22A18"/>
    <w:rsid w:val="00DE682E"/>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29F5-4AD7-4D9B-A15B-F2EBC8E5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12568</Words>
  <Characters>71640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3</cp:revision>
  <dcterms:created xsi:type="dcterms:W3CDTF">2024-09-11T13:17:00Z</dcterms:created>
  <dcterms:modified xsi:type="dcterms:W3CDTF">2024-09-12T06:23:00Z</dcterms:modified>
</cp:coreProperties>
</file>