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E12402" w:rsidRDefault="00183202" w:rsidP="00DB7397">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5B5929">
        <w:rPr>
          <w:rFonts w:ascii="Times New Roman" w:eastAsia="Times New Roman" w:hAnsi="Times New Roman" w:cs="Times New Roman"/>
          <w:b/>
          <w:sz w:val="28"/>
          <w:szCs w:val="28"/>
        </w:rPr>
        <w:t xml:space="preserve">НА </w:t>
      </w:r>
      <w:r w:rsidR="00DB7397">
        <w:rPr>
          <w:rFonts w:ascii="Times New Roman" w:eastAsia="Times New Roman" w:hAnsi="Times New Roman" w:cs="Times New Roman"/>
          <w:b/>
          <w:sz w:val="28"/>
          <w:szCs w:val="28"/>
        </w:rPr>
        <w:t>ПРИОБРИТЕНИЕ ПОГРУЖНОЙ ГИДРАВЛИЧЕСКОЙ СТАНЦИИ ПГС-60 ДЛЯ ЗАКАЗА ЗАВ.№01302.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746D20" w:rsidRDefault="00746D20"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DB7397" w:rsidP="00DB7397">
      <w:pPr>
        <w:widowControl w:val="0"/>
        <w:tabs>
          <w:tab w:val="left" w:pos="142"/>
          <w:tab w:val="left" w:pos="2865"/>
        </w:tabs>
        <w:autoSpaceDE w:val="0"/>
        <w:spacing w:after="0" w:line="240" w:lineRule="auto"/>
        <w:jc w:val="both"/>
        <w:rPr>
          <w:rStyle w:val="a3"/>
          <w:rFonts w:ascii="Times New Roman" w:hAnsi="Times New Roman" w:cs="Times New Roman"/>
          <w:color w:val="auto"/>
          <w:sz w:val="24"/>
          <w:szCs w:val="24"/>
          <w:shd w:val="clear" w:color="auto" w:fill="FFFFFF"/>
        </w:rPr>
      </w:pPr>
      <w:r w:rsidRPr="00DB7397">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lang w:val="en-US"/>
        </w:rPr>
        <w:t>ozt</w:t>
      </w:r>
      <w:proofErr w:type="spellEnd"/>
      <w:r w:rsidRPr="00DB7397">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DB7397" w:rsidRPr="001E242E"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p>
    <w:p w:rsidR="005C4CBB" w:rsidRPr="00C71634" w:rsidRDefault="00DB7397"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+7(365)61-3-76-82</w:t>
      </w:r>
      <w:r w:rsidR="001E242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(Саура Светлана Александровна</w:t>
      </w:r>
      <w:r w:rsidR="001E242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по техническим вопросам)</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B7397">
        <w:rPr>
          <w:rFonts w:ascii="Times New Roman" w:hAnsi="Times New Roman" w:cs="Times New Roman"/>
          <w:b/>
          <w:sz w:val="24"/>
          <w:szCs w:val="24"/>
        </w:rPr>
        <w:t>:</w:t>
      </w:r>
      <w:r w:rsidR="001E242E">
        <w:rPr>
          <w:rFonts w:ascii="Times New Roman" w:hAnsi="Times New Roman" w:cs="Times New Roman"/>
          <w:b/>
          <w:sz w:val="24"/>
          <w:szCs w:val="24"/>
        </w:rPr>
        <w:t xml:space="preserve"> </w:t>
      </w:r>
      <w:r w:rsidR="00DB7397" w:rsidRPr="00DB7397">
        <w:rPr>
          <w:rFonts w:ascii="Times New Roman" w:hAnsi="Times New Roman" w:cs="Times New Roman"/>
          <w:sz w:val="24"/>
          <w:szCs w:val="24"/>
        </w:rPr>
        <w:t>поставка погружной гидравлической станции ПГС-60</w:t>
      </w:r>
      <w:r w:rsidR="001E242E">
        <w:rPr>
          <w:rFonts w:ascii="Times New Roman" w:hAnsi="Times New Roman" w:cs="Times New Roman"/>
          <w:sz w:val="24"/>
          <w:szCs w:val="24"/>
        </w:rPr>
        <w:t>,</w:t>
      </w:r>
      <w:r w:rsidR="00DB7397" w:rsidRPr="00DB7397">
        <w:rPr>
          <w:rFonts w:ascii="Times New Roman" w:hAnsi="Times New Roman" w:cs="Times New Roman"/>
          <w:sz w:val="24"/>
          <w:szCs w:val="24"/>
        </w:rPr>
        <w:t xml:space="preserve"> </w:t>
      </w:r>
      <w:r w:rsidR="00183202" w:rsidRPr="00DB7397">
        <w:rPr>
          <w:rFonts w:ascii="Times New Roman" w:hAnsi="Times New Roman" w:cs="Times New Roman"/>
          <w:sz w:val="24"/>
          <w:szCs w:val="24"/>
        </w:rPr>
        <w:t>согласно техническому заданию</w:t>
      </w:r>
      <w:r w:rsidR="00AF24AE" w:rsidRPr="00DB7397">
        <w:rPr>
          <w:rFonts w:ascii="Times New Roman" w:hAnsi="Times New Roman" w:cs="Times New Roman"/>
          <w:sz w:val="24"/>
          <w:szCs w:val="24"/>
        </w:rPr>
        <w:t xml:space="preserve"> (Приложение №1 к</w:t>
      </w:r>
      <w:r w:rsidR="00AF24AE" w:rsidRPr="00C71634">
        <w:rPr>
          <w:rFonts w:ascii="Times New Roman" w:hAnsi="Times New Roman" w:cs="Times New Roman"/>
          <w:sz w:val="24"/>
          <w:szCs w:val="24"/>
        </w:rPr>
        <w:t xml:space="preserve">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DB7397">
        <w:rPr>
          <w:rFonts w:eastAsia="Courier New"/>
          <w:spacing w:val="-4"/>
          <w:sz w:val="24"/>
          <w:szCs w:val="24"/>
        </w:rPr>
        <w:t>275</w:t>
      </w:r>
      <w:r w:rsidR="00FE7EC3" w:rsidRPr="00FE7EC3">
        <w:rPr>
          <w:rFonts w:eastAsia="Courier New"/>
          <w:spacing w:val="-4"/>
          <w:sz w:val="24"/>
          <w:szCs w:val="24"/>
        </w:rPr>
        <w:t xml:space="preserve"> (</w:t>
      </w:r>
      <w:r w:rsidR="00DB7397">
        <w:rPr>
          <w:rFonts w:eastAsia="Courier New"/>
          <w:spacing w:val="-4"/>
          <w:sz w:val="24"/>
          <w:szCs w:val="24"/>
        </w:rPr>
        <w:t>двести семьдесят пять</w:t>
      </w:r>
      <w:r w:rsidR="00FE7EC3" w:rsidRPr="00FE7EC3">
        <w:rPr>
          <w:rFonts w:eastAsia="Courier New"/>
          <w:spacing w:val="-4"/>
          <w:sz w:val="24"/>
          <w:szCs w:val="24"/>
        </w:rPr>
        <w:t xml:space="preserve">) </w:t>
      </w:r>
      <w:r w:rsidR="00DB7397">
        <w:rPr>
          <w:rFonts w:eastAsia="Courier New"/>
          <w:spacing w:val="-4"/>
          <w:sz w:val="24"/>
          <w:szCs w:val="24"/>
        </w:rPr>
        <w:t xml:space="preserve">календарных </w:t>
      </w:r>
      <w:r w:rsidR="00FE7EC3" w:rsidRPr="00FE7EC3">
        <w:rPr>
          <w:rFonts w:eastAsia="Courier New"/>
          <w:spacing w:val="-4"/>
          <w:sz w:val="24"/>
          <w:szCs w:val="24"/>
        </w:rPr>
        <w:t>дней с мо</w:t>
      </w:r>
      <w:r w:rsidR="001E242E">
        <w:rPr>
          <w:rFonts w:eastAsia="Courier New"/>
          <w:spacing w:val="-4"/>
          <w:sz w:val="24"/>
          <w:szCs w:val="24"/>
        </w:rPr>
        <w:t>мента оплаты авансового платежа</w:t>
      </w:r>
      <w:r w:rsidR="00DB7397">
        <w:rPr>
          <w:rFonts w:eastAsia="Courier New"/>
          <w:spacing w:val="-4"/>
          <w:sz w:val="24"/>
          <w:szCs w:val="24"/>
        </w:rPr>
        <w:t>.</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DB7397">
        <w:rPr>
          <w:sz w:val="24"/>
          <w:szCs w:val="24"/>
        </w:rPr>
        <w:t xml:space="preserve">106 606 666,66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DB7397">
        <w:rPr>
          <w:rFonts w:ascii="Times New Roman" w:hAnsi="Times New Roman" w:cs="Times New Roman"/>
          <w:sz w:val="24"/>
          <w:szCs w:val="24"/>
          <w:u w:val="single"/>
        </w:rPr>
        <w:t>22</w:t>
      </w:r>
      <w:r w:rsidR="00BA03CD" w:rsidRPr="00C71634">
        <w:rPr>
          <w:rFonts w:ascii="Times New Roman" w:hAnsi="Times New Roman" w:cs="Times New Roman"/>
          <w:sz w:val="24"/>
          <w:szCs w:val="24"/>
          <w:u w:val="single"/>
        </w:rPr>
        <w:t>.</w:t>
      </w:r>
      <w:r w:rsidR="00DB7397">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C1496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E242E">
        <w:rPr>
          <w:rFonts w:ascii="Times New Roman" w:hAnsi="Times New Roman" w:cs="Times New Roman"/>
          <w:sz w:val="24"/>
          <w:szCs w:val="24"/>
          <w:u w:val="single"/>
        </w:rPr>
        <w:t>15</w:t>
      </w:r>
      <w:r w:rsidR="004D3AD8" w:rsidRPr="00C71634">
        <w:rPr>
          <w:rFonts w:ascii="Times New Roman" w:hAnsi="Times New Roman" w:cs="Times New Roman"/>
          <w:sz w:val="24"/>
          <w:szCs w:val="24"/>
          <w:u w:val="single"/>
        </w:rPr>
        <w:t>:</w:t>
      </w:r>
      <w:r w:rsidR="00FE7EC3">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0D0495">
        <w:rPr>
          <w:rFonts w:ascii="Times New Roman" w:hAnsi="Times New Roman" w:cs="Times New Roman"/>
          <w:sz w:val="24"/>
          <w:szCs w:val="24"/>
          <w:u w:val="single"/>
        </w:rPr>
        <w:t>29</w:t>
      </w:r>
      <w:r w:rsidR="00CD6F1C"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1E242E">
        <w:rPr>
          <w:rFonts w:ascii="Times New Roman" w:hAnsi="Times New Roman" w:cs="Times New Roman"/>
          <w:sz w:val="24"/>
          <w:szCs w:val="24"/>
          <w:u w:val="single"/>
        </w:rPr>
        <w:t>2024 11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1E242E" w:rsidP="00FE7EC3">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22.07.2024 15:00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29.07.2024 11</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1E242E"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E242E"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E242E"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E242E"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0D0495">
        <w:rPr>
          <w:rFonts w:ascii="Times New Roman" w:hAnsi="Times New Roman" w:cs="Times New Roman"/>
          <w:sz w:val="24"/>
          <w:szCs w:val="24"/>
          <w:u w:val="single"/>
        </w:rPr>
        <w:t>19</w:t>
      </w:r>
      <w:r w:rsidR="00C64906"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w:t>
      </w:r>
      <w:r w:rsidR="000D0495">
        <w:rPr>
          <w:rFonts w:ascii="Times New Roman" w:hAnsi="Times New Roman" w:cs="Times New Roman"/>
          <w:b/>
          <w:sz w:val="24"/>
          <w:szCs w:val="24"/>
          <w:highlight w:val="green"/>
        </w:rPr>
        <w:t>ФЛ</w:t>
      </w:r>
      <w:r w:rsidR="001E242E">
        <w:rPr>
          <w:rFonts w:ascii="Times New Roman" w:hAnsi="Times New Roman" w:cs="Times New Roman"/>
          <w:b/>
          <w:sz w:val="24"/>
          <w:szCs w:val="24"/>
          <w:highlight w:val="green"/>
        </w:rPr>
        <w:t xml:space="preserve"> за последний отчетный период (</w:t>
      </w:r>
      <w:r w:rsidR="000D0495">
        <w:rPr>
          <w:rFonts w:ascii="Times New Roman" w:hAnsi="Times New Roman" w:cs="Times New Roman"/>
          <w:b/>
          <w:sz w:val="24"/>
          <w:szCs w:val="24"/>
          <w:highlight w:val="green"/>
        </w:rPr>
        <w:t>с 1 по 4 ли</w:t>
      </w:r>
      <w:proofErr w:type="gramStart"/>
      <w:r w:rsidR="000D0495">
        <w:rPr>
          <w:rFonts w:ascii="Times New Roman" w:hAnsi="Times New Roman" w:cs="Times New Roman"/>
          <w:b/>
          <w:sz w:val="24"/>
          <w:szCs w:val="24"/>
          <w:highlight w:val="green"/>
        </w:rPr>
        <w:t>ст вкл</w:t>
      </w:r>
      <w:proofErr w:type="gramEnd"/>
      <w:r w:rsidR="000D0495">
        <w:rPr>
          <w:rFonts w:ascii="Times New Roman" w:hAnsi="Times New Roman" w:cs="Times New Roman"/>
          <w:b/>
          <w:sz w:val="24"/>
          <w:szCs w:val="24"/>
          <w:highlight w:val="green"/>
        </w:rPr>
        <w:t>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1E242E" w:rsidRDefault="00821D6F" w:rsidP="001E242E">
      <w:pPr>
        <w:pStyle w:val="af5"/>
        <w:spacing w:after="0" w:line="240" w:lineRule="auto"/>
        <w:ind w:left="0" w:firstLine="567"/>
        <w:jc w:val="both"/>
        <w:rPr>
          <w:rFonts w:ascii="Times New Roman" w:hAnsi="Times New Roman"/>
          <w:b/>
          <w:sz w:val="24"/>
          <w:szCs w:val="24"/>
        </w:rPr>
      </w:pPr>
      <w:r w:rsidRPr="00D266E1">
        <w:rPr>
          <w:rFonts w:ascii="Times New Roman" w:hAnsi="Times New Roman" w:cs="Times New Roman"/>
          <w:b/>
          <w:sz w:val="24"/>
          <w:szCs w:val="24"/>
          <w:highlight w:val="green"/>
        </w:rPr>
        <w:t xml:space="preserve">10) </w:t>
      </w:r>
      <w:r w:rsidR="00D266E1" w:rsidRPr="00D266E1">
        <w:rPr>
          <w:rFonts w:ascii="Times New Roman" w:hAnsi="Times New Roman" w:cs="Times New Roman"/>
          <w:b/>
          <w:sz w:val="24"/>
          <w:szCs w:val="24"/>
          <w:highlight w:val="green"/>
        </w:rPr>
        <w:t>Г</w:t>
      </w:r>
      <w:r w:rsidR="000124F8" w:rsidRPr="00D266E1">
        <w:rPr>
          <w:rFonts w:ascii="Times New Roman" w:hAnsi="Times New Roman" w:cs="Times New Roman"/>
          <w:b/>
          <w:sz w:val="24"/>
          <w:szCs w:val="24"/>
          <w:highlight w:val="green"/>
        </w:rPr>
        <w:t xml:space="preserve">арантийное письмо о </w:t>
      </w:r>
      <w:r w:rsidR="000124F8" w:rsidRPr="001E242E">
        <w:rPr>
          <w:rFonts w:ascii="Times New Roman" w:hAnsi="Times New Roman" w:cs="Times New Roman"/>
          <w:b/>
          <w:sz w:val="24"/>
          <w:szCs w:val="24"/>
          <w:highlight w:val="green"/>
        </w:rPr>
        <w:t xml:space="preserve">предоставлении </w:t>
      </w:r>
      <w:r w:rsidR="00D266E1" w:rsidRPr="001E242E">
        <w:rPr>
          <w:rFonts w:ascii="Times New Roman" w:hAnsi="Times New Roman"/>
          <w:b/>
          <w:color w:val="000000"/>
          <w:sz w:val="24"/>
          <w:szCs w:val="24"/>
          <w:highlight w:val="green"/>
        </w:rPr>
        <w:t xml:space="preserve">оригиналов формуляров, паспортов, сертификатов РМРС (форма 6.5.30) или (форма 6.5.31) </w:t>
      </w:r>
      <w:r w:rsidR="001E242E" w:rsidRPr="001E242E">
        <w:rPr>
          <w:rFonts w:ascii="Times New Roman" w:hAnsi="Times New Roman"/>
          <w:b/>
          <w:color w:val="000000"/>
          <w:sz w:val="24"/>
          <w:szCs w:val="24"/>
          <w:highlight w:val="green"/>
        </w:rPr>
        <w:t>при поставке.</w:t>
      </w:r>
    </w:p>
    <w:p w:rsidR="000124F8" w:rsidRPr="00D266E1"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266E1">
        <w:rPr>
          <w:rFonts w:ascii="Times New Roman" w:hAnsi="Times New Roman" w:cs="Times New Roman"/>
          <w:b/>
          <w:sz w:val="24"/>
          <w:szCs w:val="24"/>
          <w:highlight w:val="green"/>
        </w:rPr>
        <w:t>11</w:t>
      </w:r>
      <w:r w:rsidR="00821D6F" w:rsidRPr="00D266E1">
        <w:rPr>
          <w:rFonts w:ascii="Times New Roman" w:hAnsi="Times New Roman" w:cs="Times New Roman"/>
          <w:b/>
          <w:sz w:val="24"/>
          <w:szCs w:val="24"/>
          <w:highlight w:val="green"/>
        </w:rPr>
        <w:t>)  п</w:t>
      </w:r>
      <w:r w:rsidR="000124F8" w:rsidRPr="00D266E1">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266E1">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507A6" w:rsidRPr="00D266E1" w:rsidRDefault="001507A6" w:rsidP="001507A6">
      <w:pPr>
        <w:spacing w:after="0" w:line="240" w:lineRule="auto"/>
        <w:ind w:firstLine="567"/>
        <w:jc w:val="both"/>
        <w:rPr>
          <w:rFonts w:ascii="Times New Roman" w:hAnsi="Times New Roman"/>
          <w:color w:val="000000"/>
          <w:sz w:val="24"/>
          <w:szCs w:val="24"/>
        </w:rPr>
      </w:pPr>
      <w:r w:rsidRPr="00D266E1">
        <w:rPr>
          <w:rFonts w:ascii="Times New Roman" w:hAnsi="Times New Roman"/>
          <w:color w:val="000000"/>
          <w:sz w:val="24"/>
          <w:szCs w:val="24"/>
        </w:rPr>
        <w:t xml:space="preserve">- </w:t>
      </w:r>
      <w:r w:rsidR="00F676B5" w:rsidRPr="00C40970">
        <w:rPr>
          <w:rFonts w:ascii="Times New Roman" w:eastAsia="DejaVu Sans" w:hAnsi="Times New Roman" w:cs="Times New Roman"/>
          <w:sz w:val="24"/>
          <w:szCs w:val="24"/>
        </w:rPr>
        <w:t>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(пятьдесят) процентов.  При заключении договора с банковской гарантией, оплата аванса производится только после предоставления указанной гарантии.</w:t>
      </w:r>
    </w:p>
    <w:p w:rsidR="001507A6" w:rsidRPr="00D266E1" w:rsidRDefault="001507A6" w:rsidP="001507A6">
      <w:pPr>
        <w:widowControl w:val="0"/>
        <w:autoSpaceDE w:val="0"/>
        <w:spacing w:after="0" w:line="240" w:lineRule="auto"/>
        <w:ind w:firstLine="567"/>
        <w:contextualSpacing/>
        <w:jc w:val="both"/>
        <w:rPr>
          <w:rFonts w:ascii="Times New Roman" w:eastAsia="DejaVu Sans" w:hAnsi="Times New Roman"/>
          <w:color w:val="000000"/>
          <w:sz w:val="24"/>
          <w:szCs w:val="24"/>
        </w:rPr>
      </w:pPr>
      <w:r w:rsidRPr="00D266E1">
        <w:rPr>
          <w:rFonts w:ascii="Times New Roman" w:eastAsia="DejaVu Sans" w:hAnsi="Times New Roman"/>
          <w:color w:val="000000"/>
          <w:sz w:val="24"/>
          <w:szCs w:val="24"/>
        </w:rPr>
        <w:t>- окончательный расчет</w:t>
      </w:r>
      <w:r w:rsidR="00F676B5">
        <w:rPr>
          <w:rFonts w:ascii="Times New Roman" w:eastAsia="DejaVu Sans" w:hAnsi="Times New Roman"/>
          <w:color w:val="000000"/>
          <w:sz w:val="24"/>
          <w:szCs w:val="24"/>
        </w:rPr>
        <w:t xml:space="preserve"> производится в течение 30 календарных дней </w:t>
      </w:r>
      <w:r w:rsidRPr="00D266E1">
        <w:rPr>
          <w:rFonts w:ascii="Times New Roman" w:eastAsia="DejaVu Sans" w:hAnsi="Times New Roman"/>
          <w:color w:val="000000"/>
          <w:sz w:val="24"/>
          <w:szCs w:val="24"/>
        </w:rPr>
        <w:t>после приемки Товара по качеству и количеству на складе Покупателя без замечаний.</w:t>
      </w:r>
    </w:p>
    <w:p w:rsidR="00D266E1" w:rsidRPr="00F676B5" w:rsidRDefault="001507A6" w:rsidP="00F676B5">
      <w:pPr>
        <w:widowControl w:val="0"/>
        <w:autoSpaceDE w:val="0"/>
        <w:spacing w:after="0" w:line="240" w:lineRule="auto"/>
        <w:ind w:firstLine="567"/>
        <w:contextualSpacing/>
        <w:jc w:val="both"/>
        <w:rPr>
          <w:rFonts w:ascii="Times New Roman" w:eastAsia="DejaVu Sans" w:hAnsi="Times New Roman"/>
          <w:color w:val="000000"/>
          <w:sz w:val="24"/>
          <w:szCs w:val="24"/>
        </w:rPr>
      </w:pPr>
      <w:r w:rsidRPr="00D266E1">
        <w:rPr>
          <w:rFonts w:ascii="Times New Roman" w:eastAsia="DejaVu Sans" w:hAnsi="Times New Roman"/>
          <w:color w:val="000000"/>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D266E1">
        <w:rPr>
          <w:rFonts w:ascii="Times New Roman" w:eastAsia="DejaVu Sans" w:hAnsi="Times New Roman"/>
          <w:sz w:val="24"/>
          <w:szCs w:val="24"/>
        </w:rPr>
        <w:t>предусмотренных п. 1.5. (ТЗ),</w:t>
      </w:r>
      <w:r w:rsidRPr="00D266E1">
        <w:rPr>
          <w:rFonts w:ascii="Times New Roman" w:eastAsia="DejaVu Sans" w:hAnsi="Times New Roman"/>
          <w:color w:val="000000"/>
          <w:sz w:val="24"/>
          <w:szCs w:val="24"/>
        </w:rPr>
        <w:t xml:space="preserve"> а также закрытия замечаний с</w:t>
      </w:r>
      <w:r w:rsidR="00F676B5">
        <w:rPr>
          <w:rFonts w:ascii="Times New Roman" w:eastAsia="DejaVu Sans" w:hAnsi="Times New Roman"/>
          <w:color w:val="000000"/>
          <w:sz w:val="24"/>
          <w:szCs w:val="24"/>
        </w:rPr>
        <w:t>огласно акту входного контроля.</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w:t>
      </w:r>
      <w:r w:rsidRPr="000F05FD">
        <w:rPr>
          <w:rFonts w:ascii="Times New Roman" w:eastAsia="Times New Roman" w:hAnsi="Times New Roman" w:cs="Times New Roman"/>
          <w:sz w:val="24"/>
          <w:szCs w:val="24"/>
          <w:lang w:eastAsia="ru-RU" w:bidi="ru-RU"/>
        </w:rPr>
        <w:lastRenderedPageBreak/>
        <w:t>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w:t>
      </w:r>
      <w:r w:rsidRPr="008832CA">
        <w:rPr>
          <w:rFonts w:ascii="Times New Roman" w:hAnsi="Times New Roman" w:cs="Times New Roman"/>
          <w:sz w:val="24"/>
          <w:szCs w:val="24"/>
        </w:rPr>
        <w:lastRenderedPageBreak/>
        <w:t>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Pr="00C71634"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46D20" w:rsidRPr="00666BFE" w:rsidRDefault="00746D20" w:rsidP="00746D20">
      <w:pPr>
        <w:pStyle w:val="ConsPlusTitle"/>
        <w:widowControl/>
        <w:ind w:left="-709"/>
        <w:rPr>
          <w:rFonts w:ascii="Times New Roman" w:hAnsi="Times New Roman" w:cs="Times New Roman"/>
          <w:b w:val="0"/>
        </w:rPr>
      </w:pPr>
    </w:p>
    <w:p w:rsidR="00746D20" w:rsidRPr="00666BFE" w:rsidRDefault="00746D20" w:rsidP="00746D20">
      <w:pPr>
        <w:spacing w:after="0" w:line="240" w:lineRule="auto"/>
        <w:jc w:val="center"/>
        <w:rPr>
          <w:rFonts w:ascii="Times New Roman" w:hAnsi="Times New Roman"/>
          <w:b/>
        </w:rPr>
      </w:pPr>
      <w:r w:rsidRPr="00666BFE">
        <w:rPr>
          <w:rFonts w:ascii="Times New Roman" w:hAnsi="Times New Roman"/>
          <w:b/>
        </w:rPr>
        <w:t>Техническое задание</w:t>
      </w:r>
    </w:p>
    <w:p w:rsidR="00746D20" w:rsidRPr="00666BFE" w:rsidRDefault="00746D20" w:rsidP="00746D20">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погружной гидравлической станции ПГС-60 для </w:t>
      </w:r>
      <w:r w:rsidRPr="00666BFE">
        <w:rPr>
          <w:rFonts w:ascii="Times New Roman" w:hAnsi="Times New Roman"/>
          <w:b/>
        </w:rPr>
        <w:t>заказ</w:t>
      </w:r>
      <w:r>
        <w:rPr>
          <w:rFonts w:ascii="Times New Roman" w:hAnsi="Times New Roman"/>
          <w:b/>
        </w:rPr>
        <w:t>а зав.</w:t>
      </w:r>
      <w:r w:rsidRPr="00666BFE">
        <w:rPr>
          <w:rFonts w:ascii="Times New Roman" w:hAnsi="Times New Roman"/>
          <w:b/>
        </w:rPr>
        <w:t xml:space="preserve"> №</w:t>
      </w:r>
      <w:r>
        <w:rPr>
          <w:rFonts w:ascii="Times New Roman" w:hAnsi="Times New Roman"/>
          <w:b/>
        </w:rPr>
        <w:t>01302</w:t>
      </w:r>
    </w:p>
    <w:p w:rsidR="00746D20" w:rsidRPr="00666BFE" w:rsidRDefault="00746D20" w:rsidP="00746D20">
      <w:pPr>
        <w:spacing w:after="0" w:line="240" w:lineRule="auto"/>
        <w:jc w:val="center"/>
        <w:rPr>
          <w:rFonts w:ascii="Times New Roman" w:hAnsi="Times New Roman"/>
          <w:b/>
        </w:rPr>
      </w:pPr>
    </w:p>
    <w:p w:rsidR="00746D20" w:rsidRPr="0006460E" w:rsidRDefault="00746D20" w:rsidP="00746D20">
      <w:pPr>
        <w:pStyle w:val="af5"/>
        <w:spacing w:after="0" w:line="240" w:lineRule="auto"/>
        <w:ind w:left="0" w:firstLine="567"/>
        <w:jc w:val="both"/>
        <w:rPr>
          <w:rFonts w:ascii="Times New Roman" w:hAnsi="Times New Roman"/>
          <w:b/>
        </w:rPr>
      </w:pPr>
      <w:r w:rsidRPr="0006460E">
        <w:rPr>
          <w:rFonts w:ascii="Times New Roman" w:hAnsi="Times New Roman"/>
          <w:b/>
        </w:rPr>
        <w:t>1.Требование к количественным характеристикам поставки.</w:t>
      </w:r>
    </w:p>
    <w:p w:rsidR="00746D20" w:rsidRDefault="00746D20" w:rsidP="00746D20">
      <w:pPr>
        <w:spacing w:after="0" w:line="240" w:lineRule="auto"/>
        <w:ind w:firstLine="567"/>
        <w:contextualSpacing/>
        <w:jc w:val="both"/>
        <w:rPr>
          <w:rFonts w:ascii="Times New Roman" w:hAnsi="Times New Roman"/>
        </w:rPr>
      </w:pPr>
      <w:r w:rsidRPr="0006460E">
        <w:rPr>
          <w:rFonts w:ascii="Times New Roman" w:hAnsi="Times New Roman"/>
        </w:rPr>
        <w:t xml:space="preserve">1.1. Предметом настоящего Технического задания является поставка </w:t>
      </w:r>
      <w:r>
        <w:rPr>
          <w:rFonts w:ascii="Times New Roman" w:hAnsi="Times New Roman"/>
        </w:rPr>
        <w:t xml:space="preserve">погружной гидравлической станции ПГС-60. </w:t>
      </w:r>
    </w:p>
    <w:p w:rsidR="00746D20" w:rsidRPr="00666BFE" w:rsidRDefault="00746D20" w:rsidP="00746D20">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w:t>
      </w:r>
      <w:r>
        <w:rPr>
          <w:rFonts w:ascii="Times New Roman" w:hAnsi="Times New Roman"/>
        </w:rPr>
        <w:t>Поставщика по адресу Республика Крым, г. Керчь, ул. Танкистов 4.</w:t>
      </w:r>
    </w:p>
    <w:p w:rsidR="00746D20" w:rsidRPr="00666BFE" w:rsidRDefault="00746D20" w:rsidP="00746D20">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Pr>
          <w:rFonts w:ascii="Times New Roman" w:hAnsi="Times New Roman"/>
          <w:color w:val="000000"/>
        </w:rPr>
        <w:t>в течение</w:t>
      </w:r>
      <w:r w:rsidRPr="00666BFE">
        <w:rPr>
          <w:rFonts w:ascii="Times New Roman" w:hAnsi="Times New Roman"/>
          <w:color w:val="000000"/>
        </w:rPr>
        <w:t xml:space="preserve"> </w:t>
      </w:r>
      <w:r w:rsidRPr="008855FE">
        <w:rPr>
          <w:rFonts w:ascii="Times New Roman" w:hAnsi="Times New Roman"/>
          <w:color w:val="000000"/>
        </w:rPr>
        <w:t xml:space="preserve">275 </w:t>
      </w:r>
      <w:r w:rsidRPr="00666BFE">
        <w:rPr>
          <w:rFonts w:ascii="Times New Roman" w:hAnsi="Times New Roman"/>
          <w:color w:val="000000"/>
        </w:rPr>
        <w:t>(</w:t>
      </w:r>
      <w:r>
        <w:rPr>
          <w:rFonts w:ascii="Times New Roman" w:hAnsi="Times New Roman"/>
          <w:color w:val="000000"/>
        </w:rPr>
        <w:t>двести семьдесят пять</w:t>
      </w:r>
      <w:r w:rsidRPr="00666BFE">
        <w:rPr>
          <w:rFonts w:ascii="Times New Roman" w:hAnsi="Times New Roman"/>
          <w:color w:val="000000"/>
        </w:rPr>
        <w:t xml:space="preserve">) </w:t>
      </w:r>
      <w:r>
        <w:rPr>
          <w:rFonts w:ascii="Times New Roman" w:hAnsi="Times New Roman"/>
          <w:color w:val="000000"/>
        </w:rPr>
        <w:t xml:space="preserve">календарных </w:t>
      </w:r>
      <w:r w:rsidRPr="00666BFE">
        <w:rPr>
          <w:rFonts w:ascii="Times New Roman" w:hAnsi="Times New Roman"/>
          <w:color w:val="000000"/>
        </w:rPr>
        <w:t>дней с момента оплаты авансового</w:t>
      </w:r>
      <w:r>
        <w:rPr>
          <w:rFonts w:ascii="Times New Roman" w:hAnsi="Times New Roman"/>
          <w:color w:val="000000"/>
        </w:rPr>
        <w:t xml:space="preserve"> платежа.</w:t>
      </w:r>
    </w:p>
    <w:p w:rsidR="00746D20" w:rsidRDefault="00746D20" w:rsidP="00746D20">
      <w:pPr>
        <w:pStyle w:val="af5"/>
        <w:spacing w:after="0" w:line="240" w:lineRule="auto"/>
        <w:ind w:left="0" w:firstLine="567"/>
        <w:jc w:val="both"/>
        <w:rPr>
          <w:rFonts w:ascii="Times New Roman" w:hAnsi="Times New Roman"/>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lang w:eastAsia="ar-SA"/>
        </w:rPr>
        <w:t xml:space="preserve">. </w:t>
      </w:r>
      <w:r w:rsidRPr="00666BFE">
        <w:rPr>
          <w:rFonts w:ascii="Times New Roman" w:hAnsi="Times New Roman"/>
        </w:rPr>
        <w:t xml:space="preserve"> </w:t>
      </w:r>
    </w:p>
    <w:p w:rsidR="00746D20" w:rsidRDefault="00746D20" w:rsidP="00746D20">
      <w:pPr>
        <w:pStyle w:val="af5"/>
        <w:spacing w:after="0" w:line="240" w:lineRule="auto"/>
        <w:ind w:left="0" w:firstLine="567"/>
        <w:jc w:val="both"/>
        <w:rPr>
          <w:rFonts w:ascii="Times New Roman" w:hAnsi="Times New Roman"/>
        </w:rPr>
      </w:pPr>
      <w:r w:rsidRPr="00666BFE">
        <w:rPr>
          <w:rFonts w:ascii="Times New Roman" w:hAnsi="Times New Roman"/>
        </w:rPr>
        <w:lastRenderedPageBreak/>
        <w:t xml:space="preserve">1.5. </w:t>
      </w:r>
      <w:r w:rsidRPr="00666BFE">
        <w:rPr>
          <w:rFonts w:ascii="Times New Roman" w:hAnsi="Times New Roman"/>
          <w:color w:val="000000"/>
        </w:rPr>
        <w:t xml:space="preserve">При поставке </w:t>
      </w:r>
      <w:r>
        <w:rPr>
          <w:rFonts w:ascii="Times New Roman" w:hAnsi="Times New Roman"/>
        </w:rPr>
        <w:t xml:space="preserve">товара </w:t>
      </w:r>
      <w:r w:rsidRPr="00666BFE">
        <w:rPr>
          <w:rFonts w:ascii="Times New Roman" w:hAnsi="Times New Roman"/>
          <w:color w:val="000000"/>
        </w:rPr>
        <w:t>Поставщик обязан предоставить Покупателю</w:t>
      </w:r>
      <w:r>
        <w:rPr>
          <w:rFonts w:ascii="Times New Roman" w:hAnsi="Times New Roman"/>
          <w:color w:val="000000"/>
        </w:rPr>
        <w:t xml:space="preserve"> оригиналы формуляров, паспортов, </w:t>
      </w:r>
      <w:r w:rsidRPr="00666BFE">
        <w:rPr>
          <w:rFonts w:ascii="Times New Roman" w:hAnsi="Times New Roman"/>
          <w:color w:val="000000"/>
        </w:rPr>
        <w:t xml:space="preserve">сертификатов </w:t>
      </w:r>
      <w:r>
        <w:rPr>
          <w:rFonts w:ascii="Times New Roman" w:hAnsi="Times New Roman"/>
          <w:color w:val="000000"/>
        </w:rPr>
        <w:t xml:space="preserve">РМРС (форма 6.5.30) или (форма 6.5.31) </w:t>
      </w:r>
      <w:r w:rsidRPr="00666BFE">
        <w:rPr>
          <w:rFonts w:ascii="Times New Roman" w:hAnsi="Times New Roman"/>
          <w:color w:val="000000"/>
        </w:rPr>
        <w:t>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746D20" w:rsidRPr="00B06389" w:rsidRDefault="00746D20" w:rsidP="00746D20">
      <w:pPr>
        <w:pStyle w:val="af5"/>
        <w:tabs>
          <w:tab w:val="left" w:pos="426"/>
        </w:tabs>
        <w:spacing w:after="0" w:line="240" w:lineRule="auto"/>
        <w:ind w:left="0" w:firstLine="567"/>
        <w:jc w:val="both"/>
        <w:rPr>
          <w:rFonts w:ascii="Times New Roman" w:hAnsi="Times New Roman"/>
        </w:rPr>
      </w:pPr>
      <w:r>
        <w:rPr>
          <w:rFonts w:ascii="Times New Roman" w:hAnsi="Times New Roman"/>
        </w:rPr>
        <w:t xml:space="preserve">1.6. </w:t>
      </w:r>
      <w:r>
        <w:rPr>
          <w:rFonts w:ascii="Times New Roman" w:eastAsia="Times New Roman" w:hAnsi="Times New Roman"/>
          <w:color w:val="000000"/>
        </w:rPr>
        <w:t>С</w:t>
      </w:r>
      <w:r w:rsidRPr="00B06389">
        <w:rPr>
          <w:rFonts w:ascii="Times New Roman" w:hAnsi="Times New Roman"/>
        </w:rPr>
        <w:t xml:space="preserve">ырье, материалы и комплектующие, в том числе межотраслевого применения должны быть российского производства из серийно </w:t>
      </w:r>
      <w:proofErr w:type="gramStart"/>
      <w:r w:rsidRPr="00B06389">
        <w:rPr>
          <w:rFonts w:ascii="Times New Roman" w:hAnsi="Times New Roman"/>
        </w:rPr>
        <w:t>выпускаемых</w:t>
      </w:r>
      <w:proofErr w:type="gramEnd"/>
      <w:r w:rsidRPr="00B06389">
        <w:rPr>
          <w:rFonts w:ascii="Times New Roman" w:hAnsi="Times New Roman"/>
        </w:rPr>
        <w:t xml:space="preserve">. Для производства комплектующего оборудования должна применяться электронно-компонентная база (далее - ЭКБ) российского производства в соответствии с ограничительным перечнем, разработанным по ГОСТ РВ 15.209-2006. </w:t>
      </w:r>
    </w:p>
    <w:p w:rsidR="00746D20" w:rsidRPr="00666BFE" w:rsidRDefault="00746D20" w:rsidP="00746D20">
      <w:pPr>
        <w:pStyle w:val="af5"/>
        <w:spacing w:after="0" w:line="240" w:lineRule="auto"/>
        <w:ind w:left="0" w:firstLine="567"/>
        <w:jc w:val="both"/>
        <w:rPr>
          <w:rFonts w:ascii="Times New Roman" w:hAnsi="Times New Roman"/>
        </w:rPr>
      </w:pPr>
      <w:r w:rsidRPr="00B06389">
        <w:rPr>
          <w:rFonts w:ascii="Times New Roman" w:hAnsi="Times New Roman"/>
        </w:rPr>
        <w:t xml:space="preserve">При отсутствии ЭКБ, </w:t>
      </w:r>
      <w:r w:rsidRPr="00B94966">
        <w:rPr>
          <w:rFonts w:ascii="Times New Roman" w:eastAsia="Times New Roman" w:hAnsi="Times New Roman"/>
          <w:color w:val="000000"/>
        </w:rPr>
        <w:t>с</w:t>
      </w:r>
      <w:r w:rsidRPr="00B06389">
        <w:rPr>
          <w:rFonts w:ascii="Times New Roman" w:hAnsi="Times New Roman"/>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Товара:</w:t>
      </w:r>
    </w:p>
    <w:p w:rsidR="00746D20" w:rsidRPr="00666BFE" w:rsidRDefault="00746D20" w:rsidP="00746D20">
      <w:pPr>
        <w:spacing w:line="240" w:lineRule="auto"/>
        <w:ind w:left="-993" w:hanging="11"/>
        <w:contextualSpacing/>
        <w:jc w:val="both"/>
        <w:rPr>
          <w:rFonts w:ascii="Times New Roman" w:hAnsi="Times New Roman"/>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2977"/>
        <w:gridCol w:w="2693"/>
        <w:gridCol w:w="993"/>
        <w:gridCol w:w="2126"/>
      </w:tblGrid>
      <w:tr w:rsidR="00746D20" w:rsidRPr="00872256" w:rsidTr="001E242E">
        <w:trPr>
          <w:trHeight w:val="633"/>
        </w:trPr>
        <w:tc>
          <w:tcPr>
            <w:tcW w:w="567" w:type="dxa"/>
            <w:shd w:val="clear" w:color="auto" w:fill="auto"/>
            <w:noWrap/>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eastAsia="Times New Roman" w:hAnsi="Times New Roman"/>
                <w:b/>
                <w:bCs/>
                <w:color w:val="000000"/>
                <w:lang w:eastAsia="ru-RU"/>
              </w:rPr>
              <w:t xml:space="preserve">№ </w:t>
            </w:r>
            <w:proofErr w:type="gramStart"/>
            <w:r w:rsidRPr="00356EE6">
              <w:rPr>
                <w:rFonts w:ascii="Times New Roman" w:eastAsia="Times New Roman" w:hAnsi="Times New Roman"/>
                <w:b/>
                <w:bCs/>
                <w:color w:val="000000"/>
                <w:lang w:eastAsia="ru-RU"/>
              </w:rPr>
              <w:t>П</w:t>
            </w:r>
            <w:proofErr w:type="gramEnd"/>
            <w:r w:rsidRPr="00356EE6">
              <w:rPr>
                <w:rFonts w:ascii="Times New Roman" w:eastAsia="Times New Roman" w:hAnsi="Times New Roman"/>
                <w:b/>
                <w:bCs/>
                <w:color w:val="000000"/>
                <w:lang w:eastAsia="ru-RU"/>
              </w:rPr>
              <w:t>/п</w:t>
            </w:r>
          </w:p>
        </w:tc>
        <w:tc>
          <w:tcPr>
            <w:tcW w:w="2977" w:type="dxa"/>
            <w:shd w:val="clear" w:color="auto" w:fill="auto"/>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eastAsia="Times New Roman" w:hAnsi="Times New Roman"/>
                <w:b/>
                <w:bCs/>
                <w:color w:val="000000"/>
                <w:lang w:eastAsia="ru-RU"/>
              </w:rPr>
              <w:t>Наименование</w:t>
            </w:r>
          </w:p>
        </w:tc>
        <w:tc>
          <w:tcPr>
            <w:tcW w:w="2693" w:type="dxa"/>
            <w:shd w:val="clear" w:color="auto" w:fill="auto"/>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hAnsi="Times New Roman"/>
                <w:b/>
              </w:rPr>
              <w:t>Чертеж/ ТУ</w:t>
            </w:r>
          </w:p>
        </w:tc>
        <w:tc>
          <w:tcPr>
            <w:tcW w:w="993" w:type="dxa"/>
            <w:shd w:val="clear" w:color="auto" w:fill="auto"/>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eastAsia="Times New Roman" w:hAnsi="Times New Roman"/>
                <w:b/>
                <w:bCs/>
                <w:color w:val="000000"/>
                <w:lang w:eastAsia="ru-RU"/>
              </w:rPr>
              <w:t>Кол-во.</w:t>
            </w:r>
          </w:p>
        </w:tc>
        <w:tc>
          <w:tcPr>
            <w:tcW w:w="2126" w:type="dxa"/>
            <w:shd w:val="clear" w:color="auto" w:fill="auto"/>
            <w:vAlign w:val="center"/>
            <w:hideMark/>
          </w:tcPr>
          <w:p w:rsidR="00746D20" w:rsidRPr="00402C0F" w:rsidRDefault="00746D20" w:rsidP="001E242E">
            <w:pPr>
              <w:spacing w:after="0" w:line="240" w:lineRule="auto"/>
              <w:ind w:right="329"/>
              <w:jc w:val="center"/>
              <w:rPr>
                <w:rFonts w:ascii="Times New Roman" w:eastAsia="Times New Roman" w:hAnsi="Times New Roman"/>
                <w:b/>
                <w:bCs/>
                <w:color w:val="000000"/>
                <w:sz w:val="18"/>
                <w:szCs w:val="18"/>
                <w:lang w:eastAsia="ru-RU"/>
              </w:rPr>
            </w:pPr>
            <w:r w:rsidRPr="00402C0F">
              <w:rPr>
                <w:rFonts w:ascii="Times New Roman" w:eastAsia="Times New Roman" w:hAnsi="Times New Roman"/>
                <w:b/>
                <w:bCs/>
                <w:color w:val="000000"/>
                <w:sz w:val="18"/>
                <w:szCs w:val="18"/>
                <w:lang w:eastAsia="ru-RU"/>
              </w:rPr>
              <w:t>Стоимость с НДС, руб.</w:t>
            </w: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w:t>
            </w:r>
          </w:p>
        </w:tc>
        <w:tc>
          <w:tcPr>
            <w:tcW w:w="2977" w:type="dxa"/>
            <w:shd w:val="clear" w:color="auto" w:fill="auto"/>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hAnsi="Times New Roman"/>
              </w:rPr>
              <w:t>Подводная гидравлическая станция</w:t>
            </w:r>
          </w:p>
        </w:tc>
        <w:tc>
          <w:tcPr>
            <w:tcW w:w="2693" w:type="dxa"/>
            <w:shd w:val="clear" w:color="auto" w:fill="auto"/>
            <w:vAlign w:val="center"/>
          </w:tcPr>
          <w:p w:rsidR="00746D20" w:rsidRPr="00356EE6" w:rsidRDefault="00746D20" w:rsidP="001E242E">
            <w:pPr>
              <w:jc w:val="center"/>
              <w:rPr>
                <w:rFonts w:ascii="Times New Roman" w:hAnsi="Times New Roman"/>
              </w:rPr>
            </w:pPr>
            <w:r w:rsidRPr="00356EE6">
              <w:rPr>
                <w:rFonts w:ascii="Times New Roman" w:hAnsi="Times New Roman"/>
              </w:rPr>
              <w:t>ПГС-60</w:t>
            </w:r>
          </w:p>
        </w:tc>
        <w:tc>
          <w:tcPr>
            <w:tcW w:w="993" w:type="dxa"/>
            <w:shd w:val="clear" w:color="auto" w:fill="auto"/>
            <w:vAlign w:val="center"/>
          </w:tcPr>
          <w:p w:rsidR="00746D20" w:rsidRPr="00356EE6" w:rsidRDefault="00746D20" w:rsidP="001E242E">
            <w:pPr>
              <w:pStyle w:val="af4"/>
              <w:jc w:val="center"/>
              <w:rPr>
                <w:rFonts w:ascii="Times New Roman" w:hAnsi="Times New Roman" w:cs="Times New Roman"/>
              </w:rPr>
            </w:pPr>
          </w:p>
        </w:tc>
        <w:tc>
          <w:tcPr>
            <w:tcW w:w="2126" w:type="dxa"/>
            <w:vMerge w:val="restart"/>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1.1</w:t>
            </w:r>
          </w:p>
        </w:tc>
        <w:tc>
          <w:tcPr>
            <w:tcW w:w="2977" w:type="dxa"/>
            <w:shd w:val="clear" w:color="auto" w:fill="auto"/>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hAnsi="Times New Roman"/>
              </w:rPr>
              <w:t xml:space="preserve">Кабель-шкив </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jc w:val="center"/>
              <w:rPr>
                <w:rFonts w:ascii="Times New Roman" w:hAnsi="Times New Roman"/>
              </w:rPr>
            </w:pPr>
            <w:r w:rsidRPr="00356EE6">
              <w:rPr>
                <w:rFonts w:ascii="Times New Roman" w:hAnsi="Times New Roman"/>
              </w:rPr>
              <w:t>1</w:t>
            </w: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1.2</w:t>
            </w:r>
          </w:p>
        </w:tc>
        <w:tc>
          <w:tcPr>
            <w:tcW w:w="2977" w:type="dxa"/>
            <w:shd w:val="clear" w:color="auto" w:fill="auto"/>
            <w:vAlign w:val="center"/>
          </w:tcPr>
          <w:p w:rsidR="00746D20" w:rsidRPr="00356EE6" w:rsidRDefault="00746D20" w:rsidP="001E242E">
            <w:pPr>
              <w:jc w:val="center"/>
              <w:rPr>
                <w:rFonts w:ascii="Times New Roman" w:hAnsi="Times New Roman"/>
              </w:rPr>
            </w:pPr>
            <w:r w:rsidRPr="00356EE6">
              <w:rPr>
                <w:rStyle w:val="fontstyle01"/>
                <w:rFonts w:ascii="Times New Roman" w:hAnsi="Times New Roman"/>
              </w:rPr>
              <w:t>Гидравлическая станция</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jc w:val="center"/>
              <w:rPr>
                <w:rFonts w:ascii="Times New Roman" w:hAnsi="Times New Roman"/>
              </w:rPr>
            </w:pPr>
            <w:r w:rsidRPr="00356EE6">
              <w:rPr>
                <w:rFonts w:ascii="Times New Roman" w:hAnsi="Times New Roman"/>
              </w:rPr>
              <w:t>1</w:t>
            </w: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1.3</w:t>
            </w:r>
          </w:p>
        </w:tc>
        <w:tc>
          <w:tcPr>
            <w:tcW w:w="2977" w:type="dxa"/>
            <w:shd w:val="clear" w:color="auto" w:fill="auto"/>
            <w:vAlign w:val="center"/>
          </w:tcPr>
          <w:p w:rsidR="00746D20" w:rsidRPr="00356EE6" w:rsidRDefault="00746D20" w:rsidP="001E242E">
            <w:pPr>
              <w:jc w:val="center"/>
              <w:rPr>
                <w:rFonts w:ascii="Times New Roman" w:hAnsi="Times New Roman"/>
              </w:rPr>
            </w:pPr>
            <w:r w:rsidRPr="00356EE6">
              <w:rPr>
                <w:rStyle w:val="fontstyle01"/>
                <w:rFonts w:ascii="Times New Roman" w:hAnsi="Times New Roman"/>
              </w:rPr>
              <w:t>Гидравлическая лебедка</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jc w:val="center"/>
              <w:rPr>
                <w:rFonts w:ascii="Times New Roman" w:hAnsi="Times New Roman"/>
              </w:rPr>
            </w:pPr>
            <w:r w:rsidRPr="00356EE6">
              <w:rPr>
                <w:rFonts w:ascii="Times New Roman" w:hAnsi="Times New Roman"/>
              </w:rPr>
              <w:t>1</w:t>
            </w: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1.4</w:t>
            </w:r>
          </w:p>
        </w:tc>
        <w:tc>
          <w:tcPr>
            <w:tcW w:w="2977" w:type="dxa"/>
            <w:shd w:val="clear" w:color="auto" w:fill="auto"/>
            <w:vAlign w:val="center"/>
          </w:tcPr>
          <w:p w:rsidR="00746D20" w:rsidRPr="00356EE6" w:rsidRDefault="00746D20" w:rsidP="001E242E">
            <w:pPr>
              <w:jc w:val="center"/>
              <w:rPr>
                <w:rFonts w:ascii="Times New Roman" w:hAnsi="Times New Roman"/>
              </w:rPr>
            </w:pPr>
            <w:r w:rsidRPr="00356EE6">
              <w:rPr>
                <w:rStyle w:val="fontstyle01"/>
                <w:rFonts w:ascii="Times New Roman" w:hAnsi="Times New Roman"/>
              </w:rPr>
              <w:t>Погружная гидравлическая станция</w:t>
            </w:r>
          </w:p>
        </w:tc>
        <w:tc>
          <w:tcPr>
            <w:tcW w:w="2693" w:type="dxa"/>
            <w:shd w:val="clear" w:color="auto" w:fill="auto"/>
            <w:vAlign w:val="center"/>
          </w:tcPr>
          <w:p w:rsidR="00746D20" w:rsidRPr="00356EE6" w:rsidRDefault="00746D20" w:rsidP="001E242E">
            <w:pPr>
              <w:jc w:val="center"/>
              <w:rPr>
                <w:rFonts w:ascii="Times New Roman" w:hAnsi="Times New Roman"/>
              </w:rPr>
            </w:pPr>
            <w:r w:rsidRPr="00356EE6">
              <w:rPr>
                <w:rStyle w:val="fontstyle01"/>
                <w:rFonts w:ascii="Times New Roman" w:hAnsi="Times New Roman"/>
              </w:rPr>
              <w:t>ПгРС-60</w:t>
            </w:r>
          </w:p>
        </w:tc>
        <w:tc>
          <w:tcPr>
            <w:tcW w:w="993" w:type="dxa"/>
            <w:shd w:val="clear" w:color="auto" w:fill="auto"/>
            <w:vAlign w:val="center"/>
          </w:tcPr>
          <w:p w:rsidR="00746D20" w:rsidRPr="00356EE6" w:rsidRDefault="00746D20" w:rsidP="001E242E">
            <w:pPr>
              <w:jc w:val="center"/>
              <w:rPr>
                <w:rFonts w:ascii="Times New Roman" w:hAnsi="Times New Roman"/>
              </w:rPr>
            </w:pPr>
            <w:r w:rsidRPr="00356EE6">
              <w:rPr>
                <w:rFonts w:ascii="Times New Roman" w:hAnsi="Times New Roman"/>
              </w:rPr>
              <w:t>1</w:t>
            </w: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333"/>
        </w:trPr>
        <w:tc>
          <w:tcPr>
            <w:tcW w:w="7230" w:type="dxa"/>
            <w:gridSpan w:val="4"/>
            <w:shd w:val="clear" w:color="auto" w:fill="auto"/>
            <w:noWrap/>
            <w:vAlign w:val="center"/>
          </w:tcPr>
          <w:p w:rsidR="00746D20" w:rsidRPr="00F70103" w:rsidRDefault="00746D20" w:rsidP="001E242E">
            <w:pPr>
              <w:jc w:val="right"/>
              <w:rPr>
                <w:rFonts w:ascii="Times New Roman" w:hAnsi="Times New Roman"/>
                <w:b/>
                <w:sz w:val="20"/>
                <w:szCs w:val="20"/>
              </w:rPr>
            </w:pPr>
            <w:r w:rsidRPr="00F70103">
              <w:rPr>
                <w:rFonts w:ascii="Times New Roman" w:hAnsi="Times New Roman"/>
                <w:b/>
                <w:sz w:val="20"/>
                <w:szCs w:val="20"/>
              </w:rPr>
              <w:t>Итого:</w:t>
            </w:r>
          </w:p>
        </w:tc>
        <w:tc>
          <w:tcPr>
            <w:tcW w:w="2126" w:type="dxa"/>
            <w:shd w:val="clear" w:color="auto" w:fill="auto"/>
            <w:vAlign w:val="center"/>
          </w:tcPr>
          <w:p w:rsidR="00746D20" w:rsidRPr="00F70103" w:rsidRDefault="00746D20" w:rsidP="001E242E">
            <w:pPr>
              <w:jc w:val="center"/>
              <w:rPr>
                <w:rFonts w:ascii="Times New Roman" w:hAnsi="Times New Roman"/>
                <w:b/>
                <w:sz w:val="18"/>
                <w:szCs w:val="18"/>
              </w:rPr>
            </w:pPr>
            <w:r w:rsidRPr="00A329FA">
              <w:rPr>
                <w:rFonts w:ascii="Times New Roman" w:hAnsi="Times New Roman"/>
                <w:b/>
                <w:sz w:val="18"/>
                <w:szCs w:val="18"/>
              </w:rPr>
              <w:t>106 606 666,66</w:t>
            </w:r>
            <w:r>
              <w:rPr>
                <w:rFonts w:ascii="Times New Roman" w:hAnsi="Times New Roman"/>
                <w:b/>
                <w:sz w:val="18"/>
                <w:szCs w:val="18"/>
              </w:rPr>
              <w:t xml:space="preserve"> </w:t>
            </w:r>
          </w:p>
        </w:tc>
      </w:tr>
    </w:tbl>
    <w:p w:rsidR="00746D20" w:rsidRPr="00666BFE" w:rsidRDefault="00746D20" w:rsidP="00746D20">
      <w:pPr>
        <w:tabs>
          <w:tab w:val="left" w:pos="993"/>
        </w:tabs>
        <w:spacing w:after="0" w:line="240" w:lineRule="auto"/>
        <w:jc w:val="both"/>
        <w:rPr>
          <w:rFonts w:ascii="Times New Roman" w:hAnsi="Times New Roman"/>
          <w:b/>
        </w:rPr>
      </w:pPr>
    </w:p>
    <w:p w:rsidR="00746D20" w:rsidRPr="00666BFE" w:rsidRDefault="00746D20" w:rsidP="00746D20">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746D20" w:rsidRPr="00666BFE" w:rsidRDefault="00746D20" w:rsidP="00746D20">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46D20" w:rsidRPr="00666BFE" w:rsidRDefault="00746D20" w:rsidP="00746D20">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746D20" w:rsidRPr="00666BFE" w:rsidRDefault="00746D20" w:rsidP="00746D20">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746D20" w:rsidRPr="00666BFE" w:rsidRDefault="00746D20" w:rsidP="00746D2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746D20" w:rsidRPr="00EB2F4B" w:rsidRDefault="00746D20" w:rsidP="00746D20">
      <w:pPr>
        <w:spacing w:after="0" w:line="240" w:lineRule="auto"/>
        <w:rPr>
          <w:rFonts w:ascii="Times New Roman" w:hAnsi="Times New Roman"/>
          <w:sz w:val="24"/>
          <w:szCs w:val="24"/>
          <w:lang w:eastAsia="ru-RU"/>
        </w:rPr>
      </w:pPr>
      <w:r>
        <w:rPr>
          <w:rFonts w:ascii="Times New Roman" w:hAnsi="Times New Roman"/>
        </w:rPr>
        <w:t xml:space="preserve">          </w:t>
      </w:r>
      <w:r w:rsidRPr="00666BFE">
        <w:rPr>
          <w:rFonts w:ascii="Times New Roman" w:hAnsi="Times New Roman"/>
        </w:rPr>
        <w:t>3.3.</w:t>
      </w:r>
      <w:r w:rsidRPr="00666BFE">
        <w:rPr>
          <w:rFonts w:ascii="Times New Roman" w:hAnsi="Times New Roman"/>
          <w:color w:val="000000"/>
        </w:rPr>
        <w:t xml:space="preserve"> </w:t>
      </w:r>
      <w:proofErr w:type="gramStart"/>
      <w:r w:rsidRPr="00EB2F4B">
        <w:rPr>
          <w:rFonts w:ascii="Times New Roman" w:hAnsi="Times New Roman"/>
          <w:color w:val="000000"/>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w:t>
      </w:r>
      <w:r>
        <w:rPr>
          <w:rFonts w:ascii="Times New Roman" w:hAnsi="Times New Roman"/>
          <w:color w:val="000000"/>
        </w:rPr>
        <w:t>0</w:t>
      </w:r>
      <w:r w:rsidRPr="00EB2F4B">
        <w:rPr>
          <w:rFonts w:ascii="Times New Roman" w:hAnsi="Times New Roman"/>
          <w:color w:val="000000"/>
        </w:rPr>
        <w:t xml:space="preserve">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B2F4B">
        <w:rPr>
          <w:rFonts w:ascii="Times New Roman" w:hAnsi="Times New Roman"/>
          <w:color w:val="000000"/>
        </w:rPr>
        <w:t>. Расходы, связанные с устранением недостатков Товара и некомплектности, несет Поставщик.</w:t>
      </w:r>
      <w:r w:rsidRPr="00EB2F4B">
        <w:rPr>
          <w:rFonts w:ascii="Times New Roman" w:hAnsi="Times New Roman"/>
          <w:sz w:val="24"/>
          <w:szCs w:val="24"/>
          <w:lang w:eastAsia="ru-RU"/>
        </w:rPr>
        <w:t xml:space="preserve"> </w:t>
      </w:r>
    </w:p>
    <w:p w:rsidR="00746D20" w:rsidRPr="00BC16AC"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w:t>
      </w:r>
      <w:r w:rsidRPr="00BC16AC">
        <w:rPr>
          <w:rFonts w:ascii="Times New Roman" w:hAnsi="Times New Roman"/>
          <w:color w:val="000000"/>
        </w:rPr>
        <w:t>Входной контроль Товара на складе  Покупателя производится в соответствии с</w:t>
      </w:r>
      <w:r>
        <w:rPr>
          <w:rFonts w:ascii="Times New Roman" w:hAnsi="Times New Roman"/>
          <w:color w:val="000000"/>
        </w:rPr>
        <w:t xml:space="preserve"> </w:t>
      </w:r>
      <w:r w:rsidRPr="00BC16AC">
        <w:rPr>
          <w:rFonts w:ascii="Times New Roman" w:hAnsi="Times New Roman"/>
          <w:color w:val="000000"/>
        </w:rPr>
        <w:t>ГОСТ РВ 0015-308-2017</w:t>
      </w:r>
      <w:r w:rsidRPr="00BC16AC">
        <w:rPr>
          <w:rFonts w:ascii="Times New Roman" w:hAnsi="Times New Roman"/>
          <w:color w:val="000000"/>
          <w:spacing w:val="-2"/>
        </w:rPr>
        <w:t>.</w:t>
      </w:r>
      <w:r w:rsidRPr="00BC16AC">
        <w:rPr>
          <w:rFonts w:ascii="Times New Roman" w:hAnsi="Times New Roman"/>
          <w:color w:val="000000"/>
        </w:rPr>
        <w:t xml:space="preserve"> </w:t>
      </w:r>
    </w:p>
    <w:p w:rsidR="00746D20" w:rsidRPr="00BC16AC" w:rsidRDefault="00746D20" w:rsidP="00746D20">
      <w:pPr>
        <w:tabs>
          <w:tab w:val="left" w:pos="-284"/>
          <w:tab w:val="left" w:pos="426"/>
          <w:tab w:val="left" w:pos="960"/>
        </w:tabs>
        <w:spacing w:after="0" w:line="240" w:lineRule="auto"/>
        <w:ind w:firstLine="567"/>
        <w:contextualSpacing/>
        <w:jc w:val="both"/>
        <w:rPr>
          <w:rFonts w:ascii="Times New Roman" w:hAnsi="Times New Roman"/>
          <w:color w:val="000000"/>
        </w:rPr>
      </w:pPr>
      <w:r w:rsidRPr="00BC16AC">
        <w:rPr>
          <w:rFonts w:ascii="Times New Roman" w:hAnsi="Times New Roman"/>
          <w:color w:val="000000"/>
        </w:rPr>
        <w:t>Приемка Товара производится Сторонами по адресу: Республика Крым, г. Керчь, ул. Танкистов, д. 4.</w:t>
      </w:r>
      <w:r>
        <w:rPr>
          <w:rFonts w:ascii="Times New Roman" w:hAnsi="Times New Roman"/>
          <w:color w:val="000000"/>
        </w:rPr>
        <w:t xml:space="preserve"> </w:t>
      </w:r>
      <w:r w:rsidRPr="00BC16AC">
        <w:rPr>
          <w:rFonts w:ascii="Times New Roman" w:hAnsi="Times New Roman"/>
          <w:color w:val="000000"/>
        </w:rPr>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r w:rsidRPr="00BC16AC">
        <w:rPr>
          <w:rFonts w:ascii="Times New Roman" w:hAnsi="Times New Roman"/>
          <w:color w:val="000000"/>
          <w:spacing w:val="-2"/>
        </w:rPr>
        <w:t>.</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lastRenderedPageBreak/>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746D20" w:rsidRPr="00666BFE" w:rsidRDefault="00746D20" w:rsidP="00746D2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xml:space="preserve">4.1. </w:t>
      </w:r>
      <w:proofErr w:type="gramStart"/>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 xml:space="preserve">2024 года, </w:t>
      </w:r>
      <w:r w:rsidRPr="00BC16AC">
        <w:rPr>
          <w:rFonts w:ascii="Times New Roman" w:hAnsi="Times New Roman"/>
          <w:color w:val="000000"/>
        </w:rPr>
        <w:t>гарантийный срок на Товар, на все составные части и комплектующие с момента получения Товара Покупателем до момента передачи Корабля, на котором установлен Товар, Государственному Заказчику и дополнительно еще в течение 5 лет после передачи Корабля Государственному Заказчику</w:t>
      </w:r>
      <w:proofErr w:type="gramEnd"/>
    </w:p>
    <w:p w:rsidR="00746D20" w:rsidRPr="00666BFE" w:rsidRDefault="00746D20" w:rsidP="00746D20">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xml:space="preserve">5.1. Поставщик должен быть зарегистрирован </w:t>
      </w:r>
      <w:r>
        <w:rPr>
          <w:rFonts w:ascii="Times New Roman" w:hAnsi="Times New Roman"/>
        </w:rPr>
        <w:t xml:space="preserve">не менее года </w:t>
      </w:r>
      <w:r w:rsidRPr="00666BFE">
        <w:rPr>
          <w:rFonts w:ascii="Times New Roman" w:hAnsi="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746D20" w:rsidRPr="00666BFE" w:rsidRDefault="00746D20" w:rsidP="00746D2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746D20" w:rsidRPr="00666BFE" w:rsidRDefault="00746D20" w:rsidP="00746D20">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746D20" w:rsidRPr="00666BFE"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746D20" w:rsidRPr="00666BFE" w:rsidRDefault="00746D20" w:rsidP="00746D20">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746D20" w:rsidRPr="00666BFE" w:rsidRDefault="00746D20" w:rsidP="00746D20">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746D20" w:rsidRPr="00666BFE" w:rsidRDefault="00746D20" w:rsidP="00746D20">
      <w:pPr>
        <w:spacing w:after="0" w:line="240" w:lineRule="auto"/>
        <w:ind w:firstLine="567"/>
        <w:jc w:val="both"/>
        <w:rPr>
          <w:rFonts w:ascii="Times New Roman" w:hAnsi="Times New Roman"/>
          <w:color w:val="000000"/>
        </w:rPr>
      </w:pPr>
      <w:r w:rsidRPr="00666BFE">
        <w:rPr>
          <w:rFonts w:ascii="Times New Roman" w:hAnsi="Times New Roman"/>
          <w:color w:val="000000"/>
        </w:rPr>
        <w:t>6.</w:t>
      </w:r>
      <w:r>
        <w:rPr>
          <w:rFonts w:ascii="Times New Roman" w:hAnsi="Times New Roman"/>
          <w:color w:val="000000"/>
        </w:rPr>
        <w:t>1</w:t>
      </w:r>
      <w:r w:rsidRPr="00666BFE">
        <w:rPr>
          <w:rFonts w:ascii="Times New Roman" w:hAnsi="Times New Roman"/>
          <w:color w:val="000000"/>
        </w:rPr>
        <w:t xml:space="preserve">.  Условия оплаты товара: </w:t>
      </w:r>
    </w:p>
    <w:p w:rsidR="00746D20" w:rsidRDefault="00746D20" w:rsidP="00746D20">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234704">
        <w:rPr>
          <w:rFonts w:ascii="Times New Roman" w:hAnsi="Times New Roman"/>
          <w:color w:val="000000"/>
        </w:rPr>
        <w:t>%.</w:t>
      </w:r>
    </w:p>
    <w:p w:rsidR="00746D20" w:rsidRPr="00666BFE" w:rsidRDefault="00746D20" w:rsidP="00746D20">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окончательный расчет, с учетом ранее уплаченных авансовых платежей, производится после приемки Товара по качеству и количеству на складе Покупателя без замечаний.</w:t>
      </w:r>
    </w:p>
    <w:p w:rsidR="00746D20" w:rsidRPr="00666BFE" w:rsidRDefault="00746D20" w:rsidP="00746D20">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B2F4B">
        <w:rPr>
          <w:rFonts w:ascii="Times New Roman" w:eastAsia="DejaVu Sans" w:hAnsi="Times New Roman"/>
        </w:rPr>
        <w:t>предусмотренных п. 1.5. (ТЗ),</w:t>
      </w:r>
      <w:r w:rsidRPr="00666BFE">
        <w:rPr>
          <w:rFonts w:ascii="Times New Roman" w:eastAsia="DejaVu Sans" w:hAnsi="Times New Roman"/>
          <w:color w:val="000000"/>
        </w:rPr>
        <w:t xml:space="preserve"> а также закрытия замечаний согласно акту входного контроля.</w:t>
      </w:r>
    </w:p>
    <w:p w:rsidR="00746D20" w:rsidRPr="00666BFE" w:rsidRDefault="00746D20" w:rsidP="00746D20">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6.</w:t>
      </w:r>
      <w:r>
        <w:rPr>
          <w:rFonts w:ascii="Times New Roman" w:hAnsi="Times New Roman"/>
          <w:color w:val="000000"/>
        </w:rPr>
        <w:t>2</w:t>
      </w:r>
      <w:r w:rsidRPr="00666BFE">
        <w:rPr>
          <w:rFonts w:ascii="Times New Roman" w:hAnsi="Times New Roman"/>
          <w:color w:val="000000"/>
        </w:rPr>
        <w:t xml:space="preserve">.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w:t>
      </w:r>
      <w:r>
        <w:rPr>
          <w:rFonts w:ascii="Times New Roman" w:eastAsia="Times New Roman" w:hAnsi="Times New Roman"/>
          <w:color w:val="000000"/>
          <w:lang w:eastAsia="ru-RU"/>
        </w:rPr>
        <w:t xml:space="preserve"> расчетного</w:t>
      </w:r>
      <w:r w:rsidRPr="00666BFE">
        <w:rPr>
          <w:rFonts w:ascii="Times New Roman" w:eastAsia="Times New Roman" w:hAnsi="Times New Roman"/>
          <w:color w:val="000000"/>
          <w:lang w:eastAsia="ru-RU"/>
        </w:rPr>
        <w:t xml:space="preserve"> счета Покупателя.</w:t>
      </w:r>
    </w:p>
    <w:p w:rsidR="00746D20" w:rsidRPr="00666BFE" w:rsidRDefault="00746D20" w:rsidP="00746D20">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6.</w:t>
      </w:r>
      <w:r>
        <w:rPr>
          <w:rFonts w:ascii="Times New Roman" w:hAnsi="Times New Roman"/>
          <w:color w:val="000000"/>
        </w:rPr>
        <w:t>3</w:t>
      </w:r>
      <w:r w:rsidRPr="00666BFE">
        <w:rPr>
          <w:rFonts w:ascii="Times New Roman" w:hAnsi="Times New Roman"/>
          <w:color w:val="000000"/>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46D20" w:rsidRDefault="00746D20" w:rsidP="00746D20">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4</w:t>
      </w:r>
      <w:r w:rsidRPr="00666BFE">
        <w:rPr>
          <w:rFonts w:ascii="Times New Roman" w:eastAsia="Times New Roman" w:hAnsi="Times New Roman"/>
          <w:color w:val="000000"/>
          <w:lang w:eastAsia="ru-RU"/>
        </w:rPr>
        <w:t xml:space="preserve">. Особые условия: </w:t>
      </w:r>
      <w:proofErr w:type="gramStart"/>
      <w:r w:rsidRPr="00666BFE">
        <w:rPr>
          <w:rFonts w:ascii="Times New Roman" w:eastAsia="Times New Roman" w:hAnsi="Times New Roman"/>
          <w:color w:val="000000"/>
          <w:lang w:eastAsia="ru-RU"/>
        </w:rPr>
        <w:t>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Pr>
          <w:rFonts w:ascii="Times New Roman" w:eastAsia="Times New Roman" w:hAnsi="Times New Roman"/>
          <w:color w:val="000000"/>
          <w:lang w:eastAsia="ru-RU"/>
        </w:rPr>
        <w:t>0</w:t>
      </w:r>
      <w:r w:rsidRPr="00666BFE">
        <w:rPr>
          <w:rFonts w:ascii="Times New Roman" w:eastAsia="Times New Roman" w:hAnsi="Times New Roman"/>
          <w:color w:val="000000"/>
          <w:lang w:eastAsia="ru-RU"/>
        </w:rPr>
        <w:t>1 %</w:t>
      </w:r>
      <w:r>
        <w:rPr>
          <w:rFonts w:ascii="Times New Roman" w:eastAsia="Times New Roman" w:hAnsi="Times New Roman"/>
          <w:color w:val="000000"/>
          <w:lang w:eastAsia="ru-RU"/>
        </w:rPr>
        <w:t xml:space="preserve"> и не более 5% от стоимости</w:t>
      </w:r>
      <w:r w:rsidRPr="00666BFE">
        <w:rPr>
          <w:rFonts w:ascii="Times New Roman" w:eastAsia="Times New Roman" w:hAnsi="Times New Roman"/>
          <w:color w:val="000000"/>
          <w:lang w:eastAsia="ru-RU"/>
        </w:rPr>
        <w:t xml:space="preserve"> от неоплаченной суммы за каждый день просрочки, но не более 10% от неоплаченной суммы окончательного платежа.</w:t>
      </w:r>
      <w:proofErr w:type="gramEnd"/>
      <w:r w:rsidRPr="00666BFE">
        <w:rPr>
          <w:rFonts w:ascii="Times New Roman" w:eastAsia="Times New Roman" w:hAnsi="Times New Roman"/>
          <w:color w:val="000000"/>
          <w:lang w:eastAsia="ru-RU"/>
        </w:rPr>
        <w:t xml:space="preserve">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46D20" w:rsidRPr="0006460E" w:rsidRDefault="00746D20" w:rsidP="00746D20">
      <w:pPr>
        <w:spacing w:after="0" w:line="240" w:lineRule="auto"/>
        <w:ind w:firstLine="567"/>
        <w:jc w:val="both"/>
        <w:rPr>
          <w:rFonts w:ascii="Times New Roman" w:eastAsia="Times New Roman" w:hAnsi="Times New Roman"/>
          <w:lang w:eastAsia="ru-RU"/>
        </w:rPr>
      </w:pPr>
      <w:r w:rsidRPr="0006460E">
        <w:rPr>
          <w:rFonts w:ascii="Times New Roman" w:eastAsia="Times New Roman" w:hAnsi="Times New Roman"/>
          <w:lang w:eastAsia="ru-RU"/>
        </w:rPr>
        <w:t xml:space="preserve">6.5. </w:t>
      </w:r>
      <w:proofErr w:type="gramStart"/>
      <w:r w:rsidRPr="0006460E">
        <w:rPr>
          <w:rFonts w:ascii="Times New Roman" w:eastAsia="Times New Roman" w:hAnsi="Times New Roman"/>
          <w:lang w:eastAsia="ru-RU"/>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6460E">
        <w:rPr>
          <w:rFonts w:ascii="Times New Roman" w:eastAsia="Times New Roman" w:hAnsi="Times New Roman"/>
          <w:lang w:eastAsia="ru-RU"/>
        </w:rPr>
        <w:t xml:space="preserve"> Договора о банковском сопровождении.</w:t>
      </w:r>
    </w:p>
    <w:p w:rsidR="00746D20" w:rsidRDefault="00746D20" w:rsidP="00746D20">
      <w:pPr>
        <w:spacing w:after="0" w:line="240" w:lineRule="auto"/>
        <w:ind w:firstLine="567"/>
        <w:jc w:val="both"/>
        <w:rPr>
          <w:rFonts w:ascii="Times New Roman" w:eastAsia="Times New Roman" w:hAnsi="Times New Roman"/>
          <w:lang w:eastAsia="ru-RU"/>
        </w:rPr>
      </w:pPr>
      <w:r w:rsidRPr="0006460E">
        <w:rPr>
          <w:rFonts w:ascii="Times New Roman" w:eastAsia="Times New Roman" w:hAnsi="Times New Roman"/>
          <w:lang w:eastAsia="ru-RU"/>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46D20" w:rsidRPr="0006460E" w:rsidRDefault="00746D20" w:rsidP="00746D20">
      <w:pPr>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 xml:space="preserve">6.6. </w:t>
      </w:r>
      <w:r w:rsidRPr="00A70EEF">
        <w:rPr>
          <w:rFonts w:ascii="Times New Roman" w:hAnsi="Times New Roman"/>
          <w:color w:val="000000"/>
        </w:rPr>
        <w:t>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746D20" w:rsidRPr="00666BFE" w:rsidRDefault="00746D20" w:rsidP="00746D20">
      <w:pPr>
        <w:spacing w:after="0" w:line="240" w:lineRule="auto"/>
        <w:ind w:firstLine="567"/>
        <w:jc w:val="both"/>
        <w:rPr>
          <w:rFonts w:ascii="Times New Roman" w:hAnsi="Times New Roman"/>
        </w:rPr>
      </w:pPr>
      <w:r w:rsidRPr="00666BFE">
        <w:rPr>
          <w:rFonts w:ascii="Times New Roman" w:hAnsi="Times New Roman"/>
          <w:b/>
        </w:rPr>
        <w:lastRenderedPageBreak/>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746D20" w:rsidRPr="00666BFE" w:rsidRDefault="00746D20" w:rsidP="00746D20">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746D20" w:rsidRPr="00666BFE" w:rsidRDefault="00746D20" w:rsidP="00746D20">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746D20" w:rsidRPr="00666BFE" w:rsidRDefault="00746D20" w:rsidP="00746D20">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746D20" w:rsidRDefault="00746D20" w:rsidP="00746D20">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46D20" w:rsidRPr="00666BFE" w:rsidRDefault="00746D20" w:rsidP="00746D20">
      <w:pPr>
        <w:spacing w:after="0" w:line="240" w:lineRule="auto"/>
        <w:jc w:val="both"/>
        <w:rPr>
          <w:rFonts w:ascii="Times New Roman" w:eastAsia="Times New Roman" w:hAnsi="Times New Roman"/>
          <w:color w:val="000000"/>
          <w:lang w:eastAsia="ru-RU"/>
        </w:rPr>
      </w:pPr>
    </w:p>
    <w:p w:rsidR="00746D20" w:rsidRPr="00666BFE" w:rsidRDefault="00746D20" w:rsidP="00746D20">
      <w:pPr>
        <w:spacing w:line="240" w:lineRule="auto"/>
        <w:ind w:firstLine="567"/>
        <w:contextualSpacing/>
        <w:jc w:val="both"/>
        <w:rPr>
          <w:rFonts w:ascii="Times New Roman" w:hAnsi="Times New Roman"/>
          <w:b/>
        </w:rPr>
      </w:pPr>
      <w:r>
        <w:rPr>
          <w:rFonts w:ascii="Times New Roman" w:hAnsi="Times New Roman"/>
          <w:b/>
        </w:rPr>
        <w:t>8</w:t>
      </w:r>
      <w:r w:rsidRPr="00666BFE">
        <w:rPr>
          <w:rFonts w:ascii="Times New Roman" w:hAnsi="Times New Roman"/>
          <w:b/>
        </w:rPr>
        <w:t>. Условия о должной осмотрительности:</w:t>
      </w:r>
    </w:p>
    <w:p w:rsidR="00746D20" w:rsidRPr="00666BFE" w:rsidRDefault="00746D20" w:rsidP="00746D20">
      <w:pPr>
        <w:spacing w:line="240" w:lineRule="auto"/>
        <w:ind w:firstLine="567"/>
        <w:contextualSpacing/>
        <w:jc w:val="both"/>
        <w:rPr>
          <w:rFonts w:ascii="Times New Roman" w:hAnsi="Times New Roman"/>
        </w:rPr>
      </w:pPr>
      <w:r>
        <w:rPr>
          <w:rFonts w:ascii="Times New Roman" w:hAnsi="Times New Roman"/>
        </w:rPr>
        <w:t>8</w:t>
      </w:r>
      <w:r w:rsidRPr="00666BFE">
        <w:rPr>
          <w:rFonts w:ascii="Times New Roman" w:hAnsi="Times New Roman"/>
        </w:rPr>
        <w:t>.1.Поставщик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46D20" w:rsidRPr="00666BFE" w:rsidRDefault="00746D20" w:rsidP="00746D20">
      <w:pPr>
        <w:spacing w:line="240" w:lineRule="auto"/>
        <w:ind w:firstLine="567"/>
        <w:contextualSpacing/>
        <w:jc w:val="both"/>
        <w:rPr>
          <w:rFonts w:ascii="Times New Roman" w:hAnsi="Times New Roman"/>
        </w:rPr>
      </w:pPr>
      <w:r>
        <w:rPr>
          <w:rFonts w:ascii="Times New Roman" w:hAnsi="Times New Roman"/>
        </w:rPr>
        <w:t>8</w:t>
      </w:r>
      <w:r w:rsidRPr="00666BFE">
        <w:rPr>
          <w:rFonts w:ascii="Times New Roman" w:hAnsi="Times New Roman"/>
        </w:rPr>
        <w:t>.2.Поставщик  обязан предоставлять по требованию Покупателя в 5-ти (пятидневный) срок следующие документы:</w:t>
      </w:r>
    </w:p>
    <w:p w:rsidR="00746D20" w:rsidRPr="00F336EE" w:rsidRDefault="00746D20" w:rsidP="00746D20">
      <w:pPr>
        <w:spacing w:line="240" w:lineRule="auto"/>
        <w:ind w:firstLine="567"/>
        <w:contextualSpacing/>
        <w:jc w:val="both"/>
        <w:rPr>
          <w:rFonts w:ascii="Times New Roman" w:hAnsi="Times New Roman"/>
        </w:rPr>
      </w:pPr>
      <w:r w:rsidRPr="00F336EE">
        <w:rPr>
          <w:rFonts w:ascii="Times New Roman" w:hAnsi="Times New Roman"/>
        </w:rPr>
        <w:t xml:space="preserve">-  </w:t>
      </w:r>
      <w:r w:rsidRPr="00F336EE">
        <w:rPr>
          <w:rFonts w:ascii="Times New Roman" w:eastAsia="Times New Roman" w:hAnsi="Times New Roman"/>
          <w:color w:val="000000"/>
          <w:lang w:eastAsia="ru-RU"/>
        </w:rPr>
        <w:t>выписка из сервиса оценки юридических лиц (ИФНС);</w:t>
      </w:r>
    </w:p>
    <w:p w:rsidR="00746D20" w:rsidRPr="00666BFE" w:rsidRDefault="00746D20" w:rsidP="00746D20">
      <w:pPr>
        <w:spacing w:line="240" w:lineRule="auto"/>
        <w:ind w:firstLine="567"/>
        <w:contextualSpacing/>
        <w:jc w:val="both"/>
        <w:rPr>
          <w:rFonts w:ascii="Times New Roman" w:hAnsi="Times New Roman"/>
        </w:rPr>
      </w:pPr>
      <w:r>
        <w:rPr>
          <w:rFonts w:ascii="Times New Roman" w:hAnsi="Times New Roman"/>
        </w:rPr>
        <w:t xml:space="preserve">- </w:t>
      </w:r>
      <w:r w:rsidRPr="00666BFE">
        <w:rPr>
          <w:rFonts w:ascii="Times New Roman" w:hAnsi="Times New Roman"/>
        </w:rPr>
        <w:t>выписка из ЕГРЮЛ с печатью ИФНС либо заверенная исполнительным органом Поставщика;</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Устав;</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746D20" w:rsidRPr="00666BFE" w:rsidRDefault="00746D20" w:rsidP="00746D20">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746D20" w:rsidRPr="00666BFE" w:rsidRDefault="00746D20" w:rsidP="00746D20">
      <w:pPr>
        <w:spacing w:line="240" w:lineRule="auto"/>
        <w:ind w:firstLine="567"/>
        <w:contextualSpacing/>
        <w:jc w:val="both"/>
        <w:rPr>
          <w:rFonts w:ascii="Times New Roman" w:hAnsi="Times New Roman"/>
        </w:rPr>
      </w:pPr>
      <w:r>
        <w:rPr>
          <w:rFonts w:ascii="Times New Roman" w:hAnsi="Times New Roman"/>
        </w:rPr>
        <w:t>8.</w:t>
      </w:r>
      <w:r w:rsidRPr="00666BFE">
        <w:rPr>
          <w:rFonts w:ascii="Times New Roman" w:hAnsi="Times New Roman"/>
        </w:rPr>
        <w:t xml:space="preserve">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46D20" w:rsidRPr="00666BFE" w:rsidRDefault="00746D20" w:rsidP="00746D20">
      <w:pPr>
        <w:spacing w:line="240" w:lineRule="auto"/>
        <w:ind w:firstLine="567"/>
        <w:contextualSpacing/>
        <w:jc w:val="both"/>
        <w:rPr>
          <w:rFonts w:ascii="Times New Roman" w:hAnsi="Times New Roman"/>
          <w:b/>
        </w:rPr>
      </w:pPr>
      <w:r>
        <w:rPr>
          <w:rFonts w:ascii="Times New Roman" w:hAnsi="Times New Roman"/>
          <w:b/>
        </w:rPr>
        <w:t>9. Условия рассмотрения споров.</w:t>
      </w:r>
    </w:p>
    <w:p w:rsidR="00746D20" w:rsidRPr="00666BFE" w:rsidRDefault="00746D20" w:rsidP="00746D20">
      <w:pPr>
        <w:spacing w:line="240" w:lineRule="auto"/>
        <w:ind w:firstLine="567"/>
        <w:contextualSpacing/>
        <w:jc w:val="both"/>
        <w:rPr>
          <w:rFonts w:ascii="Times New Roman" w:eastAsia="Times New Roman" w:hAnsi="Times New Roman"/>
          <w:color w:val="000000"/>
        </w:rPr>
      </w:pPr>
      <w:r>
        <w:rPr>
          <w:rFonts w:ascii="Times New Roman" w:hAnsi="Times New Roman"/>
        </w:rPr>
        <w:t>9</w:t>
      </w:r>
      <w:r w:rsidRPr="00666BFE">
        <w:rPr>
          <w:rFonts w:ascii="Times New Roman" w:hAnsi="Times New Roman"/>
        </w:rPr>
        <w:t xml:space="preserve">.1.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746D20" w:rsidRPr="00666BFE" w:rsidRDefault="00746D20" w:rsidP="00746D20">
      <w:pPr>
        <w:spacing w:line="240" w:lineRule="auto"/>
        <w:ind w:firstLine="567"/>
        <w:contextualSpacing/>
        <w:jc w:val="both"/>
        <w:rPr>
          <w:rFonts w:ascii="Times New Roman" w:eastAsia="Times New Roman" w:hAnsi="Times New Roman"/>
          <w:color w:val="000000"/>
        </w:rPr>
      </w:pPr>
      <w:r>
        <w:rPr>
          <w:rFonts w:ascii="Times New Roman" w:eastAsia="Times New Roman" w:hAnsi="Times New Roman"/>
          <w:color w:val="000000"/>
        </w:rPr>
        <w:t>9</w:t>
      </w:r>
      <w:r w:rsidRPr="00666BFE">
        <w:rPr>
          <w:rFonts w:ascii="Times New Roman" w:eastAsia="Times New Roman" w:hAnsi="Times New Roman"/>
          <w:color w:val="000000"/>
        </w:rPr>
        <w:t>.2. Стороны рассматривают претензии в срок, не превышающий 14 календарных дней с момента ее получения.</w:t>
      </w:r>
    </w:p>
    <w:p w:rsidR="00746D20" w:rsidRPr="00666BFE" w:rsidRDefault="00746D20" w:rsidP="00746D20">
      <w:pPr>
        <w:spacing w:line="240" w:lineRule="auto"/>
        <w:ind w:firstLine="567"/>
        <w:contextualSpacing/>
        <w:jc w:val="both"/>
        <w:rPr>
          <w:rFonts w:ascii="Times New Roman" w:hAnsi="Times New Roman"/>
        </w:rPr>
      </w:pPr>
      <w:r>
        <w:rPr>
          <w:rFonts w:ascii="Times New Roman" w:eastAsia="Times New Roman" w:hAnsi="Times New Roman"/>
          <w:color w:val="000000"/>
        </w:rPr>
        <w:t>9</w:t>
      </w:r>
      <w:r w:rsidRPr="00666BFE">
        <w:rPr>
          <w:rFonts w:ascii="Times New Roman" w:eastAsia="Times New Roman" w:hAnsi="Times New Roman"/>
          <w:color w:val="000000"/>
        </w:rPr>
        <w:t xml:space="preserve">.3. В случае не урегулирования спора в претензионном порядке Стороны обращаются в Арбитражный суд Республики Крым. </w:t>
      </w:r>
    </w:p>
    <w:p w:rsidR="00746D20" w:rsidRPr="00666BFE" w:rsidRDefault="00746D20" w:rsidP="00746D20">
      <w:pPr>
        <w:spacing w:line="240" w:lineRule="auto"/>
        <w:ind w:firstLine="567"/>
        <w:contextualSpacing/>
        <w:jc w:val="both"/>
        <w:rPr>
          <w:rFonts w:ascii="Times New Roman" w:hAnsi="Times New Roman"/>
          <w:b/>
        </w:rPr>
      </w:pPr>
      <w:r>
        <w:rPr>
          <w:rFonts w:ascii="Times New Roman" w:hAnsi="Times New Roman"/>
          <w:b/>
        </w:rPr>
        <w:t>10</w:t>
      </w:r>
      <w:r w:rsidRPr="00666BFE">
        <w:rPr>
          <w:rFonts w:ascii="Times New Roman" w:hAnsi="Times New Roman"/>
          <w:b/>
        </w:rPr>
        <w:t>. Условия конфиденциальности.</w:t>
      </w:r>
    </w:p>
    <w:p w:rsidR="00746D20" w:rsidRPr="00666BFE" w:rsidRDefault="00746D20" w:rsidP="00746D20">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10</w:t>
      </w:r>
      <w:r w:rsidRPr="00666BFE">
        <w:rPr>
          <w:rFonts w:ascii="Times New Roman" w:hAnsi="Times New Roman"/>
          <w:color w:val="000000"/>
        </w:rPr>
        <w:t>.1. Условия договора и соглашений (протоколов и т.п.) к нему конфиденциальны и не подлежат разглашению.</w:t>
      </w:r>
    </w:p>
    <w:p w:rsidR="00746D20" w:rsidRPr="00666BFE" w:rsidRDefault="00746D20" w:rsidP="00746D20">
      <w:pPr>
        <w:tabs>
          <w:tab w:val="left" w:pos="-284"/>
          <w:tab w:val="left" w:pos="426"/>
          <w:tab w:val="left" w:pos="960"/>
        </w:tabs>
        <w:spacing w:after="0" w:line="240" w:lineRule="auto"/>
        <w:ind w:firstLine="567"/>
        <w:contextualSpacing/>
        <w:jc w:val="both"/>
        <w:rPr>
          <w:rFonts w:ascii="Times New Roman" w:hAnsi="Times New Roman"/>
          <w:color w:val="000000"/>
        </w:rPr>
      </w:pPr>
      <w:r>
        <w:rPr>
          <w:rFonts w:ascii="Times New Roman" w:hAnsi="Times New Roman"/>
          <w:color w:val="000000"/>
        </w:rPr>
        <w:t>10</w:t>
      </w:r>
      <w:r w:rsidRPr="00666BFE">
        <w:rPr>
          <w:rFonts w:ascii="Times New Roman" w:hAnsi="Times New Roman"/>
          <w:color w:val="000000"/>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46D20" w:rsidRPr="00666BFE" w:rsidRDefault="00746D20" w:rsidP="00746D20">
      <w:pPr>
        <w:spacing w:line="240" w:lineRule="auto"/>
        <w:ind w:firstLine="567"/>
        <w:contextualSpacing/>
        <w:jc w:val="both"/>
        <w:rPr>
          <w:rFonts w:ascii="Times New Roman" w:hAnsi="Times New Roman"/>
          <w:b/>
        </w:rPr>
      </w:pPr>
      <w:r>
        <w:rPr>
          <w:rFonts w:ascii="Times New Roman" w:hAnsi="Times New Roman"/>
          <w:color w:val="000000"/>
        </w:rPr>
        <w:t>10</w:t>
      </w:r>
      <w:r w:rsidRPr="00666BFE">
        <w:rPr>
          <w:rFonts w:ascii="Times New Roman" w:hAnsi="Times New Roman"/>
          <w:color w:val="000000"/>
        </w:rPr>
        <w:t xml:space="preserve">.3.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w:t>
      </w:r>
      <w:r w:rsidRPr="00666BFE">
        <w:rPr>
          <w:rFonts w:ascii="Times New Roman" w:hAnsi="Times New Roman"/>
          <w:color w:val="000000"/>
        </w:rPr>
        <w:lastRenderedPageBreak/>
        <w:t xml:space="preserve">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2977"/>
        <w:gridCol w:w="2693"/>
        <w:gridCol w:w="993"/>
        <w:gridCol w:w="2126"/>
      </w:tblGrid>
      <w:tr w:rsidR="00746D20" w:rsidRPr="00872256" w:rsidTr="001E242E">
        <w:trPr>
          <w:trHeight w:val="633"/>
        </w:trPr>
        <w:tc>
          <w:tcPr>
            <w:tcW w:w="567" w:type="dxa"/>
            <w:shd w:val="clear" w:color="auto" w:fill="auto"/>
            <w:noWrap/>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eastAsia="Times New Roman" w:hAnsi="Times New Roman"/>
                <w:b/>
                <w:bCs/>
                <w:color w:val="000000"/>
                <w:lang w:eastAsia="ru-RU"/>
              </w:rPr>
              <w:t xml:space="preserve">№ </w:t>
            </w:r>
            <w:proofErr w:type="gramStart"/>
            <w:r w:rsidRPr="00356EE6">
              <w:rPr>
                <w:rFonts w:ascii="Times New Roman" w:eastAsia="Times New Roman" w:hAnsi="Times New Roman"/>
                <w:b/>
                <w:bCs/>
                <w:color w:val="000000"/>
                <w:lang w:eastAsia="ru-RU"/>
              </w:rPr>
              <w:t>П</w:t>
            </w:r>
            <w:proofErr w:type="gramEnd"/>
            <w:r w:rsidRPr="00356EE6">
              <w:rPr>
                <w:rFonts w:ascii="Times New Roman" w:eastAsia="Times New Roman" w:hAnsi="Times New Roman"/>
                <w:b/>
                <w:bCs/>
                <w:color w:val="000000"/>
                <w:lang w:eastAsia="ru-RU"/>
              </w:rPr>
              <w:t>/п</w:t>
            </w:r>
          </w:p>
        </w:tc>
        <w:tc>
          <w:tcPr>
            <w:tcW w:w="2977" w:type="dxa"/>
            <w:shd w:val="clear" w:color="auto" w:fill="auto"/>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eastAsia="Times New Roman" w:hAnsi="Times New Roman"/>
                <w:b/>
                <w:bCs/>
                <w:color w:val="000000"/>
                <w:lang w:eastAsia="ru-RU"/>
              </w:rPr>
              <w:t>Наименование</w:t>
            </w:r>
          </w:p>
        </w:tc>
        <w:tc>
          <w:tcPr>
            <w:tcW w:w="2693" w:type="dxa"/>
            <w:shd w:val="clear" w:color="auto" w:fill="auto"/>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hAnsi="Times New Roman"/>
                <w:b/>
              </w:rPr>
              <w:t>Чертеж/ ТУ</w:t>
            </w:r>
          </w:p>
        </w:tc>
        <w:tc>
          <w:tcPr>
            <w:tcW w:w="993" w:type="dxa"/>
            <w:shd w:val="clear" w:color="auto" w:fill="auto"/>
            <w:vAlign w:val="center"/>
            <w:hideMark/>
          </w:tcPr>
          <w:p w:rsidR="00746D20" w:rsidRPr="00356EE6" w:rsidRDefault="00746D20" w:rsidP="001E242E">
            <w:pPr>
              <w:spacing w:after="0" w:line="240" w:lineRule="auto"/>
              <w:jc w:val="center"/>
              <w:rPr>
                <w:rFonts w:ascii="Times New Roman" w:eastAsia="Times New Roman" w:hAnsi="Times New Roman"/>
                <w:b/>
                <w:bCs/>
                <w:color w:val="000000"/>
                <w:lang w:eastAsia="ru-RU"/>
              </w:rPr>
            </w:pPr>
            <w:r w:rsidRPr="00356EE6">
              <w:rPr>
                <w:rFonts w:ascii="Times New Roman" w:eastAsia="Times New Roman" w:hAnsi="Times New Roman"/>
                <w:b/>
                <w:bCs/>
                <w:color w:val="000000"/>
                <w:lang w:eastAsia="ru-RU"/>
              </w:rPr>
              <w:t>Кол-во.</w:t>
            </w:r>
          </w:p>
        </w:tc>
        <w:tc>
          <w:tcPr>
            <w:tcW w:w="2126" w:type="dxa"/>
            <w:shd w:val="clear" w:color="auto" w:fill="auto"/>
            <w:vAlign w:val="center"/>
            <w:hideMark/>
          </w:tcPr>
          <w:p w:rsidR="00746D20" w:rsidRPr="00402C0F" w:rsidRDefault="00746D20" w:rsidP="001E242E">
            <w:pPr>
              <w:spacing w:after="0" w:line="240" w:lineRule="auto"/>
              <w:ind w:right="329"/>
              <w:jc w:val="center"/>
              <w:rPr>
                <w:rFonts w:ascii="Times New Roman" w:eastAsia="Times New Roman" w:hAnsi="Times New Roman"/>
                <w:b/>
                <w:bCs/>
                <w:color w:val="000000"/>
                <w:sz w:val="18"/>
                <w:szCs w:val="18"/>
                <w:lang w:eastAsia="ru-RU"/>
              </w:rPr>
            </w:pPr>
            <w:r w:rsidRPr="00402C0F">
              <w:rPr>
                <w:rFonts w:ascii="Times New Roman" w:eastAsia="Times New Roman" w:hAnsi="Times New Roman"/>
                <w:b/>
                <w:bCs/>
                <w:color w:val="000000"/>
                <w:sz w:val="18"/>
                <w:szCs w:val="18"/>
                <w:lang w:eastAsia="ru-RU"/>
              </w:rPr>
              <w:t>Стоимость с НДС, руб.</w:t>
            </w: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w:t>
            </w:r>
          </w:p>
        </w:tc>
        <w:tc>
          <w:tcPr>
            <w:tcW w:w="2977" w:type="dxa"/>
            <w:shd w:val="clear" w:color="auto" w:fill="auto"/>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hAnsi="Times New Roman"/>
              </w:rPr>
              <w:t>Подводная гидравлическая станция</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pStyle w:val="af4"/>
              <w:jc w:val="center"/>
              <w:rPr>
                <w:rFonts w:ascii="Times New Roman" w:hAnsi="Times New Roman" w:cs="Times New Roman"/>
              </w:rPr>
            </w:pPr>
          </w:p>
        </w:tc>
        <w:tc>
          <w:tcPr>
            <w:tcW w:w="2126" w:type="dxa"/>
            <w:vMerge w:val="restart"/>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1.1</w:t>
            </w:r>
          </w:p>
        </w:tc>
        <w:tc>
          <w:tcPr>
            <w:tcW w:w="2977" w:type="dxa"/>
            <w:shd w:val="clear" w:color="auto" w:fill="auto"/>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hAnsi="Times New Roman"/>
              </w:rPr>
              <w:t xml:space="preserve">Кабель-шкив </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jc w:val="center"/>
              <w:rPr>
                <w:rFonts w:ascii="Times New Roman" w:hAnsi="Times New Roman"/>
              </w:rPr>
            </w:pP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1.2</w:t>
            </w:r>
          </w:p>
        </w:tc>
        <w:tc>
          <w:tcPr>
            <w:tcW w:w="2977" w:type="dxa"/>
            <w:shd w:val="clear" w:color="auto" w:fill="auto"/>
            <w:vAlign w:val="center"/>
          </w:tcPr>
          <w:p w:rsidR="00746D20" w:rsidRPr="00356EE6" w:rsidRDefault="00746D20" w:rsidP="001E242E">
            <w:pPr>
              <w:jc w:val="center"/>
              <w:rPr>
                <w:rFonts w:ascii="Times New Roman" w:hAnsi="Times New Roman"/>
              </w:rPr>
            </w:pPr>
            <w:r w:rsidRPr="00356EE6">
              <w:rPr>
                <w:rStyle w:val="fontstyle01"/>
                <w:rFonts w:ascii="Times New Roman" w:hAnsi="Times New Roman"/>
              </w:rPr>
              <w:t>Гидравлическая станция</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jc w:val="center"/>
              <w:rPr>
                <w:rFonts w:ascii="Times New Roman" w:hAnsi="Times New Roman"/>
              </w:rPr>
            </w:pP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1.3</w:t>
            </w:r>
          </w:p>
        </w:tc>
        <w:tc>
          <w:tcPr>
            <w:tcW w:w="2977" w:type="dxa"/>
            <w:shd w:val="clear" w:color="auto" w:fill="auto"/>
            <w:vAlign w:val="center"/>
          </w:tcPr>
          <w:p w:rsidR="00746D20" w:rsidRPr="00356EE6" w:rsidRDefault="00746D20" w:rsidP="001E242E">
            <w:pPr>
              <w:jc w:val="center"/>
              <w:rPr>
                <w:rFonts w:ascii="Times New Roman" w:hAnsi="Times New Roman"/>
              </w:rPr>
            </w:pPr>
            <w:r w:rsidRPr="00356EE6">
              <w:rPr>
                <w:rStyle w:val="fontstyle01"/>
                <w:rFonts w:ascii="Times New Roman" w:hAnsi="Times New Roman"/>
              </w:rPr>
              <w:t>Гидравлическая лебедка</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jc w:val="center"/>
              <w:rPr>
                <w:rFonts w:ascii="Times New Roman" w:hAnsi="Times New Roman"/>
              </w:rPr>
            </w:pP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509"/>
        </w:trPr>
        <w:tc>
          <w:tcPr>
            <w:tcW w:w="567" w:type="dxa"/>
            <w:shd w:val="clear" w:color="auto" w:fill="auto"/>
            <w:noWrap/>
            <w:vAlign w:val="center"/>
          </w:tcPr>
          <w:p w:rsidR="00746D20" w:rsidRPr="00356EE6" w:rsidRDefault="00746D20" w:rsidP="001E242E">
            <w:pPr>
              <w:spacing w:after="0" w:line="240" w:lineRule="auto"/>
              <w:jc w:val="center"/>
              <w:rPr>
                <w:rFonts w:ascii="Times New Roman" w:eastAsia="Times New Roman" w:hAnsi="Times New Roman"/>
                <w:color w:val="000000"/>
                <w:lang w:eastAsia="ru-RU"/>
              </w:rPr>
            </w:pPr>
            <w:r w:rsidRPr="00356EE6">
              <w:rPr>
                <w:rFonts w:ascii="Times New Roman" w:eastAsia="Times New Roman" w:hAnsi="Times New Roman"/>
                <w:color w:val="000000"/>
                <w:lang w:eastAsia="ru-RU"/>
              </w:rPr>
              <w:t>1.4</w:t>
            </w:r>
          </w:p>
        </w:tc>
        <w:tc>
          <w:tcPr>
            <w:tcW w:w="2977" w:type="dxa"/>
            <w:shd w:val="clear" w:color="auto" w:fill="auto"/>
            <w:vAlign w:val="center"/>
          </w:tcPr>
          <w:p w:rsidR="00746D20" w:rsidRPr="00356EE6" w:rsidRDefault="00746D20" w:rsidP="001E242E">
            <w:pPr>
              <w:jc w:val="center"/>
              <w:rPr>
                <w:rFonts w:ascii="Times New Roman" w:hAnsi="Times New Roman"/>
              </w:rPr>
            </w:pPr>
            <w:r w:rsidRPr="00356EE6">
              <w:rPr>
                <w:rStyle w:val="fontstyle01"/>
                <w:rFonts w:ascii="Times New Roman" w:hAnsi="Times New Roman"/>
              </w:rPr>
              <w:t>Погружная гидравлическая станция</w:t>
            </w:r>
          </w:p>
        </w:tc>
        <w:tc>
          <w:tcPr>
            <w:tcW w:w="2693" w:type="dxa"/>
            <w:shd w:val="clear" w:color="auto" w:fill="auto"/>
            <w:vAlign w:val="center"/>
          </w:tcPr>
          <w:p w:rsidR="00746D20" w:rsidRPr="00356EE6" w:rsidRDefault="00746D20" w:rsidP="001E242E">
            <w:pPr>
              <w:jc w:val="center"/>
              <w:rPr>
                <w:rFonts w:ascii="Times New Roman" w:hAnsi="Times New Roman"/>
              </w:rPr>
            </w:pPr>
          </w:p>
        </w:tc>
        <w:tc>
          <w:tcPr>
            <w:tcW w:w="993" w:type="dxa"/>
            <w:shd w:val="clear" w:color="auto" w:fill="auto"/>
            <w:vAlign w:val="center"/>
          </w:tcPr>
          <w:p w:rsidR="00746D20" w:rsidRPr="00356EE6" w:rsidRDefault="00746D20" w:rsidP="001E242E">
            <w:pPr>
              <w:jc w:val="center"/>
              <w:rPr>
                <w:rFonts w:ascii="Times New Roman" w:hAnsi="Times New Roman"/>
              </w:rPr>
            </w:pPr>
          </w:p>
        </w:tc>
        <w:tc>
          <w:tcPr>
            <w:tcW w:w="2126" w:type="dxa"/>
            <w:vMerge/>
            <w:shd w:val="clear" w:color="auto" w:fill="auto"/>
            <w:vAlign w:val="center"/>
          </w:tcPr>
          <w:p w:rsidR="00746D20" w:rsidRPr="00402C0F" w:rsidRDefault="00746D20" w:rsidP="001E242E">
            <w:pPr>
              <w:jc w:val="center"/>
              <w:rPr>
                <w:rFonts w:ascii="Times New Roman" w:hAnsi="Times New Roman"/>
                <w:sz w:val="18"/>
                <w:szCs w:val="18"/>
              </w:rPr>
            </w:pPr>
          </w:p>
        </w:tc>
      </w:tr>
      <w:tr w:rsidR="00746D20" w:rsidRPr="00CA06FE" w:rsidTr="001E242E">
        <w:trPr>
          <w:trHeight w:val="333"/>
        </w:trPr>
        <w:tc>
          <w:tcPr>
            <w:tcW w:w="7230" w:type="dxa"/>
            <w:gridSpan w:val="4"/>
            <w:shd w:val="clear" w:color="auto" w:fill="auto"/>
            <w:noWrap/>
            <w:vAlign w:val="center"/>
          </w:tcPr>
          <w:p w:rsidR="00746D20" w:rsidRPr="00F70103" w:rsidRDefault="00746D20" w:rsidP="001E242E">
            <w:pPr>
              <w:jc w:val="right"/>
              <w:rPr>
                <w:rFonts w:ascii="Times New Roman" w:hAnsi="Times New Roman"/>
                <w:b/>
                <w:sz w:val="20"/>
                <w:szCs w:val="20"/>
              </w:rPr>
            </w:pPr>
            <w:r w:rsidRPr="00F70103">
              <w:rPr>
                <w:rFonts w:ascii="Times New Roman" w:hAnsi="Times New Roman"/>
                <w:b/>
                <w:sz w:val="20"/>
                <w:szCs w:val="20"/>
              </w:rPr>
              <w:t>Итого:</w:t>
            </w:r>
          </w:p>
        </w:tc>
        <w:tc>
          <w:tcPr>
            <w:tcW w:w="2126" w:type="dxa"/>
            <w:shd w:val="clear" w:color="auto" w:fill="auto"/>
            <w:vAlign w:val="center"/>
          </w:tcPr>
          <w:p w:rsidR="00746D20" w:rsidRPr="00F70103" w:rsidRDefault="00746D20" w:rsidP="001E242E">
            <w:pPr>
              <w:jc w:val="center"/>
              <w:rPr>
                <w:rFonts w:ascii="Times New Roman" w:hAnsi="Times New Roman"/>
                <w:b/>
                <w:sz w:val="18"/>
                <w:szCs w:val="18"/>
              </w:rPr>
            </w:pPr>
            <w:r w:rsidRPr="00A329FA">
              <w:rPr>
                <w:rFonts w:ascii="Times New Roman" w:hAnsi="Times New Roman"/>
                <w:b/>
                <w:sz w:val="18"/>
                <w:szCs w:val="18"/>
              </w:rPr>
              <w:t>106 606 666,66</w:t>
            </w:r>
            <w:r>
              <w:rPr>
                <w:rFonts w:ascii="Times New Roman" w:hAnsi="Times New Roman"/>
                <w:b/>
                <w:sz w:val="18"/>
                <w:szCs w:val="18"/>
              </w:rPr>
              <w:t xml:space="preserve"> </w:t>
            </w: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 xml:space="preserve">Участника закупки) не проводится процедура </w:t>
      </w:r>
      <w:r w:rsidRPr="00312674">
        <w:rPr>
          <w:rFonts w:ascii="Times New Roman" w:hAnsi="Times New Roman" w:cs="Times New Roman"/>
          <w:b/>
          <w:i/>
          <w:sz w:val="24"/>
          <w:szCs w:val="24"/>
        </w:rPr>
        <w:lastRenderedPageBreak/>
        <w:t>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746D20" w:rsidRPr="007B357A" w:rsidRDefault="00746D20" w:rsidP="00746D20">
      <w:pPr>
        <w:widowControl w:val="0"/>
        <w:spacing w:after="0" w:line="240" w:lineRule="auto"/>
        <w:contextualSpacing/>
        <w:jc w:val="center"/>
        <w:rPr>
          <w:rFonts w:ascii="Times New Roman" w:eastAsia="Times New Roman" w:hAnsi="Times New Roman" w:cs="Times New Roman"/>
          <w:color w:val="000000" w:themeColor="text1"/>
        </w:rPr>
      </w:pPr>
    </w:p>
    <w:p w:rsidR="00746D20" w:rsidRPr="007B357A" w:rsidRDefault="00746D20" w:rsidP="00746D20">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746D20" w:rsidRPr="007B357A" w:rsidRDefault="00746D20" w:rsidP="001E242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746D20" w:rsidRPr="007B357A" w:rsidRDefault="00746D20" w:rsidP="001E242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746D20" w:rsidRPr="007B357A" w:rsidRDefault="00746D20" w:rsidP="00746D20">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746D20" w:rsidRDefault="00746D20" w:rsidP="00746D20">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746D20" w:rsidRPr="00677857" w:rsidRDefault="00746D20" w:rsidP="00746D20">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F676B5">
        <w:rPr>
          <w:rFonts w:ascii="Times New Roman" w:eastAsia="Times New Roman" w:hAnsi="Times New Roman" w:cs="Times New Roman"/>
          <w:color w:val="000000" w:themeColor="text1"/>
        </w:rPr>
        <w:t xml:space="preserve"> № 275-ФЗ (далее – ФЗ №275-ФЗ).</w:t>
      </w:r>
    </w:p>
    <w:p w:rsidR="00746D20" w:rsidRPr="00CC0B6E"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746D20" w:rsidRPr="00677857" w:rsidRDefault="00746D20" w:rsidP="00746D20">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746D20" w:rsidRPr="00677857"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746D20" w:rsidRPr="008505EF"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746D20" w:rsidRPr="00E53F16" w:rsidRDefault="00746D20" w:rsidP="00F676B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w:t>
      </w:r>
      <w:r w:rsidR="00F676B5">
        <w:rPr>
          <w:rFonts w:ascii="Times New Roman" w:hAnsi="Times New Roman" w:cs="Times New Roman"/>
          <w:color w:val="000000" w:themeColor="text1"/>
        </w:rPr>
        <w:t xml:space="preserve"> соответствующую сумму платежа.</w:t>
      </w:r>
      <w:bookmarkStart w:id="0" w:name="_GoBack"/>
      <w:bookmarkEnd w:id="0"/>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746D20" w:rsidRPr="00E53F16" w:rsidRDefault="00746D20" w:rsidP="00746D20">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746D20" w:rsidRPr="00E53F16" w:rsidRDefault="00746D20" w:rsidP="00746D20">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746D20"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lastRenderedPageBreak/>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746D20" w:rsidRPr="007B357A" w:rsidRDefault="00746D20" w:rsidP="00746D2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lastRenderedPageBreak/>
        <w:t>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746D20" w:rsidRPr="007B357A" w:rsidRDefault="00746D20" w:rsidP="00746D20">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11.2.9. у Поставщика отсутствует цель получения необоснованной налоговой выгоды при исполнении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746D20" w:rsidRPr="007B357A" w:rsidRDefault="00746D20" w:rsidP="00746D2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746D20"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746D20"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746D20" w:rsidRPr="007B357A"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746D20" w:rsidRDefault="00746D20" w:rsidP="00746D2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746D20" w:rsidRPr="008505EF" w:rsidRDefault="00746D20" w:rsidP="00746D20">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746D20" w:rsidRPr="008505EF" w:rsidRDefault="00746D20" w:rsidP="00746D20">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46D20" w:rsidRPr="008505EF" w:rsidRDefault="00746D20" w:rsidP="00746D20">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746D20" w:rsidRPr="008505EF" w:rsidRDefault="00746D20" w:rsidP="00746D20">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746D20" w:rsidRPr="008505EF" w:rsidRDefault="00746D20" w:rsidP="00746D20">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746D20" w:rsidRPr="008505EF" w:rsidRDefault="00746D20" w:rsidP="00746D20">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746D20" w:rsidRPr="008505EF"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w:t>
      </w:r>
      <w:r w:rsidRPr="007B357A">
        <w:rPr>
          <w:rFonts w:ascii="Times New Roman" w:hAnsi="Times New Roman" w:cs="Times New Roman"/>
          <w:color w:val="000000" w:themeColor="text1"/>
        </w:rPr>
        <w:lastRenderedPageBreak/>
        <w:t xml:space="preserve">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746D20" w:rsidRPr="007B357A" w:rsidRDefault="00746D20" w:rsidP="00746D2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w:t>
      </w:r>
      <w:r w:rsidRPr="007B357A">
        <w:rPr>
          <w:rFonts w:ascii="Times New Roman" w:eastAsia="Times New Roman" w:hAnsi="Times New Roman" w:cs="Times New Roman"/>
          <w:color w:val="000000" w:themeColor="text1"/>
        </w:rPr>
        <w:lastRenderedPageBreak/>
        <w:t>(пяти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746D20" w:rsidRPr="007B357A" w:rsidTr="001E242E">
        <w:trPr>
          <w:trHeight w:val="285"/>
        </w:trPr>
        <w:tc>
          <w:tcPr>
            <w:tcW w:w="5104"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746D20" w:rsidRPr="007B357A" w:rsidRDefault="00746D20" w:rsidP="001E242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46D20" w:rsidRPr="007B357A" w:rsidTr="001E242E">
        <w:trPr>
          <w:trHeight w:val="25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746D20" w:rsidRPr="007B357A" w:rsidTr="001E242E">
        <w:trPr>
          <w:trHeight w:val="285"/>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746D20" w:rsidRPr="007B357A" w:rsidRDefault="00746D20" w:rsidP="001E242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746D20" w:rsidRPr="007B357A" w:rsidRDefault="00746D20" w:rsidP="00746D20">
      <w:pPr>
        <w:spacing w:after="0" w:line="240" w:lineRule="auto"/>
        <w:jc w:val="right"/>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jc w:val="center"/>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p>
    <w:p w:rsidR="00746D20" w:rsidRPr="007B357A" w:rsidRDefault="00746D20" w:rsidP="00746D20">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746D20" w:rsidRPr="007B357A" w:rsidRDefault="00746D20" w:rsidP="00746D20">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746D20" w:rsidRPr="007B357A" w:rsidTr="001E242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46D20" w:rsidRPr="007B357A" w:rsidTr="001E242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tc>
      </w:tr>
    </w:tbl>
    <w:p w:rsidR="00746D20" w:rsidRPr="007B357A" w:rsidRDefault="00746D20" w:rsidP="00746D20">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746D20" w:rsidRPr="007B357A" w:rsidRDefault="00746D20" w:rsidP="00746D20">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746D20" w:rsidRPr="007B357A" w:rsidRDefault="00746D20" w:rsidP="00746D20">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746D20" w:rsidRPr="007B357A" w:rsidRDefault="00746D20" w:rsidP="00746D20">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746D20" w:rsidRPr="007B357A" w:rsidRDefault="00746D20" w:rsidP="00746D20">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746D20" w:rsidRPr="007B357A" w:rsidRDefault="00746D20" w:rsidP="001E242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31017D" w:rsidRDefault="0031017D"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D0389A" w:rsidRPr="007B357A" w:rsidTr="00C14968">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C14968">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C14968">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C1496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2E" w:rsidRDefault="001E242E" w:rsidP="005C4CBB">
      <w:pPr>
        <w:spacing w:after="0" w:line="240" w:lineRule="auto"/>
      </w:pPr>
      <w:r>
        <w:separator/>
      </w:r>
    </w:p>
  </w:endnote>
  <w:endnote w:type="continuationSeparator" w:id="0">
    <w:p w:rsidR="001E242E" w:rsidRDefault="001E242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2E" w:rsidRDefault="001E242E" w:rsidP="005C4CBB">
      <w:pPr>
        <w:spacing w:after="0" w:line="240" w:lineRule="auto"/>
      </w:pPr>
      <w:r>
        <w:separator/>
      </w:r>
    </w:p>
  </w:footnote>
  <w:footnote w:type="continuationSeparator" w:id="0">
    <w:p w:rsidR="001E242E" w:rsidRDefault="001E242E" w:rsidP="005C4CBB">
      <w:pPr>
        <w:spacing w:after="0" w:line="240" w:lineRule="auto"/>
      </w:pPr>
      <w:r>
        <w:continuationSeparator/>
      </w:r>
    </w:p>
  </w:footnote>
  <w:footnote w:id="1">
    <w:p w:rsidR="001E242E" w:rsidRPr="006A4B85" w:rsidRDefault="001E242E"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0495"/>
    <w:rsid w:val="000D1963"/>
    <w:rsid w:val="000D53A2"/>
    <w:rsid w:val="000D5773"/>
    <w:rsid w:val="000E3BCF"/>
    <w:rsid w:val="000E6425"/>
    <w:rsid w:val="000F05FD"/>
    <w:rsid w:val="001027D6"/>
    <w:rsid w:val="001044B0"/>
    <w:rsid w:val="0012408A"/>
    <w:rsid w:val="001378DB"/>
    <w:rsid w:val="00143E2D"/>
    <w:rsid w:val="001507A6"/>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242E"/>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017D"/>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2C52"/>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6D20"/>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458B"/>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4968"/>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66E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B7397"/>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676B5"/>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E7EC3"/>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2B7F3-C0D5-4A2A-A315-CB377780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14199</Words>
  <Characters>80939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7</cp:revision>
  <cp:lastPrinted>2023-08-07T10:56:00Z</cp:lastPrinted>
  <dcterms:created xsi:type="dcterms:W3CDTF">2024-04-19T06:11:00Z</dcterms:created>
  <dcterms:modified xsi:type="dcterms:W3CDTF">2024-07-22T11:43:00Z</dcterms:modified>
</cp:coreProperties>
</file>