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1E4F33"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 xml:space="preserve">ВЫПОЛНЕНИЕ РАБОТ </w:t>
      </w:r>
      <w:r w:rsidR="00016CE0">
        <w:rPr>
          <w:rFonts w:ascii="Times New Roman" w:eastAsia="Times New Roman" w:hAnsi="Times New Roman" w:cs="Times New Roman"/>
          <w:b/>
          <w:sz w:val="28"/>
          <w:szCs w:val="28"/>
        </w:rPr>
        <w:t>ПО РЕМОНТУ СИСТЕМЫ ЭЛЕКТРОСНАБЖЕНИЯ ТП-23.</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B4044F" w:rsidRPr="00303BF3" w:rsidRDefault="00B4044F"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Тел.</w:t>
      </w:r>
      <w:r w:rsidRPr="00C71634">
        <w:rPr>
          <w:rFonts w:ascii="Times New Roman" w:hAnsi="Times New Roman" w:cs="Times New Roman"/>
          <w:sz w:val="24"/>
          <w:szCs w:val="24"/>
        </w:rPr>
        <w:t>+</w:t>
      </w:r>
      <w:r>
        <w:rPr>
          <w:rFonts w:ascii="Times New Roman" w:hAnsi="Times New Roman" w:cs="Times New Roman"/>
          <w:sz w:val="24"/>
          <w:szCs w:val="24"/>
        </w:rPr>
        <w:t>7</w:t>
      </w:r>
      <w:r w:rsidRPr="005B4C98">
        <w:rPr>
          <w:rFonts w:ascii="Times New Roman" w:hAnsi="Times New Roman" w:cs="Times New Roman"/>
          <w:sz w:val="24"/>
          <w:szCs w:val="24"/>
        </w:rPr>
        <w:t>(365)61</w:t>
      </w:r>
      <w:r w:rsidRPr="00702FE2">
        <w:rPr>
          <w:rFonts w:ascii="Times New Roman" w:hAnsi="Times New Roman" w:cs="Times New Roman"/>
          <w:sz w:val="24"/>
          <w:szCs w:val="24"/>
        </w:rPr>
        <w:t>-</w:t>
      </w:r>
      <w:r w:rsidRPr="005B4C98">
        <w:rPr>
          <w:rFonts w:ascii="Times New Roman" w:hAnsi="Times New Roman" w:cs="Times New Roman"/>
          <w:sz w:val="24"/>
          <w:szCs w:val="24"/>
        </w:rPr>
        <w:t>3-</w:t>
      </w:r>
      <w:r>
        <w:rPr>
          <w:rFonts w:ascii="Times New Roman" w:hAnsi="Times New Roman" w:cs="Times New Roman"/>
          <w:sz w:val="24"/>
          <w:szCs w:val="24"/>
        </w:rPr>
        <w:t xml:space="preserve">76-53- </w:t>
      </w:r>
      <w:r w:rsidRPr="00B4044F">
        <w:rPr>
          <w:rFonts w:ascii="Times New Roman" w:hAnsi="Times New Roman" w:cs="Times New Roman"/>
          <w:color w:val="000000"/>
        </w:rPr>
        <w:t>Кириченко Сергей Викторович</w:t>
      </w:r>
      <w:r w:rsidRPr="00303BF3">
        <w:rPr>
          <w:rFonts w:ascii="Times New Roman" w:hAnsi="Times New Roman" w:cs="Times New Roman"/>
          <w:sz w:val="24"/>
          <w:szCs w:val="24"/>
          <w:shd w:val="clear" w:color="auto" w:fill="FFFFFF"/>
        </w:rPr>
        <w:t xml:space="preserve"> (по</w:t>
      </w:r>
      <w:r>
        <w:rPr>
          <w:rFonts w:ascii="Times New Roman" w:hAnsi="Times New Roman" w:cs="Times New Roman"/>
          <w:sz w:val="24"/>
          <w:szCs w:val="24"/>
          <w:shd w:val="clear" w:color="auto" w:fill="FFFFFF"/>
        </w:rPr>
        <w:t xml:space="preserve"> техническим </w:t>
      </w:r>
      <w:r w:rsidRPr="00303BF3">
        <w:rPr>
          <w:rFonts w:ascii="Times New Roman" w:hAnsi="Times New Roman" w:cs="Times New Roman"/>
          <w:sz w:val="24"/>
          <w:szCs w:val="24"/>
          <w:shd w:val="clear" w:color="auto" w:fill="FFFFFF"/>
        </w:rPr>
        <w:t>вопросам документации)</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FC4A6E" w:rsidRPr="00016CE0" w:rsidRDefault="00016CE0" w:rsidP="00016CE0">
      <w:pPr>
        <w:spacing w:after="0" w:line="240" w:lineRule="auto"/>
        <w:ind w:left="360"/>
        <w:contextualSpacing/>
        <w:rPr>
          <w:rFonts w:ascii="Times New Roman" w:hAnsi="Times New Roman"/>
          <w:sz w:val="24"/>
          <w:szCs w:val="24"/>
        </w:rPr>
      </w:pPr>
      <w:r>
        <w:rPr>
          <w:rFonts w:ascii="Times New Roman" w:hAnsi="Times New Roman" w:cs="Times New Roman"/>
          <w:b/>
          <w:sz w:val="24"/>
          <w:szCs w:val="24"/>
        </w:rPr>
        <w:t xml:space="preserve">   </w:t>
      </w:r>
      <w:r w:rsidR="00593184" w:rsidRPr="00FC4A6E">
        <w:rPr>
          <w:rFonts w:ascii="Times New Roman" w:hAnsi="Times New Roman" w:cs="Times New Roman"/>
          <w:b/>
          <w:sz w:val="24"/>
          <w:szCs w:val="24"/>
        </w:rPr>
        <w:t>4.</w:t>
      </w:r>
      <w:r w:rsidR="00593184" w:rsidRPr="00FC4A6E">
        <w:rPr>
          <w:rFonts w:ascii="Times New Roman" w:hAnsi="Times New Roman" w:cs="Times New Roman"/>
          <w:sz w:val="24"/>
          <w:szCs w:val="24"/>
        </w:rPr>
        <w:t xml:space="preserve"> </w:t>
      </w:r>
      <w:r w:rsidR="005E2B47" w:rsidRPr="000D3C3A">
        <w:rPr>
          <w:rFonts w:ascii="Times New Roman" w:hAnsi="Times New Roman" w:cs="Times New Roman"/>
          <w:b/>
          <w:sz w:val="24"/>
          <w:szCs w:val="24"/>
        </w:rPr>
        <w:t>Предмет договора с указанием количес</w:t>
      </w:r>
      <w:r w:rsidR="00142A12" w:rsidRPr="000D3C3A">
        <w:rPr>
          <w:rFonts w:ascii="Times New Roman" w:hAnsi="Times New Roman" w:cs="Times New Roman"/>
          <w:b/>
          <w:sz w:val="24"/>
          <w:szCs w:val="24"/>
        </w:rPr>
        <w:t>тва и объема выполненных работ:</w:t>
      </w:r>
      <w:r w:rsidR="00142A12" w:rsidRPr="00FC4A6E">
        <w:rPr>
          <w:rFonts w:ascii="Times New Roman" w:hAnsi="Times New Roman" w:cs="Times New Roman"/>
          <w:sz w:val="24"/>
          <w:szCs w:val="24"/>
        </w:rPr>
        <w:t xml:space="preserve"> </w:t>
      </w:r>
      <w:r w:rsidRPr="00224DA0">
        <w:rPr>
          <w:rFonts w:ascii="Times New Roman" w:hAnsi="Times New Roman"/>
          <w:sz w:val="24"/>
          <w:szCs w:val="24"/>
        </w:rPr>
        <w:t xml:space="preserve">выполнение работ по </w:t>
      </w:r>
      <w:r>
        <w:rPr>
          <w:rFonts w:ascii="Times New Roman" w:hAnsi="Times New Roman"/>
          <w:sz w:val="24"/>
          <w:szCs w:val="24"/>
        </w:rPr>
        <w:t xml:space="preserve">ремонту </w:t>
      </w:r>
      <w:r w:rsidRPr="00C83FDF">
        <w:rPr>
          <w:rFonts w:ascii="Times New Roman" w:hAnsi="Times New Roman"/>
          <w:sz w:val="24"/>
          <w:szCs w:val="24"/>
        </w:rPr>
        <w:t xml:space="preserve">системы </w:t>
      </w:r>
      <w:r w:rsidRPr="00BD3850">
        <w:rPr>
          <w:rFonts w:ascii="Times New Roman" w:hAnsi="Times New Roman"/>
          <w:sz w:val="24"/>
          <w:szCs w:val="24"/>
        </w:rPr>
        <w:t>электроснабжения ТП-23</w:t>
      </w:r>
      <w:r w:rsidRPr="00224DA0">
        <w:rPr>
          <w:rFonts w:ascii="Times New Roman" w:hAnsi="Times New Roman"/>
          <w:sz w:val="24"/>
          <w:szCs w:val="24"/>
        </w:rPr>
        <w:t xml:space="preserve"> с поставкой необходимых материалов</w:t>
      </w:r>
      <w:r>
        <w:rPr>
          <w:rFonts w:ascii="Times New Roman" w:hAnsi="Times New Roman"/>
          <w:sz w:val="24"/>
          <w:szCs w:val="24"/>
        </w:rPr>
        <w:t xml:space="preserve"> и оборудования</w:t>
      </w:r>
      <w:r w:rsidRPr="00224DA0">
        <w:rPr>
          <w:rFonts w:ascii="Times New Roman" w:hAnsi="Times New Roman"/>
          <w:sz w:val="24"/>
          <w:szCs w:val="24"/>
        </w:rPr>
        <w:t>.</w:t>
      </w:r>
    </w:p>
    <w:p w:rsidR="005E2B47" w:rsidRPr="00DB615B" w:rsidRDefault="00593184" w:rsidP="00FC4A6E">
      <w:pPr>
        <w:pStyle w:val="10"/>
        <w:numPr>
          <w:ilvl w:val="0"/>
          <w:numId w:val="0"/>
        </w:numPr>
        <w:tabs>
          <w:tab w:val="left" w:pos="851"/>
        </w:tabs>
        <w:ind w:firstLine="567"/>
        <w:rPr>
          <w:rFonts w:eastAsia="Albany AMT"/>
          <w:b w:val="0"/>
          <w:bCs/>
          <w:sz w:val="24"/>
          <w:szCs w:val="24"/>
        </w:rPr>
      </w:pPr>
      <w:r w:rsidRPr="00303BF3">
        <w:rPr>
          <w:sz w:val="24"/>
          <w:szCs w:val="24"/>
        </w:rPr>
        <w:t xml:space="preserve">4.1. </w:t>
      </w:r>
      <w:r w:rsidR="005E2B47" w:rsidRPr="00303BF3">
        <w:rPr>
          <w:sz w:val="24"/>
          <w:szCs w:val="24"/>
        </w:rPr>
        <w:t xml:space="preserve">Количество и объем выполняемых работ: </w:t>
      </w:r>
      <w:r w:rsidR="005E2B47" w:rsidRPr="00DB615B">
        <w:rPr>
          <w:b w:val="0"/>
          <w:sz w:val="24"/>
          <w:szCs w:val="24"/>
        </w:rPr>
        <w:t>согласно техническому заданию (Приложение №1</w:t>
      </w:r>
      <w:r w:rsidR="00AC033D" w:rsidRPr="00DB615B">
        <w:rPr>
          <w:b w:val="0"/>
          <w:sz w:val="24"/>
          <w:szCs w:val="24"/>
        </w:rPr>
        <w:t xml:space="preserve"> </w:t>
      </w:r>
      <w:r w:rsidR="005E2B47" w:rsidRPr="00DB615B">
        <w:rPr>
          <w:b w:val="0"/>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2112C4"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016CE0" w:rsidRDefault="001B4FD0" w:rsidP="00974D3E">
      <w:pPr>
        <w:pStyle w:val="10"/>
        <w:numPr>
          <w:ilvl w:val="0"/>
          <w:numId w:val="0"/>
        </w:numPr>
        <w:tabs>
          <w:tab w:val="left" w:pos="993"/>
        </w:tabs>
        <w:ind w:firstLine="567"/>
        <w:rPr>
          <w:color w:val="auto"/>
          <w:sz w:val="24"/>
          <w:szCs w:val="24"/>
          <w:u w:val="single"/>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016CE0" w:rsidRPr="00016CE0">
        <w:rPr>
          <w:color w:val="auto"/>
          <w:sz w:val="24"/>
          <w:szCs w:val="24"/>
          <w:u w:val="single"/>
        </w:rPr>
        <w:t>26 917 452,49 рублей с НДС</w:t>
      </w:r>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lastRenderedPageBreak/>
        <w:t>8</w:t>
      </w:r>
      <w:r w:rsidR="003C29AD">
        <w:rPr>
          <w:b/>
          <w:color w:val="auto"/>
          <w:sz w:val="24"/>
          <w:szCs w:val="24"/>
        </w:rPr>
        <w:t>.</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3C29AD">
        <w:rPr>
          <w:rFonts w:ascii="Times New Roman" w:hAnsi="Times New Roman" w:cs="Times New Roman"/>
          <w:sz w:val="24"/>
          <w:szCs w:val="24"/>
        </w:rPr>
        <w:t>20</w:t>
      </w:r>
      <w:r w:rsidR="000E272C" w:rsidRPr="00303BF3">
        <w:rPr>
          <w:rFonts w:ascii="Times New Roman" w:hAnsi="Times New Roman" w:cs="Times New Roman"/>
          <w:sz w:val="24"/>
          <w:szCs w:val="24"/>
        </w:rPr>
        <w:t>.0</w:t>
      </w:r>
      <w:r w:rsidR="003C29AD">
        <w:rPr>
          <w:rFonts w:ascii="Times New Roman" w:hAnsi="Times New Roman" w:cs="Times New Roman"/>
          <w:sz w:val="24"/>
          <w:szCs w:val="24"/>
        </w:rPr>
        <w:t>6</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00272927" w:rsidRPr="00303BF3">
        <w:rPr>
          <w:rFonts w:ascii="Times New Roman" w:hAnsi="Times New Roman" w:cs="Times New Roman"/>
          <w:sz w:val="24"/>
          <w:szCs w:val="24"/>
        </w:rPr>
        <w:t xml:space="preserve"> </w:t>
      </w:r>
      <w:r w:rsidR="003C29AD">
        <w:rPr>
          <w:rFonts w:ascii="Times New Roman" w:hAnsi="Times New Roman" w:cs="Times New Roman"/>
          <w:sz w:val="24"/>
          <w:szCs w:val="24"/>
        </w:rPr>
        <w:t>11</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F77FE2">
        <w:rPr>
          <w:rFonts w:ascii="Times New Roman" w:hAnsi="Times New Roman" w:cs="Times New Roman"/>
          <w:sz w:val="24"/>
          <w:szCs w:val="24"/>
        </w:rPr>
        <w:t>28</w:t>
      </w:r>
      <w:r w:rsidR="000E272C" w:rsidRPr="00303BF3">
        <w:rPr>
          <w:rFonts w:ascii="Times New Roman" w:hAnsi="Times New Roman" w:cs="Times New Roman"/>
          <w:sz w:val="24"/>
          <w:szCs w:val="24"/>
        </w:rPr>
        <w:t>.</w:t>
      </w:r>
      <w:r w:rsidR="00D40794">
        <w:rPr>
          <w:rFonts w:ascii="Times New Roman" w:hAnsi="Times New Roman" w:cs="Times New Roman"/>
          <w:sz w:val="24"/>
          <w:szCs w:val="24"/>
        </w:rPr>
        <w:t>0</w:t>
      </w:r>
      <w:r w:rsidR="003C29AD">
        <w:rPr>
          <w:rFonts w:ascii="Times New Roman" w:hAnsi="Times New Roman" w:cs="Times New Roman"/>
          <w:sz w:val="24"/>
          <w:szCs w:val="24"/>
        </w:rPr>
        <w:t>6</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Pr="00303BF3">
        <w:rPr>
          <w:rFonts w:ascii="Times New Roman" w:hAnsi="Times New Roman" w:cs="Times New Roman"/>
          <w:sz w:val="24"/>
          <w:szCs w:val="24"/>
        </w:rPr>
        <w:t xml:space="preserve"> </w:t>
      </w:r>
      <w:r w:rsidR="00D40794">
        <w:rPr>
          <w:rFonts w:ascii="Times New Roman" w:hAnsi="Times New Roman" w:cs="Times New Roman"/>
          <w:sz w:val="24"/>
          <w:szCs w:val="24"/>
        </w:rPr>
        <w:t>1</w:t>
      </w:r>
      <w:r w:rsidR="00DB615B">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3C29AD">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3C29AD">
              <w:rPr>
                <w:rFonts w:ascii="Times New Roman" w:hAnsi="Times New Roman" w:cs="Times New Roman"/>
                <w:sz w:val="24"/>
                <w:szCs w:val="24"/>
              </w:rPr>
              <w:t>20</w:t>
            </w:r>
            <w:r w:rsidR="00DF676F">
              <w:rPr>
                <w:rFonts w:ascii="Times New Roman" w:hAnsi="Times New Roman" w:cs="Times New Roman"/>
                <w:sz w:val="24"/>
                <w:szCs w:val="24"/>
              </w:rPr>
              <w:t>.</w:t>
            </w:r>
            <w:r w:rsidR="00D40794">
              <w:rPr>
                <w:rFonts w:ascii="Times New Roman" w:hAnsi="Times New Roman" w:cs="Times New Roman"/>
                <w:sz w:val="24"/>
                <w:szCs w:val="24"/>
              </w:rPr>
              <w:t>0</w:t>
            </w:r>
            <w:r w:rsidR="003C29AD">
              <w:rPr>
                <w:rFonts w:ascii="Times New Roman" w:hAnsi="Times New Roman" w:cs="Times New Roman"/>
                <w:sz w:val="24"/>
                <w:szCs w:val="24"/>
              </w:rPr>
              <w:t>6</w:t>
            </w:r>
            <w:r w:rsidR="00DF676F">
              <w:rPr>
                <w:rFonts w:ascii="Times New Roman" w:hAnsi="Times New Roman" w:cs="Times New Roman"/>
                <w:sz w:val="24"/>
                <w:szCs w:val="24"/>
              </w:rPr>
              <w:t>.202</w:t>
            </w:r>
            <w:r w:rsidR="000D2C18">
              <w:rPr>
                <w:rFonts w:ascii="Times New Roman" w:hAnsi="Times New Roman" w:cs="Times New Roman"/>
                <w:sz w:val="24"/>
                <w:szCs w:val="24"/>
              </w:rPr>
              <w:t>4</w:t>
            </w:r>
            <w:r w:rsidR="00D40794">
              <w:rPr>
                <w:rFonts w:ascii="Times New Roman" w:hAnsi="Times New Roman" w:cs="Times New Roman"/>
                <w:sz w:val="24"/>
                <w:szCs w:val="24"/>
              </w:rPr>
              <w:t xml:space="preserve"> </w:t>
            </w:r>
            <w:r w:rsidR="003C29AD">
              <w:rPr>
                <w:rFonts w:ascii="Times New Roman" w:hAnsi="Times New Roman" w:cs="Times New Roman"/>
                <w:sz w:val="24"/>
                <w:szCs w:val="24"/>
              </w:rPr>
              <w:t>11</w:t>
            </w:r>
            <w:r w:rsidR="00DF676F">
              <w:rPr>
                <w:rFonts w:ascii="Times New Roman" w:hAnsi="Times New Roman" w:cs="Times New Roman"/>
                <w:sz w:val="24"/>
                <w:szCs w:val="24"/>
              </w:rPr>
              <w:t xml:space="preserve">:00 по </w:t>
            </w:r>
            <w:r w:rsidR="00F77FE2">
              <w:rPr>
                <w:rFonts w:ascii="Times New Roman" w:hAnsi="Times New Roman" w:cs="Times New Roman"/>
                <w:sz w:val="24"/>
                <w:szCs w:val="24"/>
              </w:rPr>
              <w:t>28</w:t>
            </w:r>
            <w:bookmarkStart w:id="0" w:name="_GoBack"/>
            <w:bookmarkEnd w:id="0"/>
            <w:r w:rsidRPr="00303BF3">
              <w:rPr>
                <w:rFonts w:ascii="Times New Roman" w:hAnsi="Times New Roman" w:cs="Times New Roman"/>
                <w:sz w:val="24"/>
                <w:szCs w:val="24"/>
              </w:rPr>
              <w:t>.</w:t>
            </w:r>
            <w:r w:rsidR="003C29AD">
              <w:rPr>
                <w:rFonts w:ascii="Times New Roman" w:hAnsi="Times New Roman" w:cs="Times New Roman"/>
                <w:sz w:val="24"/>
                <w:szCs w:val="24"/>
              </w:rPr>
              <w:t>06</w:t>
            </w:r>
            <w:r w:rsidRPr="00303BF3">
              <w:rPr>
                <w:rFonts w:ascii="Times New Roman" w:hAnsi="Times New Roman" w:cs="Times New Roman"/>
                <w:sz w:val="24"/>
                <w:szCs w:val="24"/>
              </w:rPr>
              <w:t>.202</w:t>
            </w:r>
            <w:r w:rsidR="000D2C18">
              <w:rPr>
                <w:rFonts w:ascii="Times New Roman" w:hAnsi="Times New Roman" w:cs="Times New Roman"/>
                <w:sz w:val="24"/>
                <w:szCs w:val="24"/>
              </w:rPr>
              <w:t>4</w:t>
            </w:r>
            <w:r w:rsidRPr="00303BF3">
              <w:rPr>
                <w:rFonts w:ascii="Times New Roman" w:hAnsi="Times New Roman" w:cs="Times New Roman"/>
                <w:sz w:val="24"/>
                <w:szCs w:val="24"/>
              </w:rPr>
              <w:t xml:space="preserve"> 1</w:t>
            </w:r>
            <w:r w:rsidR="00DB615B">
              <w:rPr>
                <w:rFonts w:ascii="Times New Roman" w:hAnsi="Times New Roman" w:cs="Times New Roman"/>
                <w:sz w:val="24"/>
                <w:szCs w:val="24"/>
              </w:rPr>
              <w:t>0</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F77FE2"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F77FE2"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F77FE2"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F77FE2"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5E2B47" w:rsidRPr="00974D3E" w:rsidRDefault="00A85798" w:rsidP="002112C4">
      <w:pPr>
        <w:widowControl w:val="0"/>
        <w:tabs>
          <w:tab w:val="left" w:pos="851"/>
        </w:tabs>
        <w:spacing w:after="0" w:line="240" w:lineRule="auto"/>
        <w:ind w:firstLine="567"/>
        <w:jc w:val="both"/>
        <w:rPr>
          <w:rFonts w:ascii="Times New Roman" w:hAnsi="Times New Roman" w:cs="Times New Roman"/>
          <w:sz w:val="24"/>
          <w:szCs w:val="24"/>
        </w:rPr>
      </w:pPr>
      <w:r w:rsidRPr="002112C4">
        <w:rPr>
          <w:rFonts w:ascii="Times New Roman" w:eastAsia="Times New Roman" w:hAnsi="Times New Roman" w:cs="Times New Roman"/>
          <w:sz w:val="24"/>
          <w:szCs w:val="24"/>
        </w:rPr>
        <w:t>Республика Крым, г. Керчь, ул. Танкистов, д. 4.</w:t>
      </w:r>
      <w:r w:rsidRPr="002112C4">
        <w:rPr>
          <w:rFonts w:ascii="Times New Roman" w:eastAsia="Albany AMT" w:hAnsi="Times New Roman" w:cs="Times New Roman"/>
          <w:spacing w:val="-4"/>
          <w:sz w:val="24"/>
          <w:szCs w:val="24"/>
        </w:rPr>
        <w:t xml:space="preserve"> </w:t>
      </w:r>
      <w:r w:rsidR="00C94C4F" w:rsidRPr="002112C4">
        <w:rPr>
          <w:rFonts w:ascii="Times New Roman" w:eastAsia="Albany AMT" w:hAnsi="Times New Roman" w:cs="Times New Roman"/>
          <w:spacing w:val="-4"/>
          <w:sz w:val="24"/>
          <w:szCs w:val="24"/>
        </w:rPr>
        <w:t>Рассмотре</w:t>
      </w:r>
      <w:r w:rsidR="005C3D21" w:rsidRPr="002112C4">
        <w:rPr>
          <w:rFonts w:ascii="Times New Roman" w:eastAsia="Albany AMT" w:hAnsi="Times New Roman" w:cs="Times New Roman"/>
          <w:spacing w:val="-4"/>
          <w:sz w:val="24"/>
          <w:szCs w:val="24"/>
        </w:rPr>
        <w:t xml:space="preserve">ние заявок и подведение итогов </w:t>
      </w:r>
      <w:r w:rsidRPr="002112C4">
        <w:rPr>
          <w:rFonts w:ascii="Times New Roman" w:hAnsi="Times New Roman" w:cs="Times New Roman"/>
          <w:sz w:val="24"/>
          <w:szCs w:val="24"/>
        </w:rPr>
        <w:t xml:space="preserve">до </w:t>
      </w:r>
      <w:r w:rsidR="003C29AD">
        <w:rPr>
          <w:rFonts w:ascii="Times New Roman" w:hAnsi="Times New Roman" w:cs="Times New Roman"/>
          <w:sz w:val="24"/>
          <w:szCs w:val="24"/>
        </w:rPr>
        <w:t>17</w:t>
      </w:r>
      <w:r w:rsidR="000D2C18" w:rsidRPr="002112C4">
        <w:rPr>
          <w:rFonts w:ascii="Times New Roman" w:hAnsi="Times New Roman" w:cs="Times New Roman"/>
          <w:sz w:val="24"/>
          <w:szCs w:val="24"/>
        </w:rPr>
        <w:t>.0</w:t>
      </w:r>
      <w:r w:rsidR="003C29AD">
        <w:rPr>
          <w:rFonts w:ascii="Times New Roman" w:hAnsi="Times New Roman" w:cs="Times New Roman"/>
          <w:sz w:val="24"/>
          <w:szCs w:val="24"/>
        </w:rPr>
        <w:t>7</w:t>
      </w:r>
      <w:r w:rsidR="001967F3" w:rsidRPr="002112C4">
        <w:rPr>
          <w:rFonts w:ascii="Times New Roman" w:hAnsi="Times New Roman" w:cs="Times New Roman"/>
          <w:sz w:val="24"/>
          <w:szCs w:val="24"/>
        </w:rPr>
        <w:t>.202</w:t>
      </w:r>
      <w:r w:rsidR="000D2C18" w:rsidRPr="002112C4">
        <w:rPr>
          <w:rFonts w:ascii="Times New Roman" w:hAnsi="Times New Roman" w:cs="Times New Roman"/>
          <w:sz w:val="24"/>
          <w:szCs w:val="24"/>
        </w:rPr>
        <w:t>4</w:t>
      </w:r>
      <w:r w:rsidR="00142A12" w:rsidRPr="002112C4">
        <w:rPr>
          <w:rFonts w:ascii="Times New Roman" w:hAnsi="Times New Roman" w:cs="Times New Roman"/>
          <w:sz w:val="24"/>
          <w:szCs w:val="24"/>
        </w:rPr>
        <w:t xml:space="preserve"> 17</w:t>
      </w:r>
      <w:r w:rsidR="00293C9A" w:rsidRPr="002112C4">
        <w:rPr>
          <w:rFonts w:ascii="Times New Roman" w:hAnsi="Times New Roman" w:cs="Times New Roman"/>
          <w:sz w:val="24"/>
          <w:szCs w:val="24"/>
        </w:rPr>
        <w:t>:</w:t>
      </w:r>
      <w:r w:rsidR="005C5061" w:rsidRPr="002112C4">
        <w:rPr>
          <w:rFonts w:ascii="Times New Roman" w:hAnsi="Times New Roman" w:cs="Times New Roman"/>
          <w:sz w:val="24"/>
          <w:szCs w:val="24"/>
        </w:rPr>
        <w:t>00</w:t>
      </w:r>
      <w:r w:rsidR="00142A12" w:rsidRPr="002112C4">
        <w:rPr>
          <w:rFonts w:ascii="Times New Roman" w:hAnsi="Times New Roman" w:cs="Times New Roman"/>
          <w:sz w:val="24"/>
          <w:szCs w:val="24"/>
        </w:rPr>
        <w:t>.</w:t>
      </w:r>
      <w:r w:rsidR="00E240F8">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Default="0060292F" w:rsidP="00974D3E">
      <w:pPr>
        <w:widowControl w:val="0"/>
        <w:tabs>
          <w:tab w:val="left" w:pos="567"/>
          <w:tab w:val="left" w:pos="709"/>
          <w:tab w:val="left" w:pos="851"/>
        </w:tabs>
        <w:spacing w:after="0" w:line="240" w:lineRule="auto"/>
        <w:ind w:firstLine="567"/>
        <w:jc w:val="both"/>
        <w:rPr>
          <w:rFonts w:ascii="Times New Roman" w:eastAsia="DejaVu Sans" w:hAnsi="Times New Roman" w:cs="Times New Roman"/>
          <w:sz w:val="24"/>
          <w:szCs w:val="24"/>
        </w:rPr>
      </w:pPr>
      <w:r w:rsidRPr="00974D3E">
        <w:rPr>
          <w:rFonts w:ascii="Times New Roman" w:eastAsia="DejaVu Sans" w:hAnsi="Times New Roman" w:cs="Times New Roman"/>
          <w:sz w:val="24"/>
          <w:szCs w:val="24"/>
        </w:rPr>
        <w:t>Форма оплаты: безналичное перечисление.</w:t>
      </w:r>
    </w:p>
    <w:p w:rsidR="00016CE0" w:rsidRPr="00224DA0" w:rsidRDefault="00016CE0" w:rsidP="00016CE0">
      <w:pPr>
        <w:pStyle w:val="af7"/>
        <w:numPr>
          <w:ilvl w:val="0"/>
          <w:numId w:val="44"/>
        </w:numPr>
        <w:rPr>
          <w:rFonts w:ascii="Times New Roman" w:hAnsi="Times New Roman" w:cs="Times New Roman"/>
          <w:b/>
          <w:bCs/>
          <w:sz w:val="24"/>
          <w:szCs w:val="24"/>
        </w:rPr>
      </w:pPr>
      <w:r>
        <w:rPr>
          <w:rFonts w:ascii="Times New Roman" w:eastAsia="DejaVu Sans" w:hAnsi="Times New Roman" w:cs="Times New Roman"/>
          <w:sz w:val="24"/>
          <w:szCs w:val="24"/>
        </w:rPr>
        <w:t>1.</w:t>
      </w:r>
      <w:r w:rsidRPr="00016CE0">
        <w:rPr>
          <w:rFonts w:ascii="Times New Roman" w:hAnsi="Times New Roman" w:cs="Times New Roman"/>
          <w:sz w:val="24"/>
          <w:szCs w:val="24"/>
        </w:rPr>
        <w:t xml:space="preserve"> </w:t>
      </w:r>
      <w:r w:rsidRPr="00224DA0">
        <w:rPr>
          <w:rFonts w:ascii="Times New Roman" w:hAnsi="Times New Roman" w:cs="Times New Roman"/>
          <w:sz w:val="24"/>
          <w:szCs w:val="24"/>
        </w:rPr>
        <w:t>Аванс в размере</w:t>
      </w:r>
      <w:r w:rsidRPr="009D19C6">
        <w:rPr>
          <w:rFonts w:ascii="Times New Roman" w:hAnsi="Times New Roman" w:cs="Times New Roman"/>
          <w:sz w:val="24"/>
          <w:szCs w:val="24"/>
        </w:rPr>
        <w:t xml:space="preserve"> </w:t>
      </w:r>
      <w:r>
        <w:rPr>
          <w:rFonts w:ascii="Times New Roman" w:hAnsi="Times New Roman" w:cs="Times New Roman"/>
          <w:sz w:val="24"/>
          <w:szCs w:val="24"/>
        </w:rPr>
        <w:t>50</w:t>
      </w:r>
      <w:r w:rsidRPr="009D19C6">
        <w:rPr>
          <w:rFonts w:ascii="Times New Roman" w:hAnsi="Times New Roman" w:cs="Times New Roman"/>
          <w:b/>
          <w:sz w:val="24"/>
          <w:szCs w:val="24"/>
        </w:rPr>
        <w:t>%</w:t>
      </w:r>
      <w:r w:rsidRPr="00224DA0">
        <w:rPr>
          <w:rFonts w:ascii="Times New Roman" w:hAnsi="Times New Roman" w:cs="Times New Roman"/>
          <w:sz w:val="24"/>
          <w:szCs w:val="24"/>
        </w:rPr>
        <w:t xml:space="preserve"> в течение 14 рабочих дней с момента подписания договора, предоставления Исполнителем обеспечения исполнения договора (в части возврата аванса)</w:t>
      </w:r>
    </w:p>
    <w:p w:rsidR="00016CE0" w:rsidRPr="00224DA0" w:rsidRDefault="00D944EA" w:rsidP="00D944EA">
      <w:pPr>
        <w:pStyle w:val="af7"/>
        <w:numPr>
          <w:ilvl w:val="1"/>
          <w:numId w:val="44"/>
        </w:numPr>
        <w:rPr>
          <w:rFonts w:ascii="Times New Roman" w:hAnsi="Times New Roman" w:cs="Times New Roman"/>
          <w:b/>
          <w:bCs/>
          <w:sz w:val="24"/>
          <w:szCs w:val="24"/>
        </w:rPr>
      </w:pPr>
      <w:r>
        <w:rPr>
          <w:rFonts w:ascii="Times New Roman" w:hAnsi="Times New Roman" w:cs="Times New Roman"/>
          <w:bCs/>
          <w:sz w:val="24"/>
          <w:szCs w:val="24"/>
        </w:rPr>
        <w:t xml:space="preserve">. </w:t>
      </w:r>
      <w:r w:rsidR="00016CE0" w:rsidRPr="00224DA0">
        <w:rPr>
          <w:rFonts w:ascii="Times New Roman" w:hAnsi="Times New Roman" w:cs="Times New Roman"/>
          <w:bCs/>
          <w:sz w:val="24"/>
          <w:szCs w:val="24"/>
        </w:rPr>
        <w:t xml:space="preserve">Окончательный расчет производится заказчиком </w:t>
      </w:r>
      <w:r w:rsidR="00016CE0" w:rsidRPr="00224DA0">
        <w:rPr>
          <w:rFonts w:ascii="Times New Roman" w:hAnsi="Times New Roman" w:cs="Times New Roman"/>
          <w:sz w:val="24"/>
          <w:szCs w:val="24"/>
        </w:rPr>
        <w:t>в течение 30 календарных дней,</w:t>
      </w:r>
      <w:r w:rsidR="00016CE0" w:rsidRPr="00224DA0">
        <w:rPr>
          <w:rFonts w:ascii="Times New Roman" w:hAnsi="Times New Roman" w:cs="Times New Roman"/>
          <w:bCs/>
          <w:sz w:val="24"/>
          <w:szCs w:val="24"/>
        </w:rPr>
        <w:t xml:space="preserve"> после подписания акта-приемки выполненных работ без замечаний.</w:t>
      </w:r>
    </w:p>
    <w:p w:rsidR="00016CE0" w:rsidRPr="00974D3E" w:rsidRDefault="00016CE0"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560B73">
        <w:rPr>
          <w:rFonts w:ascii="Times New Roman" w:eastAsia="Times New Roman" w:hAnsi="Times New Roman" w:cs="Times New Roman"/>
          <w:sz w:val="24"/>
          <w:szCs w:val="24"/>
          <w:highlight w:val="yellow"/>
          <w:lang w:eastAsia="ru-RU"/>
        </w:rPr>
        <w:t>5</w:t>
      </w:r>
      <w:r w:rsidR="00AB13B5">
        <w:rPr>
          <w:rFonts w:ascii="Times New Roman" w:eastAsia="Times New Roman" w:hAnsi="Times New Roman" w:cs="Times New Roman"/>
          <w:sz w:val="24"/>
          <w:szCs w:val="24"/>
          <w:highlight w:val="yellow"/>
          <w:lang w:eastAsia="ru-RU"/>
        </w:rPr>
        <w:t xml:space="preserve"> лет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3C29AD" w:rsidRDefault="003C29AD" w:rsidP="003C29AD">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224DA0">
        <w:rPr>
          <w:rFonts w:ascii="Times New Roman" w:hAnsi="Times New Roman"/>
          <w:sz w:val="24"/>
          <w:szCs w:val="24"/>
          <w:lang w:eastAsia="ar-SA"/>
        </w:rPr>
        <w:t>Иметь необходимые разрешительные документы на выполнение соответствующих работ (лицензия)</w:t>
      </w:r>
      <w:r>
        <w:rPr>
          <w:rFonts w:ascii="Times New Roman" w:hAnsi="Times New Roman"/>
          <w:sz w:val="24"/>
          <w:szCs w:val="24"/>
          <w:lang w:eastAsia="ar-SA"/>
        </w:rPr>
        <w:t>.</w:t>
      </w:r>
    </w:p>
    <w:p w:rsidR="003C29AD" w:rsidRDefault="003C29AD" w:rsidP="003C29AD">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224DA0">
        <w:rPr>
          <w:rFonts w:ascii="Times New Roman" w:hAnsi="Times New Roman"/>
          <w:sz w:val="24"/>
          <w:szCs w:val="24"/>
          <w:lang w:eastAsia="ar-SA"/>
        </w:rPr>
        <w:t>Обладать необходимыми профессиональными знаниями, опытом и  репутацией</w:t>
      </w:r>
      <w:r w:rsidR="007A263D">
        <w:rPr>
          <w:rFonts w:ascii="Times New Roman" w:hAnsi="Times New Roman"/>
          <w:sz w:val="24"/>
          <w:szCs w:val="24"/>
          <w:lang w:eastAsia="ar-SA"/>
        </w:rPr>
        <w:t>.</w:t>
      </w:r>
    </w:p>
    <w:p w:rsidR="007A263D" w:rsidRPr="007A263D" w:rsidRDefault="007A263D" w:rsidP="003C29AD">
      <w:pPr>
        <w:spacing w:after="0" w:line="240" w:lineRule="auto"/>
        <w:jc w:val="both"/>
        <w:rPr>
          <w:rFonts w:ascii="Times New Roman" w:hAnsi="Times New Roman"/>
          <w:sz w:val="24"/>
          <w:szCs w:val="24"/>
          <w:highlight w:val="green"/>
          <w:lang w:eastAsia="ar-SA"/>
        </w:rPr>
      </w:pPr>
      <w:r>
        <w:rPr>
          <w:rFonts w:ascii="Times New Roman" w:hAnsi="Times New Roman"/>
          <w:sz w:val="24"/>
          <w:szCs w:val="24"/>
          <w:lang w:eastAsia="ar-SA"/>
        </w:rPr>
        <w:t xml:space="preserve">         </w:t>
      </w:r>
      <w:r w:rsidRPr="007A263D">
        <w:rPr>
          <w:rFonts w:ascii="Times New Roman" w:hAnsi="Times New Roman"/>
          <w:sz w:val="24"/>
          <w:szCs w:val="24"/>
          <w:highlight w:val="green"/>
          <w:lang w:eastAsia="ar-SA"/>
        </w:rPr>
        <w:t>Иметь в штате организации не менее 5-ти человек квалифицированных электромонтажников, обладающих допусками к работам.</w:t>
      </w:r>
    </w:p>
    <w:p w:rsidR="007A263D" w:rsidRDefault="007A263D" w:rsidP="003C29AD">
      <w:pPr>
        <w:spacing w:after="0" w:line="240" w:lineRule="auto"/>
        <w:jc w:val="both"/>
        <w:rPr>
          <w:rFonts w:ascii="Times New Roman" w:hAnsi="Times New Roman"/>
          <w:sz w:val="24"/>
          <w:szCs w:val="24"/>
          <w:lang w:eastAsia="ar-SA"/>
        </w:rPr>
      </w:pPr>
      <w:r w:rsidRPr="007A263D">
        <w:rPr>
          <w:rFonts w:ascii="Times New Roman" w:hAnsi="Times New Roman"/>
          <w:sz w:val="24"/>
          <w:szCs w:val="24"/>
          <w:highlight w:val="green"/>
          <w:lang w:eastAsia="ar-SA"/>
        </w:rPr>
        <w:t xml:space="preserve">         Иметь опыт исполнения не менее пяти Договоров за 2022-24 г. на выполнение аналогичных работ. По каждому Договору должны быть приложены договоры и акты сдачи-приемки работ в полном объёме.</w:t>
      </w:r>
    </w:p>
    <w:p w:rsidR="007A263D" w:rsidRDefault="007A263D" w:rsidP="007A263D">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224DA0">
        <w:rPr>
          <w:rFonts w:ascii="Times New Roman" w:hAnsi="Times New Roman"/>
          <w:sz w:val="24"/>
          <w:szCs w:val="24"/>
          <w:lang w:eastAsia="ar-SA"/>
        </w:rPr>
        <w:t>Исполнитель должен предоставить смету составленную в ГЭСН до начала выполнения работ.</w:t>
      </w:r>
    </w:p>
    <w:p w:rsidR="007A263D" w:rsidRDefault="007A263D" w:rsidP="007A263D">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224DA0">
        <w:rPr>
          <w:rFonts w:ascii="Times New Roman" w:hAnsi="Times New Roman"/>
          <w:sz w:val="24"/>
          <w:szCs w:val="24"/>
          <w:lang w:eastAsia="ar-SA"/>
        </w:rPr>
        <w:t>Исполнитель должен предоставить спецификацию на распределительные устройства с указанием стоимости каждого отдельного шкафа и подробным техническим описанием до начала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 xml:space="preserve">1) </w:t>
      </w:r>
      <w:r w:rsidR="0032357C" w:rsidRPr="000D3C3A">
        <w:rPr>
          <w:sz w:val="24"/>
          <w:szCs w:val="24"/>
          <w:highlight w:val="yellow"/>
        </w:rPr>
        <w:t>З</w:t>
      </w:r>
      <w:r w:rsidR="005E2B47" w:rsidRPr="000D3C3A">
        <w:rPr>
          <w:sz w:val="24"/>
          <w:szCs w:val="24"/>
          <w:highlight w:val="yellow"/>
        </w:rPr>
        <w:t>аявку, составленную по форме Приложен</w:t>
      </w:r>
      <w:r w:rsidR="001D554B" w:rsidRPr="000D3C3A">
        <w:rPr>
          <w:sz w:val="24"/>
          <w:szCs w:val="24"/>
          <w:highlight w:val="yellow"/>
        </w:rPr>
        <w:t>ия № 2 к настоящей документации</w:t>
      </w:r>
      <w:r w:rsidR="005E2B47" w:rsidRPr="000D3C3A">
        <w:rPr>
          <w:sz w:val="24"/>
          <w:szCs w:val="24"/>
          <w:highlight w:val="yellow"/>
        </w:rPr>
        <w:t>;</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2)</w:t>
      </w:r>
      <w:r w:rsidR="00EF4ADC" w:rsidRPr="000D3C3A">
        <w:rPr>
          <w:sz w:val="24"/>
          <w:szCs w:val="24"/>
          <w:highlight w:val="yellow"/>
        </w:rPr>
        <w:t xml:space="preserve"> </w:t>
      </w:r>
      <w:r w:rsidR="005E2B47" w:rsidRPr="000D3C3A">
        <w:rPr>
          <w:sz w:val="24"/>
          <w:szCs w:val="24"/>
          <w:highlight w:val="yellow"/>
        </w:rPr>
        <w:t>Анкету, заполненную по форме Приложение №3 к настоящей документации;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3) Заверенные Участником копии документов, содержащих сведения об участнике закупки:</w:t>
      </w:r>
    </w:p>
    <w:p w:rsidR="00D83818" w:rsidRPr="000D3C3A" w:rsidRDefault="00D83818" w:rsidP="00D83818">
      <w:pPr>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lastRenderedPageBreak/>
        <w:t xml:space="preserve">- </w:t>
      </w:r>
      <w:r w:rsidRPr="000D3C3A">
        <w:rPr>
          <w:rFonts w:ascii="Times New Roman" w:hAnsi="Times New Roman" w:cs="Times New Roman"/>
          <w:bCs/>
          <w:sz w:val="24"/>
          <w:szCs w:val="24"/>
          <w:highlight w:val="yellow"/>
          <w:lang w:bidi="ru-RU"/>
        </w:rPr>
        <w:t xml:space="preserve">выписку из ЕГРЮЛ, </w:t>
      </w:r>
      <w:r w:rsidR="002847CC" w:rsidRPr="000D3C3A">
        <w:rPr>
          <w:rFonts w:ascii="Times New Roman" w:hAnsi="Times New Roman" w:cs="Times New Roman"/>
          <w:bCs/>
          <w:sz w:val="24"/>
          <w:szCs w:val="24"/>
          <w:highlight w:val="yellow"/>
          <w:lang w:bidi="ru-RU"/>
        </w:rPr>
        <w:t xml:space="preserve">полученную не ранее чем за </w:t>
      </w:r>
      <w:r w:rsidRPr="000D3C3A">
        <w:rPr>
          <w:rFonts w:ascii="Times New Roman" w:hAnsi="Times New Roman" w:cs="Times New Roman"/>
          <w:bCs/>
          <w:sz w:val="24"/>
          <w:szCs w:val="24"/>
          <w:highlight w:val="yellow"/>
          <w:lang w:bidi="ru-RU"/>
        </w:rPr>
        <w:t>14 календарных дней на дату предоставления коммерческого предложения (в том числе при распечатывании выписки);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4) </w:t>
      </w:r>
      <w:r w:rsidRPr="000D3C3A">
        <w:rPr>
          <w:rFonts w:ascii="Times New Roman" w:hAnsi="Times New Roman" w:cs="Times New Roman"/>
          <w:bCs/>
          <w:sz w:val="24"/>
          <w:szCs w:val="24"/>
          <w:highlight w:val="yellow"/>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5) </w:t>
      </w:r>
      <w:r w:rsidRPr="000D3C3A">
        <w:rPr>
          <w:rFonts w:ascii="Times New Roman" w:hAnsi="Times New Roman" w:cs="Times New Roman"/>
          <w:bCs/>
          <w:sz w:val="24"/>
          <w:szCs w:val="24"/>
          <w:highlight w:val="yellow"/>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6</w:t>
      </w:r>
      <w:r w:rsidR="00D83818" w:rsidRPr="000D3C3A">
        <w:rPr>
          <w:rFonts w:ascii="Times New Roman" w:hAnsi="Times New Roman" w:cs="Times New Roman"/>
          <w:sz w:val="24"/>
          <w:szCs w:val="24"/>
          <w:highlight w:val="yellow"/>
        </w:rPr>
        <w:t>) форма 6-НДФЛ за последний отчетный период;</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sz w:val="24"/>
          <w:szCs w:val="24"/>
          <w:highlight w:val="yellow"/>
        </w:rPr>
        <w:t>7</w:t>
      </w:r>
      <w:r w:rsidR="00D83818" w:rsidRPr="000D3C3A">
        <w:rPr>
          <w:rFonts w:ascii="Times New Roman" w:hAnsi="Times New Roman" w:cs="Times New Roman"/>
          <w:sz w:val="24"/>
          <w:szCs w:val="24"/>
          <w:highlight w:val="yellow"/>
        </w:rPr>
        <w:t xml:space="preserve">) </w:t>
      </w:r>
      <w:r w:rsidR="00D83818" w:rsidRPr="000D3C3A">
        <w:rPr>
          <w:rFonts w:ascii="Times New Roman" w:hAnsi="Times New Roman" w:cs="Times New Roman"/>
          <w:bCs/>
          <w:sz w:val="24"/>
          <w:szCs w:val="24"/>
          <w:highlight w:val="yellow"/>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Pr="000D3C3A"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bCs/>
          <w:sz w:val="24"/>
          <w:szCs w:val="24"/>
          <w:highlight w:val="yellow"/>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z w:val="24"/>
          <w:szCs w:val="24"/>
          <w:highlight w:val="yellow"/>
        </w:rPr>
        <w:t>9</w:t>
      </w:r>
      <w:r w:rsidR="004F4C7D" w:rsidRPr="000D3C3A">
        <w:rPr>
          <w:sz w:val="24"/>
          <w:szCs w:val="24"/>
          <w:highlight w:val="yellow"/>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10</w:t>
      </w:r>
      <w:r w:rsidR="004F4C7D" w:rsidRPr="000D3C3A">
        <w:rPr>
          <w:spacing w:val="-1"/>
          <w:sz w:val="24"/>
          <w:szCs w:val="24"/>
          <w:highlight w:val="yellow"/>
        </w:rPr>
        <w:t>) Справка о кадровых ресурсах, которые будут привлечены в ходе выполнения Договора по установленной в настоящей Д</w:t>
      </w:r>
      <w:r w:rsidR="00766756" w:rsidRPr="000D3C3A">
        <w:rPr>
          <w:spacing w:val="-1"/>
          <w:sz w:val="24"/>
          <w:szCs w:val="24"/>
          <w:highlight w:val="yellow"/>
        </w:rPr>
        <w:t>окументации форме (Приложение №5</w:t>
      </w:r>
      <w:r w:rsidR="004F4C7D" w:rsidRPr="000D3C3A">
        <w:rPr>
          <w:spacing w:val="-1"/>
          <w:sz w:val="24"/>
          <w:szCs w:val="24"/>
          <w:highlight w:val="yellow"/>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11</w:t>
      </w:r>
      <w:r w:rsidR="004F4C7D" w:rsidRPr="000D3C3A">
        <w:rPr>
          <w:spacing w:val="-1"/>
          <w:sz w:val="24"/>
          <w:szCs w:val="24"/>
          <w:highlight w:val="yellow"/>
        </w:rPr>
        <w:t xml:space="preserve">) </w:t>
      </w:r>
      <w:r w:rsidR="00560B73" w:rsidRPr="000D3C3A">
        <w:rPr>
          <w:spacing w:val="-1"/>
          <w:sz w:val="24"/>
          <w:szCs w:val="24"/>
          <w:highlight w:val="yellow"/>
        </w:rPr>
        <w:t>Выписка из сервиса оценки юридических лиц ИФНС</w:t>
      </w:r>
      <w:r w:rsidR="004F4C7D" w:rsidRPr="000D3C3A">
        <w:rPr>
          <w:spacing w:val="-1"/>
          <w:sz w:val="24"/>
          <w:szCs w:val="24"/>
          <w:highlight w:val="yellow"/>
        </w:rPr>
        <w:t>.</w:t>
      </w:r>
    </w:p>
    <w:p w:rsidR="00545E02" w:rsidRDefault="00560B73"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12</w:t>
      </w:r>
      <w:r w:rsidR="00545E02" w:rsidRPr="000D3C3A">
        <w:rPr>
          <w:rFonts w:ascii="Times New Roman" w:hAnsi="Times New Roman" w:cs="Times New Roman"/>
          <w:sz w:val="24"/>
          <w:szCs w:val="24"/>
          <w:highlight w:val="yellow"/>
        </w:rPr>
        <w:t xml:space="preserve">)  Письменное согласие на предоставление необходимых документов </w:t>
      </w:r>
      <w:r w:rsidR="00DB615B">
        <w:rPr>
          <w:rFonts w:ascii="Times New Roman" w:hAnsi="Times New Roman" w:cs="Times New Roman"/>
          <w:sz w:val="24"/>
          <w:szCs w:val="24"/>
          <w:highlight w:val="yellow"/>
        </w:rPr>
        <w:t>инициатору закупки</w:t>
      </w:r>
      <w:r w:rsidR="00545E02" w:rsidRPr="000D3C3A">
        <w:rPr>
          <w:rFonts w:ascii="Times New Roman" w:hAnsi="Times New Roman" w:cs="Times New Roman"/>
          <w:sz w:val="24"/>
          <w:szCs w:val="24"/>
          <w:highlight w:val="yellow"/>
        </w:rPr>
        <w:t xml:space="preserve"> при заключении договора в случае выбора победителем.</w:t>
      </w:r>
      <w:r w:rsidR="00DB615B">
        <w:rPr>
          <w:rFonts w:ascii="Times New Roman" w:hAnsi="Times New Roman" w:cs="Times New Roman"/>
          <w:sz w:val="24"/>
          <w:szCs w:val="24"/>
          <w:highlight w:val="yellow"/>
        </w:rPr>
        <w:t xml:space="preserve"> Данные документы указаны в п. </w:t>
      </w:r>
      <w:r w:rsidR="00D35EA9">
        <w:rPr>
          <w:rFonts w:ascii="Times New Roman" w:hAnsi="Times New Roman" w:cs="Times New Roman"/>
          <w:sz w:val="24"/>
          <w:szCs w:val="24"/>
          <w:highlight w:val="yellow"/>
        </w:rPr>
        <w:t>8</w:t>
      </w:r>
      <w:r w:rsidR="00FC0C3F" w:rsidRPr="000D3C3A">
        <w:rPr>
          <w:rFonts w:ascii="Times New Roman" w:hAnsi="Times New Roman" w:cs="Times New Roman"/>
          <w:sz w:val="24"/>
          <w:szCs w:val="24"/>
          <w:highlight w:val="yellow"/>
        </w:rPr>
        <w:t xml:space="preserve"> Технического задания.</w:t>
      </w:r>
    </w:p>
    <w:p w:rsidR="008E4C7D" w:rsidRDefault="008E4C7D"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highlight w:val="yellow"/>
        </w:rPr>
        <w:t>13</w:t>
      </w:r>
      <w:r w:rsidRPr="008E4C7D">
        <w:rPr>
          <w:rFonts w:ascii="Times New Roman" w:hAnsi="Times New Roman" w:cs="Times New Roman"/>
          <w:sz w:val="24"/>
          <w:szCs w:val="24"/>
          <w:highlight w:val="yellow"/>
        </w:rPr>
        <w:t>) Свидетельство СРО</w:t>
      </w:r>
      <w:r>
        <w:rPr>
          <w:rFonts w:ascii="Times New Roman" w:hAnsi="Times New Roman" w:cs="Times New Roman"/>
          <w:sz w:val="24"/>
          <w:szCs w:val="24"/>
          <w:highlight w:val="yellow"/>
        </w:rPr>
        <w:t xml:space="preserve"> на соответствующие работы</w:t>
      </w:r>
      <w:r w:rsidRPr="008E4C7D">
        <w:rPr>
          <w:rFonts w:ascii="Times New Roman" w:hAnsi="Times New Roman" w:cs="Times New Roman"/>
          <w:sz w:val="24"/>
          <w:szCs w:val="24"/>
          <w:highlight w:val="yellow"/>
        </w:rPr>
        <w:t xml:space="preserve"> (надлежащим образом заверенная копия).</w:t>
      </w:r>
    </w:p>
    <w:p w:rsidR="008E4C7D" w:rsidRDefault="008E4C7D" w:rsidP="008E4C7D">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highlight w:val="yellow"/>
        </w:rPr>
        <w:t>14)</w:t>
      </w:r>
      <w:r w:rsidRPr="008E4C7D">
        <w:rPr>
          <w:rFonts w:ascii="Times New Roman" w:hAnsi="Times New Roman" w:cs="Times New Roman"/>
          <w:sz w:val="24"/>
          <w:szCs w:val="24"/>
          <w:highlight w:val="yellow"/>
        </w:rPr>
        <w:t xml:space="preserve"> П</w:t>
      </w:r>
      <w:r w:rsidRPr="008E4C7D">
        <w:rPr>
          <w:rFonts w:ascii="Times New Roman" w:hAnsi="Times New Roman"/>
          <w:sz w:val="24"/>
          <w:szCs w:val="24"/>
          <w:highlight w:val="yellow"/>
          <w:lang w:eastAsia="ar-SA"/>
        </w:rPr>
        <w:t>редоставить смету составленную в ГЭСН</w:t>
      </w:r>
      <w:r>
        <w:rPr>
          <w:rFonts w:ascii="Times New Roman" w:hAnsi="Times New Roman"/>
          <w:sz w:val="24"/>
          <w:szCs w:val="24"/>
          <w:highlight w:val="yellow"/>
          <w:lang w:eastAsia="ar-SA"/>
        </w:rPr>
        <w:t>.</w:t>
      </w:r>
    </w:p>
    <w:p w:rsidR="008E4C7D" w:rsidRPr="008E4C7D" w:rsidRDefault="008E4C7D"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w:t>
      </w:r>
      <w:r w:rsidRPr="00303BF3">
        <w:rPr>
          <w:rFonts w:ascii="Times New Roman" w:hAnsi="Times New Roman" w:cs="Times New Roman"/>
          <w:sz w:val="24"/>
          <w:szCs w:val="24"/>
        </w:rPr>
        <w:lastRenderedPageBreak/>
        <w:t xml:space="preserve">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DB615B"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18</w:t>
      </w:r>
      <w:r w:rsidR="00A86F2E" w:rsidRPr="00303BF3">
        <w:rPr>
          <w:rFonts w:ascii="Times New Roman" w:hAnsi="Times New Roman" w:cs="Times New Roman"/>
          <w:b/>
          <w:sz w:val="24"/>
          <w:szCs w:val="24"/>
        </w:rPr>
        <w:t>. Переторжка</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18.5</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 xml:space="preserve">.6.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xml:space="preserve">. Для определения наилучших условий исполнения договора, предложенных в заявках на </w:t>
      </w:r>
      <w:r w:rsidR="006E3223">
        <w:rPr>
          <w:rFonts w:ascii="Times New Roman" w:hAnsi="Times New Roman" w:cs="Times New Roman"/>
          <w:sz w:val="24"/>
          <w:szCs w:val="24"/>
        </w:rPr>
        <w:lastRenderedPageBreak/>
        <w:t>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w:t>
            </w: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25</w:t>
            </w:r>
            <w:r w:rsidRPr="006E3223">
              <w:rPr>
                <w:rFonts w:ascii="Times New Roman" w:eastAsia="Times New Roman" w:hAnsi="Times New Roman" w:cs="Times New Roman"/>
                <w:lang w:eastAsia="en-US"/>
              </w:rPr>
              <w:t>%;</w:t>
            </w:r>
          </w:p>
          <w:p w:rsidR="00A84627" w:rsidRPr="006E3223" w:rsidRDefault="00A84627"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r w:rsidR="00C035AB">
              <w:rPr>
                <w:rFonts w:ascii="Times New Roman" w:eastAsia="Times New Roman" w:hAnsi="Times New Roman" w:cs="Times New Roman"/>
                <w:lang w:eastAsia="en-US"/>
              </w:rPr>
              <w:t xml:space="preserve">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42</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45</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C035AB">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00C035AB">
              <w:rPr>
                <w:rFonts w:ascii="Times New Roman" w:eastAsia="Times New Roman" w:hAnsi="Times New Roman" w:cs="Times New Roman"/>
                <w:lang w:eastAsia="en-US"/>
              </w:rPr>
              <w:t>п</w:t>
            </w:r>
            <w:r w:rsidRPr="006E3223">
              <w:rPr>
                <w:rFonts w:ascii="Times New Roman" w:eastAsia="Times New Roman" w:hAnsi="Times New Roman" w:cs="Times New Roman"/>
                <w:lang w:eastAsia="en-US"/>
              </w:rPr>
              <w:t>редоплата</w:t>
            </w:r>
            <w:r w:rsidR="00C035AB">
              <w:rPr>
                <w:rFonts w:ascii="Times New Roman" w:eastAsia="Times New Roman" w:hAnsi="Times New Roman" w:cs="Times New Roman"/>
                <w:lang w:eastAsia="en-US"/>
              </w:rPr>
              <w:t xml:space="preserve"> свыше 50%</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4</w:t>
            </w:r>
            <w:r w:rsidR="00A84627"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Стаж сотрудничества (благонадежность участника):</w:t>
            </w:r>
          </w:p>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более 3 лет;</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от 1 года до 3 лет;</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менее 1 года;</w:t>
            </w:r>
            <w:r w:rsidRPr="006E3223">
              <w:rPr>
                <w:rFonts w:ascii="Times New Roman" w:eastAsia="Times New Roman" w:hAnsi="Times New Roman" w:cs="Times New Roman"/>
                <w:lang w:eastAsia="en-US"/>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6E16C6"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tcPr>
          <w:p w:rsidR="006E16C6"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r w:rsidR="006E16C6">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tcPr>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Гарантийный срок/срок хранения</w:t>
            </w:r>
          </w:p>
        </w:tc>
        <w:tc>
          <w:tcPr>
            <w:tcW w:w="1060" w:type="dxa"/>
            <w:tcBorders>
              <w:top w:val="single" w:sz="4" w:space="0" w:color="auto"/>
              <w:left w:val="single" w:sz="4" w:space="0" w:color="auto"/>
              <w:bottom w:val="single" w:sz="4" w:space="0" w:color="auto"/>
              <w:right w:val="single" w:sz="4" w:space="0" w:color="auto"/>
            </w:tcBorders>
            <w:vAlign w:val="center"/>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8E4C7D" w:rsidRPr="008D0022" w:rsidRDefault="008E4C7D" w:rsidP="008E4C7D">
      <w:pPr>
        <w:spacing w:after="0"/>
        <w:jc w:val="center"/>
        <w:rPr>
          <w:rFonts w:ascii="Times New Roman" w:hAnsi="Times New Roman"/>
          <w:b/>
          <w:sz w:val="28"/>
          <w:szCs w:val="24"/>
          <w:lang w:eastAsia="ar-SA"/>
        </w:rPr>
      </w:pPr>
      <w:r w:rsidRPr="008D0022">
        <w:rPr>
          <w:rFonts w:ascii="Times New Roman" w:hAnsi="Times New Roman"/>
          <w:b/>
          <w:sz w:val="28"/>
          <w:szCs w:val="24"/>
          <w:lang w:eastAsia="ar-SA"/>
        </w:rPr>
        <w:t>ТЕХНИЧЕСКОЕ ЗАДАНИЕ</w:t>
      </w:r>
    </w:p>
    <w:p w:rsidR="008E4C7D" w:rsidRPr="008D0022" w:rsidRDefault="008E4C7D" w:rsidP="008E4C7D">
      <w:pPr>
        <w:spacing w:after="0"/>
        <w:jc w:val="center"/>
        <w:rPr>
          <w:rFonts w:ascii="Times New Roman" w:hAnsi="Times New Roman"/>
          <w:i/>
          <w:sz w:val="24"/>
          <w:szCs w:val="24"/>
          <w:lang w:eastAsia="ar-SA"/>
        </w:rPr>
      </w:pPr>
      <w:r w:rsidRPr="008D0022">
        <w:rPr>
          <w:rFonts w:ascii="Times New Roman" w:hAnsi="Times New Roman"/>
          <w:i/>
          <w:sz w:val="24"/>
          <w:szCs w:val="24"/>
          <w:lang w:eastAsia="ar-SA"/>
        </w:rPr>
        <w:t xml:space="preserve">На выполнение работ по </w:t>
      </w:r>
      <w:r w:rsidRPr="00EA610E">
        <w:rPr>
          <w:rFonts w:ascii="Times New Roman" w:hAnsi="Times New Roman"/>
          <w:i/>
          <w:sz w:val="24"/>
          <w:szCs w:val="24"/>
          <w:lang w:eastAsia="ar-SA"/>
        </w:rPr>
        <w:t xml:space="preserve">ремонту системы </w:t>
      </w:r>
      <w:r>
        <w:rPr>
          <w:rFonts w:ascii="Times New Roman" w:hAnsi="Times New Roman"/>
          <w:i/>
          <w:sz w:val="24"/>
          <w:szCs w:val="24"/>
          <w:lang w:eastAsia="ar-SA"/>
        </w:rPr>
        <w:t>электроснабжения ТП-23</w:t>
      </w:r>
    </w:p>
    <w:p w:rsidR="008E4C7D" w:rsidRPr="008D0022" w:rsidRDefault="008E4C7D" w:rsidP="008E4C7D">
      <w:pPr>
        <w:spacing w:after="0"/>
        <w:jc w:val="center"/>
        <w:rPr>
          <w:rFonts w:ascii="Times New Roman" w:hAnsi="Times New Roman"/>
          <w:i/>
          <w:sz w:val="24"/>
          <w:szCs w:val="24"/>
          <w:lang w:eastAsia="ar-SA"/>
        </w:rPr>
      </w:pPr>
    </w:p>
    <w:p w:rsidR="008E4C7D" w:rsidRPr="00224DA0" w:rsidRDefault="008E4C7D" w:rsidP="008E4C7D">
      <w:pPr>
        <w:numPr>
          <w:ilvl w:val="0"/>
          <w:numId w:val="43"/>
        </w:numPr>
        <w:spacing w:after="0" w:line="240" w:lineRule="auto"/>
        <w:contextualSpacing/>
        <w:rPr>
          <w:rFonts w:ascii="Times New Roman" w:hAnsi="Times New Roman"/>
          <w:b/>
          <w:sz w:val="24"/>
          <w:szCs w:val="24"/>
        </w:rPr>
      </w:pPr>
      <w:r w:rsidRPr="00224DA0">
        <w:rPr>
          <w:rFonts w:ascii="Times New Roman" w:hAnsi="Times New Roman"/>
          <w:b/>
          <w:sz w:val="24"/>
          <w:szCs w:val="24"/>
        </w:rPr>
        <w:t>Требования к количественным характеристикам (объему) работ.</w:t>
      </w:r>
    </w:p>
    <w:p w:rsidR="008E4C7D" w:rsidRPr="00224DA0" w:rsidRDefault="008E4C7D" w:rsidP="008E4C7D">
      <w:pPr>
        <w:numPr>
          <w:ilvl w:val="1"/>
          <w:numId w:val="43"/>
        </w:numPr>
        <w:spacing w:after="0" w:line="240" w:lineRule="auto"/>
        <w:contextualSpacing/>
        <w:rPr>
          <w:rFonts w:ascii="Times New Roman" w:hAnsi="Times New Roman"/>
          <w:sz w:val="24"/>
          <w:szCs w:val="24"/>
        </w:rPr>
      </w:pPr>
      <w:r w:rsidRPr="00224DA0">
        <w:rPr>
          <w:rFonts w:ascii="Times New Roman" w:hAnsi="Times New Roman"/>
          <w:sz w:val="24"/>
          <w:szCs w:val="24"/>
        </w:rPr>
        <w:t xml:space="preserve">Предметом настоящего технического задания является выполнение работ по </w:t>
      </w:r>
      <w:r>
        <w:rPr>
          <w:rFonts w:ascii="Times New Roman" w:hAnsi="Times New Roman"/>
          <w:sz w:val="24"/>
          <w:szCs w:val="24"/>
        </w:rPr>
        <w:t xml:space="preserve">ремонту </w:t>
      </w:r>
      <w:r w:rsidRPr="00C83FDF">
        <w:rPr>
          <w:rFonts w:ascii="Times New Roman" w:hAnsi="Times New Roman"/>
          <w:sz w:val="24"/>
          <w:szCs w:val="24"/>
        </w:rPr>
        <w:t xml:space="preserve">системы </w:t>
      </w:r>
      <w:r w:rsidRPr="00BD3850">
        <w:rPr>
          <w:rFonts w:ascii="Times New Roman" w:hAnsi="Times New Roman"/>
          <w:sz w:val="24"/>
          <w:szCs w:val="24"/>
        </w:rPr>
        <w:t>электроснабжения ТП-23</w:t>
      </w:r>
      <w:r w:rsidRPr="00224DA0">
        <w:rPr>
          <w:rFonts w:ascii="Times New Roman" w:hAnsi="Times New Roman"/>
          <w:sz w:val="24"/>
          <w:szCs w:val="24"/>
        </w:rPr>
        <w:t xml:space="preserve"> с поставкой необходимых материалов</w:t>
      </w:r>
      <w:r>
        <w:rPr>
          <w:rFonts w:ascii="Times New Roman" w:hAnsi="Times New Roman"/>
          <w:sz w:val="24"/>
          <w:szCs w:val="24"/>
        </w:rPr>
        <w:t xml:space="preserve"> и оборудования</w:t>
      </w:r>
      <w:r w:rsidRPr="00224DA0">
        <w:rPr>
          <w:rFonts w:ascii="Times New Roman" w:hAnsi="Times New Roman"/>
          <w:sz w:val="24"/>
          <w:szCs w:val="24"/>
        </w:rPr>
        <w:t>.</w:t>
      </w:r>
    </w:p>
    <w:p w:rsidR="008E4C7D" w:rsidRPr="00C83FDF" w:rsidRDefault="008E4C7D" w:rsidP="008E4C7D">
      <w:pPr>
        <w:numPr>
          <w:ilvl w:val="1"/>
          <w:numId w:val="43"/>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rPr>
        <w:t xml:space="preserve">Основанием для организации работ является </w:t>
      </w:r>
      <w:r w:rsidRPr="00C83FDF">
        <w:rPr>
          <w:rFonts w:ascii="Times New Roman" w:hAnsi="Times New Roman"/>
          <w:sz w:val="24"/>
          <w:szCs w:val="24"/>
          <w:lang w:eastAsia="ar-SA"/>
        </w:rPr>
        <w:t>АКТ</w:t>
      </w:r>
      <w:r>
        <w:rPr>
          <w:rFonts w:ascii="Times New Roman" w:hAnsi="Times New Roman"/>
          <w:sz w:val="24"/>
          <w:szCs w:val="24"/>
          <w:lang w:eastAsia="ar-SA"/>
        </w:rPr>
        <w:t xml:space="preserve">  </w:t>
      </w:r>
      <w:r w:rsidRPr="00C83FDF">
        <w:rPr>
          <w:rFonts w:ascii="Times New Roman" w:hAnsi="Times New Roman"/>
          <w:sz w:val="24"/>
          <w:szCs w:val="24"/>
          <w:lang w:eastAsia="ar-SA"/>
        </w:rPr>
        <w:t>Обследования системы электроснабжения</w:t>
      </w:r>
      <w:r>
        <w:rPr>
          <w:rFonts w:ascii="Times New Roman" w:hAnsi="Times New Roman"/>
          <w:sz w:val="24"/>
          <w:szCs w:val="24"/>
          <w:lang w:eastAsia="ar-SA"/>
        </w:rPr>
        <w:t>.</w:t>
      </w:r>
      <w:r w:rsidRPr="00C83FDF">
        <w:rPr>
          <w:rFonts w:ascii="Times New Roman" w:hAnsi="Times New Roman"/>
          <w:sz w:val="24"/>
          <w:szCs w:val="24"/>
          <w:lang w:eastAsia="ar-SA"/>
        </w:rPr>
        <w:t xml:space="preserve"> </w:t>
      </w:r>
    </w:p>
    <w:p w:rsidR="008E4C7D" w:rsidRPr="00224DA0" w:rsidRDefault="008E4C7D" w:rsidP="008E4C7D">
      <w:pPr>
        <w:numPr>
          <w:ilvl w:val="1"/>
          <w:numId w:val="43"/>
        </w:numPr>
        <w:spacing w:after="0" w:line="240" w:lineRule="auto"/>
        <w:contextualSpacing/>
        <w:rPr>
          <w:rFonts w:ascii="Times New Roman" w:hAnsi="Times New Roman"/>
          <w:sz w:val="24"/>
          <w:szCs w:val="24"/>
        </w:rPr>
      </w:pPr>
      <w:r w:rsidRPr="00224DA0">
        <w:rPr>
          <w:rFonts w:ascii="Times New Roman" w:hAnsi="Times New Roman"/>
          <w:sz w:val="24"/>
          <w:szCs w:val="24"/>
          <w:lang w:eastAsia="ar-SA"/>
        </w:rPr>
        <w:t xml:space="preserve">Адрес выполнения работ: Республика Крым, г. Керчь, ул. Танкистов, 4. </w:t>
      </w:r>
    </w:p>
    <w:p w:rsidR="008E4C7D" w:rsidRPr="00224DA0" w:rsidRDefault="008E4C7D" w:rsidP="008E4C7D">
      <w:pPr>
        <w:numPr>
          <w:ilvl w:val="1"/>
          <w:numId w:val="43"/>
        </w:numPr>
        <w:spacing w:after="0" w:line="240" w:lineRule="auto"/>
        <w:contextualSpacing/>
        <w:rPr>
          <w:rFonts w:ascii="Times New Roman" w:hAnsi="Times New Roman"/>
          <w:sz w:val="24"/>
          <w:szCs w:val="24"/>
        </w:rPr>
      </w:pPr>
      <w:r w:rsidRPr="00224DA0">
        <w:rPr>
          <w:rFonts w:ascii="Times New Roman" w:hAnsi="Times New Roman"/>
          <w:sz w:val="24"/>
          <w:szCs w:val="24"/>
          <w:lang w:eastAsia="ar-SA"/>
        </w:rPr>
        <w:t xml:space="preserve">Срок выполнения работ: </w:t>
      </w:r>
      <w:r>
        <w:rPr>
          <w:rFonts w:ascii="Times New Roman" w:hAnsi="Times New Roman"/>
          <w:sz w:val="24"/>
          <w:szCs w:val="24"/>
          <w:lang w:eastAsia="ar-SA"/>
        </w:rPr>
        <w:t xml:space="preserve">не более </w:t>
      </w:r>
      <w:r w:rsidRPr="00224DA0">
        <w:rPr>
          <w:rFonts w:ascii="Times New Roman" w:hAnsi="Times New Roman"/>
          <w:sz w:val="24"/>
          <w:szCs w:val="24"/>
          <w:lang w:eastAsia="ar-SA"/>
        </w:rPr>
        <w:t>1</w:t>
      </w:r>
      <w:r>
        <w:rPr>
          <w:rFonts w:ascii="Times New Roman" w:hAnsi="Times New Roman"/>
          <w:sz w:val="24"/>
          <w:szCs w:val="24"/>
          <w:lang w:eastAsia="ar-SA"/>
        </w:rPr>
        <w:t>5</w:t>
      </w:r>
      <w:r w:rsidRPr="00224DA0">
        <w:rPr>
          <w:rFonts w:ascii="Times New Roman" w:hAnsi="Times New Roman"/>
          <w:sz w:val="24"/>
          <w:szCs w:val="24"/>
          <w:lang w:eastAsia="ar-SA"/>
        </w:rPr>
        <w:t>0 календарных дней</w:t>
      </w:r>
      <w:r>
        <w:rPr>
          <w:rFonts w:ascii="Times New Roman" w:hAnsi="Times New Roman"/>
          <w:sz w:val="24"/>
          <w:szCs w:val="24"/>
          <w:lang w:eastAsia="ar-SA"/>
        </w:rPr>
        <w:t>, с момента подписания договора  и получения уведомления от Заказчика о готовности объекта к производству работ</w:t>
      </w:r>
      <w:r w:rsidRPr="00224DA0">
        <w:rPr>
          <w:rFonts w:ascii="Times New Roman" w:hAnsi="Times New Roman"/>
          <w:sz w:val="24"/>
          <w:szCs w:val="24"/>
          <w:lang w:eastAsia="ar-SA"/>
        </w:rPr>
        <w:t>.</w:t>
      </w:r>
    </w:p>
    <w:p w:rsidR="008E4C7D" w:rsidRPr="00224DA0" w:rsidRDefault="008E4C7D" w:rsidP="008E4C7D">
      <w:pPr>
        <w:numPr>
          <w:ilvl w:val="1"/>
          <w:numId w:val="43"/>
        </w:numPr>
        <w:spacing w:after="0" w:line="240" w:lineRule="auto"/>
        <w:contextualSpacing/>
        <w:rPr>
          <w:rFonts w:ascii="Times New Roman" w:hAnsi="Times New Roman"/>
          <w:b/>
          <w:sz w:val="24"/>
          <w:szCs w:val="24"/>
          <w:lang w:eastAsia="ar-SA"/>
        </w:rPr>
      </w:pPr>
      <w:r w:rsidRPr="00224DA0">
        <w:rPr>
          <w:rFonts w:ascii="Times New Roman" w:hAnsi="Times New Roman"/>
          <w:sz w:val="24"/>
          <w:szCs w:val="24"/>
          <w:lang w:eastAsia="ar-SA"/>
        </w:rPr>
        <w:t>Нач</w:t>
      </w:r>
      <w:r>
        <w:rPr>
          <w:rFonts w:ascii="Times New Roman" w:hAnsi="Times New Roman"/>
          <w:sz w:val="24"/>
          <w:szCs w:val="24"/>
          <w:lang w:eastAsia="ar-SA"/>
        </w:rPr>
        <w:t>ало выполнения работ: в течение 5 календарных дней с момента получения уведомления от Заказчика о готовности объекта к производству работ</w:t>
      </w:r>
      <w:r w:rsidRPr="00224DA0">
        <w:rPr>
          <w:rFonts w:ascii="Times New Roman" w:hAnsi="Times New Roman"/>
          <w:sz w:val="24"/>
          <w:szCs w:val="24"/>
          <w:lang w:eastAsia="ar-SA"/>
        </w:rPr>
        <w:t>.</w:t>
      </w:r>
    </w:p>
    <w:p w:rsidR="008E4C7D" w:rsidRPr="00C83FDF" w:rsidRDefault="008E4C7D" w:rsidP="008E4C7D">
      <w:pPr>
        <w:numPr>
          <w:ilvl w:val="1"/>
          <w:numId w:val="43"/>
        </w:numPr>
        <w:spacing w:after="0" w:line="240" w:lineRule="auto"/>
        <w:contextualSpacing/>
        <w:rPr>
          <w:rFonts w:ascii="Times New Roman" w:hAnsi="Times New Roman"/>
          <w:b/>
          <w:sz w:val="24"/>
          <w:szCs w:val="24"/>
          <w:lang w:eastAsia="ar-SA"/>
        </w:rPr>
      </w:pPr>
      <w:r w:rsidRPr="00224DA0">
        <w:rPr>
          <w:rFonts w:ascii="Times New Roman" w:hAnsi="Times New Roman"/>
          <w:b/>
          <w:sz w:val="24"/>
          <w:szCs w:val="24"/>
          <w:lang w:eastAsia="ar-SA"/>
        </w:rPr>
        <w:t>Особые условия:</w:t>
      </w:r>
      <w:r>
        <w:rPr>
          <w:rFonts w:ascii="Times New Roman" w:hAnsi="Times New Roman"/>
          <w:b/>
          <w:sz w:val="24"/>
          <w:szCs w:val="24"/>
          <w:lang w:eastAsia="ar-SA"/>
        </w:rPr>
        <w:t xml:space="preserve"> </w:t>
      </w:r>
      <w:r w:rsidRPr="00C83FDF">
        <w:rPr>
          <w:rFonts w:ascii="Times New Roman" w:hAnsi="Times New Roman"/>
          <w:sz w:val="24"/>
          <w:szCs w:val="24"/>
          <w:lang w:eastAsia="ar-SA"/>
        </w:rPr>
        <w:t>Работы будут производиться на действующем предприятии с пропускным режимом допуска на территорию</w:t>
      </w:r>
    </w:p>
    <w:p w:rsidR="008E4C7D" w:rsidRPr="00224DA0" w:rsidRDefault="008E4C7D" w:rsidP="008E4C7D">
      <w:pPr>
        <w:numPr>
          <w:ilvl w:val="1"/>
          <w:numId w:val="43"/>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lang w:eastAsia="ar-SA"/>
        </w:rPr>
        <w:t>Перечень необходимых работ:</w:t>
      </w:r>
    </w:p>
    <w:tbl>
      <w:tblPr>
        <w:tblW w:w="9844"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525"/>
        <w:gridCol w:w="1225"/>
        <w:gridCol w:w="1256"/>
        <w:gridCol w:w="2082"/>
      </w:tblGrid>
      <w:tr w:rsidR="008E4C7D" w:rsidRPr="00224DA0" w:rsidTr="00A660BA">
        <w:trPr>
          <w:jc w:val="center"/>
        </w:trPr>
        <w:tc>
          <w:tcPr>
            <w:tcW w:w="636"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t>№</w:t>
            </w:r>
          </w:p>
          <w:p w:rsidR="008E4C7D" w:rsidRPr="00224DA0" w:rsidRDefault="008E4C7D" w:rsidP="00A660BA">
            <w:pPr>
              <w:spacing w:after="0"/>
              <w:jc w:val="center"/>
              <w:rPr>
                <w:rFonts w:ascii="Times New Roman" w:hAnsi="Times New Roman"/>
                <w:sz w:val="24"/>
                <w:szCs w:val="24"/>
                <w:lang w:eastAsia="ar-SA"/>
              </w:rPr>
            </w:pPr>
            <w:proofErr w:type="gramStart"/>
            <w:r w:rsidRPr="00224DA0">
              <w:rPr>
                <w:rFonts w:ascii="Times New Roman" w:hAnsi="Times New Roman"/>
                <w:sz w:val="24"/>
                <w:szCs w:val="24"/>
                <w:lang w:eastAsia="ar-SA"/>
              </w:rPr>
              <w:lastRenderedPageBreak/>
              <w:t>п</w:t>
            </w:r>
            <w:proofErr w:type="gramEnd"/>
            <w:r w:rsidRPr="00224DA0">
              <w:rPr>
                <w:rFonts w:ascii="Times New Roman" w:hAnsi="Times New Roman"/>
                <w:sz w:val="24"/>
                <w:szCs w:val="24"/>
                <w:lang w:eastAsia="ar-SA"/>
              </w:rPr>
              <w:t>/п</w:t>
            </w:r>
          </w:p>
        </w:tc>
        <w:tc>
          <w:tcPr>
            <w:tcW w:w="4607"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lastRenderedPageBreak/>
              <w:t>Наименование работ</w:t>
            </w:r>
          </w:p>
        </w:tc>
        <w:tc>
          <w:tcPr>
            <w:tcW w:w="1225"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t>Ед. изм.</w:t>
            </w:r>
          </w:p>
        </w:tc>
        <w:tc>
          <w:tcPr>
            <w:tcW w:w="1276"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t>Кол-во</w:t>
            </w:r>
          </w:p>
        </w:tc>
        <w:tc>
          <w:tcPr>
            <w:tcW w:w="2100"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t>Примечание</w:t>
            </w:r>
          </w:p>
        </w:tc>
      </w:tr>
      <w:tr w:rsidR="008E4C7D" w:rsidRPr="00224DA0" w:rsidTr="00A660BA">
        <w:trPr>
          <w:jc w:val="center"/>
        </w:trPr>
        <w:tc>
          <w:tcPr>
            <w:tcW w:w="636"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lastRenderedPageBreak/>
              <w:t>1</w:t>
            </w:r>
          </w:p>
        </w:tc>
        <w:tc>
          <w:tcPr>
            <w:tcW w:w="4607"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t>2</w:t>
            </w:r>
          </w:p>
        </w:tc>
        <w:tc>
          <w:tcPr>
            <w:tcW w:w="1225"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t>3</w:t>
            </w:r>
          </w:p>
        </w:tc>
        <w:tc>
          <w:tcPr>
            <w:tcW w:w="1276"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t>4</w:t>
            </w:r>
          </w:p>
        </w:tc>
        <w:tc>
          <w:tcPr>
            <w:tcW w:w="2100" w:type="dxa"/>
            <w:shd w:val="clear" w:color="auto" w:fill="auto"/>
            <w:vAlign w:val="center"/>
          </w:tcPr>
          <w:p w:rsidR="008E4C7D" w:rsidRPr="00224DA0" w:rsidRDefault="008E4C7D" w:rsidP="00A660BA">
            <w:pPr>
              <w:spacing w:after="0"/>
              <w:jc w:val="center"/>
              <w:rPr>
                <w:rFonts w:ascii="Times New Roman" w:hAnsi="Times New Roman"/>
                <w:sz w:val="24"/>
                <w:szCs w:val="24"/>
                <w:lang w:eastAsia="ar-SA"/>
              </w:rPr>
            </w:pPr>
            <w:r w:rsidRPr="00224DA0">
              <w:rPr>
                <w:rFonts w:ascii="Times New Roman" w:hAnsi="Times New Roman"/>
                <w:sz w:val="24"/>
                <w:szCs w:val="24"/>
                <w:lang w:eastAsia="ar-SA"/>
              </w:rPr>
              <w:t>5</w:t>
            </w:r>
          </w:p>
        </w:tc>
      </w:tr>
      <w:tr w:rsidR="008E4C7D" w:rsidRPr="00224DA0" w:rsidTr="00A660BA">
        <w:trPr>
          <w:trHeight w:val="230"/>
          <w:jc w:val="center"/>
        </w:trPr>
        <w:tc>
          <w:tcPr>
            <w:tcW w:w="9844" w:type="dxa"/>
            <w:gridSpan w:val="5"/>
            <w:shd w:val="clear" w:color="auto" w:fill="BFBFBF"/>
          </w:tcPr>
          <w:p w:rsidR="008E4C7D" w:rsidRPr="00224DA0" w:rsidRDefault="008E4C7D" w:rsidP="00A660BA">
            <w:pPr>
              <w:spacing w:after="0" w:line="240" w:lineRule="atLeast"/>
              <w:jc w:val="center"/>
              <w:rPr>
                <w:rFonts w:ascii="Times New Roman" w:hAnsi="Times New Roman"/>
                <w:b/>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1</w:t>
            </w:r>
          </w:p>
        </w:tc>
        <w:tc>
          <w:tcPr>
            <w:tcW w:w="4607" w:type="dxa"/>
            <w:tcBorders>
              <w:bottom w:val="single" w:sz="4" w:space="0" w:color="auto"/>
            </w:tcBorders>
            <w:shd w:val="clear" w:color="auto" w:fill="auto"/>
          </w:tcPr>
          <w:p w:rsidR="008E4C7D" w:rsidRPr="00224DA0"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монтаж кабеля </w:t>
            </w:r>
            <w:proofErr w:type="spellStart"/>
            <w:r w:rsidRPr="007E41EC">
              <w:rPr>
                <w:rFonts w:ascii="Times New Roman" w:hAnsi="Times New Roman"/>
                <w:sz w:val="24"/>
                <w:szCs w:val="24"/>
                <w:lang w:eastAsia="ar-SA"/>
              </w:rPr>
              <w:t>АВВГнг</w:t>
            </w:r>
            <w:proofErr w:type="spellEnd"/>
            <w:r w:rsidRPr="007E41EC">
              <w:rPr>
                <w:rFonts w:ascii="Times New Roman" w:hAnsi="Times New Roman"/>
                <w:sz w:val="24"/>
                <w:szCs w:val="24"/>
                <w:lang w:eastAsia="ar-SA"/>
              </w:rPr>
              <w:t xml:space="preserve"> 4x150 многопроволочный секторальный ГОСТ</w:t>
            </w:r>
            <w:r>
              <w:rPr>
                <w:rFonts w:ascii="Times New Roman" w:hAnsi="Times New Roman"/>
                <w:sz w:val="24"/>
                <w:szCs w:val="24"/>
                <w:lang w:eastAsia="ar-SA"/>
              </w:rPr>
              <w:t xml:space="preserve"> по установленным бетонным лоткам. </w:t>
            </w:r>
          </w:p>
        </w:tc>
        <w:tc>
          <w:tcPr>
            <w:tcW w:w="1225"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p>
        </w:tc>
        <w:tc>
          <w:tcPr>
            <w:tcW w:w="1276"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2400</w:t>
            </w:r>
          </w:p>
        </w:tc>
        <w:tc>
          <w:tcPr>
            <w:tcW w:w="2100" w:type="dxa"/>
            <w:shd w:val="clear" w:color="auto" w:fill="auto"/>
          </w:tcPr>
          <w:p w:rsidR="008E4C7D" w:rsidRPr="003225CB" w:rsidRDefault="008E4C7D" w:rsidP="00A660BA">
            <w:pPr>
              <w:spacing w:after="0"/>
              <w:jc w:val="center"/>
              <w:rPr>
                <w:rFonts w:ascii="Times New Roman" w:hAnsi="Times New Roman"/>
                <w:sz w:val="24"/>
                <w:szCs w:val="24"/>
                <w:lang w:val="en-US"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2</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монтаж кабеля </w:t>
            </w:r>
            <w:proofErr w:type="spellStart"/>
            <w:r>
              <w:rPr>
                <w:rFonts w:ascii="Times New Roman" w:hAnsi="Times New Roman"/>
                <w:sz w:val="24"/>
                <w:szCs w:val="24"/>
                <w:lang w:eastAsia="ar-SA"/>
              </w:rPr>
              <w:t>АВВГнг</w:t>
            </w:r>
            <w:proofErr w:type="spellEnd"/>
            <w:r>
              <w:rPr>
                <w:rFonts w:ascii="Times New Roman" w:hAnsi="Times New Roman"/>
                <w:sz w:val="24"/>
                <w:szCs w:val="24"/>
                <w:lang w:eastAsia="ar-SA"/>
              </w:rPr>
              <w:t xml:space="preserve"> 3</w:t>
            </w:r>
            <w:r w:rsidRPr="007E41EC">
              <w:rPr>
                <w:rFonts w:ascii="Times New Roman" w:hAnsi="Times New Roman"/>
                <w:sz w:val="24"/>
                <w:szCs w:val="24"/>
                <w:lang w:eastAsia="ar-SA"/>
              </w:rPr>
              <w:t>x1</w:t>
            </w:r>
            <w:r>
              <w:rPr>
                <w:rFonts w:ascii="Times New Roman" w:hAnsi="Times New Roman"/>
                <w:sz w:val="24"/>
                <w:szCs w:val="24"/>
                <w:lang w:eastAsia="ar-SA"/>
              </w:rPr>
              <w:t>8</w:t>
            </w:r>
            <w:r w:rsidRPr="007E41EC">
              <w:rPr>
                <w:rFonts w:ascii="Times New Roman" w:hAnsi="Times New Roman"/>
                <w:sz w:val="24"/>
                <w:szCs w:val="24"/>
                <w:lang w:eastAsia="ar-SA"/>
              </w:rPr>
              <w:t>5 многопроволочный секторальный ГОСТ</w:t>
            </w:r>
            <w:r>
              <w:rPr>
                <w:rFonts w:ascii="Times New Roman" w:hAnsi="Times New Roman"/>
                <w:sz w:val="24"/>
                <w:szCs w:val="24"/>
                <w:lang w:eastAsia="ar-SA"/>
              </w:rPr>
              <w:t xml:space="preserve"> по установленным бетонным лоткам.</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2400</w:t>
            </w:r>
          </w:p>
        </w:tc>
        <w:tc>
          <w:tcPr>
            <w:tcW w:w="2100" w:type="dxa"/>
            <w:shd w:val="clear" w:color="auto" w:fill="auto"/>
          </w:tcPr>
          <w:p w:rsidR="008E4C7D" w:rsidRPr="003225CB" w:rsidRDefault="008E4C7D" w:rsidP="00A660BA">
            <w:pPr>
              <w:spacing w:after="0"/>
              <w:jc w:val="center"/>
              <w:rPr>
                <w:rFonts w:ascii="Times New Roman" w:hAnsi="Times New Roman"/>
                <w:sz w:val="24"/>
                <w:szCs w:val="24"/>
                <w:lang w:val="en-US"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3</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монтаж кабеля </w:t>
            </w:r>
            <w:proofErr w:type="spellStart"/>
            <w:r w:rsidRPr="007E41EC">
              <w:rPr>
                <w:rFonts w:ascii="Times New Roman" w:hAnsi="Times New Roman"/>
                <w:sz w:val="24"/>
                <w:szCs w:val="24"/>
                <w:lang w:eastAsia="ar-SA"/>
              </w:rPr>
              <w:t>АВВГнг</w:t>
            </w:r>
            <w:proofErr w:type="spellEnd"/>
            <w:r w:rsidRPr="007E41EC">
              <w:rPr>
                <w:rFonts w:ascii="Times New Roman" w:hAnsi="Times New Roman"/>
                <w:sz w:val="24"/>
                <w:szCs w:val="24"/>
                <w:lang w:eastAsia="ar-SA"/>
              </w:rPr>
              <w:t xml:space="preserve"> 4x</w:t>
            </w:r>
            <w:r>
              <w:rPr>
                <w:rFonts w:ascii="Times New Roman" w:hAnsi="Times New Roman"/>
                <w:sz w:val="24"/>
                <w:szCs w:val="24"/>
                <w:lang w:eastAsia="ar-SA"/>
              </w:rPr>
              <w:t>185</w:t>
            </w:r>
            <w:r w:rsidRPr="007E41EC">
              <w:rPr>
                <w:rFonts w:ascii="Times New Roman" w:hAnsi="Times New Roman"/>
                <w:sz w:val="24"/>
                <w:szCs w:val="24"/>
                <w:lang w:eastAsia="ar-SA"/>
              </w:rPr>
              <w:t xml:space="preserve"> многопроволочный секторальный ГОСТ</w:t>
            </w:r>
            <w:r>
              <w:rPr>
                <w:rFonts w:ascii="Times New Roman" w:hAnsi="Times New Roman"/>
                <w:sz w:val="24"/>
                <w:szCs w:val="24"/>
                <w:lang w:eastAsia="ar-SA"/>
              </w:rPr>
              <w:t xml:space="preserve"> по установленным бетонным лоткам.</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p>
        </w:tc>
        <w:tc>
          <w:tcPr>
            <w:tcW w:w="1276" w:type="dxa"/>
            <w:tcBorders>
              <w:bottom w:val="single" w:sz="4" w:space="0" w:color="auto"/>
            </w:tcBorders>
            <w:shd w:val="clear" w:color="auto" w:fill="auto"/>
          </w:tcPr>
          <w:p w:rsidR="008E4C7D" w:rsidRPr="00ED2371" w:rsidRDefault="008E4C7D" w:rsidP="00A660BA">
            <w:pPr>
              <w:spacing w:after="0"/>
              <w:jc w:val="center"/>
              <w:rPr>
                <w:rFonts w:ascii="Times New Roman" w:hAnsi="Times New Roman"/>
                <w:color w:val="000000"/>
                <w:sz w:val="24"/>
                <w:szCs w:val="24"/>
                <w:lang w:val="en-US" w:eastAsia="ar-SA"/>
              </w:rPr>
            </w:pPr>
            <w:r>
              <w:rPr>
                <w:rFonts w:ascii="Times New Roman" w:hAnsi="Times New Roman"/>
                <w:color w:val="000000"/>
                <w:sz w:val="24"/>
                <w:szCs w:val="24"/>
                <w:lang w:val="en-US" w:eastAsia="ar-SA"/>
              </w:rPr>
              <w:t>600</w:t>
            </w:r>
          </w:p>
        </w:tc>
        <w:tc>
          <w:tcPr>
            <w:tcW w:w="2100" w:type="dxa"/>
            <w:shd w:val="clear" w:color="auto" w:fill="auto"/>
          </w:tcPr>
          <w:p w:rsidR="008E4C7D" w:rsidRPr="003225CB"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4</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монтаж кабеля </w:t>
            </w:r>
            <w:proofErr w:type="spellStart"/>
            <w:r w:rsidRPr="007E41EC">
              <w:rPr>
                <w:rFonts w:ascii="Times New Roman" w:hAnsi="Times New Roman"/>
                <w:sz w:val="24"/>
                <w:szCs w:val="24"/>
                <w:lang w:eastAsia="ar-SA"/>
              </w:rPr>
              <w:t>АВВГнг</w:t>
            </w:r>
            <w:proofErr w:type="spellEnd"/>
            <w:r w:rsidRPr="007E41EC">
              <w:rPr>
                <w:rFonts w:ascii="Times New Roman" w:hAnsi="Times New Roman"/>
                <w:sz w:val="24"/>
                <w:szCs w:val="24"/>
                <w:lang w:eastAsia="ar-SA"/>
              </w:rPr>
              <w:t xml:space="preserve"> </w:t>
            </w:r>
            <w:r>
              <w:rPr>
                <w:rFonts w:ascii="Times New Roman" w:hAnsi="Times New Roman"/>
                <w:sz w:val="24"/>
                <w:szCs w:val="24"/>
                <w:lang w:eastAsia="ar-SA"/>
              </w:rPr>
              <w:t>3</w:t>
            </w:r>
            <w:r w:rsidRPr="007E41EC">
              <w:rPr>
                <w:rFonts w:ascii="Times New Roman" w:hAnsi="Times New Roman"/>
                <w:sz w:val="24"/>
                <w:szCs w:val="24"/>
                <w:lang w:eastAsia="ar-SA"/>
              </w:rPr>
              <w:t>x</w:t>
            </w:r>
            <w:r>
              <w:rPr>
                <w:rFonts w:ascii="Times New Roman" w:hAnsi="Times New Roman"/>
                <w:sz w:val="24"/>
                <w:szCs w:val="24"/>
                <w:lang w:eastAsia="ar-SA"/>
              </w:rPr>
              <w:t>185</w:t>
            </w:r>
            <w:r w:rsidRPr="007E41EC">
              <w:rPr>
                <w:rFonts w:ascii="Times New Roman" w:hAnsi="Times New Roman"/>
                <w:sz w:val="24"/>
                <w:szCs w:val="24"/>
                <w:lang w:eastAsia="ar-SA"/>
              </w:rPr>
              <w:t xml:space="preserve"> многопроволочный секторальный ГОСТ</w:t>
            </w:r>
            <w:r>
              <w:rPr>
                <w:rFonts w:ascii="Times New Roman" w:hAnsi="Times New Roman"/>
                <w:sz w:val="24"/>
                <w:szCs w:val="24"/>
                <w:lang w:eastAsia="ar-SA"/>
              </w:rPr>
              <w:t xml:space="preserve"> по установленным бетонным лоткам.</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p>
        </w:tc>
        <w:tc>
          <w:tcPr>
            <w:tcW w:w="1276" w:type="dxa"/>
            <w:tcBorders>
              <w:bottom w:val="single" w:sz="4" w:space="0" w:color="auto"/>
            </w:tcBorders>
            <w:shd w:val="clear" w:color="auto" w:fill="auto"/>
          </w:tcPr>
          <w:p w:rsidR="008E4C7D" w:rsidRPr="00555087" w:rsidRDefault="008E4C7D" w:rsidP="00A660BA">
            <w:pPr>
              <w:spacing w:after="0"/>
              <w:jc w:val="center"/>
              <w:rPr>
                <w:rFonts w:ascii="Times New Roman" w:hAnsi="Times New Roman"/>
                <w:color w:val="000000"/>
                <w:sz w:val="24"/>
                <w:szCs w:val="24"/>
                <w:lang w:val="en-US" w:eastAsia="ar-SA"/>
              </w:rPr>
            </w:pPr>
            <w:r>
              <w:rPr>
                <w:rFonts w:ascii="Times New Roman" w:hAnsi="Times New Roman"/>
                <w:color w:val="000000"/>
                <w:sz w:val="24"/>
                <w:szCs w:val="24"/>
                <w:lang w:val="en-US" w:eastAsia="ar-SA"/>
              </w:rPr>
              <w:t>400</w:t>
            </w:r>
          </w:p>
        </w:tc>
        <w:tc>
          <w:tcPr>
            <w:tcW w:w="2100" w:type="dxa"/>
            <w:shd w:val="clear" w:color="auto" w:fill="auto"/>
          </w:tcPr>
          <w:p w:rsidR="008E4C7D" w:rsidRPr="003225CB"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5</w:t>
            </w:r>
          </w:p>
        </w:tc>
        <w:tc>
          <w:tcPr>
            <w:tcW w:w="4607" w:type="dxa"/>
            <w:tcBorders>
              <w:bottom w:val="single" w:sz="4" w:space="0" w:color="auto"/>
            </w:tcBorders>
            <w:shd w:val="clear" w:color="auto" w:fill="auto"/>
          </w:tcPr>
          <w:p w:rsidR="008E4C7D" w:rsidRPr="00224DA0"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w:t>
            </w:r>
            <w:proofErr w:type="spellStart"/>
            <w:r>
              <w:rPr>
                <w:rFonts w:ascii="Times New Roman" w:hAnsi="Times New Roman"/>
                <w:sz w:val="24"/>
                <w:szCs w:val="24"/>
                <w:lang w:eastAsia="ar-SA"/>
              </w:rPr>
              <w:t>опрессовку</w:t>
            </w:r>
            <w:proofErr w:type="spellEnd"/>
            <w:r>
              <w:rPr>
                <w:rFonts w:ascii="Times New Roman" w:hAnsi="Times New Roman"/>
                <w:sz w:val="24"/>
                <w:szCs w:val="24"/>
                <w:lang w:eastAsia="ar-SA"/>
              </w:rPr>
              <w:t xml:space="preserve"> наконечников и подключение жил кабеля сечением 150мм</w:t>
            </w:r>
          </w:p>
        </w:tc>
        <w:tc>
          <w:tcPr>
            <w:tcW w:w="1225"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600</w:t>
            </w:r>
          </w:p>
        </w:tc>
        <w:tc>
          <w:tcPr>
            <w:tcW w:w="2100" w:type="dxa"/>
            <w:shd w:val="clear" w:color="auto" w:fill="auto"/>
          </w:tcPr>
          <w:p w:rsidR="008E4C7D" w:rsidRPr="00224DA0"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6</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w:t>
            </w:r>
            <w:proofErr w:type="spellStart"/>
            <w:r>
              <w:rPr>
                <w:rFonts w:ascii="Times New Roman" w:hAnsi="Times New Roman"/>
                <w:sz w:val="24"/>
                <w:szCs w:val="24"/>
                <w:lang w:eastAsia="ar-SA"/>
              </w:rPr>
              <w:t>опрессовку</w:t>
            </w:r>
            <w:proofErr w:type="spellEnd"/>
            <w:r>
              <w:rPr>
                <w:rFonts w:ascii="Times New Roman" w:hAnsi="Times New Roman"/>
                <w:sz w:val="24"/>
                <w:szCs w:val="24"/>
                <w:lang w:eastAsia="ar-SA"/>
              </w:rPr>
              <w:t xml:space="preserve"> наконечников и подключение жил кабеля сечением 185мм</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200</w:t>
            </w:r>
          </w:p>
        </w:tc>
        <w:tc>
          <w:tcPr>
            <w:tcW w:w="2100" w:type="dxa"/>
            <w:shd w:val="clear" w:color="auto" w:fill="auto"/>
          </w:tcPr>
          <w:p w:rsidR="008E4C7D" w:rsidRPr="00224DA0"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7</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Выполнить установку муфт кабельных концевых 4ПКТп-1-150/240 (КВТ)</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Pr="00111A8F"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40</w:t>
            </w:r>
          </w:p>
        </w:tc>
        <w:tc>
          <w:tcPr>
            <w:tcW w:w="2100" w:type="dxa"/>
            <w:shd w:val="clear" w:color="auto" w:fill="auto"/>
          </w:tcPr>
          <w:p w:rsidR="008E4C7D" w:rsidRPr="00224DA0"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8</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sidRPr="00381D72">
              <w:rPr>
                <w:rFonts w:ascii="Times New Roman" w:hAnsi="Times New Roman"/>
                <w:sz w:val="24"/>
                <w:szCs w:val="24"/>
                <w:lang w:eastAsia="ar-SA"/>
              </w:rPr>
              <w:t>Выполнить установку муфт кабельных 3ПКТп-1-150/240</w:t>
            </w:r>
            <w:r>
              <w:rPr>
                <w:rFonts w:ascii="Times New Roman" w:hAnsi="Times New Roman"/>
                <w:sz w:val="24"/>
                <w:szCs w:val="24"/>
                <w:lang w:eastAsia="ar-SA"/>
              </w:rPr>
              <w:t xml:space="preserve"> (КВТ)</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40</w:t>
            </w:r>
          </w:p>
        </w:tc>
        <w:tc>
          <w:tcPr>
            <w:tcW w:w="2100" w:type="dxa"/>
            <w:shd w:val="clear" w:color="auto" w:fill="auto"/>
          </w:tcPr>
          <w:p w:rsidR="008E4C7D" w:rsidRPr="00224DA0"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9</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Выполнить установку муфт кабельных соединительных 4ПСТ-1-150/240 (КВТ)</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10</w:t>
            </w:r>
          </w:p>
        </w:tc>
        <w:tc>
          <w:tcPr>
            <w:tcW w:w="2100" w:type="dxa"/>
            <w:shd w:val="clear" w:color="auto" w:fill="auto"/>
          </w:tcPr>
          <w:p w:rsidR="008E4C7D" w:rsidRPr="00224DA0"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10</w:t>
            </w:r>
          </w:p>
        </w:tc>
        <w:tc>
          <w:tcPr>
            <w:tcW w:w="4607" w:type="dxa"/>
            <w:tcBorders>
              <w:bottom w:val="single" w:sz="4" w:space="0" w:color="auto"/>
            </w:tcBorders>
            <w:shd w:val="clear" w:color="auto" w:fill="auto"/>
          </w:tcPr>
          <w:p w:rsidR="008E4C7D" w:rsidRPr="00774713"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Выполнить изготовление и монтаж пунктов подключения берегового питания с прибором учета на 1000А 380В (ППСЩ) в сборе с автоматическими выключателями в корпусе из композита</w:t>
            </w:r>
            <w:r w:rsidRPr="00774713">
              <w:rPr>
                <w:rFonts w:ascii="Times New Roman" w:hAnsi="Times New Roman"/>
                <w:sz w:val="24"/>
                <w:szCs w:val="24"/>
                <w:lang w:eastAsia="ar-SA"/>
              </w:rPr>
              <w:t xml:space="preserve"> </w:t>
            </w:r>
          </w:p>
        </w:tc>
        <w:tc>
          <w:tcPr>
            <w:tcW w:w="1225"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4</w:t>
            </w:r>
          </w:p>
        </w:tc>
        <w:tc>
          <w:tcPr>
            <w:tcW w:w="2100" w:type="dxa"/>
            <w:shd w:val="clear" w:color="auto" w:fill="auto"/>
          </w:tcPr>
          <w:p w:rsidR="008E4C7D" w:rsidRPr="00224DA0" w:rsidRDefault="008E4C7D" w:rsidP="00A660BA">
            <w:pPr>
              <w:spacing w:after="0"/>
              <w:jc w:val="center"/>
              <w:rPr>
                <w:rFonts w:ascii="Times New Roman" w:hAnsi="Times New Roman"/>
                <w:sz w:val="24"/>
                <w:szCs w:val="24"/>
                <w:lang w:eastAsia="ar-SA"/>
              </w:rPr>
            </w:pPr>
            <w:r>
              <w:rPr>
                <w:rFonts w:ascii="Times New Roman" w:hAnsi="Times New Roman"/>
                <w:sz w:val="24"/>
                <w:szCs w:val="24"/>
                <w:lang w:eastAsia="ar-SA"/>
              </w:rPr>
              <w:t>По схеме (приложение А)</w:t>
            </w: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11</w:t>
            </w:r>
          </w:p>
        </w:tc>
        <w:tc>
          <w:tcPr>
            <w:tcW w:w="4607" w:type="dxa"/>
            <w:tcBorders>
              <w:bottom w:val="single" w:sz="4" w:space="0" w:color="auto"/>
            </w:tcBorders>
            <w:shd w:val="clear" w:color="auto" w:fill="auto"/>
          </w:tcPr>
          <w:p w:rsidR="008E4C7D" w:rsidRPr="00224DA0"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изготовление и монтаж пунктов подключения на 250А 127В в сборе с автоматическими выключателями в корпусе из композита, установленного на стойках из уголка стального крашенного 50*5, ввод/вывод кабеля внизу, вывод кабеля </w:t>
            </w:r>
            <w:proofErr w:type="gramStart"/>
            <w:r>
              <w:rPr>
                <w:rFonts w:ascii="Times New Roman" w:hAnsi="Times New Roman"/>
                <w:sz w:val="24"/>
                <w:szCs w:val="24"/>
                <w:lang w:eastAsia="ar-SA"/>
              </w:rPr>
              <w:t>через</w:t>
            </w:r>
            <w:proofErr w:type="gramEnd"/>
            <w:r>
              <w:rPr>
                <w:rFonts w:ascii="Times New Roman" w:hAnsi="Times New Roman"/>
                <w:sz w:val="24"/>
                <w:szCs w:val="24"/>
                <w:lang w:eastAsia="ar-SA"/>
              </w:rPr>
              <w:t xml:space="preserve"> латунные кабельные ввода Д.80 – 3шт.  </w:t>
            </w:r>
          </w:p>
        </w:tc>
        <w:tc>
          <w:tcPr>
            <w:tcW w:w="1225"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4</w:t>
            </w:r>
          </w:p>
        </w:tc>
        <w:tc>
          <w:tcPr>
            <w:tcW w:w="2100" w:type="dxa"/>
            <w:shd w:val="clear" w:color="auto" w:fill="auto"/>
          </w:tcPr>
          <w:p w:rsidR="008E4C7D" w:rsidRPr="00224DA0" w:rsidRDefault="008E4C7D" w:rsidP="00A660BA">
            <w:pPr>
              <w:spacing w:after="0"/>
              <w:jc w:val="center"/>
              <w:rPr>
                <w:rFonts w:ascii="Times New Roman" w:hAnsi="Times New Roman"/>
                <w:sz w:val="24"/>
                <w:szCs w:val="24"/>
                <w:lang w:eastAsia="ar-SA"/>
              </w:rPr>
            </w:pPr>
            <w:r>
              <w:rPr>
                <w:rFonts w:ascii="Times New Roman" w:hAnsi="Times New Roman"/>
                <w:sz w:val="24"/>
                <w:szCs w:val="24"/>
                <w:lang w:eastAsia="ar-SA"/>
              </w:rPr>
              <w:t>По схеме (приложение Б)</w:t>
            </w: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12</w:t>
            </w:r>
          </w:p>
        </w:tc>
        <w:tc>
          <w:tcPr>
            <w:tcW w:w="4607" w:type="dxa"/>
            <w:tcBorders>
              <w:bottom w:val="single" w:sz="4" w:space="0" w:color="auto"/>
            </w:tcBorders>
            <w:shd w:val="clear" w:color="auto" w:fill="auto"/>
          </w:tcPr>
          <w:p w:rsidR="008E4C7D" w:rsidRPr="000820B6"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изготовление и монтаж пункта подключения сварочного тока 65В в корпусе из композита, </w:t>
            </w:r>
            <w:proofErr w:type="spellStart"/>
            <w:r>
              <w:rPr>
                <w:rFonts w:ascii="Times New Roman" w:hAnsi="Times New Roman"/>
                <w:sz w:val="24"/>
                <w:szCs w:val="24"/>
                <w:lang w:eastAsia="ar-SA"/>
              </w:rPr>
              <w:t>габ</w:t>
            </w:r>
            <w:proofErr w:type="spellEnd"/>
            <w:r>
              <w:rPr>
                <w:rFonts w:ascii="Times New Roman" w:hAnsi="Times New Roman"/>
                <w:sz w:val="24"/>
                <w:szCs w:val="24"/>
                <w:lang w:eastAsia="ar-SA"/>
              </w:rPr>
              <w:t xml:space="preserve">. 500*400*300 </w:t>
            </w:r>
            <w:proofErr w:type="spellStart"/>
            <w:r>
              <w:rPr>
                <w:rFonts w:ascii="Times New Roman" w:hAnsi="Times New Roman"/>
                <w:sz w:val="24"/>
                <w:szCs w:val="24"/>
                <w:lang w:eastAsia="ar-SA"/>
              </w:rPr>
              <w:t>ориент</w:t>
            </w:r>
            <w:proofErr w:type="spellEnd"/>
            <w:r>
              <w:rPr>
                <w:rFonts w:ascii="Times New Roman" w:hAnsi="Times New Roman"/>
                <w:sz w:val="24"/>
                <w:szCs w:val="24"/>
                <w:lang w:eastAsia="ar-SA"/>
              </w:rPr>
              <w:t xml:space="preserve">., внутри установить разъединитель </w:t>
            </w:r>
            <w:r w:rsidRPr="00D94524">
              <w:rPr>
                <w:rFonts w:ascii="Times New Roman" w:hAnsi="Times New Roman"/>
                <w:sz w:val="24"/>
                <w:szCs w:val="24"/>
                <w:lang w:eastAsia="ar-SA"/>
              </w:rPr>
              <w:t>РЕ19-39-31170-630А-</w:t>
            </w:r>
            <w:r w:rsidRPr="00D94524">
              <w:rPr>
                <w:rFonts w:ascii="Times New Roman" w:hAnsi="Times New Roman"/>
                <w:sz w:val="24"/>
                <w:szCs w:val="24"/>
                <w:lang w:eastAsia="ar-SA"/>
              </w:rPr>
              <w:lastRenderedPageBreak/>
              <w:t>УХЛ3-КЭАЗ</w:t>
            </w:r>
            <w:r>
              <w:rPr>
                <w:rFonts w:ascii="Times New Roman" w:hAnsi="Times New Roman"/>
                <w:sz w:val="24"/>
                <w:szCs w:val="24"/>
                <w:lang w:eastAsia="ar-SA"/>
              </w:rPr>
              <w:t xml:space="preserve"> с полюсными рукоятками, ввод/вывод кабелей снизу.</w:t>
            </w:r>
            <w:r w:rsidRPr="00D84CEA">
              <w:rPr>
                <w:rFonts w:ascii="Times New Roman" w:hAnsi="Times New Roman"/>
                <w:sz w:val="24"/>
                <w:szCs w:val="24"/>
                <w:lang w:eastAsia="ar-SA"/>
              </w:rPr>
              <w:t xml:space="preserve"> </w:t>
            </w:r>
            <w:r>
              <w:rPr>
                <w:rFonts w:ascii="Times New Roman" w:hAnsi="Times New Roman"/>
                <w:sz w:val="24"/>
                <w:szCs w:val="24"/>
                <w:lang w:eastAsia="ar-SA"/>
              </w:rPr>
              <w:t>Размещение на стойке из уголка стального 50*5 крашенного. Нас стойке установить шину медную ном.400А на композитных изоляторах для подключения обратного сварочного тока</w:t>
            </w:r>
            <w:r w:rsidRPr="000820B6">
              <w:rPr>
                <w:rFonts w:ascii="Times New Roman" w:hAnsi="Times New Roman"/>
                <w:sz w:val="24"/>
                <w:szCs w:val="24"/>
                <w:lang w:eastAsia="ar-SA"/>
              </w:rPr>
              <w:t xml:space="preserve"> (</w:t>
            </w:r>
            <w:r>
              <w:rPr>
                <w:rFonts w:ascii="Times New Roman" w:hAnsi="Times New Roman"/>
                <w:sz w:val="24"/>
                <w:szCs w:val="24"/>
                <w:lang w:val="en-US" w:eastAsia="ar-SA"/>
              </w:rPr>
              <w:t>IP</w:t>
            </w:r>
            <w:r w:rsidRPr="000820B6">
              <w:rPr>
                <w:rFonts w:ascii="Times New Roman" w:hAnsi="Times New Roman"/>
                <w:sz w:val="24"/>
                <w:szCs w:val="24"/>
                <w:lang w:eastAsia="ar-SA"/>
              </w:rPr>
              <w:t>54)</w:t>
            </w:r>
            <w:r>
              <w:rPr>
                <w:rFonts w:ascii="Times New Roman" w:hAnsi="Times New Roman"/>
                <w:sz w:val="24"/>
                <w:szCs w:val="24"/>
                <w:lang w:eastAsia="ar-SA"/>
              </w:rPr>
              <w:t xml:space="preserve"> вывод кабеля </w:t>
            </w:r>
            <w:proofErr w:type="gramStart"/>
            <w:r>
              <w:rPr>
                <w:rFonts w:ascii="Times New Roman" w:hAnsi="Times New Roman"/>
                <w:sz w:val="24"/>
                <w:szCs w:val="24"/>
                <w:lang w:eastAsia="ar-SA"/>
              </w:rPr>
              <w:t>через</w:t>
            </w:r>
            <w:proofErr w:type="gramEnd"/>
            <w:r>
              <w:rPr>
                <w:rFonts w:ascii="Times New Roman" w:hAnsi="Times New Roman"/>
                <w:sz w:val="24"/>
                <w:szCs w:val="24"/>
                <w:lang w:eastAsia="ar-SA"/>
              </w:rPr>
              <w:t xml:space="preserve"> латунные кабельные ввода Д.80 – 2 шт., Д.50 – 3шт. </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4</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lastRenderedPageBreak/>
              <w:t>13</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изготовление и монтаж щита </w:t>
            </w:r>
            <w:r>
              <w:rPr>
                <w:rFonts w:ascii="Times New Roman" w:hAnsi="Times New Roman"/>
                <w:sz w:val="24"/>
                <w:szCs w:val="24"/>
                <w:lang w:val="en-US" w:eastAsia="ar-SA"/>
              </w:rPr>
              <w:t>IP</w:t>
            </w:r>
            <w:r w:rsidRPr="000820B6">
              <w:rPr>
                <w:rFonts w:ascii="Times New Roman" w:hAnsi="Times New Roman"/>
                <w:sz w:val="24"/>
                <w:szCs w:val="24"/>
                <w:lang w:eastAsia="ar-SA"/>
              </w:rPr>
              <w:t>54</w:t>
            </w:r>
            <w:r>
              <w:rPr>
                <w:rFonts w:ascii="Times New Roman" w:hAnsi="Times New Roman"/>
                <w:sz w:val="24"/>
                <w:szCs w:val="24"/>
                <w:lang w:eastAsia="ar-SA"/>
              </w:rPr>
              <w:t xml:space="preserve"> </w:t>
            </w:r>
            <w:proofErr w:type="spellStart"/>
            <w:r>
              <w:rPr>
                <w:rFonts w:ascii="Times New Roman" w:hAnsi="Times New Roman"/>
                <w:sz w:val="24"/>
                <w:szCs w:val="24"/>
                <w:lang w:eastAsia="ar-SA"/>
              </w:rPr>
              <w:t>габ</w:t>
            </w:r>
            <w:proofErr w:type="spellEnd"/>
            <w:r>
              <w:rPr>
                <w:rFonts w:ascii="Times New Roman" w:hAnsi="Times New Roman"/>
                <w:sz w:val="24"/>
                <w:szCs w:val="24"/>
                <w:lang w:eastAsia="ar-SA"/>
              </w:rPr>
              <w:t xml:space="preserve">. 600*400*300 с крановым рубильником типа </w:t>
            </w:r>
            <w:r w:rsidRPr="00EE26A1">
              <w:rPr>
                <w:rFonts w:ascii="Times New Roman" w:hAnsi="Times New Roman"/>
                <w:sz w:val="24"/>
                <w:szCs w:val="24"/>
                <w:lang w:eastAsia="ar-SA"/>
              </w:rPr>
              <w:t>Разъединитель РПБ-10П-1000А-ПВ1000А-УХЛ3-КЭАЗ</w:t>
            </w:r>
            <w:r>
              <w:rPr>
                <w:rFonts w:ascii="Times New Roman" w:hAnsi="Times New Roman"/>
                <w:sz w:val="24"/>
                <w:szCs w:val="24"/>
                <w:lang w:eastAsia="ar-SA"/>
              </w:rPr>
              <w:t xml:space="preserve"> с боковой выносной правой рукояткой, внизу установить 4 </w:t>
            </w:r>
            <w:proofErr w:type="gramStart"/>
            <w:r>
              <w:rPr>
                <w:rFonts w:ascii="Times New Roman" w:hAnsi="Times New Roman"/>
                <w:sz w:val="24"/>
                <w:szCs w:val="24"/>
                <w:lang w:eastAsia="ar-SA"/>
              </w:rPr>
              <w:t>кабельных</w:t>
            </w:r>
            <w:proofErr w:type="gramEnd"/>
            <w:r>
              <w:rPr>
                <w:rFonts w:ascii="Times New Roman" w:hAnsi="Times New Roman"/>
                <w:sz w:val="24"/>
                <w:szCs w:val="24"/>
                <w:lang w:eastAsia="ar-SA"/>
              </w:rPr>
              <w:t xml:space="preserve"> ввода латунных Д.80, разместить на стойке из уголка стального 50*5 крашенного </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14</w:t>
            </w:r>
          </w:p>
        </w:tc>
        <w:tc>
          <w:tcPr>
            <w:tcW w:w="4607" w:type="dxa"/>
            <w:tcBorders>
              <w:bottom w:val="single" w:sz="4" w:space="0" w:color="auto"/>
            </w:tcBorders>
            <w:shd w:val="clear" w:color="auto" w:fill="auto"/>
          </w:tcPr>
          <w:p w:rsidR="008E4C7D" w:rsidRPr="00224DA0"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Выполнить изготовление и монтаж заземляющего проводника (шины) по причалу с креплением сваркой к металлоконструкциям из стали 100*5мм</w:t>
            </w:r>
          </w:p>
        </w:tc>
        <w:tc>
          <w:tcPr>
            <w:tcW w:w="1225"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p>
        </w:tc>
        <w:tc>
          <w:tcPr>
            <w:tcW w:w="1276"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185</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15</w:t>
            </w:r>
          </w:p>
        </w:tc>
        <w:tc>
          <w:tcPr>
            <w:tcW w:w="4607" w:type="dxa"/>
            <w:tcBorders>
              <w:bottom w:val="single" w:sz="4" w:space="0" w:color="auto"/>
            </w:tcBorders>
            <w:shd w:val="clear" w:color="auto" w:fill="auto"/>
          </w:tcPr>
          <w:p w:rsidR="008E4C7D" w:rsidRPr="00372726"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Выполнить изготовление, поставку, монтаж и пуско-наладочные работы комплектного распределительного устройства 0,4кВ по схеме, двухсекционного с разделением шинным мостом, с </w:t>
            </w:r>
            <w:proofErr w:type="spellStart"/>
            <w:r>
              <w:rPr>
                <w:rFonts w:ascii="Times New Roman" w:hAnsi="Times New Roman"/>
                <w:sz w:val="24"/>
                <w:szCs w:val="24"/>
                <w:lang w:eastAsia="ar-SA"/>
              </w:rPr>
              <w:t>выкатными</w:t>
            </w:r>
            <w:proofErr w:type="spellEnd"/>
            <w:r>
              <w:rPr>
                <w:rFonts w:ascii="Times New Roman" w:hAnsi="Times New Roman"/>
                <w:sz w:val="24"/>
                <w:szCs w:val="24"/>
                <w:lang w:eastAsia="ar-SA"/>
              </w:rPr>
              <w:t xml:space="preserve"> функциональными блоками, ввод кабелей снизу, в комплекте</w:t>
            </w:r>
            <w:r w:rsidRPr="00372726">
              <w:rPr>
                <w:rFonts w:ascii="Times New Roman" w:hAnsi="Times New Roman"/>
                <w:sz w:val="24"/>
                <w:szCs w:val="24"/>
                <w:lang w:eastAsia="ar-SA"/>
              </w:rPr>
              <w:t>:</w:t>
            </w:r>
          </w:p>
        </w:tc>
        <w:tc>
          <w:tcPr>
            <w:tcW w:w="1225"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Комплект</w:t>
            </w:r>
          </w:p>
        </w:tc>
        <w:tc>
          <w:tcPr>
            <w:tcW w:w="1276" w:type="dxa"/>
            <w:tcBorders>
              <w:bottom w:val="single" w:sz="4" w:space="0" w:color="auto"/>
            </w:tcBorders>
            <w:shd w:val="clear" w:color="auto" w:fill="auto"/>
          </w:tcPr>
          <w:p w:rsidR="008E4C7D" w:rsidRPr="00224DA0"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Pr="00224DA0" w:rsidRDefault="008E4C7D" w:rsidP="00A660BA">
            <w:pPr>
              <w:spacing w:after="0"/>
              <w:jc w:val="center"/>
              <w:rPr>
                <w:rFonts w:ascii="Times New Roman" w:hAnsi="Times New Roman"/>
                <w:sz w:val="24"/>
                <w:szCs w:val="24"/>
                <w:lang w:eastAsia="ar-SA"/>
              </w:rPr>
            </w:pPr>
            <w:r>
              <w:rPr>
                <w:rFonts w:ascii="Times New Roman" w:hAnsi="Times New Roman"/>
                <w:sz w:val="24"/>
                <w:szCs w:val="24"/>
                <w:lang w:eastAsia="ar-SA"/>
              </w:rPr>
              <w:t>По схеме (приложение С)</w:t>
            </w:r>
          </w:p>
        </w:tc>
      </w:tr>
      <w:tr w:rsidR="008E4C7D" w:rsidRPr="00224DA0" w:rsidTr="00A660BA">
        <w:trPr>
          <w:jc w:val="center"/>
        </w:trPr>
        <w:tc>
          <w:tcPr>
            <w:tcW w:w="636" w:type="dxa"/>
            <w:tcBorders>
              <w:bottom w:val="single" w:sz="4" w:space="0" w:color="auto"/>
            </w:tcBorders>
            <w:shd w:val="clear" w:color="auto" w:fill="auto"/>
          </w:tcPr>
          <w:p w:rsidR="008E4C7D" w:rsidRPr="004D0457"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15.1</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Распределительное устройство 0,4кВ</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D0457"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15.2</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Трансформаторы типа </w:t>
            </w:r>
            <w:r w:rsidRPr="00A606F1">
              <w:rPr>
                <w:rFonts w:ascii="Times New Roman" w:hAnsi="Times New Roman"/>
                <w:sz w:val="24"/>
                <w:szCs w:val="24"/>
                <w:lang w:eastAsia="ar-SA"/>
              </w:rPr>
              <w:t>ТСЗИ-63,0</w:t>
            </w:r>
            <w:r>
              <w:rPr>
                <w:rFonts w:ascii="Times New Roman" w:hAnsi="Times New Roman"/>
                <w:sz w:val="24"/>
                <w:szCs w:val="24"/>
                <w:lang w:eastAsia="ar-SA"/>
              </w:rPr>
              <w:t xml:space="preserve"> </w:t>
            </w:r>
            <w:r w:rsidRPr="00A606F1">
              <w:rPr>
                <w:rFonts w:ascii="Times New Roman" w:hAnsi="Times New Roman"/>
                <w:sz w:val="24"/>
                <w:szCs w:val="24"/>
                <w:lang w:eastAsia="ar-SA"/>
              </w:rPr>
              <w:t>380/127 (алюминий)</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D0457"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15.3</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Установка </w:t>
            </w:r>
            <w:r w:rsidRPr="00C82186">
              <w:rPr>
                <w:rFonts w:ascii="Times New Roman" w:hAnsi="Times New Roman"/>
                <w:sz w:val="24"/>
                <w:szCs w:val="24"/>
                <w:lang w:eastAsia="ar-SA"/>
              </w:rPr>
              <w:t>БП-30Д</w:t>
            </w:r>
            <w:r>
              <w:rPr>
                <w:rFonts w:ascii="Times New Roman" w:hAnsi="Times New Roman"/>
                <w:sz w:val="24"/>
                <w:szCs w:val="24"/>
                <w:lang w:eastAsia="ar-SA"/>
              </w:rPr>
              <w:t xml:space="preserve"> </w:t>
            </w:r>
            <w:r w:rsidRPr="00C82186">
              <w:rPr>
                <w:rFonts w:ascii="Times New Roman" w:hAnsi="Times New Roman"/>
                <w:sz w:val="24"/>
                <w:szCs w:val="24"/>
                <w:lang w:eastAsia="ar-SA"/>
              </w:rPr>
              <w:t>(30кВ /120А) с модулем акустики</w:t>
            </w:r>
            <w:r>
              <w:rPr>
                <w:rFonts w:ascii="Times New Roman" w:hAnsi="Times New Roman"/>
                <w:sz w:val="24"/>
                <w:szCs w:val="24"/>
                <w:lang w:eastAsia="ar-SA"/>
              </w:rPr>
              <w:t xml:space="preserve"> </w:t>
            </w:r>
            <w:r w:rsidRPr="00C82186">
              <w:rPr>
                <w:rFonts w:ascii="Times New Roman" w:hAnsi="Times New Roman"/>
                <w:sz w:val="24"/>
                <w:szCs w:val="24"/>
                <w:lang w:eastAsia="ar-SA"/>
              </w:rPr>
              <w:t>(2000Дж, 5/10/20кВ)</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15.4</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Установка измерительная АИСТ СНЧ 36</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15.5</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Блок высоковольтный АИСТ-50/70</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15.6</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Рефлектометр Рейс-305</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15.7</w:t>
            </w:r>
          </w:p>
        </w:tc>
        <w:tc>
          <w:tcPr>
            <w:tcW w:w="4607" w:type="dxa"/>
            <w:tcBorders>
              <w:bottom w:val="single" w:sz="4" w:space="0" w:color="auto"/>
            </w:tcBorders>
            <w:shd w:val="clear" w:color="auto" w:fill="auto"/>
          </w:tcPr>
          <w:p w:rsidR="008E4C7D" w:rsidRPr="00F03624" w:rsidRDefault="008E4C7D" w:rsidP="00A660BA">
            <w:pPr>
              <w:spacing w:after="0" w:line="240" w:lineRule="auto"/>
              <w:rPr>
                <w:rFonts w:ascii="Times New Roman" w:hAnsi="Times New Roman"/>
                <w:sz w:val="24"/>
                <w:szCs w:val="24"/>
                <w:lang w:val="en-US" w:eastAsia="ar-SA"/>
              </w:rPr>
            </w:pPr>
            <w:proofErr w:type="spellStart"/>
            <w:r>
              <w:rPr>
                <w:rFonts w:ascii="Times New Roman" w:hAnsi="Times New Roman"/>
                <w:sz w:val="24"/>
                <w:szCs w:val="24"/>
                <w:lang w:eastAsia="ar-SA"/>
              </w:rPr>
              <w:t>Мегаомметр</w:t>
            </w:r>
            <w:proofErr w:type="spellEnd"/>
            <w:r>
              <w:rPr>
                <w:rFonts w:ascii="Times New Roman" w:hAnsi="Times New Roman"/>
                <w:sz w:val="24"/>
                <w:szCs w:val="24"/>
                <w:lang w:eastAsia="ar-SA"/>
              </w:rPr>
              <w:t xml:space="preserve"> </w:t>
            </w:r>
            <w:r w:rsidRPr="00564285">
              <w:rPr>
                <w:rFonts w:ascii="Times New Roman" w:hAnsi="Times New Roman"/>
                <w:sz w:val="24"/>
                <w:szCs w:val="24"/>
                <w:lang w:val="en-US" w:eastAsia="ar-SA"/>
              </w:rPr>
              <w:t>е6-32</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15.8</w:t>
            </w:r>
          </w:p>
        </w:tc>
        <w:tc>
          <w:tcPr>
            <w:tcW w:w="4607" w:type="dxa"/>
            <w:tcBorders>
              <w:bottom w:val="single" w:sz="4" w:space="0" w:color="auto"/>
            </w:tcBorders>
            <w:shd w:val="clear" w:color="auto" w:fill="auto"/>
          </w:tcPr>
          <w:p w:rsidR="008E4C7D" w:rsidRPr="00F03624"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Атлет ТЭК-127АНЭ</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15.9</w:t>
            </w:r>
          </w:p>
        </w:tc>
        <w:tc>
          <w:tcPr>
            <w:tcW w:w="4607" w:type="dxa"/>
            <w:tcBorders>
              <w:bottom w:val="single" w:sz="4" w:space="0" w:color="auto"/>
            </w:tcBorders>
            <w:shd w:val="clear" w:color="auto" w:fill="auto"/>
          </w:tcPr>
          <w:p w:rsidR="008E4C7D" w:rsidRPr="00564285" w:rsidRDefault="008E4C7D" w:rsidP="00A660BA">
            <w:p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Измеритель ИДМ-20</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15.10</w:t>
            </w:r>
          </w:p>
        </w:tc>
        <w:tc>
          <w:tcPr>
            <w:tcW w:w="4607" w:type="dxa"/>
            <w:tcBorders>
              <w:bottom w:val="single" w:sz="4" w:space="0" w:color="auto"/>
            </w:tcBorders>
            <w:shd w:val="clear" w:color="auto" w:fill="auto"/>
          </w:tcPr>
          <w:p w:rsidR="008E4C7D" w:rsidRDefault="008E4C7D" w:rsidP="00A660B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П</w:t>
            </w:r>
            <w:r w:rsidRPr="00564285">
              <w:rPr>
                <w:rFonts w:ascii="Times New Roman" w:hAnsi="Times New Roman"/>
                <w:sz w:val="24"/>
                <w:szCs w:val="24"/>
                <w:lang w:eastAsia="ar-SA"/>
              </w:rPr>
              <w:t xml:space="preserve">рибор </w:t>
            </w:r>
            <w:r>
              <w:rPr>
                <w:rFonts w:ascii="Times New Roman" w:hAnsi="Times New Roman"/>
                <w:sz w:val="24"/>
                <w:szCs w:val="24"/>
                <w:lang w:eastAsia="ar-SA"/>
              </w:rPr>
              <w:t>УС-</w:t>
            </w:r>
            <w:r w:rsidRPr="00564285">
              <w:rPr>
                <w:rFonts w:ascii="Times New Roman" w:hAnsi="Times New Roman"/>
                <w:sz w:val="24"/>
                <w:szCs w:val="24"/>
                <w:lang w:eastAsia="ar-SA"/>
              </w:rPr>
              <w:t xml:space="preserve">20 </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D0457"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15.11</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Шинный мост 1500А </w:t>
            </w:r>
            <w:r w:rsidRPr="00A606F1">
              <w:rPr>
                <w:rFonts w:ascii="Times New Roman" w:hAnsi="Times New Roman"/>
                <w:sz w:val="24"/>
                <w:szCs w:val="24"/>
                <w:lang w:eastAsia="ar-SA"/>
              </w:rPr>
              <w:t>(алюминий)</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16</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Выполнить подключение распределительного устройства 0,4кВ к трансформаторам шинными мостами 1500А в изолированных коробах</w:t>
            </w:r>
          </w:p>
        </w:tc>
        <w:tc>
          <w:tcPr>
            <w:tcW w:w="1225"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2100" w:type="dxa"/>
            <w:shd w:val="clear" w:color="auto" w:fill="auto"/>
          </w:tcPr>
          <w:p w:rsidR="008E4C7D" w:rsidRDefault="008E4C7D" w:rsidP="00A660BA">
            <w:pPr>
              <w:spacing w:after="0"/>
              <w:jc w:val="center"/>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val="en-US" w:eastAsia="ar-SA"/>
              </w:rPr>
            </w:pPr>
            <w:r>
              <w:rPr>
                <w:rFonts w:ascii="Times New Roman" w:hAnsi="Times New Roman"/>
                <w:sz w:val="24"/>
                <w:szCs w:val="24"/>
                <w:lang w:val="en-US" w:eastAsia="ar-SA"/>
              </w:rPr>
              <w:t>17</w:t>
            </w:r>
          </w:p>
        </w:tc>
        <w:tc>
          <w:tcPr>
            <w:tcW w:w="4607" w:type="dxa"/>
            <w:tcBorders>
              <w:bottom w:val="single" w:sz="4" w:space="0" w:color="auto"/>
            </w:tcBorders>
            <w:shd w:val="clear" w:color="auto" w:fill="auto"/>
          </w:tcPr>
          <w:p w:rsidR="008E4C7D" w:rsidRPr="000E6B5E" w:rsidRDefault="008E4C7D" w:rsidP="00A660BA">
            <w:pPr>
              <w:spacing w:after="0" w:line="240" w:lineRule="auto"/>
              <w:rPr>
                <w:rFonts w:ascii="Times New Roman" w:hAnsi="Times New Roman"/>
                <w:sz w:val="24"/>
                <w:szCs w:val="24"/>
                <w:lang w:eastAsia="ar-SA"/>
              </w:rPr>
            </w:pPr>
            <w:r w:rsidRPr="000E6B5E">
              <w:rPr>
                <w:rFonts w:ascii="Times New Roman" w:hAnsi="Times New Roman"/>
                <w:sz w:val="24"/>
                <w:szCs w:val="24"/>
                <w:lang w:eastAsia="ar-SA"/>
              </w:rPr>
              <w:t xml:space="preserve">Изготовление кронштейнов из уголка 50*5 хоз. способом вручную по месту </w:t>
            </w:r>
            <w:r w:rsidRPr="000E6B5E">
              <w:rPr>
                <w:rFonts w:ascii="Times New Roman" w:hAnsi="Times New Roman"/>
                <w:sz w:val="24"/>
                <w:szCs w:val="24"/>
                <w:lang w:eastAsia="ar-SA"/>
              </w:rPr>
              <w:lastRenderedPageBreak/>
              <w:t>монтажа</w:t>
            </w:r>
            <w:r>
              <w:rPr>
                <w:rFonts w:ascii="Times New Roman" w:hAnsi="Times New Roman"/>
                <w:sz w:val="24"/>
                <w:szCs w:val="24"/>
                <w:lang w:eastAsia="ar-SA"/>
              </w:rPr>
              <w:t xml:space="preserve"> с установкой</w:t>
            </w:r>
          </w:p>
        </w:tc>
        <w:tc>
          <w:tcPr>
            <w:tcW w:w="1225"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color w:val="000000"/>
                <w:sz w:val="24"/>
                <w:szCs w:val="24"/>
                <w:lang w:eastAsia="ar-SA"/>
              </w:rPr>
            </w:pPr>
            <w:r w:rsidRPr="000E6B5E">
              <w:rPr>
                <w:rFonts w:ascii="Times New Roman" w:hAnsi="Times New Roman"/>
                <w:color w:val="000000"/>
                <w:sz w:val="24"/>
                <w:szCs w:val="24"/>
                <w:lang w:eastAsia="ar-SA"/>
              </w:rPr>
              <w:lastRenderedPageBreak/>
              <w:t>Т.</w:t>
            </w:r>
          </w:p>
        </w:tc>
        <w:tc>
          <w:tcPr>
            <w:tcW w:w="1276"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color w:val="000000"/>
                <w:sz w:val="24"/>
                <w:szCs w:val="24"/>
                <w:lang w:eastAsia="ar-SA"/>
              </w:rPr>
            </w:pPr>
            <w:r w:rsidRPr="000E6B5E">
              <w:rPr>
                <w:rFonts w:ascii="Times New Roman" w:hAnsi="Times New Roman"/>
                <w:color w:val="000000"/>
                <w:sz w:val="24"/>
                <w:szCs w:val="24"/>
                <w:lang w:eastAsia="ar-SA"/>
              </w:rPr>
              <w:t>0,781</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Pr="0041239A"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val="en-US" w:eastAsia="ar-SA"/>
              </w:rPr>
              <w:lastRenderedPageBreak/>
              <w:t>17</w:t>
            </w:r>
            <w:r>
              <w:rPr>
                <w:rFonts w:ascii="Times New Roman" w:hAnsi="Times New Roman"/>
                <w:sz w:val="24"/>
                <w:szCs w:val="24"/>
                <w:lang w:eastAsia="ar-SA"/>
              </w:rPr>
              <w:t>.1</w:t>
            </w:r>
          </w:p>
        </w:tc>
        <w:tc>
          <w:tcPr>
            <w:tcW w:w="4607" w:type="dxa"/>
            <w:tcBorders>
              <w:bottom w:val="single" w:sz="4" w:space="0" w:color="auto"/>
            </w:tcBorders>
            <w:shd w:val="clear" w:color="auto" w:fill="auto"/>
          </w:tcPr>
          <w:p w:rsidR="008E4C7D" w:rsidRPr="000E6B5E"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Уголок стальной 50*5</w:t>
            </w:r>
          </w:p>
        </w:tc>
        <w:tc>
          <w:tcPr>
            <w:tcW w:w="1225"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Т.</w:t>
            </w:r>
          </w:p>
        </w:tc>
        <w:tc>
          <w:tcPr>
            <w:tcW w:w="1276"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0,781</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trHeight w:val="226"/>
          <w:jc w:val="center"/>
        </w:trPr>
        <w:tc>
          <w:tcPr>
            <w:tcW w:w="636" w:type="dxa"/>
            <w:tcBorders>
              <w:bottom w:val="single" w:sz="4" w:space="0" w:color="auto"/>
            </w:tcBorders>
            <w:shd w:val="clear" w:color="auto" w:fill="auto"/>
          </w:tcPr>
          <w:p w:rsidR="008E4C7D" w:rsidRPr="00224DA0"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17.2</w:t>
            </w:r>
          </w:p>
        </w:tc>
        <w:tc>
          <w:tcPr>
            <w:tcW w:w="4607" w:type="dxa"/>
            <w:tcBorders>
              <w:bottom w:val="single" w:sz="4" w:space="0" w:color="auto"/>
            </w:tcBorders>
            <w:shd w:val="clear" w:color="auto" w:fill="auto"/>
          </w:tcPr>
          <w:p w:rsidR="008E4C7D" w:rsidRPr="000E6B5E" w:rsidRDefault="008E4C7D" w:rsidP="00A660BA">
            <w:pPr>
              <w:spacing w:after="0"/>
              <w:rPr>
                <w:rFonts w:ascii="Times New Roman" w:hAnsi="Times New Roman"/>
                <w:sz w:val="24"/>
                <w:szCs w:val="24"/>
              </w:rPr>
            </w:pPr>
            <w:r w:rsidRPr="000E6B5E">
              <w:rPr>
                <w:rFonts w:ascii="Times New Roman" w:hAnsi="Times New Roman"/>
                <w:sz w:val="24"/>
                <w:szCs w:val="24"/>
              </w:rPr>
              <w:t>Анкер-болт с гайкой М12X120</w:t>
            </w:r>
          </w:p>
        </w:tc>
        <w:tc>
          <w:tcPr>
            <w:tcW w:w="1225"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sz w:val="24"/>
                <w:szCs w:val="24"/>
              </w:rPr>
            </w:pPr>
            <w:r w:rsidRPr="000E6B5E">
              <w:rPr>
                <w:rFonts w:ascii="Times New Roman" w:hAnsi="Times New Roman"/>
                <w:sz w:val="24"/>
                <w:szCs w:val="24"/>
              </w:rPr>
              <w:t>Шт</w:t>
            </w:r>
            <w:r>
              <w:rPr>
                <w:rFonts w:ascii="Times New Roman" w:hAnsi="Times New Roman"/>
                <w:sz w:val="24"/>
                <w:szCs w:val="24"/>
              </w:rPr>
              <w:t>.</w:t>
            </w:r>
          </w:p>
        </w:tc>
        <w:tc>
          <w:tcPr>
            <w:tcW w:w="1276"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sz w:val="24"/>
                <w:szCs w:val="24"/>
              </w:rPr>
            </w:pPr>
            <w:r w:rsidRPr="000E6B5E">
              <w:rPr>
                <w:rFonts w:ascii="Times New Roman" w:hAnsi="Times New Roman"/>
                <w:sz w:val="24"/>
                <w:szCs w:val="24"/>
              </w:rPr>
              <w:t>600</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trHeight w:val="129"/>
          <w:jc w:val="center"/>
        </w:trPr>
        <w:tc>
          <w:tcPr>
            <w:tcW w:w="636" w:type="dxa"/>
            <w:tcBorders>
              <w:bottom w:val="single" w:sz="4" w:space="0" w:color="auto"/>
            </w:tcBorders>
            <w:shd w:val="clear" w:color="auto" w:fill="auto"/>
          </w:tcPr>
          <w:p w:rsidR="008E4C7D" w:rsidRPr="00224DA0"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17.3</w:t>
            </w:r>
          </w:p>
        </w:tc>
        <w:tc>
          <w:tcPr>
            <w:tcW w:w="4607" w:type="dxa"/>
            <w:tcBorders>
              <w:bottom w:val="single" w:sz="4" w:space="0" w:color="auto"/>
            </w:tcBorders>
            <w:shd w:val="clear" w:color="auto" w:fill="auto"/>
          </w:tcPr>
          <w:p w:rsidR="008E4C7D" w:rsidRPr="000E6B5E" w:rsidRDefault="008E4C7D" w:rsidP="00A660BA">
            <w:pPr>
              <w:spacing w:after="0"/>
              <w:rPr>
                <w:rFonts w:ascii="Times New Roman" w:hAnsi="Times New Roman"/>
                <w:sz w:val="24"/>
                <w:szCs w:val="24"/>
              </w:rPr>
            </w:pPr>
            <w:r w:rsidRPr="000E6B5E">
              <w:rPr>
                <w:rFonts w:ascii="Times New Roman" w:hAnsi="Times New Roman"/>
                <w:sz w:val="24"/>
                <w:szCs w:val="24"/>
              </w:rPr>
              <w:t>Анкер-болт с гайкой м8х80</w:t>
            </w:r>
          </w:p>
        </w:tc>
        <w:tc>
          <w:tcPr>
            <w:tcW w:w="1225"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sz w:val="24"/>
                <w:szCs w:val="24"/>
              </w:rPr>
            </w:pPr>
            <w:r w:rsidRPr="000E6B5E">
              <w:rPr>
                <w:rFonts w:ascii="Times New Roman" w:hAnsi="Times New Roman"/>
                <w:sz w:val="24"/>
                <w:szCs w:val="24"/>
              </w:rPr>
              <w:t>шт.</w:t>
            </w:r>
          </w:p>
        </w:tc>
        <w:tc>
          <w:tcPr>
            <w:tcW w:w="1276"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sz w:val="24"/>
                <w:szCs w:val="24"/>
              </w:rPr>
            </w:pPr>
            <w:r w:rsidRPr="000E6B5E">
              <w:rPr>
                <w:rFonts w:ascii="Times New Roman" w:hAnsi="Times New Roman"/>
                <w:sz w:val="24"/>
                <w:szCs w:val="24"/>
              </w:rPr>
              <w:t>400</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trHeight w:val="60"/>
          <w:jc w:val="center"/>
        </w:trPr>
        <w:tc>
          <w:tcPr>
            <w:tcW w:w="636" w:type="dxa"/>
            <w:tcBorders>
              <w:bottom w:val="single" w:sz="4" w:space="0" w:color="auto"/>
            </w:tcBorders>
            <w:shd w:val="clear" w:color="auto" w:fill="auto"/>
          </w:tcPr>
          <w:p w:rsidR="008E4C7D" w:rsidRPr="00224DA0"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17.4</w:t>
            </w:r>
          </w:p>
        </w:tc>
        <w:tc>
          <w:tcPr>
            <w:tcW w:w="4607" w:type="dxa"/>
            <w:tcBorders>
              <w:bottom w:val="single" w:sz="4" w:space="0" w:color="auto"/>
            </w:tcBorders>
            <w:shd w:val="clear" w:color="auto" w:fill="auto"/>
          </w:tcPr>
          <w:p w:rsidR="008E4C7D" w:rsidRPr="000E6B5E" w:rsidRDefault="008E4C7D" w:rsidP="00A660BA">
            <w:pPr>
              <w:spacing w:after="0"/>
              <w:rPr>
                <w:rFonts w:ascii="Times New Roman" w:hAnsi="Times New Roman"/>
                <w:sz w:val="24"/>
                <w:szCs w:val="24"/>
              </w:rPr>
            </w:pPr>
            <w:r>
              <w:rPr>
                <w:rFonts w:ascii="Times New Roman" w:hAnsi="Times New Roman"/>
                <w:sz w:val="24"/>
                <w:szCs w:val="24"/>
              </w:rPr>
              <w:t>А</w:t>
            </w:r>
            <w:r w:rsidRPr="000E6B5E">
              <w:rPr>
                <w:rFonts w:ascii="Times New Roman" w:hAnsi="Times New Roman"/>
                <w:sz w:val="24"/>
                <w:szCs w:val="24"/>
              </w:rPr>
              <w:t>нкер-болт с гайкой м10х100</w:t>
            </w:r>
          </w:p>
        </w:tc>
        <w:tc>
          <w:tcPr>
            <w:tcW w:w="1225"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sz w:val="24"/>
                <w:szCs w:val="24"/>
              </w:rPr>
            </w:pPr>
            <w:r w:rsidRPr="000E6B5E">
              <w:rPr>
                <w:rFonts w:ascii="Times New Roman" w:hAnsi="Times New Roman"/>
                <w:sz w:val="24"/>
                <w:szCs w:val="24"/>
              </w:rPr>
              <w:t>шт.</w:t>
            </w:r>
          </w:p>
        </w:tc>
        <w:tc>
          <w:tcPr>
            <w:tcW w:w="1276" w:type="dxa"/>
            <w:tcBorders>
              <w:bottom w:val="single" w:sz="4" w:space="0" w:color="auto"/>
            </w:tcBorders>
            <w:shd w:val="clear" w:color="auto" w:fill="auto"/>
          </w:tcPr>
          <w:p w:rsidR="008E4C7D" w:rsidRPr="000E6B5E" w:rsidRDefault="008E4C7D" w:rsidP="00A660BA">
            <w:pPr>
              <w:spacing w:after="0"/>
              <w:jc w:val="center"/>
              <w:rPr>
                <w:rFonts w:ascii="Times New Roman" w:hAnsi="Times New Roman"/>
                <w:sz w:val="24"/>
                <w:szCs w:val="24"/>
              </w:rPr>
            </w:pPr>
            <w:r w:rsidRPr="000E6B5E">
              <w:rPr>
                <w:rFonts w:ascii="Times New Roman" w:hAnsi="Times New Roman"/>
                <w:sz w:val="24"/>
                <w:szCs w:val="24"/>
              </w:rPr>
              <w:t>400</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18</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Демонтаж плит бетонных 1500*1000мм</w:t>
            </w:r>
          </w:p>
        </w:tc>
        <w:tc>
          <w:tcPr>
            <w:tcW w:w="1225"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40</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19</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Установка плит бетонных 1500*1000мм</w:t>
            </w:r>
          </w:p>
        </w:tc>
        <w:tc>
          <w:tcPr>
            <w:tcW w:w="1225"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40</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20</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Монтаж кабеля </w:t>
            </w:r>
            <w:proofErr w:type="spellStart"/>
            <w:r>
              <w:rPr>
                <w:rFonts w:ascii="Times New Roman" w:hAnsi="Times New Roman"/>
                <w:sz w:val="24"/>
                <w:szCs w:val="24"/>
                <w:lang w:eastAsia="ar-SA"/>
              </w:rPr>
              <w:t>АВВГнг</w:t>
            </w:r>
            <w:proofErr w:type="spellEnd"/>
            <w:r>
              <w:rPr>
                <w:rFonts w:ascii="Times New Roman" w:hAnsi="Times New Roman"/>
                <w:sz w:val="24"/>
                <w:szCs w:val="24"/>
                <w:lang w:eastAsia="ar-SA"/>
              </w:rPr>
              <w:t xml:space="preserve"> 3*1</w:t>
            </w:r>
            <w:r w:rsidRPr="000948F5">
              <w:rPr>
                <w:rFonts w:ascii="Times New Roman" w:hAnsi="Times New Roman"/>
                <w:sz w:val="24"/>
                <w:szCs w:val="24"/>
                <w:lang w:eastAsia="ar-SA"/>
              </w:rPr>
              <w:t>5</w:t>
            </w:r>
            <w:r>
              <w:rPr>
                <w:rFonts w:ascii="Times New Roman" w:hAnsi="Times New Roman"/>
                <w:sz w:val="24"/>
                <w:szCs w:val="24"/>
                <w:lang w:eastAsia="ar-SA"/>
              </w:rPr>
              <w:t xml:space="preserve">0, с </w:t>
            </w:r>
            <w:proofErr w:type="spellStart"/>
            <w:r>
              <w:rPr>
                <w:rFonts w:ascii="Times New Roman" w:hAnsi="Times New Roman"/>
                <w:sz w:val="24"/>
                <w:szCs w:val="24"/>
                <w:lang w:eastAsia="ar-SA"/>
              </w:rPr>
              <w:t>опрессовкой</w:t>
            </w:r>
            <w:proofErr w:type="spellEnd"/>
            <w:r>
              <w:rPr>
                <w:rFonts w:ascii="Times New Roman" w:hAnsi="Times New Roman"/>
                <w:sz w:val="24"/>
                <w:szCs w:val="24"/>
                <w:lang w:eastAsia="ar-SA"/>
              </w:rPr>
              <w:t xml:space="preserve"> наконечников и подключением жил.</w:t>
            </w:r>
          </w:p>
        </w:tc>
        <w:tc>
          <w:tcPr>
            <w:tcW w:w="1225"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p>
        </w:tc>
        <w:tc>
          <w:tcPr>
            <w:tcW w:w="1276"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40</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r>
              <w:rPr>
                <w:rFonts w:ascii="Times New Roman" w:hAnsi="Times New Roman"/>
                <w:sz w:val="24"/>
                <w:szCs w:val="24"/>
                <w:lang w:eastAsia="ar-SA"/>
              </w:rPr>
              <w:t>До ВДМ</w:t>
            </w:r>
          </w:p>
        </w:tc>
      </w:tr>
      <w:tr w:rsidR="008E4C7D" w:rsidRPr="00224DA0" w:rsidTr="00A660BA">
        <w:trPr>
          <w:jc w:val="center"/>
        </w:trPr>
        <w:tc>
          <w:tcPr>
            <w:tcW w:w="636" w:type="dxa"/>
            <w:tcBorders>
              <w:bottom w:val="single" w:sz="4" w:space="0" w:color="auto"/>
            </w:tcBorders>
            <w:shd w:val="clear" w:color="auto" w:fill="auto"/>
          </w:tcPr>
          <w:p w:rsidR="008E4C7D" w:rsidRPr="00224DA0"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21</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Монтаж кабеля </w:t>
            </w:r>
            <w:proofErr w:type="spellStart"/>
            <w:r>
              <w:rPr>
                <w:rFonts w:ascii="Times New Roman" w:hAnsi="Times New Roman"/>
                <w:sz w:val="24"/>
                <w:szCs w:val="24"/>
                <w:lang w:eastAsia="ar-SA"/>
              </w:rPr>
              <w:t>АВВГнг</w:t>
            </w:r>
            <w:proofErr w:type="spellEnd"/>
            <w:r>
              <w:rPr>
                <w:rFonts w:ascii="Times New Roman" w:hAnsi="Times New Roman"/>
                <w:sz w:val="24"/>
                <w:szCs w:val="24"/>
                <w:lang w:eastAsia="ar-SA"/>
              </w:rPr>
              <w:t xml:space="preserve"> 3*150, с </w:t>
            </w:r>
            <w:proofErr w:type="spellStart"/>
            <w:r>
              <w:rPr>
                <w:rFonts w:ascii="Times New Roman" w:hAnsi="Times New Roman"/>
                <w:sz w:val="24"/>
                <w:szCs w:val="24"/>
                <w:lang w:eastAsia="ar-SA"/>
              </w:rPr>
              <w:t>опрессовкой</w:t>
            </w:r>
            <w:proofErr w:type="spellEnd"/>
            <w:r>
              <w:rPr>
                <w:rFonts w:ascii="Times New Roman" w:hAnsi="Times New Roman"/>
                <w:sz w:val="24"/>
                <w:szCs w:val="24"/>
                <w:lang w:eastAsia="ar-SA"/>
              </w:rPr>
              <w:t xml:space="preserve"> наконечников и подключением жил.</w:t>
            </w:r>
          </w:p>
        </w:tc>
        <w:tc>
          <w:tcPr>
            <w:tcW w:w="1225"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p>
        </w:tc>
        <w:tc>
          <w:tcPr>
            <w:tcW w:w="1276"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40</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r w:rsidRPr="00EF719C">
              <w:rPr>
                <w:rFonts w:ascii="Times New Roman" w:hAnsi="Times New Roman"/>
                <w:sz w:val="20"/>
                <w:szCs w:val="24"/>
                <w:lang w:eastAsia="ar-SA"/>
              </w:rPr>
              <w:t xml:space="preserve">До </w:t>
            </w:r>
            <w:proofErr w:type="spellStart"/>
            <w:r w:rsidRPr="00EF719C">
              <w:rPr>
                <w:rFonts w:ascii="Times New Roman" w:hAnsi="Times New Roman"/>
                <w:sz w:val="20"/>
                <w:szCs w:val="24"/>
                <w:lang w:eastAsia="ar-SA"/>
              </w:rPr>
              <w:t>трансф</w:t>
            </w:r>
            <w:proofErr w:type="spellEnd"/>
            <w:r w:rsidRPr="00EF719C">
              <w:rPr>
                <w:rFonts w:ascii="Times New Roman" w:hAnsi="Times New Roman"/>
                <w:sz w:val="20"/>
                <w:szCs w:val="24"/>
                <w:lang w:eastAsia="ar-SA"/>
              </w:rPr>
              <w:t>. 380/127</w:t>
            </w:r>
          </w:p>
        </w:tc>
      </w:tr>
      <w:tr w:rsidR="008E4C7D" w:rsidRPr="00224DA0" w:rsidTr="00A660BA">
        <w:trPr>
          <w:jc w:val="center"/>
        </w:trPr>
        <w:tc>
          <w:tcPr>
            <w:tcW w:w="636" w:type="dxa"/>
            <w:tcBorders>
              <w:bottom w:val="single" w:sz="4" w:space="0" w:color="auto"/>
            </w:tcBorders>
            <w:shd w:val="clear" w:color="auto" w:fill="auto"/>
          </w:tcPr>
          <w:p w:rsidR="008E4C7D" w:rsidRPr="00224DA0"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22</w:t>
            </w:r>
          </w:p>
        </w:tc>
        <w:tc>
          <w:tcPr>
            <w:tcW w:w="4607" w:type="dxa"/>
            <w:tcBorders>
              <w:bottom w:val="single" w:sz="4" w:space="0" w:color="auto"/>
            </w:tcBorders>
            <w:shd w:val="clear" w:color="auto" w:fill="auto"/>
          </w:tcPr>
          <w:p w:rsidR="008E4C7D" w:rsidRPr="00224DA0"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Вырезка технологических отверстий в бетонных плитах габаритами 400*200*100мм</w:t>
            </w:r>
          </w:p>
        </w:tc>
        <w:tc>
          <w:tcPr>
            <w:tcW w:w="1225" w:type="dxa"/>
            <w:tcBorders>
              <w:bottom w:val="single" w:sz="4" w:space="0" w:color="auto"/>
            </w:tcBorders>
            <w:shd w:val="clear" w:color="auto" w:fill="auto"/>
          </w:tcPr>
          <w:p w:rsidR="008E4C7D" w:rsidRPr="00224DA0"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Pr="00224DA0"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tcBorders>
              <w:bottom w:val="single" w:sz="4" w:space="0" w:color="auto"/>
            </w:tcBorders>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23</w:t>
            </w:r>
          </w:p>
        </w:tc>
        <w:tc>
          <w:tcPr>
            <w:tcW w:w="4607" w:type="dxa"/>
            <w:tcBorders>
              <w:bottom w:val="single" w:sz="4" w:space="0" w:color="auto"/>
            </w:tcBorders>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Выполнить демонтаж шкафов электрических 1800*800*600</w:t>
            </w:r>
          </w:p>
        </w:tc>
        <w:tc>
          <w:tcPr>
            <w:tcW w:w="1225"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tcBorders>
              <w:bottom w:val="single" w:sz="4" w:space="0" w:color="auto"/>
            </w:tcBorders>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24</w:t>
            </w:r>
          </w:p>
        </w:tc>
        <w:tc>
          <w:tcPr>
            <w:tcW w:w="4607" w:type="dxa"/>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Выполнить демонтаж щитов электрических 800*600*400</w:t>
            </w:r>
          </w:p>
        </w:tc>
        <w:tc>
          <w:tcPr>
            <w:tcW w:w="1225"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25</w:t>
            </w:r>
          </w:p>
        </w:tc>
        <w:tc>
          <w:tcPr>
            <w:tcW w:w="4607" w:type="dxa"/>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Выполнить демонтаж РУ 1800*800*600</w:t>
            </w:r>
          </w:p>
        </w:tc>
        <w:tc>
          <w:tcPr>
            <w:tcW w:w="1225"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26</w:t>
            </w:r>
          </w:p>
        </w:tc>
        <w:tc>
          <w:tcPr>
            <w:tcW w:w="4607" w:type="dxa"/>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Чистка промышленных каналов от песка</w:t>
            </w:r>
          </w:p>
        </w:tc>
        <w:tc>
          <w:tcPr>
            <w:tcW w:w="1225" w:type="dxa"/>
            <w:shd w:val="clear" w:color="auto" w:fill="auto"/>
          </w:tcPr>
          <w:p w:rsidR="008E4C7D" w:rsidRPr="00047013"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r>
              <w:rPr>
                <w:rFonts w:ascii="Times New Roman" w:hAnsi="Times New Roman"/>
                <w:color w:val="000000"/>
                <w:sz w:val="24"/>
                <w:szCs w:val="24"/>
                <w:vertAlign w:val="superscript"/>
                <w:lang w:eastAsia="ar-SA"/>
              </w:rPr>
              <w:t>3</w:t>
            </w:r>
          </w:p>
        </w:tc>
        <w:tc>
          <w:tcPr>
            <w:tcW w:w="1276"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24</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p>
        </w:tc>
      </w:tr>
      <w:tr w:rsidR="008E4C7D" w:rsidRPr="00224DA0" w:rsidTr="00A660BA">
        <w:trPr>
          <w:jc w:val="center"/>
        </w:trPr>
        <w:tc>
          <w:tcPr>
            <w:tcW w:w="636" w:type="dxa"/>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27</w:t>
            </w:r>
          </w:p>
        </w:tc>
        <w:tc>
          <w:tcPr>
            <w:tcW w:w="4607" w:type="dxa"/>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Монтаж </w:t>
            </w:r>
            <w:r w:rsidRPr="00E03C9B">
              <w:rPr>
                <w:rFonts w:ascii="Times New Roman" w:hAnsi="Times New Roman"/>
                <w:sz w:val="24"/>
                <w:szCs w:val="24"/>
                <w:lang w:eastAsia="ar-SA"/>
              </w:rPr>
              <w:t>полимерных</w:t>
            </w:r>
            <w:r>
              <w:rPr>
                <w:rFonts w:ascii="Times New Roman" w:hAnsi="Times New Roman"/>
                <w:sz w:val="24"/>
                <w:szCs w:val="24"/>
                <w:lang w:eastAsia="ar-SA"/>
              </w:rPr>
              <w:t xml:space="preserve"> </w:t>
            </w:r>
            <w:r w:rsidRPr="00E03C9B">
              <w:rPr>
                <w:rFonts w:ascii="Times New Roman" w:hAnsi="Times New Roman"/>
                <w:sz w:val="24"/>
                <w:szCs w:val="24"/>
                <w:lang w:eastAsia="ar-SA"/>
              </w:rPr>
              <w:t xml:space="preserve">стеклоармированных лотков </w:t>
            </w:r>
            <w:proofErr w:type="spellStart"/>
            <w:r w:rsidRPr="003D459A">
              <w:rPr>
                <w:rFonts w:ascii="Times New Roman" w:hAnsi="Times New Roman"/>
                <w:sz w:val="24"/>
                <w:szCs w:val="24"/>
                <w:lang w:eastAsia="ar-SA"/>
              </w:rPr>
              <w:t>Энерготэк</w:t>
            </w:r>
            <w:proofErr w:type="spellEnd"/>
            <w:r w:rsidRPr="003D459A">
              <w:rPr>
                <w:rFonts w:ascii="Times New Roman" w:hAnsi="Times New Roman"/>
                <w:sz w:val="24"/>
                <w:szCs w:val="24"/>
              </w:rPr>
              <w:t xml:space="preserve"> ПК-3</w:t>
            </w:r>
            <w:r w:rsidRPr="003D459A">
              <w:t xml:space="preserve"> </w:t>
            </w:r>
            <w:r w:rsidRPr="00E03C9B">
              <w:rPr>
                <w:rFonts w:ascii="Times New Roman" w:hAnsi="Times New Roman"/>
                <w:sz w:val="24"/>
                <w:szCs w:val="24"/>
                <w:lang w:eastAsia="ar-SA"/>
              </w:rPr>
              <w:t>200</w:t>
            </w:r>
            <w:r>
              <w:rPr>
                <w:rFonts w:ascii="Times New Roman" w:hAnsi="Times New Roman"/>
                <w:sz w:val="24"/>
                <w:szCs w:val="24"/>
                <w:lang w:eastAsia="ar-SA"/>
              </w:rPr>
              <w:t>*</w:t>
            </w:r>
            <w:r w:rsidRPr="00E03C9B">
              <w:rPr>
                <w:rFonts w:ascii="Times New Roman" w:hAnsi="Times New Roman"/>
                <w:sz w:val="24"/>
                <w:szCs w:val="24"/>
                <w:lang w:eastAsia="ar-SA"/>
              </w:rPr>
              <w:t>80</w:t>
            </w:r>
            <w:r>
              <w:rPr>
                <w:rFonts w:ascii="Times New Roman" w:hAnsi="Times New Roman"/>
                <w:sz w:val="24"/>
                <w:szCs w:val="24"/>
                <w:lang w:eastAsia="ar-SA"/>
              </w:rPr>
              <w:t xml:space="preserve"> с крышкой, или аналог ДКС</w:t>
            </w:r>
          </w:p>
        </w:tc>
        <w:tc>
          <w:tcPr>
            <w:tcW w:w="1225"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p>
        </w:tc>
        <w:tc>
          <w:tcPr>
            <w:tcW w:w="1276"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3,2</w:t>
            </w: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r>
              <w:rPr>
                <w:rFonts w:ascii="Times New Roman" w:hAnsi="Times New Roman"/>
                <w:sz w:val="24"/>
                <w:szCs w:val="24"/>
                <w:lang w:eastAsia="ar-SA"/>
              </w:rPr>
              <w:t xml:space="preserve">Для ввода кабеля в ППС </w:t>
            </w:r>
          </w:p>
        </w:tc>
      </w:tr>
      <w:tr w:rsidR="008E4C7D" w:rsidRPr="00224DA0" w:rsidTr="00A660BA">
        <w:trPr>
          <w:jc w:val="center"/>
        </w:trPr>
        <w:tc>
          <w:tcPr>
            <w:tcW w:w="636" w:type="dxa"/>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28</w:t>
            </w:r>
          </w:p>
        </w:tc>
        <w:tc>
          <w:tcPr>
            <w:tcW w:w="4607" w:type="dxa"/>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Монтаж </w:t>
            </w:r>
            <w:r w:rsidRPr="00E03C9B">
              <w:rPr>
                <w:rFonts w:ascii="Times New Roman" w:hAnsi="Times New Roman"/>
                <w:sz w:val="24"/>
                <w:szCs w:val="24"/>
                <w:lang w:eastAsia="ar-SA"/>
              </w:rPr>
              <w:t>полимерных</w:t>
            </w:r>
            <w:r>
              <w:rPr>
                <w:rFonts w:ascii="Times New Roman" w:hAnsi="Times New Roman"/>
                <w:sz w:val="24"/>
                <w:szCs w:val="24"/>
                <w:lang w:eastAsia="ar-SA"/>
              </w:rPr>
              <w:t xml:space="preserve"> </w:t>
            </w:r>
            <w:r w:rsidRPr="00E03C9B">
              <w:rPr>
                <w:rFonts w:ascii="Times New Roman" w:hAnsi="Times New Roman"/>
                <w:sz w:val="24"/>
                <w:szCs w:val="24"/>
                <w:lang w:eastAsia="ar-SA"/>
              </w:rPr>
              <w:t xml:space="preserve">стеклоармированных </w:t>
            </w:r>
            <w:r w:rsidRPr="003D459A">
              <w:rPr>
                <w:rFonts w:ascii="Times New Roman" w:hAnsi="Times New Roman"/>
                <w:sz w:val="24"/>
                <w:szCs w:val="24"/>
                <w:lang w:eastAsia="ar-SA"/>
              </w:rPr>
              <w:t xml:space="preserve">лотков </w:t>
            </w:r>
            <w:proofErr w:type="spellStart"/>
            <w:r w:rsidRPr="003D459A">
              <w:rPr>
                <w:rFonts w:ascii="Times New Roman" w:hAnsi="Times New Roman"/>
                <w:sz w:val="24"/>
                <w:szCs w:val="24"/>
                <w:lang w:eastAsia="ar-SA"/>
              </w:rPr>
              <w:t>Энерготэк</w:t>
            </w:r>
            <w:proofErr w:type="spellEnd"/>
            <w:r w:rsidRPr="003D459A">
              <w:rPr>
                <w:rFonts w:ascii="Times New Roman" w:hAnsi="Times New Roman"/>
                <w:sz w:val="24"/>
                <w:szCs w:val="24"/>
                <w:lang w:eastAsia="ar-SA"/>
              </w:rPr>
              <w:t xml:space="preserve"> </w:t>
            </w:r>
            <w:r w:rsidRPr="003D459A">
              <w:rPr>
                <w:rFonts w:ascii="Times New Roman" w:hAnsi="Times New Roman"/>
                <w:sz w:val="24"/>
              </w:rPr>
              <w:t>ПК-3</w:t>
            </w:r>
            <w:r w:rsidRPr="003D459A">
              <w:rPr>
                <w:sz w:val="24"/>
              </w:rPr>
              <w:t xml:space="preserve"> </w:t>
            </w:r>
            <w:r>
              <w:rPr>
                <w:rFonts w:ascii="Times New Roman" w:hAnsi="Times New Roman"/>
                <w:sz w:val="24"/>
                <w:szCs w:val="24"/>
                <w:lang w:eastAsia="ar-SA"/>
              </w:rPr>
              <w:t>1</w:t>
            </w:r>
            <w:r w:rsidRPr="00E03C9B">
              <w:rPr>
                <w:rFonts w:ascii="Times New Roman" w:hAnsi="Times New Roman"/>
                <w:sz w:val="24"/>
                <w:szCs w:val="24"/>
                <w:lang w:eastAsia="ar-SA"/>
              </w:rPr>
              <w:t>00</w:t>
            </w:r>
            <w:r>
              <w:rPr>
                <w:rFonts w:ascii="Times New Roman" w:hAnsi="Times New Roman"/>
                <w:sz w:val="24"/>
                <w:szCs w:val="24"/>
                <w:lang w:eastAsia="ar-SA"/>
              </w:rPr>
              <w:t>*</w:t>
            </w:r>
            <w:r w:rsidRPr="00E03C9B">
              <w:rPr>
                <w:rFonts w:ascii="Times New Roman" w:hAnsi="Times New Roman"/>
                <w:sz w:val="24"/>
                <w:szCs w:val="24"/>
                <w:lang w:eastAsia="ar-SA"/>
              </w:rPr>
              <w:t>80</w:t>
            </w:r>
            <w:r>
              <w:rPr>
                <w:rFonts w:ascii="Times New Roman" w:hAnsi="Times New Roman"/>
                <w:sz w:val="24"/>
                <w:szCs w:val="24"/>
                <w:lang w:eastAsia="ar-SA"/>
              </w:rPr>
              <w:t xml:space="preserve"> с крышкой, или аналог ДКС</w:t>
            </w:r>
          </w:p>
        </w:tc>
        <w:tc>
          <w:tcPr>
            <w:tcW w:w="1225"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М.</w:t>
            </w:r>
          </w:p>
        </w:tc>
        <w:tc>
          <w:tcPr>
            <w:tcW w:w="1276"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3,2</w:t>
            </w:r>
          </w:p>
        </w:tc>
        <w:tc>
          <w:tcPr>
            <w:tcW w:w="2100" w:type="dxa"/>
            <w:shd w:val="clear" w:color="auto" w:fill="auto"/>
          </w:tcPr>
          <w:p w:rsidR="008E4C7D" w:rsidRDefault="008E4C7D" w:rsidP="00A660BA">
            <w:pPr>
              <w:spacing w:after="0"/>
              <w:rPr>
                <w:rFonts w:ascii="Times New Roman" w:hAnsi="Times New Roman"/>
                <w:sz w:val="24"/>
                <w:szCs w:val="24"/>
                <w:lang w:eastAsia="ar-SA"/>
              </w:rPr>
            </w:pPr>
            <w:r>
              <w:rPr>
                <w:rFonts w:ascii="Times New Roman" w:hAnsi="Times New Roman"/>
                <w:sz w:val="24"/>
                <w:szCs w:val="24"/>
                <w:lang w:eastAsia="ar-SA"/>
              </w:rPr>
              <w:t>Для ввода кабеля в ПП127В</w:t>
            </w:r>
          </w:p>
        </w:tc>
      </w:tr>
      <w:tr w:rsidR="008E4C7D" w:rsidRPr="00224DA0" w:rsidTr="00A660BA">
        <w:trPr>
          <w:jc w:val="center"/>
        </w:trPr>
        <w:tc>
          <w:tcPr>
            <w:tcW w:w="636" w:type="dxa"/>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29</w:t>
            </w:r>
          </w:p>
        </w:tc>
        <w:tc>
          <w:tcPr>
            <w:tcW w:w="4607" w:type="dxa"/>
            <w:shd w:val="clear" w:color="auto" w:fill="auto"/>
          </w:tcPr>
          <w:p w:rsidR="008E4C7D" w:rsidRPr="00980CA4"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Изготовление заземляющего устройства</w:t>
            </w:r>
            <w:r w:rsidRPr="00980CA4">
              <w:rPr>
                <w:rFonts w:ascii="Times New Roman" w:hAnsi="Times New Roman"/>
                <w:sz w:val="24"/>
                <w:szCs w:val="24"/>
                <w:lang w:eastAsia="ar-SA"/>
              </w:rPr>
              <w:t>:</w:t>
            </w:r>
          </w:p>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Уголок 63*63*6 - 15м.</w:t>
            </w:r>
          </w:p>
          <w:p w:rsidR="008E4C7D" w:rsidRPr="0091687B"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Полоса стальная 63*6 - 15м. </w:t>
            </w:r>
          </w:p>
        </w:tc>
        <w:tc>
          <w:tcPr>
            <w:tcW w:w="1225"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Шт.</w:t>
            </w:r>
          </w:p>
        </w:tc>
        <w:tc>
          <w:tcPr>
            <w:tcW w:w="1276"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2100" w:type="dxa"/>
            <w:shd w:val="clear" w:color="auto" w:fill="auto"/>
          </w:tcPr>
          <w:p w:rsidR="008E4C7D" w:rsidRDefault="008E4C7D" w:rsidP="00A660BA">
            <w:pPr>
              <w:spacing w:after="0"/>
              <w:rPr>
                <w:rFonts w:ascii="Times New Roman" w:hAnsi="Times New Roman"/>
                <w:sz w:val="24"/>
                <w:szCs w:val="24"/>
                <w:lang w:eastAsia="ar-SA"/>
              </w:rPr>
            </w:pPr>
            <w:r>
              <w:rPr>
                <w:rFonts w:ascii="Times New Roman" w:hAnsi="Times New Roman"/>
                <w:sz w:val="24"/>
                <w:szCs w:val="24"/>
                <w:lang w:eastAsia="ar-SA"/>
              </w:rPr>
              <w:t>С оформлением паспорта</w:t>
            </w:r>
          </w:p>
        </w:tc>
      </w:tr>
      <w:tr w:rsidR="008E4C7D" w:rsidRPr="00224DA0" w:rsidTr="00A660BA">
        <w:trPr>
          <w:jc w:val="center"/>
        </w:trPr>
        <w:tc>
          <w:tcPr>
            <w:tcW w:w="636" w:type="dxa"/>
            <w:shd w:val="clear" w:color="auto" w:fill="auto"/>
          </w:tcPr>
          <w:p w:rsidR="008E4C7D" w:rsidRDefault="008E4C7D" w:rsidP="00A660BA">
            <w:pPr>
              <w:spacing w:after="0" w:line="240" w:lineRule="atLeast"/>
              <w:jc w:val="center"/>
              <w:rPr>
                <w:rFonts w:ascii="Times New Roman" w:hAnsi="Times New Roman"/>
                <w:sz w:val="24"/>
                <w:szCs w:val="24"/>
                <w:lang w:eastAsia="ar-SA"/>
              </w:rPr>
            </w:pPr>
            <w:r>
              <w:rPr>
                <w:rFonts w:ascii="Times New Roman" w:hAnsi="Times New Roman"/>
                <w:sz w:val="24"/>
                <w:szCs w:val="24"/>
                <w:lang w:eastAsia="ar-SA"/>
              </w:rPr>
              <w:t>30</w:t>
            </w:r>
          </w:p>
        </w:tc>
        <w:tc>
          <w:tcPr>
            <w:tcW w:w="4607" w:type="dxa"/>
            <w:shd w:val="clear" w:color="auto" w:fill="auto"/>
          </w:tcPr>
          <w:p w:rsidR="008E4C7D" w:rsidRDefault="008E4C7D" w:rsidP="00A660BA">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Вывоз мусора </w:t>
            </w:r>
          </w:p>
        </w:tc>
        <w:tc>
          <w:tcPr>
            <w:tcW w:w="1225"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p>
        </w:tc>
        <w:tc>
          <w:tcPr>
            <w:tcW w:w="1276" w:type="dxa"/>
            <w:shd w:val="clear" w:color="auto" w:fill="auto"/>
          </w:tcPr>
          <w:p w:rsidR="008E4C7D" w:rsidRDefault="008E4C7D" w:rsidP="00A660BA">
            <w:pPr>
              <w:spacing w:after="0" w:line="240" w:lineRule="auto"/>
              <w:jc w:val="center"/>
              <w:rPr>
                <w:rFonts w:ascii="Times New Roman" w:hAnsi="Times New Roman"/>
                <w:color w:val="000000"/>
                <w:sz w:val="24"/>
                <w:szCs w:val="24"/>
                <w:lang w:eastAsia="ar-SA"/>
              </w:rPr>
            </w:pPr>
          </w:p>
        </w:tc>
        <w:tc>
          <w:tcPr>
            <w:tcW w:w="2100" w:type="dxa"/>
            <w:shd w:val="clear" w:color="auto" w:fill="auto"/>
          </w:tcPr>
          <w:p w:rsidR="008E4C7D" w:rsidRPr="00224DA0" w:rsidRDefault="008E4C7D" w:rsidP="00A660BA">
            <w:pPr>
              <w:spacing w:after="0"/>
              <w:rPr>
                <w:rFonts w:ascii="Times New Roman" w:hAnsi="Times New Roman"/>
                <w:sz w:val="24"/>
                <w:szCs w:val="24"/>
                <w:lang w:eastAsia="ar-SA"/>
              </w:rPr>
            </w:pPr>
            <w:r>
              <w:rPr>
                <w:rFonts w:ascii="Times New Roman" w:hAnsi="Times New Roman"/>
                <w:sz w:val="24"/>
                <w:szCs w:val="24"/>
                <w:lang w:eastAsia="ar-SA"/>
              </w:rPr>
              <w:t>По фактическим объёмам</w:t>
            </w:r>
          </w:p>
        </w:tc>
      </w:tr>
    </w:tbl>
    <w:p w:rsidR="008E4C7D" w:rsidRPr="00224DA0" w:rsidRDefault="008E4C7D" w:rsidP="008E4C7D">
      <w:pPr>
        <w:numPr>
          <w:ilvl w:val="1"/>
          <w:numId w:val="43"/>
        </w:numPr>
        <w:spacing w:after="0" w:line="240" w:lineRule="exact"/>
        <w:contextualSpacing/>
        <w:jc w:val="both"/>
        <w:rPr>
          <w:rFonts w:ascii="Times New Roman" w:hAnsi="Times New Roman"/>
          <w:sz w:val="24"/>
          <w:szCs w:val="24"/>
          <w:lang w:eastAsia="ar-SA"/>
        </w:rPr>
      </w:pPr>
      <w:r w:rsidRPr="00224DA0">
        <w:rPr>
          <w:rFonts w:ascii="Times New Roman" w:hAnsi="Times New Roman"/>
          <w:sz w:val="24"/>
          <w:szCs w:val="24"/>
          <w:lang w:eastAsia="ar-SA"/>
        </w:rPr>
        <w:t>В стоимость работ включены НДС, расходы по уплате налогов и сборов, а так же другие обязательные платежи.</w:t>
      </w:r>
    </w:p>
    <w:p w:rsidR="008E4C7D" w:rsidRPr="00224DA0" w:rsidRDefault="008E4C7D" w:rsidP="008E4C7D">
      <w:pPr>
        <w:spacing w:after="0" w:line="240" w:lineRule="exact"/>
        <w:jc w:val="both"/>
        <w:rPr>
          <w:rFonts w:ascii="Times New Roman" w:hAnsi="Times New Roman"/>
          <w:sz w:val="24"/>
          <w:szCs w:val="24"/>
          <w:lang w:eastAsia="ar-SA"/>
        </w:rPr>
      </w:pPr>
    </w:p>
    <w:p w:rsidR="008E4C7D" w:rsidRPr="00224DA0" w:rsidRDefault="008E4C7D" w:rsidP="008E4C7D">
      <w:pPr>
        <w:numPr>
          <w:ilvl w:val="0"/>
          <w:numId w:val="43"/>
        </w:numPr>
        <w:autoSpaceDE w:val="0"/>
        <w:spacing w:after="0" w:line="240" w:lineRule="auto"/>
        <w:rPr>
          <w:rFonts w:ascii="Times New Roman" w:eastAsia="Arial" w:hAnsi="Times New Roman"/>
          <w:b/>
          <w:bCs/>
          <w:sz w:val="24"/>
          <w:szCs w:val="24"/>
          <w:lang w:eastAsia="ar-SA"/>
        </w:rPr>
      </w:pPr>
      <w:r w:rsidRPr="00224DA0">
        <w:rPr>
          <w:rFonts w:ascii="Times New Roman" w:eastAsia="Arial" w:hAnsi="Times New Roman"/>
          <w:b/>
          <w:bCs/>
          <w:sz w:val="24"/>
          <w:szCs w:val="24"/>
          <w:lang w:eastAsia="ar-SA"/>
        </w:rPr>
        <w:t>Требования к качеству и безопасности работ</w:t>
      </w:r>
    </w:p>
    <w:p w:rsidR="008E4C7D" w:rsidRPr="00224DA0" w:rsidRDefault="008E4C7D" w:rsidP="008E4C7D">
      <w:pPr>
        <w:numPr>
          <w:ilvl w:val="1"/>
          <w:numId w:val="43"/>
        </w:numPr>
        <w:autoSpaceDE w:val="0"/>
        <w:spacing w:after="0" w:line="240" w:lineRule="auto"/>
        <w:rPr>
          <w:rFonts w:ascii="Times New Roman" w:eastAsia="Arial" w:hAnsi="Times New Roman"/>
          <w:b/>
          <w:bCs/>
          <w:sz w:val="24"/>
          <w:szCs w:val="24"/>
          <w:lang w:eastAsia="ar-SA"/>
        </w:rPr>
      </w:pPr>
      <w:r w:rsidRPr="00224DA0">
        <w:rPr>
          <w:rFonts w:ascii="Times New Roman" w:eastAsia="Arial" w:hAnsi="Times New Roman"/>
          <w:bCs/>
          <w:sz w:val="24"/>
          <w:szCs w:val="24"/>
          <w:lang w:eastAsia="ar-SA"/>
        </w:rPr>
        <w:t>Качество выполняемых работ</w:t>
      </w:r>
      <w:r w:rsidRPr="00224DA0">
        <w:rPr>
          <w:rFonts w:ascii="Times New Roman" w:eastAsia="Arial" w:hAnsi="Times New Roman"/>
          <w:sz w:val="24"/>
          <w:szCs w:val="24"/>
          <w:lang w:eastAsia="ar-SA"/>
        </w:rPr>
        <w:t xml:space="preserve"> должно соответствовать нормативно-технической документации </w:t>
      </w:r>
      <w:r w:rsidRPr="00224DA0">
        <w:rPr>
          <w:rFonts w:ascii="Times New Roman" w:eastAsia="Arial" w:hAnsi="Times New Roman"/>
          <w:bCs/>
          <w:sz w:val="24"/>
          <w:szCs w:val="24"/>
          <w:lang w:eastAsia="ar-SA"/>
        </w:rPr>
        <w:t>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8E4C7D" w:rsidRPr="00224DA0" w:rsidRDefault="008E4C7D" w:rsidP="008E4C7D">
      <w:pPr>
        <w:numPr>
          <w:ilvl w:val="1"/>
          <w:numId w:val="43"/>
        </w:numPr>
        <w:autoSpaceDE w:val="0"/>
        <w:spacing w:after="0" w:line="240" w:lineRule="auto"/>
        <w:rPr>
          <w:rFonts w:ascii="Times New Roman" w:eastAsia="Arial" w:hAnsi="Times New Roman"/>
          <w:bCs/>
          <w:sz w:val="24"/>
          <w:szCs w:val="24"/>
          <w:lang w:eastAsia="ar-SA"/>
        </w:rPr>
      </w:pPr>
      <w:r w:rsidRPr="00224DA0">
        <w:rPr>
          <w:rFonts w:ascii="Times New Roman" w:eastAsia="Arial" w:hAnsi="Times New Roman"/>
          <w:bCs/>
          <w:sz w:val="24"/>
          <w:szCs w:val="24"/>
          <w:lang w:eastAsia="ar-SA"/>
        </w:rPr>
        <w:t>Используемые при производстве работ материалы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Исполнителем документов.</w:t>
      </w:r>
    </w:p>
    <w:p w:rsidR="008E4C7D" w:rsidRPr="00224DA0" w:rsidRDefault="008E4C7D" w:rsidP="008E4C7D">
      <w:pPr>
        <w:numPr>
          <w:ilvl w:val="1"/>
          <w:numId w:val="43"/>
        </w:numPr>
        <w:autoSpaceDE w:val="0"/>
        <w:spacing w:after="0" w:line="240" w:lineRule="auto"/>
        <w:rPr>
          <w:rFonts w:ascii="Times New Roman" w:eastAsia="Arial" w:hAnsi="Times New Roman"/>
          <w:bCs/>
          <w:sz w:val="24"/>
          <w:szCs w:val="24"/>
          <w:lang w:eastAsia="ar-SA"/>
        </w:rPr>
      </w:pPr>
      <w:r w:rsidRPr="00224DA0">
        <w:rPr>
          <w:rFonts w:ascii="Times New Roman" w:eastAsia="Arial" w:hAnsi="Times New Roman"/>
          <w:bCs/>
          <w:sz w:val="24"/>
          <w:szCs w:val="24"/>
          <w:lang w:eastAsia="ar-SA"/>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8E4C7D" w:rsidRPr="00224DA0" w:rsidRDefault="008E4C7D" w:rsidP="008E4C7D">
      <w:pPr>
        <w:numPr>
          <w:ilvl w:val="1"/>
          <w:numId w:val="43"/>
        </w:numPr>
        <w:autoSpaceDE w:val="0"/>
        <w:spacing w:after="0" w:line="240" w:lineRule="auto"/>
        <w:rPr>
          <w:rFonts w:ascii="Times New Roman" w:eastAsia="Arial" w:hAnsi="Times New Roman"/>
          <w:bCs/>
          <w:sz w:val="24"/>
          <w:szCs w:val="24"/>
          <w:lang w:eastAsia="ar-SA"/>
        </w:rPr>
      </w:pPr>
      <w:r w:rsidRPr="00224DA0">
        <w:rPr>
          <w:rFonts w:ascii="Times New Roman" w:eastAsia="Arial" w:hAnsi="Times New Roman"/>
          <w:bCs/>
          <w:sz w:val="24"/>
          <w:szCs w:val="24"/>
          <w:lang w:eastAsia="ar-SA"/>
        </w:rPr>
        <w:lastRenderedPageBreak/>
        <w:t xml:space="preserve">Риск случайной гибели или случайного повреждения объекта до приемки этого объекта Заказчиком несет </w:t>
      </w:r>
      <w:r>
        <w:rPr>
          <w:rFonts w:ascii="Times New Roman" w:eastAsia="Arial" w:hAnsi="Times New Roman"/>
          <w:bCs/>
          <w:sz w:val="24"/>
          <w:szCs w:val="24"/>
          <w:lang w:eastAsia="ar-SA"/>
        </w:rPr>
        <w:t>Исполнитель</w:t>
      </w:r>
      <w:r w:rsidRPr="00224DA0">
        <w:rPr>
          <w:rFonts w:ascii="Times New Roman" w:eastAsia="Arial" w:hAnsi="Times New Roman"/>
          <w:bCs/>
          <w:sz w:val="24"/>
          <w:szCs w:val="24"/>
          <w:lang w:eastAsia="ar-SA"/>
        </w:rPr>
        <w:t xml:space="preserve"> (ст.741 ГК РФ)</w:t>
      </w:r>
    </w:p>
    <w:p w:rsidR="008E4C7D" w:rsidRPr="00224DA0" w:rsidRDefault="008E4C7D" w:rsidP="008E4C7D">
      <w:pPr>
        <w:spacing w:after="0" w:line="240" w:lineRule="auto"/>
        <w:jc w:val="both"/>
        <w:rPr>
          <w:rFonts w:ascii="Times New Roman" w:hAnsi="Times New Roman"/>
          <w:sz w:val="24"/>
          <w:szCs w:val="24"/>
          <w:lang w:eastAsia="ar-SA"/>
        </w:rPr>
      </w:pPr>
    </w:p>
    <w:p w:rsidR="008E4C7D" w:rsidRPr="00224DA0" w:rsidRDefault="008E4C7D" w:rsidP="008E4C7D">
      <w:pPr>
        <w:numPr>
          <w:ilvl w:val="0"/>
          <w:numId w:val="43"/>
        </w:numPr>
        <w:spacing w:after="0" w:line="240" w:lineRule="auto"/>
        <w:jc w:val="both"/>
        <w:rPr>
          <w:rFonts w:ascii="Times New Roman" w:hAnsi="Times New Roman"/>
          <w:b/>
          <w:sz w:val="24"/>
          <w:szCs w:val="24"/>
          <w:lang w:eastAsia="ar-SA"/>
        </w:rPr>
      </w:pPr>
      <w:r w:rsidRPr="00224DA0">
        <w:rPr>
          <w:rFonts w:ascii="Times New Roman" w:hAnsi="Times New Roman"/>
          <w:b/>
          <w:sz w:val="24"/>
          <w:szCs w:val="24"/>
          <w:lang w:eastAsia="ar-SA"/>
        </w:rPr>
        <w:t>Требования к техническим характеристикам работ</w:t>
      </w:r>
    </w:p>
    <w:p w:rsidR="008E4C7D" w:rsidRPr="00224DA0" w:rsidRDefault="008E4C7D" w:rsidP="008E4C7D">
      <w:pPr>
        <w:numPr>
          <w:ilvl w:val="1"/>
          <w:numId w:val="43"/>
        </w:numPr>
        <w:spacing w:after="0" w:line="240" w:lineRule="auto"/>
        <w:jc w:val="both"/>
        <w:rPr>
          <w:rFonts w:ascii="Times New Roman" w:hAnsi="Times New Roman"/>
          <w:b/>
          <w:sz w:val="24"/>
          <w:szCs w:val="24"/>
          <w:lang w:eastAsia="ar-SA"/>
        </w:rPr>
      </w:pPr>
      <w:r w:rsidRPr="00224DA0">
        <w:rPr>
          <w:rFonts w:ascii="Times New Roman" w:hAnsi="Times New Roman"/>
          <w:b/>
          <w:sz w:val="24"/>
          <w:szCs w:val="24"/>
          <w:lang w:eastAsia="ar-SA"/>
        </w:rPr>
        <w:t>Требования к выполнению работ</w:t>
      </w:r>
    </w:p>
    <w:p w:rsidR="008E4C7D" w:rsidRPr="00224DA0" w:rsidRDefault="008E4C7D" w:rsidP="008E4C7D">
      <w:pPr>
        <w:numPr>
          <w:ilvl w:val="2"/>
          <w:numId w:val="43"/>
        </w:numPr>
        <w:spacing w:after="0" w:line="240" w:lineRule="auto"/>
        <w:jc w:val="both"/>
        <w:rPr>
          <w:rFonts w:ascii="Times New Roman" w:hAnsi="Times New Roman"/>
          <w:b/>
          <w:sz w:val="24"/>
          <w:szCs w:val="24"/>
          <w:lang w:eastAsia="ar-SA"/>
        </w:rPr>
      </w:pPr>
      <w:r w:rsidRPr="00224DA0">
        <w:rPr>
          <w:rFonts w:ascii="Times New Roman" w:hAnsi="Times New Roman"/>
          <w:sz w:val="24"/>
          <w:szCs w:val="24"/>
          <w:lang w:eastAsia="ar-SA"/>
        </w:rPr>
        <w:t>Исполнитель должен своими силами, средствами и приборами выполнить работы в соответствии с действующим законодательством.</w:t>
      </w:r>
    </w:p>
    <w:p w:rsidR="008E4C7D" w:rsidRPr="0068684E" w:rsidRDefault="008E4C7D" w:rsidP="008E4C7D">
      <w:pPr>
        <w:numPr>
          <w:ilvl w:val="2"/>
          <w:numId w:val="43"/>
        </w:numPr>
        <w:spacing w:after="0" w:line="240" w:lineRule="auto"/>
        <w:jc w:val="both"/>
        <w:rPr>
          <w:rFonts w:ascii="Times New Roman" w:hAnsi="Times New Roman"/>
          <w:b/>
          <w:sz w:val="24"/>
          <w:szCs w:val="24"/>
          <w:lang w:eastAsia="ar-SA"/>
        </w:rPr>
      </w:pPr>
      <w:r w:rsidRPr="00224DA0">
        <w:rPr>
          <w:rFonts w:ascii="Times New Roman" w:hAnsi="Times New Roman"/>
          <w:sz w:val="24"/>
          <w:szCs w:val="24"/>
          <w:lang w:eastAsia="ar-SA"/>
        </w:rPr>
        <w:t>Исполнитель не имеет права самостоятельно изменять перечень и объем работ, указанный в Техническом задании</w:t>
      </w:r>
      <w:r>
        <w:rPr>
          <w:rFonts w:ascii="Times New Roman" w:hAnsi="Times New Roman"/>
          <w:sz w:val="24"/>
          <w:szCs w:val="24"/>
          <w:lang w:eastAsia="ar-SA"/>
        </w:rPr>
        <w:t xml:space="preserve">. </w:t>
      </w:r>
    </w:p>
    <w:p w:rsidR="008E4C7D" w:rsidRPr="00224DA0" w:rsidRDefault="008E4C7D" w:rsidP="008E4C7D">
      <w:pPr>
        <w:numPr>
          <w:ilvl w:val="2"/>
          <w:numId w:val="43"/>
        </w:num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Любые изменения в перечне и объёмах выполняемых работ осуществляются строго с письменного согласования Заказчиком</w:t>
      </w:r>
      <w:r w:rsidRPr="00224DA0">
        <w:rPr>
          <w:rFonts w:ascii="Times New Roman" w:hAnsi="Times New Roman"/>
          <w:sz w:val="24"/>
          <w:szCs w:val="24"/>
          <w:lang w:eastAsia="ar-SA"/>
        </w:rPr>
        <w:t xml:space="preserve">. </w:t>
      </w:r>
    </w:p>
    <w:p w:rsidR="008E4C7D" w:rsidRPr="00224DA0" w:rsidRDefault="008E4C7D" w:rsidP="008E4C7D">
      <w:pPr>
        <w:numPr>
          <w:ilvl w:val="2"/>
          <w:numId w:val="43"/>
        </w:numPr>
        <w:spacing w:after="0" w:line="240" w:lineRule="auto"/>
        <w:jc w:val="both"/>
        <w:rPr>
          <w:rFonts w:ascii="Times New Roman" w:hAnsi="Times New Roman"/>
          <w:b/>
          <w:sz w:val="24"/>
          <w:szCs w:val="24"/>
          <w:lang w:eastAsia="ar-SA"/>
        </w:rPr>
      </w:pPr>
      <w:r w:rsidRPr="008E197E">
        <w:rPr>
          <w:rFonts w:ascii="Times New Roman" w:hAnsi="Times New Roman"/>
          <w:b/>
          <w:sz w:val="24"/>
          <w:szCs w:val="24"/>
          <w:lang w:eastAsia="ar-SA"/>
        </w:rPr>
        <w:t>Требования к техническим характеристикам работ определены в настоящем техническом задании и приложениях к нему</w:t>
      </w:r>
      <w:r w:rsidRPr="00224DA0">
        <w:rPr>
          <w:rFonts w:ascii="Times New Roman" w:hAnsi="Times New Roman"/>
          <w:sz w:val="24"/>
          <w:szCs w:val="24"/>
          <w:lang w:eastAsia="ar-SA"/>
        </w:rPr>
        <w:t>, и по видам работ должны быть указаны в сметной документации.</w:t>
      </w:r>
    </w:p>
    <w:p w:rsidR="008E4C7D" w:rsidRPr="00224DA0" w:rsidRDefault="008E4C7D" w:rsidP="008E4C7D">
      <w:pPr>
        <w:numPr>
          <w:ilvl w:val="2"/>
          <w:numId w:val="43"/>
        </w:num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Исполнитель</w:t>
      </w:r>
      <w:r w:rsidRPr="00224DA0">
        <w:rPr>
          <w:rFonts w:ascii="Times New Roman" w:hAnsi="Times New Roman"/>
          <w:sz w:val="24"/>
          <w:szCs w:val="24"/>
          <w:lang w:eastAsia="ar-SA"/>
        </w:rPr>
        <w:t xml:space="preserve"> должен обеспечить содержание и уборку объектов Заказчика, где производятся работы.</w:t>
      </w:r>
    </w:p>
    <w:p w:rsidR="008E4C7D" w:rsidRPr="0084381C" w:rsidRDefault="008E4C7D" w:rsidP="008E4C7D">
      <w:pPr>
        <w:numPr>
          <w:ilvl w:val="2"/>
          <w:numId w:val="43"/>
        </w:num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Исполнитель</w:t>
      </w:r>
      <w:r w:rsidRPr="00224DA0">
        <w:rPr>
          <w:rFonts w:ascii="Times New Roman" w:hAnsi="Times New Roman"/>
          <w:sz w:val="24"/>
          <w:szCs w:val="24"/>
          <w:lang w:eastAsia="ar-SA"/>
        </w:rPr>
        <w:t xml:space="preserve"> должен вывезти в течение 10-ти дней выполнения работ и подписания Акта приемки,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8E4C7D" w:rsidRPr="00EF6D38" w:rsidRDefault="008E4C7D" w:rsidP="008E4C7D">
      <w:pPr>
        <w:pStyle w:val="af7"/>
        <w:numPr>
          <w:ilvl w:val="2"/>
          <w:numId w:val="43"/>
        </w:numPr>
        <w:jc w:val="both"/>
        <w:rPr>
          <w:rFonts w:ascii="Times New Roman" w:hAnsi="Times New Roman" w:cs="Times New Roman"/>
          <w:b/>
          <w:sz w:val="24"/>
          <w:szCs w:val="24"/>
        </w:rPr>
      </w:pPr>
      <w:r>
        <w:rPr>
          <w:rFonts w:ascii="Times New Roman" w:hAnsi="Times New Roman"/>
          <w:sz w:val="24"/>
          <w:szCs w:val="24"/>
        </w:rPr>
        <w:t>Исполнитель</w:t>
      </w:r>
      <w:r w:rsidRPr="00A73E85">
        <w:rPr>
          <w:rFonts w:ascii="Times New Roman" w:hAnsi="Times New Roman" w:cs="Times New Roman"/>
          <w:sz w:val="24"/>
          <w:szCs w:val="24"/>
        </w:rPr>
        <w:t xml:space="preserve"> должен передать Заказчику все неиспользованные в процессе работ строительные материалы и оборудование по Акту передачи материалов.</w:t>
      </w:r>
    </w:p>
    <w:p w:rsidR="008E4C7D" w:rsidRPr="00753151" w:rsidRDefault="008E4C7D" w:rsidP="008E4C7D">
      <w:pPr>
        <w:pStyle w:val="af7"/>
        <w:numPr>
          <w:ilvl w:val="2"/>
          <w:numId w:val="43"/>
        </w:numPr>
        <w:jc w:val="both"/>
        <w:rPr>
          <w:rFonts w:ascii="Times New Roman" w:hAnsi="Times New Roman" w:cs="Times New Roman"/>
          <w:b/>
          <w:sz w:val="24"/>
          <w:szCs w:val="24"/>
        </w:rPr>
      </w:pPr>
      <w:r>
        <w:rPr>
          <w:rFonts w:ascii="Times New Roman" w:hAnsi="Times New Roman"/>
          <w:sz w:val="24"/>
          <w:szCs w:val="24"/>
        </w:rPr>
        <w:t>Исполнитель</w:t>
      </w:r>
      <w:r w:rsidRPr="00A73E85">
        <w:rPr>
          <w:rFonts w:ascii="Times New Roman" w:hAnsi="Times New Roman" w:cs="Times New Roman"/>
          <w:sz w:val="24"/>
          <w:szCs w:val="24"/>
        </w:rPr>
        <w:t xml:space="preserve"> в течение </w:t>
      </w:r>
      <w:r>
        <w:rPr>
          <w:rFonts w:ascii="Times New Roman" w:hAnsi="Times New Roman" w:cs="Times New Roman"/>
          <w:sz w:val="24"/>
          <w:szCs w:val="24"/>
        </w:rPr>
        <w:t>десяти</w:t>
      </w:r>
      <w:r w:rsidRPr="00A73E85">
        <w:rPr>
          <w:rFonts w:ascii="Times New Roman" w:hAnsi="Times New Roman" w:cs="Times New Roman"/>
          <w:sz w:val="24"/>
          <w:szCs w:val="24"/>
        </w:rPr>
        <w:t xml:space="preserve"> рабочих дней после подписания Договора направляет Заказчику на согласование рабочую документацию</w:t>
      </w:r>
      <w:r>
        <w:rPr>
          <w:rFonts w:ascii="Times New Roman" w:hAnsi="Times New Roman" w:cs="Times New Roman"/>
          <w:sz w:val="24"/>
          <w:szCs w:val="24"/>
        </w:rPr>
        <w:t xml:space="preserve"> и спецификации на изготовляемое оборудование.</w:t>
      </w:r>
    </w:p>
    <w:p w:rsidR="008E4C7D" w:rsidRDefault="008E4C7D" w:rsidP="008E4C7D">
      <w:pPr>
        <w:pStyle w:val="af8"/>
        <w:numPr>
          <w:ilvl w:val="2"/>
          <w:numId w:val="43"/>
        </w:numPr>
        <w:suppressAutoHyphens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Исполнитель</w:t>
      </w:r>
      <w:r w:rsidRPr="00C94C2F">
        <w:rPr>
          <w:rFonts w:ascii="Times New Roman" w:eastAsia="Times New Roman" w:hAnsi="Times New Roman"/>
          <w:color w:val="000000"/>
          <w:sz w:val="24"/>
          <w:szCs w:val="24"/>
          <w:lang w:eastAsia="ru-RU"/>
        </w:rPr>
        <w:t xml:space="preserve"> при завершении работ должен предоставить исполнительную документацию и схемы, согласно СП 48.13330.2019 "Организация строительства" и 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8E4C7D" w:rsidRPr="00C94C2F" w:rsidRDefault="008E4C7D" w:rsidP="008E4C7D">
      <w:pPr>
        <w:pStyle w:val="af8"/>
        <w:numPr>
          <w:ilvl w:val="3"/>
          <w:numId w:val="43"/>
        </w:numPr>
        <w:suppressAutoHyphens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Исполнительная документация включает в себя ведомости объёмов выполненных работ, кабельные журналы, однолинейные схемы, технические отчеты испытания электроустановок, паспорта и руководства на оборудование</w:t>
      </w:r>
      <w:r w:rsidRPr="00C94C2F">
        <w:rPr>
          <w:rFonts w:ascii="Times New Roman" w:eastAsia="Times New Roman" w:hAnsi="Times New Roman"/>
          <w:color w:val="000000"/>
          <w:sz w:val="24"/>
          <w:szCs w:val="24"/>
          <w:lang w:eastAsia="ru-RU"/>
        </w:rPr>
        <w:t>.</w:t>
      </w:r>
    </w:p>
    <w:p w:rsidR="008E4C7D" w:rsidRPr="0084381C" w:rsidRDefault="008E4C7D" w:rsidP="008E4C7D">
      <w:pPr>
        <w:spacing w:after="0" w:line="240" w:lineRule="auto"/>
        <w:ind w:left="1224"/>
        <w:jc w:val="both"/>
        <w:rPr>
          <w:rFonts w:ascii="Times New Roman" w:hAnsi="Times New Roman"/>
          <w:b/>
          <w:sz w:val="24"/>
          <w:szCs w:val="24"/>
          <w:lang w:eastAsia="ar-SA"/>
        </w:rPr>
      </w:pPr>
    </w:p>
    <w:p w:rsidR="008E4C7D" w:rsidRPr="0084381C" w:rsidRDefault="008E4C7D" w:rsidP="008E4C7D">
      <w:pPr>
        <w:spacing w:after="0" w:line="240" w:lineRule="auto"/>
        <w:ind w:left="1224"/>
        <w:jc w:val="both"/>
        <w:rPr>
          <w:rFonts w:ascii="Times New Roman" w:hAnsi="Times New Roman"/>
          <w:b/>
          <w:sz w:val="24"/>
          <w:szCs w:val="24"/>
          <w:lang w:eastAsia="ar-SA"/>
        </w:rPr>
      </w:pPr>
    </w:p>
    <w:p w:rsidR="008E4C7D" w:rsidRPr="00224DA0" w:rsidRDefault="008E4C7D" w:rsidP="008E4C7D">
      <w:pPr>
        <w:numPr>
          <w:ilvl w:val="1"/>
          <w:numId w:val="43"/>
        </w:numPr>
        <w:spacing w:after="0" w:line="240" w:lineRule="auto"/>
        <w:jc w:val="both"/>
        <w:rPr>
          <w:rFonts w:ascii="Times New Roman" w:hAnsi="Times New Roman"/>
          <w:sz w:val="24"/>
          <w:szCs w:val="24"/>
          <w:lang w:eastAsia="ar-SA"/>
        </w:rPr>
      </w:pPr>
      <w:r w:rsidRPr="00224DA0">
        <w:rPr>
          <w:rFonts w:ascii="Times New Roman" w:hAnsi="Times New Roman"/>
          <w:b/>
          <w:sz w:val="24"/>
          <w:szCs w:val="24"/>
          <w:lang w:eastAsia="ar-SA"/>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8E4C7D" w:rsidRPr="00224DA0" w:rsidRDefault="008E4C7D" w:rsidP="008E4C7D">
      <w:pPr>
        <w:numPr>
          <w:ilvl w:val="2"/>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Приемка завершенных работ производится по акту передачи полного комплекта документации, подписанию акта выполненных работ по форме КС-2, КС-3.</w:t>
      </w:r>
      <w:bookmarkStart w:id="1" w:name="p1953"/>
      <w:bookmarkStart w:id="2" w:name="p1955"/>
      <w:bookmarkEnd w:id="1"/>
      <w:bookmarkEnd w:id="2"/>
    </w:p>
    <w:p w:rsidR="008E4C7D" w:rsidRPr="00224DA0" w:rsidRDefault="008E4C7D" w:rsidP="008E4C7D">
      <w:pPr>
        <w:numPr>
          <w:ilvl w:val="2"/>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извещает об этом Исполнителя, по их обнаружению.</w:t>
      </w:r>
    </w:p>
    <w:p w:rsidR="008E4C7D" w:rsidRPr="00224DA0" w:rsidRDefault="008E4C7D" w:rsidP="008E4C7D">
      <w:pPr>
        <w:numPr>
          <w:ilvl w:val="2"/>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 xml:space="preserve">При возникновении между Заказчиком и </w:t>
      </w:r>
      <w:r>
        <w:rPr>
          <w:rFonts w:ascii="Times New Roman" w:hAnsi="Times New Roman"/>
          <w:sz w:val="24"/>
          <w:szCs w:val="24"/>
          <w:lang w:eastAsia="ar-SA"/>
        </w:rPr>
        <w:t>Исполнителем</w:t>
      </w:r>
      <w:r w:rsidRPr="00224DA0">
        <w:rPr>
          <w:rFonts w:ascii="Times New Roman" w:hAnsi="Times New Roman"/>
          <w:sz w:val="24"/>
          <w:szCs w:val="24"/>
          <w:lang w:eastAsia="ar-SA"/>
        </w:rPr>
        <w:t xml:space="preserve"> спора по поводу недостатков выполненной работы или их причин по требованию любой из сторон будет назначена экспертиза. Расходы на экспертизу несет </w:t>
      </w:r>
      <w:r>
        <w:rPr>
          <w:rFonts w:ascii="Times New Roman" w:hAnsi="Times New Roman"/>
          <w:sz w:val="24"/>
          <w:szCs w:val="24"/>
          <w:lang w:eastAsia="ar-SA"/>
        </w:rPr>
        <w:t>Исполнитель</w:t>
      </w:r>
      <w:r w:rsidRPr="00224DA0">
        <w:rPr>
          <w:rFonts w:ascii="Times New Roman" w:hAnsi="Times New Roman"/>
          <w:sz w:val="24"/>
          <w:szCs w:val="24"/>
          <w:lang w:eastAsia="ar-SA"/>
        </w:rPr>
        <w:t xml:space="preserve">, за исключением случаев, когда экспертизой установлено отсутствие нарушений </w:t>
      </w:r>
      <w:r>
        <w:rPr>
          <w:rFonts w:ascii="Times New Roman" w:hAnsi="Times New Roman"/>
          <w:sz w:val="24"/>
          <w:szCs w:val="24"/>
          <w:lang w:eastAsia="ar-SA"/>
        </w:rPr>
        <w:t>Исполнителем</w:t>
      </w:r>
      <w:r w:rsidRPr="00224DA0">
        <w:rPr>
          <w:rFonts w:ascii="Times New Roman" w:hAnsi="Times New Roman"/>
          <w:sz w:val="24"/>
          <w:szCs w:val="24"/>
          <w:lang w:eastAsia="ar-SA"/>
        </w:rPr>
        <w:t xml:space="preserve"> договора или причинной связи между действиями </w:t>
      </w:r>
      <w:r>
        <w:rPr>
          <w:rFonts w:ascii="Times New Roman" w:hAnsi="Times New Roman"/>
          <w:sz w:val="24"/>
          <w:szCs w:val="24"/>
          <w:lang w:eastAsia="ar-SA"/>
        </w:rPr>
        <w:t>Исполнителя</w:t>
      </w:r>
      <w:r w:rsidRPr="00224DA0">
        <w:rPr>
          <w:rFonts w:ascii="Times New Roman" w:hAnsi="Times New Roman"/>
          <w:sz w:val="24"/>
          <w:szCs w:val="24"/>
          <w:lang w:eastAsia="ar-SA"/>
        </w:rPr>
        <w:t xml:space="preserve"> и обнаруженными недостатками. В указанных случаях расходы на экспертизу несет сторона, потребовавшая назначение </w:t>
      </w:r>
      <w:r w:rsidRPr="00224DA0">
        <w:rPr>
          <w:rFonts w:ascii="Times New Roman" w:hAnsi="Times New Roman"/>
          <w:sz w:val="24"/>
          <w:szCs w:val="24"/>
          <w:lang w:eastAsia="ar-SA"/>
        </w:rPr>
        <w:lastRenderedPageBreak/>
        <w:t xml:space="preserve">экспертизы, а если она назначена по соглашению между сторонами, обе стороны поровну.  </w:t>
      </w:r>
      <w:bookmarkStart w:id="3" w:name="p1956"/>
      <w:bookmarkEnd w:id="3"/>
    </w:p>
    <w:p w:rsidR="008E4C7D" w:rsidRPr="00224DA0" w:rsidRDefault="008E4C7D" w:rsidP="008E4C7D">
      <w:pPr>
        <w:spacing w:after="0" w:line="240" w:lineRule="auto"/>
        <w:jc w:val="both"/>
        <w:rPr>
          <w:rFonts w:ascii="Times New Roman" w:hAnsi="Times New Roman"/>
          <w:sz w:val="24"/>
          <w:szCs w:val="24"/>
          <w:lang w:eastAsia="ar-SA"/>
        </w:rPr>
      </w:pPr>
    </w:p>
    <w:p w:rsidR="008E4C7D" w:rsidRPr="00224DA0" w:rsidRDefault="008E4C7D" w:rsidP="008E4C7D">
      <w:pPr>
        <w:numPr>
          <w:ilvl w:val="1"/>
          <w:numId w:val="43"/>
        </w:numPr>
        <w:spacing w:after="0" w:line="240" w:lineRule="auto"/>
        <w:contextualSpacing/>
        <w:jc w:val="both"/>
        <w:rPr>
          <w:rFonts w:ascii="Times New Roman" w:hAnsi="Times New Roman"/>
          <w:b/>
          <w:sz w:val="24"/>
          <w:szCs w:val="24"/>
        </w:rPr>
      </w:pPr>
      <w:r w:rsidRPr="00224DA0">
        <w:rPr>
          <w:rFonts w:ascii="Times New Roman" w:hAnsi="Times New Roman"/>
          <w:b/>
          <w:sz w:val="24"/>
          <w:szCs w:val="24"/>
        </w:rPr>
        <w:t>Общие технические требования к поставляемому оборудованию</w:t>
      </w:r>
    </w:p>
    <w:p w:rsidR="008E4C7D" w:rsidRPr="00224DA0" w:rsidRDefault="008E4C7D" w:rsidP="008E4C7D">
      <w:pPr>
        <w:numPr>
          <w:ilvl w:val="2"/>
          <w:numId w:val="43"/>
        </w:numPr>
        <w:spacing w:after="0" w:line="240" w:lineRule="auto"/>
        <w:contextualSpacing/>
        <w:jc w:val="both"/>
        <w:rPr>
          <w:rFonts w:ascii="Times New Roman" w:hAnsi="Times New Roman"/>
          <w:b/>
          <w:sz w:val="24"/>
          <w:szCs w:val="24"/>
        </w:rPr>
      </w:pPr>
      <w:r w:rsidRPr="00224DA0">
        <w:rPr>
          <w:rFonts w:ascii="Times New Roman" w:eastAsia="Times New Roman" w:hAnsi="Times New Roman"/>
          <w:sz w:val="24"/>
          <w:szCs w:val="24"/>
          <w:lang w:eastAsia="ru-RU"/>
        </w:rPr>
        <w:t>Оборудование должно быть новым и ранее не использованным, изготовленным не ранее 2023 года</w:t>
      </w:r>
    </w:p>
    <w:p w:rsidR="008E4C7D" w:rsidRPr="00224DA0" w:rsidRDefault="008E4C7D" w:rsidP="008E4C7D">
      <w:pPr>
        <w:numPr>
          <w:ilvl w:val="2"/>
          <w:numId w:val="43"/>
        </w:numPr>
        <w:spacing w:after="0" w:line="240" w:lineRule="auto"/>
        <w:contextualSpacing/>
        <w:jc w:val="both"/>
        <w:rPr>
          <w:rFonts w:ascii="Times New Roman" w:hAnsi="Times New Roman"/>
          <w:b/>
          <w:sz w:val="24"/>
          <w:szCs w:val="24"/>
        </w:rPr>
      </w:pPr>
      <w:r w:rsidRPr="00224DA0">
        <w:rPr>
          <w:rFonts w:ascii="Times New Roman" w:eastAsia="Times New Roman" w:hAnsi="Times New Roman"/>
          <w:sz w:val="24"/>
          <w:szCs w:val="24"/>
          <w:lang w:eastAsia="ru-RU"/>
        </w:rPr>
        <w:t>Оборудование должно соответствовать требованиям действующей нормативной документации и данному техническому заданию.</w:t>
      </w:r>
    </w:p>
    <w:p w:rsidR="008E4C7D" w:rsidRPr="00224DA0" w:rsidRDefault="008E4C7D" w:rsidP="008E4C7D">
      <w:pPr>
        <w:numPr>
          <w:ilvl w:val="2"/>
          <w:numId w:val="43"/>
        </w:numPr>
        <w:spacing w:after="0" w:line="240" w:lineRule="auto"/>
        <w:contextualSpacing/>
        <w:jc w:val="both"/>
        <w:rPr>
          <w:rFonts w:ascii="Times New Roman" w:hAnsi="Times New Roman"/>
          <w:b/>
          <w:sz w:val="24"/>
          <w:szCs w:val="24"/>
        </w:rPr>
      </w:pPr>
      <w:r w:rsidRPr="00224DA0">
        <w:rPr>
          <w:rFonts w:ascii="Times New Roman" w:eastAsia="Times New Roman" w:hAnsi="Times New Roman"/>
          <w:sz w:val="24"/>
          <w:szCs w:val="24"/>
          <w:lang w:eastAsia="ru-RU"/>
        </w:rPr>
        <w:t>К поставке допускается оборудование, отвечающее следующим требованиям:</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Соответствие Постановлению Правительства РФ от 17 июля 2015 г. N 719 "О критериях отнесения промышленной продукции к промышленной продукции, не имеющей аналогов, произведенных в Российской Федерации" (с изменениями и дополнениями).</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Соответствие Постановлению Правительства РФ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Для российских производителей - положительное заключение МВК, ТУ, или иные документы, подтверждающие соответствие техническим требованиям;</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ПУЭ «Правила устройства электроустановок» 6-е и 7-е издание;</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14695-80 «Подстанции трансформаторные комплектные мощностью от 25 до 2500кВ*А на напряжение до 10 </w:t>
      </w:r>
      <w:proofErr w:type="spellStart"/>
      <w:r w:rsidRPr="00224DA0">
        <w:rPr>
          <w:rFonts w:ascii="Times New Roman" w:eastAsia="Times New Roman" w:hAnsi="Times New Roman"/>
          <w:sz w:val="24"/>
          <w:szCs w:val="24"/>
          <w:lang w:eastAsia="ru-RU"/>
        </w:rPr>
        <w:t>кВ.</w:t>
      </w:r>
      <w:proofErr w:type="spellEnd"/>
      <w:r w:rsidRPr="00224DA0">
        <w:rPr>
          <w:rFonts w:ascii="Times New Roman" w:eastAsia="Times New Roman" w:hAnsi="Times New Roman"/>
          <w:sz w:val="24"/>
          <w:szCs w:val="24"/>
          <w:lang w:eastAsia="ru-RU"/>
        </w:rPr>
        <w:t xml:space="preserve"> Общие технические условия»;</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14693-90 «Устройства комплектные распределительные негерметизированные в металлической оболочке на напряжение до 10 </w:t>
      </w:r>
      <w:proofErr w:type="spellStart"/>
      <w:r w:rsidRPr="00224DA0">
        <w:rPr>
          <w:rFonts w:ascii="Times New Roman" w:eastAsia="Times New Roman" w:hAnsi="Times New Roman"/>
          <w:sz w:val="24"/>
          <w:szCs w:val="24"/>
          <w:lang w:eastAsia="ru-RU"/>
        </w:rPr>
        <w:t>кВ.</w:t>
      </w:r>
      <w:proofErr w:type="spellEnd"/>
      <w:r w:rsidRPr="00224DA0">
        <w:rPr>
          <w:rFonts w:ascii="Times New Roman" w:eastAsia="Times New Roman" w:hAnsi="Times New Roman"/>
          <w:sz w:val="24"/>
          <w:szCs w:val="24"/>
          <w:lang w:eastAsia="ru-RU"/>
        </w:rPr>
        <w:t xml:space="preserve"> Общие технические условия»;</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1516.3-96 «Электрооборудование переменного тока на напряжения от 1 до 750 </w:t>
      </w:r>
      <w:proofErr w:type="spellStart"/>
      <w:r w:rsidRPr="00224DA0">
        <w:rPr>
          <w:rFonts w:ascii="Times New Roman" w:eastAsia="Times New Roman" w:hAnsi="Times New Roman"/>
          <w:sz w:val="24"/>
          <w:szCs w:val="24"/>
          <w:lang w:eastAsia="ru-RU"/>
        </w:rPr>
        <w:t>кВ.</w:t>
      </w:r>
      <w:proofErr w:type="spellEnd"/>
      <w:r w:rsidRPr="00224DA0">
        <w:rPr>
          <w:rFonts w:ascii="Times New Roman" w:eastAsia="Times New Roman" w:hAnsi="Times New Roman"/>
          <w:sz w:val="24"/>
          <w:szCs w:val="24"/>
          <w:lang w:eastAsia="ru-RU"/>
        </w:rPr>
        <w:t xml:space="preserve"> Требования к электрической прочности изоляции»;</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15543.1-89 «Изделия электротехнические. Общие требования в части стойкости к климатическим внешним воздействующим факторам»;</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12.2.007.4-75 «Система стандартов безопасности труда (ССБТ). Шкафы комплектных распределительных устройств и комплектных трансформаторных подстанций, камеры сборные одностороннего обслуживания, ячейки герметизированных </w:t>
      </w:r>
      <w:proofErr w:type="spellStart"/>
      <w:r w:rsidRPr="00224DA0">
        <w:rPr>
          <w:rFonts w:ascii="Times New Roman" w:eastAsia="Times New Roman" w:hAnsi="Times New Roman"/>
          <w:sz w:val="24"/>
          <w:szCs w:val="24"/>
          <w:lang w:eastAsia="ru-RU"/>
        </w:rPr>
        <w:t>элегазовых</w:t>
      </w:r>
      <w:proofErr w:type="spellEnd"/>
      <w:r w:rsidRPr="00224DA0">
        <w:rPr>
          <w:rFonts w:ascii="Times New Roman" w:eastAsia="Times New Roman" w:hAnsi="Times New Roman"/>
          <w:sz w:val="24"/>
          <w:szCs w:val="24"/>
          <w:lang w:eastAsia="ru-RU"/>
        </w:rPr>
        <w:t xml:space="preserve"> распределительных устройств»;</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12.2.007.0-75 «Изделия электротехнические. Общие требования безопасности»;</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AC19B6">
        <w:rPr>
          <w:rFonts w:ascii="Times New Roman" w:eastAsia="Times New Roman" w:hAnsi="Times New Roman"/>
          <w:sz w:val="24"/>
          <w:szCs w:val="24"/>
          <w:lang w:eastAsia="ru-RU"/>
        </w:rPr>
        <w:t xml:space="preserve">ГОСТ 12.1.019-2017 </w:t>
      </w:r>
      <w:r w:rsidRPr="00224DA0">
        <w:rPr>
          <w:rFonts w:ascii="Times New Roman" w:eastAsia="Times New Roman" w:hAnsi="Times New Roman"/>
          <w:sz w:val="24"/>
          <w:szCs w:val="24"/>
          <w:lang w:eastAsia="ru-RU"/>
        </w:rPr>
        <w:t>«</w:t>
      </w:r>
      <w:r w:rsidRPr="00AC19B6">
        <w:rPr>
          <w:rFonts w:ascii="Times New Roman" w:eastAsia="Times New Roman" w:hAnsi="Times New Roman"/>
          <w:sz w:val="24"/>
          <w:szCs w:val="24"/>
          <w:lang w:eastAsia="ru-RU"/>
        </w:rPr>
        <w:t>Система стандартов безопасности труда. Электробезопасность. Общие требования и номенклатура видов защиты</w:t>
      </w:r>
      <w:r w:rsidRPr="00224DA0">
        <w:rPr>
          <w:rFonts w:ascii="Times New Roman" w:eastAsia="Times New Roman" w:hAnsi="Times New Roman"/>
          <w:sz w:val="24"/>
          <w:szCs w:val="24"/>
          <w:lang w:eastAsia="ru-RU"/>
        </w:rPr>
        <w:t>»;</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0537DC">
        <w:rPr>
          <w:rFonts w:ascii="Times New Roman" w:eastAsia="Times New Roman" w:hAnsi="Times New Roman"/>
          <w:sz w:val="24"/>
          <w:szCs w:val="24"/>
          <w:lang w:eastAsia="ru-RU"/>
        </w:rPr>
        <w:t>ГОСТ 14254-2015</w:t>
      </w:r>
      <w:r w:rsidRPr="00224DA0">
        <w:rPr>
          <w:rFonts w:ascii="Times New Roman" w:eastAsia="Times New Roman" w:hAnsi="Times New Roman"/>
          <w:sz w:val="24"/>
          <w:szCs w:val="24"/>
          <w:lang w:eastAsia="ru-RU"/>
        </w:rPr>
        <w:t xml:space="preserve"> «Степени защиты, обеспечиваемые оболочками (Код IP)»;</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12.1.038-82 «Система стандартов безопасности труда. Электробезопасность. Предельно допустимые значения напряжений прикосновения и токов».</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30546.1-98 «Общие требования к машинам, приборам и другим техническим изделиям и методы расчета их сложных конструкций в части сейсмостойкости».</w:t>
      </w:r>
    </w:p>
    <w:p w:rsidR="008E4C7D" w:rsidRPr="00224DA0" w:rsidRDefault="008E4C7D" w:rsidP="008E4C7D">
      <w:pPr>
        <w:numPr>
          <w:ilvl w:val="3"/>
          <w:numId w:val="43"/>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30546.2-98 «Испытания на сейсмостойкость машин, приборов и других технических изделий».</w:t>
      </w:r>
    </w:p>
    <w:p w:rsidR="008E4C7D" w:rsidRPr="00224DA0" w:rsidRDefault="008E4C7D" w:rsidP="008E4C7D">
      <w:pPr>
        <w:numPr>
          <w:ilvl w:val="2"/>
          <w:numId w:val="43"/>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Технические характеристики поставляемого оборудования должны соответствовать </w:t>
      </w:r>
      <w:r w:rsidRPr="00224DA0">
        <w:rPr>
          <w:rFonts w:ascii="Times New Roman" w:eastAsia="Times New Roman" w:hAnsi="Times New Roman"/>
          <w:color w:val="000000"/>
          <w:sz w:val="24"/>
          <w:szCs w:val="24"/>
          <w:shd w:val="clear" w:color="auto" w:fill="FFFFFF"/>
          <w:lang w:eastAsia="ru-RU"/>
        </w:rPr>
        <w:t>опросным листам</w:t>
      </w:r>
      <w:r>
        <w:rPr>
          <w:rFonts w:ascii="Times New Roman" w:eastAsia="Times New Roman" w:hAnsi="Times New Roman"/>
          <w:color w:val="000000"/>
          <w:sz w:val="24"/>
          <w:szCs w:val="24"/>
          <w:shd w:val="clear" w:color="auto" w:fill="FFFFFF"/>
          <w:lang w:eastAsia="ru-RU"/>
        </w:rPr>
        <w:t>,</w:t>
      </w:r>
      <w:r w:rsidRPr="00224DA0">
        <w:rPr>
          <w:rFonts w:ascii="Times New Roman" w:eastAsia="Times New Roman" w:hAnsi="Times New Roman"/>
          <w:color w:val="000000"/>
          <w:sz w:val="24"/>
          <w:szCs w:val="24"/>
          <w:shd w:val="clear" w:color="auto" w:fill="FFFFFF"/>
          <w:lang w:eastAsia="ru-RU"/>
        </w:rPr>
        <w:t xml:space="preserve"> настоящему техническому заданию</w:t>
      </w:r>
      <w:r>
        <w:rPr>
          <w:rFonts w:ascii="Times New Roman" w:eastAsia="Times New Roman" w:hAnsi="Times New Roman"/>
          <w:color w:val="000000"/>
          <w:sz w:val="24"/>
          <w:szCs w:val="24"/>
          <w:shd w:val="clear" w:color="auto" w:fill="FFFFFF"/>
          <w:lang w:eastAsia="ru-RU"/>
        </w:rPr>
        <w:t xml:space="preserve"> и его приложениям</w:t>
      </w:r>
      <w:r w:rsidRPr="00224DA0">
        <w:rPr>
          <w:rFonts w:ascii="Times New Roman" w:eastAsia="Times New Roman" w:hAnsi="Times New Roman"/>
          <w:color w:val="000000"/>
          <w:sz w:val="24"/>
          <w:szCs w:val="24"/>
          <w:shd w:val="clear" w:color="auto" w:fill="FFFFFF"/>
          <w:lang w:eastAsia="ru-RU"/>
        </w:rPr>
        <w:t>;</w:t>
      </w:r>
    </w:p>
    <w:p w:rsidR="008E4C7D" w:rsidRPr="00224DA0" w:rsidRDefault="008E4C7D" w:rsidP="008E4C7D">
      <w:pPr>
        <w:numPr>
          <w:ilvl w:val="2"/>
          <w:numId w:val="43"/>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color w:val="000000"/>
          <w:sz w:val="24"/>
          <w:szCs w:val="24"/>
          <w:lang w:eastAsia="ru-RU"/>
        </w:rPr>
        <w:lastRenderedPageBreak/>
        <w:t>Поставляемое оборудование должно сопровождаться соответствующей технической документацией, сертификатами либо декларациями соответствия и другими документами на русском языке согласно проекту Договора,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РФ.</w:t>
      </w:r>
    </w:p>
    <w:p w:rsidR="008E4C7D" w:rsidRPr="00224DA0" w:rsidRDefault="008E4C7D" w:rsidP="008E4C7D">
      <w:pPr>
        <w:numPr>
          <w:ilvl w:val="2"/>
          <w:numId w:val="43"/>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Поставляемое оборудование должно быть рассчитано на эксплуатацию в непрерывном режиме круглосуточно в заданных условиях в течение всего установленного срока службы.</w:t>
      </w:r>
    </w:p>
    <w:p w:rsidR="008E4C7D" w:rsidRPr="00224DA0" w:rsidRDefault="008E4C7D" w:rsidP="008E4C7D">
      <w:pPr>
        <w:numPr>
          <w:ilvl w:val="2"/>
          <w:numId w:val="43"/>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Маркировка Оборудования должна выполняться на русском языке, иметь четкие обозначения и соответствовать ГОСТ 18620-86 «Изделия электротехнические. Маркировка (с Изм. № 1)». На Оборудовании должны быть указаны: изготовитель, номер партии и дата изготовления. Маркировка должна сохраняться на весь срок службы поставляемого Оборудования.</w:t>
      </w:r>
    </w:p>
    <w:p w:rsidR="008E4C7D" w:rsidRPr="00224DA0" w:rsidRDefault="008E4C7D" w:rsidP="008E4C7D">
      <w:pPr>
        <w:numPr>
          <w:ilvl w:val="2"/>
          <w:numId w:val="43"/>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hAnsi="Times New Roman"/>
          <w:sz w:val="24"/>
          <w:szCs w:val="24"/>
        </w:rPr>
        <w:t>Поставляемые РУ должны быть полной заводской готовности, соответствовать номинальным значениям параметров, указанных в конструкторской документации РУ, техническом задании заказчика</w:t>
      </w:r>
      <w:r w:rsidRPr="00224DA0">
        <w:rPr>
          <w:rFonts w:ascii="Times New Roman" w:eastAsia="Times New Roman" w:hAnsi="Times New Roman"/>
          <w:sz w:val="24"/>
          <w:szCs w:val="24"/>
          <w:lang w:eastAsia="ru-RU"/>
        </w:rPr>
        <w:t xml:space="preserve">. Не допускается поставка РУ с номинальными значениями параметров отличных от значений, указанных в техническом задании </w:t>
      </w:r>
      <w:r w:rsidRPr="00224DA0">
        <w:rPr>
          <w:rFonts w:ascii="Times New Roman" w:eastAsia="Times New Roman" w:hAnsi="Times New Roman"/>
          <w:bCs/>
          <w:sz w:val="24"/>
          <w:szCs w:val="24"/>
          <w:lang w:eastAsia="ru-RU"/>
        </w:rPr>
        <w:t>и его</w:t>
      </w:r>
      <w:r w:rsidRPr="00224DA0">
        <w:rPr>
          <w:rFonts w:ascii="Times New Roman" w:eastAsia="Times New Roman" w:hAnsi="Times New Roman"/>
          <w:bCs/>
          <w:color w:val="C00000"/>
          <w:sz w:val="24"/>
          <w:szCs w:val="24"/>
          <w:lang w:eastAsia="ru-RU"/>
        </w:rPr>
        <w:t xml:space="preserve"> </w:t>
      </w:r>
      <w:r w:rsidRPr="00224DA0">
        <w:rPr>
          <w:rFonts w:ascii="Times New Roman" w:eastAsia="Times New Roman" w:hAnsi="Times New Roman"/>
          <w:bCs/>
          <w:sz w:val="24"/>
          <w:szCs w:val="24"/>
          <w:lang w:eastAsia="ru-RU"/>
        </w:rPr>
        <w:t>Приложений.</w:t>
      </w:r>
    </w:p>
    <w:p w:rsidR="008E4C7D" w:rsidRPr="00224DA0" w:rsidRDefault="008E4C7D" w:rsidP="008E4C7D">
      <w:pPr>
        <w:numPr>
          <w:ilvl w:val="2"/>
          <w:numId w:val="43"/>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Изготовитель несет ответственность за разработку конструкции и обеспечение соответствия конкретного стандарта из серии ГОСТ </w:t>
      </w:r>
      <w:proofErr w:type="gramStart"/>
      <w:r w:rsidRPr="00224DA0">
        <w:rPr>
          <w:rFonts w:ascii="Times New Roman" w:eastAsia="Times New Roman" w:hAnsi="Times New Roman"/>
          <w:sz w:val="24"/>
          <w:szCs w:val="24"/>
          <w:lang w:eastAsia="ru-RU"/>
        </w:rPr>
        <w:t>Р</w:t>
      </w:r>
      <w:proofErr w:type="gramEnd"/>
      <w:r w:rsidRPr="00224DA0">
        <w:rPr>
          <w:rFonts w:ascii="Times New Roman" w:eastAsia="Times New Roman" w:hAnsi="Times New Roman"/>
          <w:sz w:val="24"/>
          <w:szCs w:val="24"/>
          <w:lang w:eastAsia="ru-RU"/>
        </w:rPr>
        <w:t>, МЭК, IEC.</w:t>
      </w:r>
    </w:p>
    <w:p w:rsidR="008E4C7D" w:rsidRPr="00224DA0" w:rsidRDefault="008E4C7D" w:rsidP="008E4C7D">
      <w:pPr>
        <w:numPr>
          <w:ilvl w:val="2"/>
          <w:numId w:val="43"/>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РУ должны выдерживать вибрации, возникающие при коммутации аппаратов, а также от сотрясений, вызванных внешними воздействиями, не нарушали контактных соединений аппаратов и приборов.</w:t>
      </w:r>
    </w:p>
    <w:p w:rsidR="008E4C7D" w:rsidRDefault="008E4C7D" w:rsidP="008E4C7D">
      <w:pPr>
        <w:numPr>
          <w:ilvl w:val="2"/>
          <w:numId w:val="43"/>
        </w:numPr>
        <w:tabs>
          <w:tab w:val="left" w:pos="142"/>
        </w:tabs>
        <w:spacing w:after="0" w:line="100" w:lineRule="atLeast"/>
        <w:ind w:right="141"/>
        <w:contextualSpacing/>
        <w:jc w:val="both"/>
        <w:rPr>
          <w:rFonts w:ascii="Times New Roman" w:eastAsia="Times New Roman" w:hAnsi="Times New Roman"/>
          <w:color w:val="000000"/>
          <w:sz w:val="24"/>
          <w:szCs w:val="24"/>
          <w:lang w:eastAsia="ru-RU"/>
        </w:rPr>
      </w:pPr>
      <w:r w:rsidRPr="00224DA0">
        <w:rPr>
          <w:rFonts w:ascii="Times New Roman" w:eastAsia="Times New Roman" w:hAnsi="Times New Roman"/>
          <w:bCs/>
          <w:sz w:val="24"/>
          <w:szCs w:val="24"/>
          <w:lang w:eastAsia="ru-RU"/>
        </w:rPr>
        <w:t xml:space="preserve">Оборудование должно выдерживать сейсмическое воздействие интенсивностью 9 баллов по шкале </w:t>
      </w:r>
      <w:r w:rsidRPr="00224DA0">
        <w:rPr>
          <w:rFonts w:ascii="Times New Roman" w:eastAsia="Times New Roman" w:hAnsi="Times New Roman"/>
          <w:bCs/>
          <w:sz w:val="24"/>
          <w:szCs w:val="24"/>
          <w:lang w:val="en-US" w:eastAsia="ru-RU"/>
        </w:rPr>
        <w:t>MSK</w:t>
      </w:r>
      <w:r w:rsidRPr="00224DA0">
        <w:rPr>
          <w:rFonts w:ascii="Times New Roman" w:eastAsia="Times New Roman" w:hAnsi="Times New Roman"/>
          <w:bCs/>
          <w:sz w:val="24"/>
          <w:szCs w:val="24"/>
          <w:lang w:eastAsia="ru-RU"/>
        </w:rPr>
        <w:t>-64.</w:t>
      </w:r>
      <w:r w:rsidRPr="00224DA0">
        <w:rPr>
          <w:rFonts w:ascii="Times New Roman" w:eastAsia="Times New Roman" w:hAnsi="Times New Roman"/>
          <w:color w:val="000000"/>
          <w:sz w:val="24"/>
          <w:szCs w:val="24"/>
          <w:lang w:eastAsia="ru-RU"/>
        </w:rPr>
        <w:t xml:space="preserve"> </w:t>
      </w:r>
    </w:p>
    <w:p w:rsidR="008E4C7D" w:rsidRPr="00A73E85" w:rsidRDefault="008E4C7D" w:rsidP="008E4C7D">
      <w:pPr>
        <w:numPr>
          <w:ilvl w:val="2"/>
          <w:numId w:val="43"/>
        </w:numPr>
        <w:spacing w:after="0" w:line="240" w:lineRule="auto"/>
        <w:rPr>
          <w:rFonts w:ascii="Times New Roman" w:hAnsi="Times New Roman"/>
          <w:b/>
          <w:sz w:val="24"/>
          <w:szCs w:val="24"/>
        </w:rPr>
      </w:pPr>
      <w:r w:rsidRPr="00A73E85">
        <w:rPr>
          <w:rFonts w:ascii="Times New Roman" w:hAnsi="Times New Roman"/>
          <w:sz w:val="24"/>
          <w:szCs w:val="24"/>
        </w:rPr>
        <w:t>Допускается поставка аналога (эквивалента) продукции по согласованию с заказчиком.</w:t>
      </w:r>
    </w:p>
    <w:p w:rsidR="008E4C7D" w:rsidRPr="00A73E85" w:rsidRDefault="008E4C7D" w:rsidP="008E4C7D">
      <w:pPr>
        <w:numPr>
          <w:ilvl w:val="2"/>
          <w:numId w:val="43"/>
        </w:numPr>
        <w:autoSpaceDE w:val="0"/>
        <w:autoSpaceDN w:val="0"/>
        <w:adjustRightInd w:val="0"/>
        <w:spacing w:after="0" w:line="240" w:lineRule="auto"/>
        <w:rPr>
          <w:rFonts w:ascii="Times New Roman" w:hAnsi="Times New Roman"/>
          <w:sz w:val="24"/>
          <w:szCs w:val="24"/>
        </w:rPr>
      </w:pPr>
      <w:proofErr w:type="gramStart"/>
      <w:r w:rsidRPr="00A73E85">
        <w:rPr>
          <w:rFonts w:ascii="Times New Roman" w:hAnsi="Times New Roman"/>
          <w:sz w:val="24"/>
          <w:szCs w:val="24"/>
        </w:rPr>
        <w:t xml:space="preserve">В случае предложения к поставке эквивалентной продукции </w:t>
      </w:r>
      <w:r>
        <w:rPr>
          <w:rFonts w:ascii="Times New Roman" w:hAnsi="Times New Roman"/>
          <w:sz w:val="24"/>
          <w:szCs w:val="24"/>
        </w:rPr>
        <w:t>Исполнитель</w:t>
      </w:r>
      <w:r w:rsidRPr="00A73E85">
        <w:rPr>
          <w:rFonts w:ascii="Times New Roman" w:hAnsi="Times New Roman"/>
          <w:sz w:val="24"/>
          <w:szCs w:val="24"/>
        </w:rPr>
        <w:t xml:space="preserve"> в составе заявки обязан предоставить описание продукции (наименование разработчика оборудования, наименование изготовителя и страны происхождения оборудования; описание функциональных характеристик (потребительских свойств) товара, его количественных и качественных характеристики; указание, при наличии, на зарегистрированные товарные знаки и (или) знаки обслуживания товара, патенты, полезные модели или промышленные образцы, которым будет соответствовать продукция;</w:t>
      </w:r>
      <w:proofErr w:type="gramEnd"/>
      <w:r w:rsidRPr="00A73E85">
        <w:rPr>
          <w:rFonts w:ascii="Times New Roman" w:hAnsi="Times New Roman"/>
          <w:sz w:val="24"/>
          <w:szCs w:val="24"/>
        </w:rPr>
        <w:t xml:space="preserve"> сравнение показателей предлагаемой эквивалентной продукции относительно технических характеристик типов и марок продукции, установленных в настоящем техническом задании (сравнение предлагается оформить в виде сравнительной таблицы технических характеристик). При наличии паспорта качества на продукцию и/или сертификата соответствия продукции требованиям технических регламентов, стандартов и ТУ на поставляемую продукцию, рекомендуется приложить данные документы к заявке. </w:t>
      </w:r>
    </w:p>
    <w:p w:rsidR="008E4C7D" w:rsidRDefault="008E4C7D" w:rsidP="008E4C7D">
      <w:pPr>
        <w:tabs>
          <w:tab w:val="left" w:pos="142"/>
        </w:tabs>
        <w:spacing w:after="0" w:line="100" w:lineRule="atLeast"/>
        <w:ind w:left="1224" w:right="141"/>
        <w:contextualSpacing/>
        <w:jc w:val="both"/>
        <w:rPr>
          <w:rFonts w:ascii="Times New Roman" w:eastAsia="Times New Roman" w:hAnsi="Times New Roman"/>
          <w:color w:val="000000"/>
          <w:sz w:val="24"/>
          <w:szCs w:val="24"/>
          <w:lang w:eastAsia="ru-RU"/>
        </w:rPr>
      </w:pPr>
    </w:p>
    <w:p w:rsidR="008E4C7D" w:rsidRPr="00224DA0" w:rsidRDefault="008E4C7D" w:rsidP="008E4C7D">
      <w:pPr>
        <w:tabs>
          <w:tab w:val="left" w:pos="142"/>
        </w:tabs>
        <w:spacing w:after="0" w:line="100" w:lineRule="atLeast"/>
        <w:ind w:left="1224" w:right="141"/>
        <w:contextualSpacing/>
        <w:jc w:val="both"/>
        <w:rPr>
          <w:rFonts w:ascii="Times New Roman" w:eastAsia="Times New Roman" w:hAnsi="Times New Roman"/>
          <w:color w:val="000000"/>
          <w:sz w:val="24"/>
          <w:szCs w:val="24"/>
          <w:lang w:eastAsia="ru-RU"/>
        </w:rPr>
      </w:pPr>
    </w:p>
    <w:p w:rsidR="008E4C7D" w:rsidRPr="00224DA0" w:rsidRDefault="008E4C7D" w:rsidP="008E4C7D">
      <w:pPr>
        <w:numPr>
          <w:ilvl w:val="0"/>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b/>
          <w:sz w:val="24"/>
          <w:szCs w:val="24"/>
          <w:lang w:eastAsia="ru-RU"/>
        </w:rPr>
        <w:t>Требования к гарантии и сервису РУ</w:t>
      </w:r>
    </w:p>
    <w:p w:rsidR="008E4C7D" w:rsidRPr="00224DA0" w:rsidRDefault="008E4C7D" w:rsidP="008E4C7D">
      <w:pPr>
        <w:numPr>
          <w:ilvl w:val="1"/>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Изготовитель должен гарантировать надежную работу распределительных устройств и силового оборудования в течение установленного срока эксплуатации. При применении аппаратов и устройств, имеющих больший гарантийный срок эксплуатации, этот же срок должен быть установлен для РУ.</w:t>
      </w:r>
    </w:p>
    <w:p w:rsidR="008E4C7D" w:rsidRPr="00224DA0" w:rsidRDefault="008E4C7D" w:rsidP="008E4C7D">
      <w:pPr>
        <w:numPr>
          <w:ilvl w:val="1"/>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Срок службы РУ должен быть не менее </w:t>
      </w:r>
      <w:r w:rsidRPr="00224DA0">
        <w:rPr>
          <w:rFonts w:ascii="Times New Roman" w:eastAsia="Times New Roman" w:hAnsi="Times New Roman"/>
          <w:b/>
          <w:sz w:val="24"/>
          <w:szCs w:val="24"/>
          <w:lang w:eastAsia="ru-RU"/>
        </w:rPr>
        <w:t>25 лет</w:t>
      </w:r>
      <w:r w:rsidRPr="00224DA0">
        <w:rPr>
          <w:rFonts w:ascii="Times New Roman" w:eastAsia="Times New Roman" w:hAnsi="Times New Roman"/>
          <w:sz w:val="24"/>
          <w:szCs w:val="24"/>
          <w:lang w:eastAsia="ru-RU"/>
        </w:rPr>
        <w:t>. Гарантийный срок службы комплектн</w:t>
      </w:r>
      <w:r>
        <w:rPr>
          <w:rFonts w:ascii="Times New Roman" w:eastAsia="Times New Roman" w:hAnsi="Times New Roman"/>
          <w:sz w:val="24"/>
          <w:szCs w:val="24"/>
          <w:lang w:eastAsia="ru-RU"/>
        </w:rPr>
        <w:t>ых устройств</w:t>
      </w:r>
      <w:r w:rsidRPr="00224DA0">
        <w:rPr>
          <w:rFonts w:ascii="Times New Roman" w:eastAsia="Times New Roman" w:hAnsi="Times New Roman"/>
          <w:sz w:val="24"/>
          <w:szCs w:val="24"/>
          <w:lang w:eastAsia="ru-RU"/>
        </w:rPr>
        <w:t xml:space="preserve"> и установленн</w:t>
      </w:r>
      <w:r>
        <w:rPr>
          <w:rFonts w:ascii="Times New Roman" w:eastAsia="Times New Roman" w:hAnsi="Times New Roman"/>
          <w:sz w:val="24"/>
          <w:szCs w:val="24"/>
          <w:lang w:eastAsia="ru-RU"/>
        </w:rPr>
        <w:t>ого</w:t>
      </w:r>
      <w:r w:rsidRPr="00224DA0">
        <w:rPr>
          <w:rFonts w:ascii="Times New Roman" w:eastAsia="Times New Roman" w:hAnsi="Times New Roman"/>
          <w:sz w:val="24"/>
          <w:szCs w:val="24"/>
          <w:lang w:eastAsia="ru-RU"/>
        </w:rPr>
        <w:t xml:space="preserve"> в н</w:t>
      </w:r>
      <w:r>
        <w:rPr>
          <w:rFonts w:ascii="Times New Roman" w:eastAsia="Times New Roman" w:hAnsi="Times New Roman"/>
          <w:sz w:val="24"/>
          <w:szCs w:val="24"/>
          <w:lang w:eastAsia="ru-RU"/>
        </w:rPr>
        <w:t>их</w:t>
      </w:r>
      <w:r w:rsidRPr="00224DA0">
        <w:rPr>
          <w:rFonts w:ascii="Times New Roman" w:eastAsia="Times New Roman" w:hAnsi="Times New Roman"/>
          <w:sz w:val="24"/>
          <w:szCs w:val="24"/>
          <w:lang w:eastAsia="ru-RU"/>
        </w:rPr>
        <w:t xml:space="preserve"> пускорегулирующего, коммутационного оборудования, </w:t>
      </w:r>
      <w:r w:rsidRPr="00224DA0">
        <w:rPr>
          <w:rFonts w:ascii="Times New Roman" w:eastAsia="Times New Roman" w:hAnsi="Times New Roman"/>
          <w:sz w:val="24"/>
          <w:szCs w:val="24"/>
          <w:lang w:eastAsia="ru-RU"/>
        </w:rPr>
        <w:lastRenderedPageBreak/>
        <w:t xml:space="preserve">аппаратов должен быть не менее </w:t>
      </w:r>
      <w:r w:rsidRPr="00224DA0">
        <w:rPr>
          <w:rFonts w:ascii="Times New Roman" w:eastAsia="Times New Roman" w:hAnsi="Times New Roman"/>
          <w:b/>
          <w:sz w:val="24"/>
          <w:szCs w:val="24"/>
          <w:lang w:eastAsia="ru-RU"/>
        </w:rPr>
        <w:t>5 лет</w:t>
      </w:r>
      <w:r w:rsidRPr="00224DA0">
        <w:rPr>
          <w:rFonts w:ascii="Times New Roman" w:eastAsia="Times New Roman" w:hAnsi="Times New Roman"/>
          <w:sz w:val="24"/>
          <w:szCs w:val="24"/>
          <w:lang w:eastAsia="ru-RU"/>
        </w:rPr>
        <w:t>. Срок службы и гарантийные сроки должны быть подтверждены техническими условиями, на основании которых изготавливается оборудование. Гарантийный срок пускорегулирующего и коммутационного оборудования, аппаратов должен быть подтверждён их производителем официальным письмом/паспортом на русском языке.</w:t>
      </w:r>
    </w:p>
    <w:p w:rsidR="008E4C7D" w:rsidRPr="00224DA0" w:rsidRDefault="008E4C7D" w:rsidP="008E4C7D">
      <w:pPr>
        <w:numPr>
          <w:ilvl w:val="1"/>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hAnsi="Times New Roman"/>
          <w:b/>
          <w:sz w:val="24"/>
          <w:szCs w:val="24"/>
          <w:lang w:eastAsia="ar-SA"/>
        </w:rPr>
        <w:t>Гарантийные обязательства.</w:t>
      </w:r>
    </w:p>
    <w:p w:rsidR="008E4C7D" w:rsidRPr="00224DA0" w:rsidRDefault="008E4C7D" w:rsidP="008E4C7D">
      <w:pPr>
        <w:numPr>
          <w:ilvl w:val="2"/>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hAnsi="Times New Roman"/>
          <w:sz w:val="24"/>
          <w:szCs w:val="24"/>
          <w:lang w:eastAsia="ar-SA"/>
        </w:rPr>
        <w:t>Исполнитель несет ответственность за ненадлежащее выполнение обязательств по Договору</w:t>
      </w:r>
    </w:p>
    <w:p w:rsidR="008E4C7D" w:rsidRPr="00224DA0" w:rsidRDefault="008E4C7D" w:rsidP="008E4C7D">
      <w:pPr>
        <w:numPr>
          <w:ilvl w:val="2"/>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hAnsi="Times New Roman"/>
          <w:sz w:val="24"/>
          <w:szCs w:val="24"/>
          <w:lang w:eastAsia="ar-SA"/>
        </w:rPr>
        <w:t>Гарантийный срок на выполненные работы</w:t>
      </w:r>
      <w:r>
        <w:rPr>
          <w:rFonts w:ascii="Times New Roman" w:hAnsi="Times New Roman"/>
          <w:sz w:val="24"/>
          <w:szCs w:val="24"/>
          <w:lang w:eastAsia="ar-SA"/>
        </w:rPr>
        <w:t xml:space="preserve">, </w:t>
      </w:r>
      <w:r w:rsidRPr="00224DA0">
        <w:rPr>
          <w:rFonts w:ascii="Times New Roman" w:hAnsi="Times New Roman"/>
          <w:sz w:val="24"/>
          <w:szCs w:val="24"/>
          <w:lang w:eastAsia="ar-SA"/>
        </w:rPr>
        <w:t xml:space="preserve">используемые материалы </w:t>
      </w:r>
      <w:r>
        <w:rPr>
          <w:rFonts w:ascii="Times New Roman" w:hAnsi="Times New Roman"/>
          <w:sz w:val="24"/>
          <w:szCs w:val="24"/>
          <w:lang w:eastAsia="ar-SA"/>
        </w:rPr>
        <w:t xml:space="preserve">и оборудование </w:t>
      </w:r>
      <w:r w:rsidRPr="00224DA0">
        <w:rPr>
          <w:rFonts w:ascii="Times New Roman" w:hAnsi="Times New Roman"/>
          <w:sz w:val="24"/>
          <w:szCs w:val="24"/>
          <w:lang w:eastAsia="ar-SA"/>
        </w:rPr>
        <w:t xml:space="preserve">составляет не менее 60 месяцев </w:t>
      </w:r>
      <w:proofErr w:type="gramStart"/>
      <w:r w:rsidRPr="00224DA0">
        <w:rPr>
          <w:rFonts w:ascii="Times New Roman" w:hAnsi="Times New Roman"/>
          <w:sz w:val="24"/>
          <w:szCs w:val="24"/>
          <w:lang w:eastAsia="ar-SA"/>
        </w:rPr>
        <w:t xml:space="preserve">с </w:t>
      </w:r>
      <w:r w:rsidRPr="00224DA0">
        <w:rPr>
          <w:rFonts w:ascii="Times New Roman" w:hAnsi="Times New Roman"/>
          <w:color w:val="000000"/>
          <w:sz w:val="24"/>
          <w:szCs w:val="24"/>
          <w:lang w:eastAsia="ar-SA"/>
        </w:rPr>
        <w:t>даты подписания</w:t>
      </w:r>
      <w:proofErr w:type="gramEnd"/>
      <w:r w:rsidRPr="00224DA0">
        <w:rPr>
          <w:rFonts w:ascii="Times New Roman" w:hAnsi="Times New Roman"/>
          <w:color w:val="000000"/>
          <w:sz w:val="24"/>
          <w:szCs w:val="24"/>
          <w:lang w:eastAsia="ar-SA"/>
        </w:rPr>
        <w:t xml:space="preserve"> сторонами Акта выполненных работ</w:t>
      </w:r>
      <w:r w:rsidRPr="00224DA0">
        <w:rPr>
          <w:rFonts w:ascii="Times New Roman" w:hAnsi="Times New Roman"/>
          <w:sz w:val="24"/>
          <w:szCs w:val="24"/>
          <w:lang w:eastAsia="ar-SA"/>
        </w:rPr>
        <w:t>, на используемые материалы должен соответствовать ГОСТ на соответствующую продукцию.</w:t>
      </w:r>
    </w:p>
    <w:p w:rsidR="008E4C7D" w:rsidRPr="00224DA0" w:rsidRDefault="008E4C7D" w:rsidP="008E4C7D">
      <w:pPr>
        <w:overflowPunct w:val="0"/>
        <w:autoSpaceDE w:val="0"/>
        <w:autoSpaceDN w:val="0"/>
        <w:adjustRightInd w:val="0"/>
        <w:spacing w:after="0" w:line="240" w:lineRule="auto"/>
        <w:ind w:left="1224"/>
        <w:contextualSpacing/>
        <w:jc w:val="both"/>
        <w:textAlignment w:val="baseline"/>
        <w:rPr>
          <w:rFonts w:ascii="Times New Roman" w:eastAsia="Times New Roman" w:hAnsi="Times New Roman"/>
          <w:sz w:val="24"/>
          <w:szCs w:val="24"/>
          <w:lang w:eastAsia="ru-RU"/>
        </w:rPr>
      </w:pPr>
    </w:p>
    <w:p w:rsidR="008E4C7D" w:rsidRPr="00224DA0" w:rsidRDefault="008E4C7D" w:rsidP="008E4C7D">
      <w:pPr>
        <w:numPr>
          <w:ilvl w:val="0"/>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b/>
          <w:sz w:val="24"/>
          <w:szCs w:val="24"/>
          <w:lang w:eastAsia="ru-RU"/>
        </w:rPr>
        <w:t>Требования к конструктиву РУ</w:t>
      </w:r>
      <w:r>
        <w:rPr>
          <w:rFonts w:ascii="Times New Roman" w:eastAsia="Times New Roman" w:hAnsi="Times New Roman"/>
          <w:b/>
          <w:sz w:val="24"/>
          <w:szCs w:val="24"/>
          <w:lang w:eastAsia="ru-RU"/>
        </w:rPr>
        <w:t xml:space="preserve"> (Приложение С)</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Конструкторская документация на комплектные устройства должна соответствовать требованиям единой системы конструкторской документации (ЕСКД) РФ. Конструкторская документация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оперативные надписи, их размеры и места их расположения должны быть согласованы заказчиком.</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Конструкторская документация должна быть направлена на согласование заказчику в течение 15 рабочих дней от даты начала её разработки.</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bCs/>
          <w:sz w:val="24"/>
          <w:szCs w:val="24"/>
        </w:rPr>
        <w:t>Степень защиты шкафов должна быть не ниже IP31 (в соответствии с ГОСТ 14254).</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proofErr w:type="gramStart"/>
      <w:r w:rsidRPr="00224DA0">
        <w:rPr>
          <w:rFonts w:ascii="Times New Roman" w:hAnsi="Times New Roman"/>
          <w:bCs/>
          <w:sz w:val="24"/>
          <w:szCs w:val="24"/>
        </w:rPr>
        <w:t>Каркас РУ должен быть выполнен из профиля холоднокатаного стал</w:t>
      </w:r>
      <w:r>
        <w:rPr>
          <w:rFonts w:ascii="Times New Roman" w:hAnsi="Times New Roman"/>
          <w:bCs/>
          <w:sz w:val="24"/>
          <w:szCs w:val="24"/>
        </w:rPr>
        <w:t>ьного листа толщиной не менее 2</w:t>
      </w:r>
      <w:r w:rsidRPr="00224DA0">
        <w:rPr>
          <w:rFonts w:ascii="Times New Roman" w:hAnsi="Times New Roman"/>
          <w:bCs/>
          <w:sz w:val="24"/>
          <w:szCs w:val="24"/>
        </w:rPr>
        <w:t>мм с цинковым покрытием, окрашенные порошковой краской, предотвращающим коррозию в течение всего срока службы.</w:t>
      </w:r>
      <w:proofErr w:type="gramEnd"/>
      <w:r w:rsidRPr="00224DA0">
        <w:rPr>
          <w:rFonts w:ascii="Times New Roman" w:hAnsi="Times New Roman"/>
          <w:bCs/>
          <w:sz w:val="24"/>
          <w:szCs w:val="24"/>
        </w:rPr>
        <w:t xml:space="preserve"> Двери и съемные, лицевые панели РУ должны быть выполнены из стально</w:t>
      </w:r>
      <w:r>
        <w:rPr>
          <w:rFonts w:ascii="Times New Roman" w:hAnsi="Times New Roman"/>
          <w:bCs/>
          <w:sz w:val="24"/>
          <w:szCs w:val="24"/>
        </w:rPr>
        <w:t>го листа толщиной не менее 2мм</w:t>
      </w:r>
      <w:r w:rsidRPr="00224DA0">
        <w:rPr>
          <w:rFonts w:ascii="Times New Roman" w:hAnsi="Times New Roman"/>
          <w:bCs/>
          <w:sz w:val="24"/>
          <w:szCs w:val="24"/>
        </w:rPr>
        <w:t xml:space="preserve"> с цинковым покрытием, окрашенные порошковой краской.</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Двери должны быть смонтированы на петлях, и должны обеспечивать быстрый, беспрепятственный доступ к внутренним конструкциям и элементам РУ за исключением конструкций и элементов внутреннего устройства отсека автоматического выключателя, </w:t>
      </w:r>
      <w:r w:rsidRPr="00224DA0">
        <w:rPr>
          <w:rFonts w:ascii="Times New Roman" w:hAnsi="Times New Roman"/>
          <w:b/>
          <w:color w:val="000000"/>
          <w:sz w:val="24"/>
          <w:szCs w:val="24"/>
        </w:rPr>
        <w:t>выдвижных функциональных</w:t>
      </w:r>
      <w:r w:rsidRPr="00224DA0">
        <w:rPr>
          <w:rFonts w:ascii="Times New Roman" w:hAnsi="Times New Roman"/>
          <w:b/>
          <w:sz w:val="24"/>
          <w:szCs w:val="24"/>
        </w:rPr>
        <w:t xml:space="preserve"> блоков</w:t>
      </w:r>
      <w:r w:rsidRPr="00224DA0">
        <w:rPr>
          <w:rFonts w:ascii="Times New Roman" w:hAnsi="Times New Roman"/>
          <w:sz w:val="24"/>
          <w:szCs w:val="24"/>
        </w:rPr>
        <w:t xml:space="preserve"> (</w:t>
      </w:r>
      <w:r w:rsidRPr="00224DA0">
        <w:rPr>
          <w:rFonts w:ascii="Times New Roman" w:hAnsi="Times New Roman"/>
          <w:b/>
          <w:sz w:val="24"/>
          <w:szCs w:val="24"/>
        </w:rPr>
        <w:t>далее ВФБ</w:t>
      </w:r>
      <w:r w:rsidRPr="00224DA0">
        <w:rPr>
          <w:rFonts w:ascii="Times New Roman" w:hAnsi="Times New Roman"/>
          <w:sz w:val="24"/>
          <w:szCs w:val="24"/>
        </w:rPr>
        <w:t>).</w:t>
      </w:r>
      <w:r w:rsidRPr="00224DA0">
        <w:rPr>
          <w:rFonts w:ascii="Times New Roman" w:eastAsia="Times New Roman" w:hAnsi="Times New Roman"/>
          <w:sz w:val="24"/>
          <w:szCs w:val="24"/>
          <w:lang w:eastAsia="ru-RU"/>
        </w:rPr>
        <w:t xml:space="preserve"> </w:t>
      </w:r>
      <w:r w:rsidRPr="00224DA0">
        <w:rPr>
          <w:rFonts w:ascii="Times New Roman" w:hAnsi="Times New Roman"/>
          <w:sz w:val="24"/>
          <w:szCs w:val="24"/>
        </w:rPr>
        <w:t>Конструкция позволяет одному человеку навесить их быстро с любой стороны. Не допускается применение конструкций с креплением дверей под винт, шуруп.</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color w:val="000000"/>
          <w:sz w:val="24"/>
          <w:szCs w:val="24"/>
        </w:rPr>
        <w:t xml:space="preserve">Двери РУ должны быть оборудованы прижимными замками. </w:t>
      </w:r>
      <w:r w:rsidRPr="00224DA0">
        <w:rPr>
          <w:rFonts w:ascii="Times New Roman" w:hAnsi="Times New Roman"/>
          <w:color w:val="000000"/>
          <w:sz w:val="24"/>
          <w:szCs w:val="24"/>
        </w:rPr>
        <w:tab/>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Все открываемые двери и выдвижные функциональные блоки должны иметь уплотнители. Уплотнители на дверях, выдвижных функциональных блоках должны быть выполнены из долговечных материалов, устойчивых к атмосферным (диапазон рабочей температуры от +50</w:t>
      </w:r>
      <w:proofErr w:type="gramStart"/>
      <w:r w:rsidRPr="00224DA0">
        <w:rPr>
          <w:rFonts w:ascii="Times New Roman" w:hAnsi="Times New Roman"/>
          <w:sz w:val="24"/>
          <w:szCs w:val="24"/>
          <w:vertAlign w:val="superscript"/>
        </w:rPr>
        <w:t>°</w:t>
      </w:r>
      <w:r w:rsidRPr="00224DA0">
        <w:rPr>
          <w:rFonts w:ascii="Times New Roman" w:hAnsi="Times New Roman"/>
          <w:sz w:val="24"/>
          <w:szCs w:val="24"/>
        </w:rPr>
        <w:t>С</w:t>
      </w:r>
      <w:proofErr w:type="gramEnd"/>
      <w:r w:rsidRPr="00224DA0">
        <w:rPr>
          <w:rFonts w:ascii="Times New Roman" w:hAnsi="Times New Roman"/>
          <w:sz w:val="24"/>
          <w:szCs w:val="24"/>
        </w:rPr>
        <w:t xml:space="preserve"> до –40</w:t>
      </w:r>
      <w:r w:rsidRPr="00224DA0">
        <w:rPr>
          <w:rFonts w:ascii="Times New Roman" w:hAnsi="Times New Roman"/>
          <w:sz w:val="24"/>
          <w:szCs w:val="24"/>
          <w:vertAlign w:val="superscript"/>
        </w:rPr>
        <w:t>°</w:t>
      </w:r>
      <w:r w:rsidRPr="00224DA0">
        <w:rPr>
          <w:rFonts w:ascii="Times New Roman" w:hAnsi="Times New Roman"/>
          <w:sz w:val="24"/>
          <w:szCs w:val="24"/>
        </w:rPr>
        <w:t xml:space="preserve">С) и механическим воздействиям. При открывании двери и выкате ВФБ, соответствовать требуемой степени защиты </w:t>
      </w:r>
      <w:r w:rsidRPr="00224DA0">
        <w:rPr>
          <w:rFonts w:ascii="Times New Roman" w:hAnsi="Times New Roman"/>
          <w:sz w:val="24"/>
          <w:szCs w:val="24"/>
          <w:lang w:val="en-US"/>
        </w:rPr>
        <w:t>IP</w:t>
      </w:r>
      <w:r w:rsidRPr="00224DA0">
        <w:rPr>
          <w:rFonts w:ascii="Times New Roman" w:hAnsi="Times New Roman"/>
          <w:sz w:val="24"/>
          <w:szCs w:val="24"/>
        </w:rPr>
        <w:t xml:space="preserve"> и не должны разрушаться в течение срока службы РУ (с учетом особенностей и условий окружающей среды).</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color w:val="000000"/>
          <w:sz w:val="24"/>
          <w:szCs w:val="24"/>
        </w:rPr>
        <w:t>Расположение выдвижных функциональных блоков необходимо осуществлять так, чтобы внизу располагались наиболее тяжелые функциональные блоки.</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Аппаратура, функциональные блоки, устанавливаемые на одной конструкции (монтажной плите, раме), и зажимы для внешних проводников должны быть расположены таким образом, чтобы обеспечивался удобный доступ для их установки, прокладки проводов, технического обслуживания и замены.</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Коммутационные аппараты и комплектующие элементы, требующие регулирования, возврата в исходное положение, оперирования внутри РУНН, должны быть </w:t>
      </w:r>
      <w:proofErr w:type="gramStart"/>
      <w:r w:rsidRPr="00224DA0">
        <w:rPr>
          <w:rFonts w:ascii="Times New Roman" w:hAnsi="Times New Roman"/>
          <w:sz w:val="24"/>
          <w:szCs w:val="24"/>
        </w:rPr>
        <w:t>легко доступны</w:t>
      </w:r>
      <w:proofErr w:type="gramEnd"/>
      <w:r w:rsidRPr="00224DA0">
        <w:rPr>
          <w:rFonts w:ascii="Times New Roman" w:hAnsi="Times New Roman"/>
          <w:sz w:val="24"/>
          <w:szCs w:val="24"/>
        </w:rPr>
        <w:t>.</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proofErr w:type="gramStart"/>
      <w:r w:rsidRPr="00224DA0">
        <w:rPr>
          <w:rFonts w:ascii="Times New Roman" w:hAnsi="Times New Roman"/>
          <w:sz w:val="24"/>
          <w:szCs w:val="24"/>
        </w:rPr>
        <w:t>Для</w:t>
      </w:r>
      <w:proofErr w:type="gramEnd"/>
      <w:r w:rsidRPr="00224DA0">
        <w:rPr>
          <w:rFonts w:ascii="Times New Roman" w:hAnsi="Times New Roman"/>
          <w:sz w:val="24"/>
          <w:szCs w:val="24"/>
        </w:rPr>
        <w:t xml:space="preserve"> </w:t>
      </w:r>
      <w:proofErr w:type="gramStart"/>
      <w:r w:rsidRPr="00224DA0">
        <w:rPr>
          <w:rFonts w:ascii="Times New Roman" w:hAnsi="Times New Roman"/>
          <w:sz w:val="24"/>
          <w:szCs w:val="24"/>
        </w:rPr>
        <w:t>РУНН</w:t>
      </w:r>
      <w:proofErr w:type="gramEnd"/>
      <w:r w:rsidRPr="00224DA0">
        <w:rPr>
          <w:rFonts w:ascii="Times New Roman" w:hAnsi="Times New Roman"/>
          <w:sz w:val="24"/>
          <w:szCs w:val="24"/>
        </w:rPr>
        <w:t xml:space="preserve">, устанавливаемых на полу, приборы, за показаниями которых должен следить оперативный персонал, должны быть расположены не выше 2 м от основания РУ. Органы управления, например, рукоятки, кнопки и т.д., должны быть расположены на такой </w:t>
      </w:r>
      <w:r w:rsidRPr="00224DA0">
        <w:rPr>
          <w:rFonts w:ascii="Times New Roman" w:hAnsi="Times New Roman"/>
          <w:sz w:val="24"/>
          <w:szCs w:val="24"/>
        </w:rPr>
        <w:lastRenderedPageBreak/>
        <w:t>высоте, чтобы ими было удобно пользоваться, при этом их осевая линия не должна проходить выше 2 м от основания РУ.</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sz w:val="24"/>
          <w:szCs w:val="24"/>
          <w:lang w:eastAsia="ru-RU"/>
        </w:rPr>
        <w:t>Нагрузка потребителей должна быть равномерно распределена по системе сборных шин.</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В каждом отсеке РУНН (за исключением отсеков ВФБ) должны быть установлены светодиодные осветительные приборы, обеспечивающие равномерное освещение, достаточное для проведения испытаний, пусконаладочных и ремонтных работ. Все осветительные приборы должны включиться/выключаться одним выключателем, расположенным в релейном отсеке.</w:t>
      </w:r>
      <w:r w:rsidRPr="00224DA0">
        <w:rPr>
          <w:rFonts w:ascii="Times New Roman" w:hAnsi="Times New Roman"/>
          <w:color w:val="FF0000"/>
          <w:sz w:val="24"/>
          <w:szCs w:val="24"/>
        </w:rPr>
        <w:t xml:space="preserve"> </w:t>
      </w:r>
    </w:p>
    <w:p w:rsidR="008E4C7D" w:rsidRPr="00224DA0" w:rsidRDefault="008E4C7D" w:rsidP="008E4C7D">
      <w:pPr>
        <w:numPr>
          <w:ilvl w:val="1"/>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Конструкция РУНН должна обеспечить:</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защиту от поражения электрическим током (согласно ГОСТ </w:t>
      </w:r>
      <w:proofErr w:type="gramStart"/>
      <w:r w:rsidRPr="00224DA0">
        <w:rPr>
          <w:rFonts w:ascii="Times New Roman" w:hAnsi="Times New Roman"/>
          <w:sz w:val="24"/>
          <w:szCs w:val="24"/>
        </w:rPr>
        <w:t>Р</w:t>
      </w:r>
      <w:proofErr w:type="gramEnd"/>
      <w:r w:rsidRPr="00224DA0">
        <w:rPr>
          <w:rFonts w:ascii="Times New Roman" w:hAnsi="Times New Roman"/>
          <w:sz w:val="24"/>
          <w:szCs w:val="24"/>
        </w:rPr>
        <w:t xml:space="preserve"> 50571.3 (МЭК 60364.3) и ГОСТ Р 51321.1 (МЭК 60439). Меры защиты, предусмотренные для защиты персонала от поражения электрическим током, должны быть описаны в соответствующих документах на оборудование;</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выдерживание тепловых и электродинамических нагрузок, возникающих при токах короткого замыкания, не превышающих установленные номинальные значения согласно ГОС </w:t>
      </w:r>
      <w:proofErr w:type="gramStart"/>
      <w:r w:rsidRPr="00224DA0">
        <w:rPr>
          <w:rFonts w:ascii="Times New Roman" w:hAnsi="Times New Roman"/>
          <w:sz w:val="24"/>
          <w:szCs w:val="24"/>
        </w:rPr>
        <w:t>Р</w:t>
      </w:r>
      <w:proofErr w:type="gramEnd"/>
      <w:r w:rsidRPr="00224DA0">
        <w:rPr>
          <w:rFonts w:ascii="Times New Roman" w:hAnsi="Times New Roman"/>
          <w:sz w:val="24"/>
          <w:szCs w:val="24"/>
        </w:rPr>
        <w:t xml:space="preserve"> 51321.1 (МЭК 60439);</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эффективную вентиляцию, отвод тепла, избыточного давления, газов в окружающую среду через специальные каналы/отверстия;</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возможность замены ВФБ без снятия напряжения с распределительных шин. Замена ВФБ должна осуществляться квалифицированным персоналом </w:t>
      </w:r>
      <w:r>
        <w:rPr>
          <w:rFonts w:ascii="Times New Roman" w:hAnsi="Times New Roman"/>
          <w:sz w:val="24"/>
          <w:szCs w:val="24"/>
        </w:rPr>
        <w:t>Заказчика</w:t>
      </w:r>
      <w:r w:rsidRPr="00224DA0">
        <w:rPr>
          <w:rFonts w:ascii="Times New Roman" w:hAnsi="Times New Roman"/>
          <w:sz w:val="24"/>
          <w:szCs w:val="24"/>
        </w:rPr>
        <w:t xml:space="preserve"> без привлечения специалистов производителя с сохранением гарантий завода-изготовителя РУНН;</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беспрепятственное (без заеданий) открытие дверей на угол не менее 90°, беспрепятственный (без заеданий и необходимости кантования) выкат выдвижных функциональных блоков, функционирование приборов измерения, управления / оперирования, исключить срабатывание схем защиты;</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отключение АВ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с моторным приводом и выкат ВФБ без снятия напряжения с распределительных шин при отсутствии оперативного тока.</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наличие механических блокировок от выката ВФБ;</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доступ для осмотра и обслуживания мест крепления кабеля к шинной кабельной сборке;</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возможность визуального осмотра и считывания информации с приборов, индикационных панелей, установленных на лицевых панелях РУНН;</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предусмотреть возможность визуального и </w:t>
      </w:r>
      <w:proofErr w:type="spellStart"/>
      <w:r w:rsidRPr="00224DA0">
        <w:rPr>
          <w:rFonts w:ascii="Times New Roman" w:hAnsi="Times New Roman"/>
          <w:sz w:val="24"/>
          <w:szCs w:val="24"/>
        </w:rPr>
        <w:t>тепловизионного</w:t>
      </w:r>
      <w:proofErr w:type="spellEnd"/>
      <w:r w:rsidRPr="00224DA0">
        <w:rPr>
          <w:rFonts w:ascii="Times New Roman" w:hAnsi="Times New Roman"/>
          <w:sz w:val="24"/>
          <w:szCs w:val="24"/>
        </w:rPr>
        <w:t xml:space="preserve"> осмотра пускорегулирующей, коммутационной, защитной аппаратуры и автоматики, шин, силовых контактов ВФБ в рабочем положении без снятия напряжения с токоведущих частей РУНН, удобный доступ к ним;</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предусмотреть возможность без снятия напряжения с главных и вспомогательных цепей визуального и </w:t>
      </w:r>
      <w:proofErr w:type="spellStart"/>
      <w:r w:rsidRPr="00224DA0">
        <w:rPr>
          <w:rFonts w:ascii="Times New Roman" w:hAnsi="Times New Roman"/>
          <w:sz w:val="24"/>
          <w:szCs w:val="24"/>
        </w:rPr>
        <w:t>тепловизионного</w:t>
      </w:r>
      <w:proofErr w:type="spellEnd"/>
      <w:r w:rsidRPr="00224DA0">
        <w:rPr>
          <w:rFonts w:ascii="Times New Roman" w:hAnsi="Times New Roman"/>
          <w:sz w:val="24"/>
          <w:szCs w:val="24"/>
        </w:rPr>
        <w:t xml:space="preserve"> осмотра контактных соединений, ответвлений, силовых контактов отходящих линий, контактов вспомогательных цепей;</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четыре положения выдвижного функционального блока:</w:t>
      </w:r>
    </w:p>
    <w:p w:rsidR="008E4C7D" w:rsidRPr="00224DA0" w:rsidRDefault="008E4C7D" w:rsidP="008E4C7D">
      <w:pPr>
        <w:keepLines/>
        <w:numPr>
          <w:ilvl w:val="2"/>
          <w:numId w:val="45"/>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присоединенное положение;</w:t>
      </w:r>
    </w:p>
    <w:p w:rsidR="008E4C7D" w:rsidRPr="00224DA0" w:rsidRDefault="008E4C7D" w:rsidP="008E4C7D">
      <w:pPr>
        <w:keepLines/>
        <w:numPr>
          <w:ilvl w:val="2"/>
          <w:numId w:val="45"/>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испытательное положение;</w:t>
      </w:r>
    </w:p>
    <w:p w:rsidR="008E4C7D" w:rsidRPr="00224DA0" w:rsidRDefault="008E4C7D" w:rsidP="008E4C7D">
      <w:pPr>
        <w:keepLines/>
        <w:numPr>
          <w:ilvl w:val="2"/>
          <w:numId w:val="45"/>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отсоединенное (изолированное) положение;</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возможность рядного размещения ВФБ в одном отсеке (1/2, 1/3,1/4 размера ВФБ и т.д.). </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доступ к сборным, распределительным и заземляющим шинам через съемные люки, крышки, двери;</w:t>
      </w:r>
    </w:p>
    <w:p w:rsidR="008E4C7D" w:rsidRPr="00224DA0" w:rsidRDefault="008E4C7D" w:rsidP="008E4C7D">
      <w:pPr>
        <w:keepLines/>
        <w:numPr>
          <w:ilvl w:val="0"/>
          <w:numId w:val="45"/>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lastRenderedPageBreak/>
        <w:t>доступ к распределительным шинам с лицевой стороны НКУ должен быть ограничен специальными защитными устройствами (шторками, решетками и т.д.), через которые должны проходить шинные зажимы выдвижного функционального блока. Данные защитные устройства должны позволить:</w:t>
      </w:r>
    </w:p>
    <w:p w:rsidR="008E4C7D" w:rsidRPr="00224DA0" w:rsidRDefault="008E4C7D" w:rsidP="008E4C7D">
      <w:pPr>
        <w:keepLines/>
        <w:numPr>
          <w:ilvl w:val="2"/>
          <w:numId w:val="45"/>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подключить через них шинные зажимы ВФБ на токи равные максимальному рабочему значению тока автоматического выключателя, который возможно установить в габарит устанавливаемого ВФБ;</w:t>
      </w:r>
    </w:p>
    <w:p w:rsidR="008E4C7D" w:rsidRPr="00224DA0" w:rsidRDefault="008E4C7D" w:rsidP="008E4C7D">
      <w:pPr>
        <w:keepLines/>
        <w:numPr>
          <w:ilvl w:val="2"/>
          <w:numId w:val="45"/>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выдерживать механические воздействия при перемещении ВФБ в течение всего срока службы РУНН;</w:t>
      </w:r>
    </w:p>
    <w:p w:rsidR="008E4C7D" w:rsidRPr="00224DA0" w:rsidRDefault="008E4C7D" w:rsidP="008E4C7D">
      <w:pPr>
        <w:keepLines/>
        <w:numPr>
          <w:ilvl w:val="2"/>
          <w:numId w:val="45"/>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выдерживать температурные режимы при номинальных параметрах работы РУНН и ВФБ;</w:t>
      </w:r>
    </w:p>
    <w:p w:rsidR="008E4C7D" w:rsidRPr="00224DA0" w:rsidRDefault="008E4C7D" w:rsidP="008E4C7D">
      <w:pPr>
        <w:keepLines/>
        <w:numPr>
          <w:ilvl w:val="0"/>
          <w:numId w:val="45"/>
        </w:numPr>
        <w:tabs>
          <w:tab w:val="num" w:pos="1134"/>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возможность одностороннего демонтажа, любого оборудования и токоведущих частей (т.е. крепление токоведущих частей должно быть выполнено на шпильках с резьбой в «теле» ячейки или с использованием других аналогичных технических решений).</w:t>
      </w:r>
    </w:p>
    <w:p w:rsidR="008E4C7D" w:rsidRPr="00224DA0" w:rsidRDefault="008E4C7D" w:rsidP="008E4C7D">
      <w:pPr>
        <w:keepLines/>
        <w:numPr>
          <w:ilvl w:val="0"/>
          <w:numId w:val="45"/>
        </w:numPr>
        <w:tabs>
          <w:tab w:val="num" w:pos="1134"/>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подключение силовых и контрольных кабелей в отдельном кабельном отсеке, примыкающем к основному шкафу (при одностороннем обслуживании), под зажим кабеля без наконечника.</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Конструкция РУНН и ВФБ должна предусматривать оперативную блокировку (запрета перемещения ВФБ из «присоединенного» положения в «</w:t>
      </w:r>
      <w:proofErr w:type="gramStart"/>
      <w:r w:rsidRPr="00224DA0">
        <w:rPr>
          <w:rFonts w:ascii="Times New Roman" w:hAnsi="Times New Roman"/>
          <w:sz w:val="24"/>
          <w:szCs w:val="24"/>
        </w:rPr>
        <w:t>испытательное</w:t>
      </w:r>
      <w:proofErr w:type="gramEnd"/>
      <w:r w:rsidRPr="00224DA0">
        <w:rPr>
          <w:rFonts w:ascii="Times New Roman" w:hAnsi="Times New Roman"/>
          <w:sz w:val="24"/>
          <w:szCs w:val="24"/>
        </w:rPr>
        <w:t>» и обратно при включенном АВ). А также предусматривать наличие специальных мест для возможности наложения переносных заземлений на шины секций 0,4кВ, герметичные сальниковые уплотнения, или им подобные, в местах ввода кабелей в РУ.</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ВФБ должен быть оснащен специальными механическими устройствами качения* (колесики, подшипники и т.д.) обеспечивающие выкат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ручной) ВФБ без необходимости его кантования. Заедания внутренних механизмов отсека ВФБ, кантование ВФБ для выката не допускается. Для визуальной индикации состояния на лицевых панелях ВФБ должны быть размещены указатели положений коммутационных аппаратов («включено», «отключено»), указатели положения ВФБ, индикаторы измерительных приборов, измерительные приборы (экраны, амперметры, вольтметры, ваттметры и т.д.), световая индикация.</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Силовые контакты (шинные зажимы) выдвижных функциональных блоков всех присоединений необходимо устанавливать на одну ступень выше номинального тока, установленного силового АВ. Силовой контакт ВФБ должен присоединяться непосредственно к жесткой распределительной шине без применения переходников тип «папа-мама». </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Все контактные соединения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разъемные и выдвижные должны исключать появление диффузии материалов при длительной эксплуатации РУ.</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В винтовых и болтовых соединениях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xml:space="preserve">. контактных соединениях РУНН должны быть использованы устройства/приспособления, исключающие их </w:t>
      </w:r>
      <w:proofErr w:type="spellStart"/>
      <w:r w:rsidRPr="00224DA0">
        <w:rPr>
          <w:rFonts w:ascii="Times New Roman" w:hAnsi="Times New Roman"/>
          <w:sz w:val="24"/>
          <w:szCs w:val="24"/>
        </w:rPr>
        <w:t>самоотвиничивание</w:t>
      </w:r>
      <w:proofErr w:type="spellEnd"/>
      <w:r w:rsidRPr="00224DA0">
        <w:rPr>
          <w:rFonts w:ascii="Times New Roman" w:hAnsi="Times New Roman"/>
          <w:sz w:val="24"/>
          <w:szCs w:val="24"/>
        </w:rPr>
        <w:t xml:space="preserve"> в процессе перевозки, манипуляций при монтаже и в период эксплуатации РУНН при номинальных режимах.</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В болтовых соединениях необходимо использовать болты и гайки с цинковым покрытием с классами прочности 8.8 и 8.0 соответственно.</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Крепление сборных шин ячеек между собой должно осуществляться с помощью болтов с использованием тарельчатых шайб (не требующее протяжки в течени</w:t>
      </w:r>
      <w:proofErr w:type="gramStart"/>
      <w:r w:rsidRPr="00224DA0">
        <w:rPr>
          <w:rFonts w:ascii="Times New Roman" w:eastAsia="Times New Roman" w:hAnsi="Times New Roman"/>
          <w:sz w:val="24"/>
          <w:szCs w:val="24"/>
          <w:lang w:eastAsia="ru-RU"/>
        </w:rPr>
        <w:t>и</w:t>
      </w:r>
      <w:proofErr w:type="gramEnd"/>
      <w:r w:rsidRPr="00224DA0">
        <w:rPr>
          <w:rFonts w:ascii="Times New Roman" w:eastAsia="Times New Roman" w:hAnsi="Times New Roman"/>
          <w:sz w:val="24"/>
          <w:szCs w:val="24"/>
          <w:lang w:eastAsia="ru-RU"/>
        </w:rPr>
        <w:t xml:space="preserve"> всего срока эксплуатации);</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Конструктив ячеек должен обеспечивать доступ для обслуживания сборных шин со стороны коммутационного аппарата и с верхней части ячейки;</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Оборудование вторичной коммутации должно располагаться на поворотной панели;</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color w:val="000000"/>
          <w:sz w:val="24"/>
          <w:szCs w:val="24"/>
          <w:lang w:eastAsia="ru-RU"/>
        </w:rPr>
        <w:lastRenderedPageBreak/>
        <w:t>Изоляция контактной системы должна быть выполнена из силикона;</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Контактная система коммутационного аппарата должна иметь серебряное покрытие</w:t>
      </w:r>
    </w:p>
    <w:p w:rsidR="008E4C7D" w:rsidRPr="00224DA0" w:rsidRDefault="008E4C7D" w:rsidP="008E4C7D">
      <w:pPr>
        <w:keepLines/>
        <w:numPr>
          <w:ilvl w:val="1"/>
          <w:numId w:val="43"/>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Конструкция РУНН должна соответствовать требованиям </w:t>
      </w:r>
      <w:r w:rsidRPr="00224DA0">
        <w:rPr>
          <w:rFonts w:ascii="Times New Roman" w:eastAsia="Times New Roman" w:hAnsi="Times New Roman"/>
          <w:spacing w:val="2"/>
          <w:sz w:val="24"/>
          <w:szCs w:val="24"/>
          <w:lang w:eastAsia="ru-RU"/>
        </w:rPr>
        <w:t>ГОСТ IEC 61439-1-2013</w:t>
      </w:r>
    </w:p>
    <w:p w:rsidR="008E4C7D" w:rsidRPr="00224DA0" w:rsidRDefault="008E4C7D" w:rsidP="008E4C7D">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8E4C7D" w:rsidRPr="00224DA0" w:rsidRDefault="008E4C7D" w:rsidP="008E4C7D">
      <w:pPr>
        <w:numPr>
          <w:ilvl w:val="0"/>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b/>
          <w:sz w:val="24"/>
          <w:szCs w:val="24"/>
          <w:lang w:eastAsia="ru-RU"/>
        </w:rPr>
        <w:t xml:space="preserve">Требования к испытаниям </w:t>
      </w:r>
    </w:p>
    <w:p w:rsidR="008E4C7D" w:rsidRPr="00224DA0" w:rsidRDefault="008E4C7D" w:rsidP="008E4C7D">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ru-RU"/>
        </w:rPr>
      </w:pPr>
    </w:p>
    <w:p w:rsidR="008E4C7D" w:rsidRPr="00224DA0" w:rsidRDefault="008E4C7D" w:rsidP="008E4C7D">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Поставляемые РУ должны пройти типовые испытания, иметь соответствующие сертификаты технического регламента ТС.</w:t>
      </w:r>
    </w:p>
    <w:p w:rsidR="008E4C7D" w:rsidRPr="00224DA0" w:rsidRDefault="008E4C7D" w:rsidP="008E4C7D">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Испытания для проверки характеристик РУ включают в себя:</w:t>
      </w:r>
    </w:p>
    <w:p w:rsidR="008E4C7D" w:rsidRPr="00224DA0" w:rsidRDefault="008E4C7D" w:rsidP="008E4C7D">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r w:rsidRPr="00224DA0">
        <w:rPr>
          <w:rFonts w:ascii="Times New Roman" w:hAnsi="Times New Roman"/>
          <w:sz w:val="24"/>
          <w:szCs w:val="24"/>
        </w:rPr>
        <w:t>- типовые испытания;</w:t>
      </w:r>
    </w:p>
    <w:p w:rsidR="008E4C7D" w:rsidRPr="00224DA0" w:rsidRDefault="008E4C7D" w:rsidP="008E4C7D">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r w:rsidRPr="00224DA0">
        <w:rPr>
          <w:rFonts w:ascii="Times New Roman" w:hAnsi="Times New Roman"/>
          <w:sz w:val="24"/>
          <w:szCs w:val="24"/>
        </w:rPr>
        <w:t>- приемо-сдаточные испытания.</w:t>
      </w:r>
    </w:p>
    <w:p w:rsidR="008E4C7D" w:rsidRPr="00224DA0" w:rsidRDefault="008E4C7D" w:rsidP="008E4C7D">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p>
    <w:p w:rsidR="008E4C7D" w:rsidRPr="00224DA0" w:rsidRDefault="008E4C7D" w:rsidP="008E4C7D">
      <w:pPr>
        <w:numPr>
          <w:ilvl w:val="0"/>
          <w:numId w:val="43"/>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b/>
          <w:sz w:val="24"/>
          <w:szCs w:val="24"/>
          <w:lang w:eastAsia="ru-RU"/>
        </w:rPr>
        <w:t>Требования к окраске РУ</w:t>
      </w:r>
    </w:p>
    <w:p w:rsidR="008E4C7D" w:rsidRPr="00224DA0" w:rsidRDefault="008E4C7D" w:rsidP="008E4C7D">
      <w:pPr>
        <w:spacing w:after="0" w:line="240" w:lineRule="auto"/>
        <w:ind w:firstLine="709"/>
        <w:jc w:val="both"/>
        <w:rPr>
          <w:rFonts w:ascii="Times New Roman" w:hAnsi="Times New Roman"/>
          <w:sz w:val="24"/>
          <w:szCs w:val="24"/>
        </w:rPr>
      </w:pPr>
      <w:r w:rsidRPr="00224DA0">
        <w:rPr>
          <w:rFonts w:ascii="Times New Roman" w:hAnsi="Times New Roman"/>
          <w:sz w:val="24"/>
          <w:szCs w:val="24"/>
        </w:rPr>
        <w:t>Наружные металлические поверхности РУ должны иметь антикоррозионное порошковое полимерное покрытие.</w:t>
      </w:r>
    </w:p>
    <w:p w:rsidR="008E4C7D" w:rsidRPr="00224DA0" w:rsidRDefault="008E4C7D" w:rsidP="008E4C7D">
      <w:pPr>
        <w:spacing w:after="0" w:line="240" w:lineRule="auto"/>
        <w:ind w:firstLine="709"/>
        <w:jc w:val="both"/>
        <w:rPr>
          <w:rFonts w:ascii="Times New Roman" w:hAnsi="Times New Roman"/>
          <w:sz w:val="24"/>
          <w:szCs w:val="24"/>
        </w:rPr>
      </w:pPr>
      <w:r w:rsidRPr="00224DA0">
        <w:rPr>
          <w:rFonts w:ascii="Times New Roman" w:hAnsi="Times New Roman"/>
          <w:sz w:val="24"/>
          <w:szCs w:val="24"/>
        </w:rPr>
        <w:t xml:space="preserve">Порошковое полимерное покрытие должно быть без включений, потёков, не иметь разнооттеночной, шагрени, волнистости, неоднородности. </w:t>
      </w:r>
    </w:p>
    <w:p w:rsidR="008E4C7D" w:rsidRPr="00224DA0" w:rsidRDefault="008E4C7D" w:rsidP="008E4C7D">
      <w:pPr>
        <w:spacing w:after="0" w:line="240" w:lineRule="auto"/>
        <w:ind w:firstLine="709"/>
        <w:jc w:val="both"/>
        <w:rPr>
          <w:rFonts w:ascii="Times New Roman" w:hAnsi="Times New Roman"/>
          <w:sz w:val="24"/>
          <w:szCs w:val="24"/>
        </w:rPr>
      </w:pPr>
      <w:r w:rsidRPr="00224DA0">
        <w:rPr>
          <w:rFonts w:ascii="Times New Roman" w:hAnsi="Times New Roman"/>
          <w:sz w:val="24"/>
          <w:szCs w:val="24"/>
        </w:rPr>
        <w:t>Толщина полимерного покрытия металла защитными материалами должна быть не менее 130 мкм, защитное покрытие должно соответствовать ГОСТ 9.104-79</w:t>
      </w:r>
    </w:p>
    <w:p w:rsidR="008E4C7D" w:rsidRPr="00224DA0" w:rsidRDefault="008E4C7D" w:rsidP="008E4C7D">
      <w:pPr>
        <w:spacing w:after="0" w:line="240" w:lineRule="auto"/>
        <w:ind w:firstLine="709"/>
        <w:jc w:val="both"/>
        <w:rPr>
          <w:rFonts w:ascii="Times New Roman" w:hAnsi="Times New Roman"/>
          <w:sz w:val="24"/>
          <w:szCs w:val="24"/>
        </w:rPr>
      </w:pPr>
      <w:r w:rsidRPr="00224DA0">
        <w:rPr>
          <w:rFonts w:ascii="Times New Roman" w:hAnsi="Times New Roman"/>
          <w:sz w:val="24"/>
          <w:szCs w:val="24"/>
        </w:rPr>
        <w:t>Не допускаются дефекты покрытия, влияющие на защитные свойства (проколы, кратеры, сморщивание и другие).</w:t>
      </w:r>
    </w:p>
    <w:p w:rsidR="008E4C7D" w:rsidRPr="00224DA0" w:rsidRDefault="008E4C7D" w:rsidP="008E4C7D">
      <w:pPr>
        <w:spacing w:after="0" w:line="240" w:lineRule="auto"/>
        <w:ind w:firstLine="709"/>
        <w:jc w:val="both"/>
        <w:rPr>
          <w:rFonts w:ascii="Times New Roman" w:hAnsi="Times New Roman"/>
          <w:sz w:val="24"/>
          <w:szCs w:val="24"/>
        </w:rPr>
      </w:pPr>
      <w:r w:rsidRPr="00224DA0">
        <w:rPr>
          <w:rFonts w:ascii="Times New Roman" w:hAnsi="Times New Roman"/>
          <w:sz w:val="24"/>
          <w:szCs w:val="24"/>
        </w:rPr>
        <w:t>Цвет окрасочного покрытия лицевых панелей, дверей, каркаса - RAL 7035. Цвет и тон должен быть одинаковым для одних и тех же элементов, групп шкафов, конструктивно связанных между собой.</w:t>
      </w:r>
    </w:p>
    <w:p w:rsidR="008E4C7D" w:rsidRPr="00224DA0" w:rsidRDefault="008E4C7D" w:rsidP="008E4C7D">
      <w:pPr>
        <w:spacing w:after="0" w:line="240" w:lineRule="auto"/>
        <w:ind w:firstLine="709"/>
        <w:jc w:val="both"/>
        <w:rPr>
          <w:rFonts w:ascii="Times New Roman" w:hAnsi="Times New Roman"/>
          <w:sz w:val="24"/>
          <w:szCs w:val="24"/>
        </w:rPr>
      </w:pPr>
      <w:r w:rsidRPr="00224DA0">
        <w:rPr>
          <w:rFonts w:ascii="Times New Roman" w:hAnsi="Times New Roman"/>
          <w:sz w:val="24"/>
          <w:szCs w:val="24"/>
        </w:rPr>
        <w:t xml:space="preserve">Класс покрытия поверхности должен быть не ниже </w:t>
      </w:r>
      <w:r w:rsidRPr="00224DA0">
        <w:rPr>
          <w:rFonts w:ascii="Times New Roman" w:hAnsi="Times New Roman"/>
          <w:sz w:val="24"/>
          <w:szCs w:val="24"/>
          <w:lang w:val="en-US"/>
        </w:rPr>
        <w:t>IV</w:t>
      </w:r>
      <w:r w:rsidRPr="00224DA0">
        <w:rPr>
          <w:rFonts w:ascii="Times New Roman" w:hAnsi="Times New Roman"/>
          <w:sz w:val="24"/>
          <w:szCs w:val="24"/>
        </w:rPr>
        <w:t xml:space="preserve"> в соответствии с  ГОСТ 9.032-74(наличие протокола подтверждения)</w:t>
      </w:r>
    </w:p>
    <w:p w:rsidR="008E4C7D" w:rsidRPr="00224DA0" w:rsidRDefault="008E4C7D" w:rsidP="008E4C7D">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p>
    <w:p w:rsidR="008E4C7D" w:rsidRPr="00224DA0" w:rsidRDefault="008E4C7D" w:rsidP="008E4C7D">
      <w:pPr>
        <w:numPr>
          <w:ilvl w:val="0"/>
          <w:numId w:val="43"/>
        </w:numPr>
        <w:spacing w:after="0" w:line="240" w:lineRule="auto"/>
        <w:jc w:val="both"/>
        <w:rPr>
          <w:rFonts w:ascii="Times New Roman" w:hAnsi="Times New Roman"/>
          <w:sz w:val="24"/>
          <w:szCs w:val="24"/>
        </w:rPr>
      </w:pPr>
      <w:r w:rsidRPr="00224DA0">
        <w:rPr>
          <w:rFonts w:ascii="Times New Roman" w:hAnsi="Times New Roman"/>
          <w:b/>
          <w:sz w:val="24"/>
          <w:szCs w:val="24"/>
          <w:lang w:eastAsia="ar-SA"/>
        </w:rPr>
        <w:t>Требования к Исполнителю</w:t>
      </w:r>
    </w:p>
    <w:p w:rsidR="008E4C7D" w:rsidRPr="00224DA0" w:rsidRDefault="008E4C7D" w:rsidP="008E4C7D">
      <w:pPr>
        <w:numPr>
          <w:ilvl w:val="1"/>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Исполнитель должен обладать гражданской правоспособностью в полном объеме для заключения и исполнения Договора.</w:t>
      </w:r>
    </w:p>
    <w:p w:rsidR="008E4C7D" w:rsidRPr="00224DA0" w:rsidRDefault="008E4C7D" w:rsidP="008E4C7D">
      <w:pPr>
        <w:numPr>
          <w:ilvl w:val="1"/>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Не должен находиться в процессе ликвидации, банкротства и на его имущество не должен быть наложен арест.</w:t>
      </w:r>
    </w:p>
    <w:p w:rsidR="008E4C7D" w:rsidRPr="00224DA0" w:rsidRDefault="008E4C7D" w:rsidP="008E4C7D">
      <w:pPr>
        <w:numPr>
          <w:ilvl w:val="1"/>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необходимые разрешительные документы на выполнение соответствующих работ (лицензия)</w:t>
      </w:r>
    </w:p>
    <w:p w:rsidR="008E4C7D" w:rsidRPr="00224DA0" w:rsidRDefault="008E4C7D" w:rsidP="008E4C7D">
      <w:pPr>
        <w:numPr>
          <w:ilvl w:val="1"/>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Обладать необходимыми профессиональными знаниями, опытом и  репутацией.</w:t>
      </w:r>
    </w:p>
    <w:p w:rsidR="008E4C7D" w:rsidRPr="00224DA0" w:rsidRDefault="008E4C7D" w:rsidP="008E4C7D">
      <w:pPr>
        <w:numPr>
          <w:ilvl w:val="1"/>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ресурсные возможности (финансовые, материально – технические, производственные, трудовые).</w:t>
      </w:r>
    </w:p>
    <w:p w:rsidR="008E4C7D" w:rsidRPr="00224DA0" w:rsidRDefault="008E4C7D" w:rsidP="008E4C7D">
      <w:pPr>
        <w:numPr>
          <w:ilvl w:val="1"/>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Обеспечить способность проведения необходимого комплекса работ в требуемые сроки и с должным качеством:</w:t>
      </w:r>
    </w:p>
    <w:p w:rsidR="008E4C7D" w:rsidRPr="00224DA0" w:rsidRDefault="008E4C7D" w:rsidP="008E4C7D">
      <w:pPr>
        <w:numPr>
          <w:ilvl w:val="2"/>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в штате организации не менее 5-ти человек квалифицированных электромонтажников, обладающих допусками к работам.</w:t>
      </w:r>
      <w:r w:rsidRPr="00224DA0">
        <w:rPr>
          <w:rFonts w:ascii="Times New Roman" w:hAnsi="Times New Roman"/>
          <w:sz w:val="24"/>
          <w:szCs w:val="24"/>
          <w:lang w:eastAsia="ar-SA"/>
        </w:rPr>
        <w:tab/>
      </w:r>
    </w:p>
    <w:p w:rsidR="008E4C7D" w:rsidRPr="00224DA0" w:rsidRDefault="008E4C7D" w:rsidP="008E4C7D">
      <w:pPr>
        <w:numPr>
          <w:ilvl w:val="2"/>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опыт исполнения не менее пяти Договоров за 202</w:t>
      </w:r>
      <w:r>
        <w:rPr>
          <w:rFonts w:ascii="Times New Roman" w:hAnsi="Times New Roman"/>
          <w:sz w:val="24"/>
          <w:szCs w:val="24"/>
          <w:lang w:eastAsia="ar-SA"/>
        </w:rPr>
        <w:t>2</w:t>
      </w:r>
      <w:r w:rsidRPr="00224DA0">
        <w:rPr>
          <w:rFonts w:ascii="Times New Roman" w:hAnsi="Times New Roman"/>
          <w:sz w:val="24"/>
          <w:szCs w:val="24"/>
          <w:lang w:eastAsia="ar-SA"/>
        </w:rPr>
        <w:t>-2</w:t>
      </w:r>
      <w:r>
        <w:rPr>
          <w:rFonts w:ascii="Times New Roman" w:hAnsi="Times New Roman"/>
          <w:sz w:val="24"/>
          <w:szCs w:val="24"/>
          <w:lang w:eastAsia="ar-SA"/>
        </w:rPr>
        <w:t>4</w:t>
      </w:r>
      <w:r w:rsidRPr="00224DA0">
        <w:rPr>
          <w:rFonts w:ascii="Times New Roman" w:hAnsi="Times New Roman"/>
          <w:sz w:val="24"/>
          <w:szCs w:val="24"/>
          <w:lang w:eastAsia="ar-SA"/>
        </w:rPr>
        <w:t xml:space="preserve"> г. на выполнение аналогичных работ. По каждому Договору должны быть приложены договоры и акты сдачи-приемки работ в полном объёме. </w:t>
      </w:r>
    </w:p>
    <w:p w:rsidR="008E4C7D" w:rsidRPr="00224DA0" w:rsidRDefault="008E4C7D" w:rsidP="008E4C7D">
      <w:pPr>
        <w:numPr>
          <w:ilvl w:val="1"/>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Исполнитель должен предоставить смету составленную в ГЭСН до начала выполнения работ.</w:t>
      </w:r>
    </w:p>
    <w:p w:rsidR="008E4C7D" w:rsidRDefault="008E4C7D" w:rsidP="008E4C7D">
      <w:pPr>
        <w:numPr>
          <w:ilvl w:val="1"/>
          <w:numId w:val="43"/>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Исполнитель должен предоставить спецификацию на распределительные устройства с указанием стоимости каждого отдельного шкафа и подробным техническим описанием до начала выполнения работ.</w:t>
      </w:r>
    </w:p>
    <w:p w:rsidR="008E4C7D" w:rsidRDefault="008E4C7D" w:rsidP="008E4C7D">
      <w:pPr>
        <w:numPr>
          <w:ilvl w:val="1"/>
          <w:numId w:val="43"/>
        </w:numPr>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Исполнитель н</w:t>
      </w:r>
      <w:r w:rsidRPr="00E2573D">
        <w:rPr>
          <w:rFonts w:ascii="Times New Roman" w:hAnsi="Times New Roman"/>
          <w:sz w:val="24"/>
          <w:szCs w:val="24"/>
          <w:lang w:eastAsia="ar-SA"/>
        </w:rPr>
        <w:t xml:space="preserve">е искажает факты хозяйственной жизни и не ведет фиктивный документооборот; </w:t>
      </w:r>
    </w:p>
    <w:p w:rsidR="008E4C7D" w:rsidRPr="00E2573D" w:rsidRDefault="008E4C7D" w:rsidP="008E4C7D">
      <w:pPr>
        <w:pStyle w:val="af8"/>
        <w:numPr>
          <w:ilvl w:val="1"/>
          <w:numId w:val="43"/>
        </w:numPr>
        <w:spacing w:after="0" w:line="240" w:lineRule="auto"/>
        <w:jc w:val="both"/>
        <w:rPr>
          <w:rFonts w:ascii="Times New Roman" w:hAnsi="Times New Roman"/>
          <w:sz w:val="24"/>
          <w:szCs w:val="24"/>
          <w:lang w:eastAsia="ar-SA"/>
        </w:rPr>
      </w:pPr>
      <w:r w:rsidRPr="00E2573D">
        <w:rPr>
          <w:rFonts w:ascii="Times New Roman" w:hAnsi="Times New Roman"/>
          <w:sz w:val="24"/>
          <w:szCs w:val="24"/>
          <w:lang w:eastAsia="ar-SA"/>
        </w:rPr>
        <w:t>Исполнитель не совершает сделки/операции, с целью неуплаты или неполной оплаты и/или зачета/возврата суммы налога;</w:t>
      </w:r>
    </w:p>
    <w:p w:rsidR="008E4C7D" w:rsidRPr="00E2573D" w:rsidRDefault="008E4C7D" w:rsidP="008E4C7D">
      <w:pPr>
        <w:numPr>
          <w:ilvl w:val="1"/>
          <w:numId w:val="43"/>
        </w:numPr>
        <w:spacing w:after="0" w:line="240" w:lineRule="auto"/>
        <w:jc w:val="both"/>
        <w:rPr>
          <w:rFonts w:ascii="Times New Roman" w:hAnsi="Times New Roman"/>
          <w:sz w:val="24"/>
          <w:szCs w:val="24"/>
          <w:lang w:eastAsia="ar-SA"/>
        </w:rPr>
      </w:pPr>
      <w:r w:rsidRPr="00E2573D">
        <w:rPr>
          <w:rFonts w:ascii="Times New Roman" w:hAnsi="Times New Roman"/>
          <w:sz w:val="24"/>
          <w:szCs w:val="24"/>
          <w:lang w:eastAsia="ar-SA"/>
        </w:rPr>
        <w:t>В составе исполнительного органа нет дисквалифицированных лиц</w:t>
      </w:r>
    </w:p>
    <w:p w:rsidR="008E4C7D" w:rsidRDefault="008E4C7D" w:rsidP="008E4C7D">
      <w:pPr>
        <w:numPr>
          <w:ilvl w:val="1"/>
          <w:numId w:val="43"/>
        </w:numPr>
        <w:spacing w:after="0" w:line="240" w:lineRule="auto"/>
        <w:jc w:val="both"/>
        <w:rPr>
          <w:rFonts w:ascii="Times New Roman" w:hAnsi="Times New Roman"/>
          <w:sz w:val="24"/>
          <w:szCs w:val="24"/>
          <w:lang w:eastAsia="ar-SA"/>
        </w:rPr>
      </w:pPr>
      <w:proofErr w:type="gramStart"/>
      <w:r w:rsidRPr="00E2573D">
        <w:rPr>
          <w:rFonts w:ascii="Times New Roman" w:hAnsi="Times New Roman"/>
          <w:sz w:val="24"/>
          <w:szCs w:val="24"/>
          <w:lang w:eastAsia="ar-SA"/>
        </w:rPr>
        <w:t>Способен</w:t>
      </w:r>
      <w:proofErr w:type="gramEnd"/>
      <w:r w:rsidRPr="00E2573D">
        <w:rPr>
          <w:rFonts w:ascii="Times New Roman" w:hAnsi="Times New Roman"/>
          <w:sz w:val="24"/>
          <w:szCs w:val="24"/>
          <w:lang w:eastAsia="ar-SA"/>
        </w:rPr>
        <w:t xml:space="preserve"> выполнить обязательства по договору в требуемые сроки и с должным качеством.</w:t>
      </w:r>
    </w:p>
    <w:p w:rsidR="008E4C7D" w:rsidRPr="00224DA0" w:rsidRDefault="008E4C7D" w:rsidP="008E4C7D">
      <w:pPr>
        <w:spacing w:after="0" w:line="240" w:lineRule="auto"/>
        <w:ind w:left="792"/>
        <w:jc w:val="both"/>
        <w:rPr>
          <w:rFonts w:ascii="Times New Roman" w:hAnsi="Times New Roman"/>
          <w:sz w:val="24"/>
          <w:szCs w:val="24"/>
          <w:lang w:eastAsia="ar-SA"/>
        </w:rPr>
      </w:pPr>
    </w:p>
    <w:p w:rsidR="008E4C7D" w:rsidRPr="00224DA0" w:rsidRDefault="008E4C7D" w:rsidP="008E4C7D">
      <w:pPr>
        <w:spacing w:after="0" w:line="240" w:lineRule="auto"/>
        <w:ind w:left="4247" w:firstLine="1"/>
        <w:jc w:val="both"/>
        <w:rPr>
          <w:rFonts w:ascii="Times New Roman" w:hAnsi="Times New Roman"/>
          <w:b/>
          <w:sz w:val="24"/>
          <w:szCs w:val="24"/>
        </w:rPr>
      </w:pPr>
    </w:p>
    <w:p w:rsidR="008E4C7D" w:rsidRPr="00224DA0" w:rsidRDefault="008E4C7D" w:rsidP="008E4C7D">
      <w:pPr>
        <w:pStyle w:val="af7"/>
        <w:numPr>
          <w:ilvl w:val="0"/>
          <w:numId w:val="43"/>
        </w:numPr>
        <w:rPr>
          <w:rFonts w:ascii="Times New Roman" w:hAnsi="Times New Roman" w:cs="Times New Roman"/>
          <w:b/>
          <w:bCs/>
          <w:sz w:val="24"/>
          <w:szCs w:val="24"/>
        </w:rPr>
      </w:pPr>
      <w:r w:rsidRPr="00224DA0">
        <w:rPr>
          <w:rFonts w:ascii="Times New Roman" w:hAnsi="Times New Roman" w:cs="Times New Roman"/>
          <w:b/>
          <w:bCs/>
          <w:sz w:val="24"/>
          <w:szCs w:val="24"/>
        </w:rPr>
        <w:t xml:space="preserve">Порядок расчетов: </w:t>
      </w:r>
    </w:p>
    <w:p w:rsidR="008E4C7D" w:rsidRPr="00224DA0" w:rsidRDefault="008E4C7D" w:rsidP="008E4C7D">
      <w:pPr>
        <w:pStyle w:val="af7"/>
        <w:numPr>
          <w:ilvl w:val="1"/>
          <w:numId w:val="43"/>
        </w:numPr>
        <w:ind w:left="851"/>
        <w:rPr>
          <w:rFonts w:ascii="Times New Roman" w:hAnsi="Times New Roman" w:cs="Times New Roman"/>
          <w:b/>
          <w:bCs/>
          <w:sz w:val="24"/>
          <w:szCs w:val="24"/>
        </w:rPr>
      </w:pPr>
      <w:r w:rsidRPr="00224DA0">
        <w:rPr>
          <w:rFonts w:ascii="Times New Roman" w:hAnsi="Times New Roman" w:cs="Times New Roman"/>
          <w:sz w:val="24"/>
          <w:szCs w:val="24"/>
        </w:rPr>
        <w:t>Аванс в размере</w:t>
      </w:r>
      <w:r w:rsidRPr="009D19C6">
        <w:rPr>
          <w:rFonts w:ascii="Times New Roman" w:hAnsi="Times New Roman" w:cs="Times New Roman"/>
          <w:sz w:val="24"/>
          <w:szCs w:val="24"/>
        </w:rPr>
        <w:t xml:space="preserve"> </w:t>
      </w:r>
      <w:r>
        <w:rPr>
          <w:rFonts w:ascii="Times New Roman" w:hAnsi="Times New Roman" w:cs="Times New Roman"/>
          <w:sz w:val="24"/>
          <w:szCs w:val="24"/>
        </w:rPr>
        <w:t>50</w:t>
      </w:r>
      <w:r w:rsidRPr="009D19C6">
        <w:rPr>
          <w:rFonts w:ascii="Times New Roman" w:hAnsi="Times New Roman" w:cs="Times New Roman"/>
          <w:b/>
          <w:sz w:val="24"/>
          <w:szCs w:val="24"/>
        </w:rPr>
        <w:t>%</w:t>
      </w:r>
      <w:r w:rsidRPr="00224DA0">
        <w:rPr>
          <w:rFonts w:ascii="Times New Roman" w:hAnsi="Times New Roman" w:cs="Times New Roman"/>
          <w:sz w:val="24"/>
          <w:szCs w:val="24"/>
        </w:rPr>
        <w:t xml:space="preserve"> в течение 14 рабочих дней с момента подписания договора, предоставления Исполнителем обеспечения исполнения договора (в части возврата аванса)</w:t>
      </w:r>
    </w:p>
    <w:p w:rsidR="008E4C7D" w:rsidRPr="00224DA0" w:rsidRDefault="008E4C7D" w:rsidP="008E4C7D">
      <w:pPr>
        <w:pStyle w:val="af7"/>
        <w:numPr>
          <w:ilvl w:val="1"/>
          <w:numId w:val="43"/>
        </w:numPr>
        <w:ind w:left="851"/>
        <w:rPr>
          <w:rFonts w:ascii="Times New Roman" w:hAnsi="Times New Roman" w:cs="Times New Roman"/>
          <w:b/>
          <w:bCs/>
          <w:sz w:val="24"/>
          <w:szCs w:val="24"/>
        </w:rPr>
      </w:pPr>
      <w:r w:rsidRPr="00224DA0">
        <w:rPr>
          <w:rFonts w:ascii="Times New Roman" w:hAnsi="Times New Roman" w:cs="Times New Roman"/>
          <w:bCs/>
          <w:sz w:val="24"/>
          <w:szCs w:val="24"/>
        </w:rPr>
        <w:t xml:space="preserve">Окончательный расчет производится заказчиком </w:t>
      </w:r>
      <w:r w:rsidRPr="00224DA0">
        <w:rPr>
          <w:rFonts w:ascii="Times New Roman" w:hAnsi="Times New Roman" w:cs="Times New Roman"/>
          <w:sz w:val="24"/>
          <w:szCs w:val="24"/>
        </w:rPr>
        <w:t>в течение 30 календарных дней,</w:t>
      </w:r>
      <w:r w:rsidRPr="00224DA0">
        <w:rPr>
          <w:rFonts w:ascii="Times New Roman" w:hAnsi="Times New Roman" w:cs="Times New Roman"/>
          <w:bCs/>
          <w:sz w:val="24"/>
          <w:szCs w:val="24"/>
        </w:rPr>
        <w:t xml:space="preserve"> после подписания акта-приемки выполненных работ без замечаний.</w:t>
      </w:r>
    </w:p>
    <w:p w:rsidR="008E4C7D" w:rsidRPr="00224DA0" w:rsidRDefault="008E4C7D" w:rsidP="008E4C7D">
      <w:pPr>
        <w:pStyle w:val="af7"/>
        <w:numPr>
          <w:ilvl w:val="1"/>
          <w:numId w:val="43"/>
        </w:numPr>
        <w:rPr>
          <w:rFonts w:ascii="Times New Roman" w:hAnsi="Times New Roman" w:cs="Times New Roman"/>
          <w:b/>
          <w:bCs/>
          <w:sz w:val="24"/>
          <w:szCs w:val="24"/>
        </w:rPr>
      </w:pPr>
      <w:r w:rsidRPr="00224DA0">
        <w:rPr>
          <w:rFonts w:ascii="Times New Roman" w:hAnsi="Times New Roman" w:cs="Times New Roman"/>
          <w:sz w:val="24"/>
          <w:szCs w:val="24"/>
        </w:rPr>
        <w:t xml:space="preserve">Начальная (максимальная) стоимость </w:t>
      </w:r>
      <w:r w:rsidRPr="00EE3E15">
        <w:rPr>
          <w:rFonts w:ascii="Times New Roman" w:hAnsi="Times New Roman" w:cs="Times New Roman"/>
          <w:b/>
          <w:sz w:val="24"/>
          <w:szCs w:val="24"/>
        </w:rPr>
        <w:t>26</w:t>
      </w:r>
      <w:r w:rsidRPr="00EE3E15">
        <w:rPr>
          <w:rFonts w:ascii="Times New Roman" w:hAnsi="Times New Roman" w:cs="Times New Roman"/>
          <w:b/>
          <w:sz w:val="24"/>
          <w:szCs w:val="24"/>
          <w:lang w:val="en-US"/>
        </w:rPr>
        <w:t> </w:t>
      </w:r>
      <w:r w:rsidRPr="00EE3E15">
        <w:rPr>
          <w:rFonts w:ascii="Times New Roman" w:hAnsi="Times New Roman" w:cs="Times New Roman"/>
          <w:b/>
          <w:sz w:val="24"/>
          <w:szCs w:val="24"/>
        </w:rPr>
        <w:t xml:space="preserve">917 452,49 </w:t>
      </w:r>
      <w:r>
        <w:rPr>
          <w:rFonts w:ascii="Times New Roman" w:hAnsi="Times New Roman" w:cs="Times New Roman"/>
          <w:sz w:val="24"/>
          <w:szCs w:val="24"/>
        </w:rPr>
        <w:t xml:space="preserve">руб. </w:t>
      </w:r>
      <w:r w:rsidRPr="001B1507">
        <w:rPr>
          <w:rFonts w:ascii="Times New Roman" w:hAnsi="Times New Roman" w:cs="Times New Roman"/>
          <w:b/>
          <w:sz w:val="24"/>
          <w:szCs w:val="24"/>
        </w:rPr>
        <w:t>с НДС</w:t>
      </w:r>
      <w:r w:rsidRPr="00224DA0">
        <w:rPr>
          <w:rFonts w:ascii="Times New Roman" w:hAnsi="Times New Roman" w:cs="Times New Roman"/>
          <w:sz w:val="24"/>
          <w:szCs w:val="24"/>
        </w:rPr>
        <w:t>.</w:t>
      </w:r>
    </w:p>
    <w:p w:rsidR="008E4C7D" w:rsidRPr="00333992" w:rsidRDefault="008E4C7D" w:rsidP="008E4C7D">
      <w:pPr>
        <w:pStyle w:val="af7"/>
        <w:numPr>
          <w:ilvl w:val="1"/>
          <w:numId w:val="43"/>
        </w:numPr>
        <w:ind w:left="851"/>
        <w:rPr>
          <w:rFonts w:ascii="Times New Roman" w:hAnsi="Times New Roman" w:cs="Times New Roman"/>
          <w:b/>
          <w:bCs/>
          <w:sz w:val="24"/>
          <w:szCs w:val="24"/>
        </w:rPr>
      </w:pPr>
      <w:r w:rsidRPr="00224DA0">
        <w:rPr>
          <w:rFonts w:ascii="Times New Roman" w:hAnsi="Times New Roman" w:cs="Times New Roman"/>
          <w:sz w:val="24"/>
          <w:szCs w:val="24"/>
        </w:rPr>
        <w:t>При нарушении Исполнителем срока выполнения работ по Договору Исполнитель уплачивает Заказчику неустойку в размере 0,</w:t>
      </w:r>
      <w:r>
        <w:rPr>
          <w:rFonts w:ascii="Times New Roman" w:hAnsi="Times New Roman" w:cs="Times New Roman"/>
          <w:sz w:val="24"/>
          <w:szCs w:val="24"/>
        </w:rPr>
        <w:t>1</w:t>
      </w:r>
      <w:r w:rsidRPr="00224DA0">
        <w:rPr>
          <w:rFonts w:ascii="Times New Roman" w:hAnsi="Times New Roman" w:cs="Times New Roman"/>
          <w:sz w:val="24"/>
          <w:szCs w:val="24"/>
        </w:rPr>
        <w:t>% от стоимости Договора за каждый день просрочки, а за просрочку более 45 календарных дней дополнительно уплачивает Заказчику штраф в размере 1</w:t>
      </w:r>
      <w:r>
        <w:rPr>
          <w:rFonts w:ascii="Times New Roman" w:hAnsi="Times New Roman" w:cs="Times New Roman"/>
          <w:sz w:val="24"/>
          <w:szCs w:val="24"/>
        </w:rPr>
        <w:t>0</w:t>
      </w:r>
      <w:r w:rsidRPr="00224DA0">
        <w:rPr>
          <w:rFonts w:ascii="Times New Roman" w:hAnsi="Times New Roman" w:cs="Times New Roman"/>
          <w:sz w:val="24"/>
          <w:szCs w:val="24"/>
        </w:rPr>
        <w:t>% от стоимости Договора</w:t>
      </w:r>
    </w:p>
    <w:p w:rsidR="008E4C7D" w:rsidRPr="00333992" w:rsidRDefault="008E4C7D" w:rsidP="008E4C7D">
      <w:pPr>
        <w:pStyle w:val="af7"/>
        <w:numPr>
          <w:ilvl w:val="1"/>
          <w:numId w:val="43"/>
        </w:numPr>
        <w:rPr>
          <w:rFonts w:ascii="Times New Roman" w:hAnsi="Times New Roman" w:cs="Times New Roman"/>
          <w:bCs/>
          <w:sz w:val="24"/>
          <w:szCs w:val="24"/>
        </w:rPr>
      </w:pPr>
      <w:r w:rsidRPr="00333992">
        <w:rPr>
          <w:rFonts w:ascii="Times New Roman" w:hAnsi="Times New Roman" w:cs="Times New Roman"/>
          <w:bCs/>
          <w:sz w:val="24"/>
          <w:szCs w:val="24"/>
        </w:rPr>
        <w:t>Общая стоимость по договору считается оплаченной с момента списания денежных сре</w:t>
      </w:r>
      <w:proofErr w:type="gramStart"/>
      <w:r w:rsidRPr="00333992">
        <w:rPr>
          <w:rFonts w:ascii="Times New Roman" w:hAnsi="Times New Roman" w:cs="Times New Roman"/>
          <w:bCs/>
          <w:sz w:val="24"/>
          <w:szCs w:val="24"/>
        </w:rPr>
        <w:t>дств с р</w:t>
      </w:r>
      <w:proofErr w:type="gramEnd"/>
      <w:r w:rsidRPr="00333992">
        <w:rPr>
          <w:rFonts w:ascii="Times New Roman" w:hAnsi="Times New Roman" w:cs="Times New Roman"/>
          <w:bCs/>
          <w:sz w:val="24"/>
          <w:szCs w:val="24"/>
        </w:rPr>
        <w:t>асчетного счета Заказчика.</w:t>
      </w:r>
    </w:p>
    <w:p w:rsidR="008E4C7D" w:rsidRPr="00333992" w:rsidRDefault="008E4C7D" w:rsidP="008E4C7D">
      <w:pPr>
        <w:pStyle w:val="af7"/>
        <w:numPr>
          <w:ilvl w:val="1"/>
          <w:numId w:val="43"/>
        </w:numPr>
        <w:rPr>
          <w:rFonts w:ascii="Times New Roman" w:hAnsi="Times New Roman" w:cs="Times New Roman"/>
          <w:bCs/>
          <w:sz w:val="24"/>
          <w:szCs w:val="24"/>
        </w:rPr>
      </w:pPr>
      <w:r w:rsidRPr="00333992">
        <w:rPr>
          <w:rFonts w:ascii="Times New Roman" w:hAnsi="Times New Roman" w:cs="Times New Roman"/>
          <w:bCs/>
          <w:sz w:val="24"/>
          <w:szCs w:val="24"/>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33992">
        <w:rPr>
          <w:rFonts w:ascii="Times New Roman" w:hAnsi="Times New Roman" w:cs="Times New Roman"/>
          <w:bCs/>
          <w:sz w:val="24"/>
          <w:szCs w:val="24"/>
        </w:rPr>
        <w:t>расходы</w:t>
      </w:r>
      <w:proofErr w:type="gramEnd"/>
      <w:r w:rsidRPr="00333992">
        <w:rPr>
          <w:rFonts w:ascii="Times New Roman" w:hAnsi="Times New Roman" w:cs="Times New Roman"/>
          <w:bCs/>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E4C7D" w:rsidRPr="00224DA0" w:rsidRDefault="008E4C7D" w:rsidP="008E4C7D">
      <w:pPr>
        <w:pStyle w:val="af7"/>
        <w:numPr>
          <w:ilvl w:val="1"/>
          <w:numId w:val="43"/>
        </w:numPr>
        <w:ind w:left="851"/>
        <w:rPr>
          <w:rFonts w:ascii="Times New Roman" w:hAnsi="Times New Roman" w:cs="Times New Roman"/>
          <w:b/>
          <w:bCs/>
          <w:sz w:val="24"/>
          <w:szCs w:val="24"/>
        </w:rPr>
      </w:pPr>
      <w:r w:rsidRPr="00224DA0">
        <w:rPr>
          <w:rFonts w:ascii="Times New Roman" w:hAnsi="Times New Roman" w:cs="Times New Roman"/>
          <w:bCs/>
          <w:sz w:val="24"/>
          <w:szCs w:val="24"/>
        </w:rPr>
        <w:t>Обеспечение исполнения договора (применяется для обеспечения исполнения обязательств по возврату аванса):</w:t>
      </w:r>
    </w:p>
    <w:p w:rsidR="008E4C7D" w:rsidRPr="00224DA0" w:rsidRDefault="008E4C7D" w:rsidP="008E4C7D">
      <w:pPr>
        <w:pStyle w:val="af7"/>
        <w:ind w:left="851"/>
        <w:rPr>
          <w:rFonts w:ascii="Times New Roman" w:hAnsi="Times New Roman" w:cs="Times New Roman"/>
          <w:b/>
          <w:bCs/>
          <w:sz w:val="24"/>
          <w:szCs w:val="24"/>
        </w:rPr>
      </w:pPr>
      <w:r w:rsidRPr="00224DA0">
        <w:rPr>
          <w:rFonts w:ascii="Times New Roman" w:hAnsi="Times New Roman" w:cs="Times New Roman"/>
          <w:b/>
          <w:bCs/>
          <w:sz w:val="24"/>
          <w:szCs w:val="24"/>
        </w:rPr>
        <w:tab/>
      </w:r>
      <w:r w:rsidRPr="00224DA0">
        <w:rPr>
          <w:rFonts w:ascii="Times New Roman" w:hAnsi="Times New Roman" w:cs="Times New Roman"/>
          <w:sz w:val="24"/>
          <w:szCs w:val="24"/>
        </w:rPr>
        <w:t>Исполнитель обязуется предоставить в срок не поздн</w:t>
      </w:r>
      <w:r>
        <w:rPr>
          <w:rFonts w:ascii="Times New Roman" w:hAnsi="Times New Roman" w:cs="Times New Roman"/>
          <w:sz w:val="24"/>
          <w:szCs w:val="24"/>
        </w:rPr>
        <w:t xml:space="preserve">ее 15 (пятнадцати) дней </w:t>
      </w:r>
      <w:proofErr w:type="gramStart"/>
      <w:r>
        <w:rPr>
          <w:rFonts w:ascii="Times New Roman" w:hAnsi="Times New Roman" w:cs="Times New Roman"/>
          <w:sz w:val="24"/>
          <w:szCs w:val="24"/>
        </w:rPr>
        <w:t xml:space="preserve">с даты </w:t>
      </w:r>
      <w:r w:rsidRPr="00224DA0">
        <w:rPr>
          <w:rFonts w:ascii="Times New Roman" w:hAnsi="Times New Roman" w:cs="Times New Roman"/>
          <w:sz w:val="24"/>
          <w:szCs w:val="24"/>
        </w:rPr>
        <w:t>заключения</w:t>
      </w:r>
      <w:proofErr w:type="gramEnd"/>
      <w:r w:rsidRPr="00224DA0">
        <w:rPr>
          <w:rFonts w:ascii="Times New Roman" w:hAnsi="Times New Roman" w:cs="Times New Roman"/>
          <w:sz w:val="24"/>
          <w:szCs w:val="24"/>
        </w:rPr>
        <w:t xml:space="preserve"> Договора обеспечение возврата аванса  по Договору в форме:</w:t>
      </w:r>
    </w:p>
    <w:p w:rsidR="008E4C7D" w:rsidRPr="00224DA0" w:rsidRDefault="008E4C7D" w:rsidP="008E4C7D">
      <w:pPr>
        <w:pStyle w:val="af7"/>
        <w:numPr>
          <w:ilvl w:val="0"/>
          <w:numId w:val="46"/>
        </w:numPr>
        <w:ind w:left="851"/>
        <w:rPr>
          <w:rFonts w:ascii="Times New Roman" w:hAnsi="Times New Roman" w:cs="Times New Roman"/>
          <w:b/>
          <w:bCs/>
          <w:sz w:val="24"/>
          <w:szCs w:val="24"/>
        </w:rPr>
      </w:pPr>
      <w:r w:rsidRPr="00224DA0">
        <w:rPr>
          <w:rFonts w:ascii="Times New Roman" w:hAnsi="Times New Roman" w:cs="Times New Roman"/>
          <w:sz w:val="24"/>
          <w:szCs w:val="24"/>
        </w:rPr>
        <w:t xml:space="preserve">безотзывной банковской гарантии (далее – банковская гарантия), выданной банком; </w:t>
      </w:r>
    </w:p>
    <w:p w:rsidR="008E4C7D" w:rsidRPr="00224DA0" w:rsidRDefault="008E4C7D" w:rsidP="008E4C7D">
      <w:pPr>
        <w:pStyle w:val="af7"/>
        <w:numPr>
          <w:ilvl w:val="0"/>
          <w:numId w:val="46"/>
        </w:numPr>
        <w:ind w:left="851"/>
        <w:rPr>
          <w:rFonts w:ascii="Times New Roman" w:hAnsi="Times New Roman" w:cs="Times New Roman"/>
          <w:b/>
          <w:bCs/>
          <w:sz w:val="24"/>
          <w:szCs w:val="24"/>
        </w:rPr>
      </w:pPr>
      <w:r w:rsidRPr="00224DA0">
        <w:rPr>
          <w:rFonts w:ascii="Times New Roman" w:hAnsi="Times New Roman" w:cs="Times New Roman"/>
          <w:sz w:val="24"/>
          <w:szCs w:val="24"/>
        </w:rPr>
        <w:t>денежных средств путем их перечисления Заказчику (обеспечительный платеж).</w:t>
      </w:r>
    </w:p>
    <w:p w:rsidR="008E4C7D" w:rsidRPr="00224DA0" w:rsidRDefault="008E4C7D" w:rsidP="008E4C7D">
      <w:pPr>
        <w:pStyle w:val="af7"/>
        <w:numPr>
          <w:ilvl w:val="0"/>
          <w:numId w:val="46"/>
        </w:numPr>
        <w:ind w:left="851"/>
        <w:rPr>
          <w:rFonts w:ascii="Times New Roman" w:hAnsi="Times New Roman" w:cs="Times New Roman"/>
          <w:b/>
          <w:bCs/>
          <w:sz w:val="24"/>
          <w:szCs w:val="24"/>
        </w:rPr>
      </w:pPr>
      <w:r w:rsidRPr="00224DA0">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Исполнителем по письменному согласованию с заказчиком.</w:t>
      </w:r>
    </w:p>
    <w:p w:rsidR="008E4C7D" w:rsidRPr="00224DA0" w:rsidRDefault="008E4C7D" w:rsidP="008E4C7D">
      <w:pPr>
        <w:pStyle w:val="af7"/>
        <w:numPr>
          <w:ilvl w:val="0"/>
          <w:numId w:val="46"/>
        </w:numPr>
        <w:ind w:left="851"/>
        <w:rPr>
          <w:rFonts w:ascii="Times New Roman" w:hAnsi="Times New Roman" w:cs="Times New Roman"/>
          <w:b/>
          <w:bCs/>
          <w:sz w:val="24"/>
          <w:szCs w:val="24"/>
        </w:rPr>
      </w:pPr>
      <w:r w:rsidRPr="00224DA0">
        <w:rPr>
          <w:rFonts w:ascii="Times New Roman" w:hAnsi="Times New Roman" w:cs="Times New Roman"/>
          <w:sz w:val="24"/>
          <w:szCs w:val="24"/>
        </w:rPr>
        <w:t>В случае</w:t>
      </w:r>
      <w:proofErr w:type="gramStart"/>
      <w:r w:rsidRPr="00224DA0">
        <w:rPr>
          <w:rFonts w:ascii="Times New Roman" w:hAnsi="Times New Roman" w:cs="Times New Roman"/>
          <w:sz w:val="24"/>
          <w:szCs w:val="24"/>
        </w:rPr>
        <w:t>,</w:t>
      </w:r>
      <w:proofErr w:type="gramEnd"/>
      <w:r w:rsidRPr="00224DA0">
        <w:rPr>
          <w:rFonts w:ascii="Times New Roman" w:hAnsi="Times New Roman" w:cs="Times New Roman"/>
          <w:sz w:val="24"/>
          <w:szCs w:val="24"/>
        </w:rPr>
        <w:t xml:space="preserve"> если Исполнитель зарекомендовал себя как благонадежный партнер (отсутствие </w:t>
      </w:r>
      <w:proofErr w:type="spellStart"/>
      <w:r w:rsidRPr="00224DA0">
        <w:rPr>
          <w:rFonts w:ascii="Times New Roman" w:hAnsi="Times New Roman" w:cs="Times New Roman"/>
          <w:sz w:val="24"/>
          <w:szCs w:val="24"/>
        </w:rPr>
        <w:t>претензионно</w:t>
      </w:r>
      <w:proofErr w:type="spellEnd"/>
      <w:r w:rsidRPr="00224DA0">
        <w:rPr>
          <w:rFonts w:ascii="Times New Roman" w:hAnsi="Times New Roman" w:cs="Times New Roman"/>
          <w:sz w:val="24"/>
          <w:szCs w:val="24"/>
        </w:rPr>
        <w:t xml:space="preserve"> – исковой работы, исполнение в полном объеме обязательств по договорам, заключенным с Заказчиком), Заказчик вправе не устанавливать в договоре требование обеспечения исполнения обязательств по возврату аванса.</w:t>
      </w:r>
    </w:p>
    <w:p w:rsidR="008E4C7D" w:rsidRDefault="008E4C7D" w:rsidP="008E4C7D">
      <w:pPr>
        <w:pStyle w:val="af7"/>
        <w:numPr>
          <w:ilvl w:val="1"/>
          <w:numId w:val="43"/>
        </w:numPr>
        <w:rPr>
          <w:rFonts w:ascii="Times New Roman" w:hAnsi="Times New Roman" w:cs="Times New Roman"/>
          <w:sz w:val="24"/>
          <w:szCs w:val="24"/>
        </w:rPr>
      </w:pPr>
      <w:r w:rsidRPr="00A572CE">
        <w:rPr>
          <w:rFonts w:ascii="Times New Roman" w:hAnsi="Times New Roman" w:cs="Times New Roman"/>
          <w:sz w:val="24"/>
          <w:szCs w:val="24"/>
        </w:rPr>
        <w:t>Исполнитель несет все расходы по получению обеспечения исполнения обязательства по Договору.</w:t>
      </w:r>
    </w:p>
    <w:p w:rsidR="008E4C7D" w:rsidRPr="00DB4EF7" w:rsidRDefault="008E4C7D" w:rsidP="008E4C7D">
      <w:pPr>
        <w:pStyle w:val="af7"/>
        <w:numPr>
          <w:ilvl w:val="1"/>
          <w:numId w:val="43"/>
        </w:numPr>
        <w:jc w:val="both"/>
        <w:rPr>
          <w:rFonts w:ascii="Times New Roman" w:hAnsi="Times New Roman" w:cs="Times New Roman"/>
          <w:sz w:val="24"/>
          <w:szCs w:val="24"/>
        </w:rPr>
      </w:pPr>
      <w:r w:rsidRPr="00DB4EF7">
        <w:rPr>
          <w:rFonts w:ascii="Times New Roman" w:hAnsi="Times New Roman" w:cs="Times New Roman"/>
          <w:sz w:val="24"/>
          <w:szCs w:val="24"/>
        </w:rPr>
        <w:t>Размер обеспечения исполнения обязательства по Договору равен сумме всех выплачиваемых по Договору авансов.</w:t>
      </w:r>
    </w:p>
    <w:p w:rsidR="008E4C7D" w:rsidRPr="00224DA0" w:rsidRDefault="008E4C7D" w:rsidP="008E4C7D">
      <w:pPr>
        <w:pStyle w:val="af7"/>
        <w:numPr>
          <w:ilvl w:val="1"/>
          <w:numId w:val="43"/>
        </w:numPr>
        <w:rPr>
          <w:rFonts w:ascii="Times New Roman" w:hAnsi="Times New Roman" w:cs="Times New Roman"/>
          <w:sz w:val="24"/>
          <w:szCs w:val="24"/>
        </w:rPr>
      </w:pPr>
      <w:r w:rsidRPr="00A572CE">
        <w:rPr>
          <w:rFonts w:ascii="Times New Roman" w:hAnsi="Times New Roman" w:cs="Times New Roman"/>
          <w:sz w:val="24"/>
          <w:szCs w:val="24"/>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8E4C7D" w:rsidRPr="00224DA0" w:rsidRDefault="008E4C7D" w:rsidP="008E4C7D">
      <w:pPr>
        <w:pStyle w:val="af7"/>
        <w:numPr>
          <w:ilvl w:val="1"/>
          <w:numId w:val="43"/>
        </w:numPr>
        <w:ind w:left="851"/>
        <w:rPr>
          <w:rFonts w:ascii="Times New Roman" w:hAnsi="Times New Roman" w:cs="Times New Roman"/>
          <w:sz w:val="24"/>
          <w:szCs w:val="24"/>
        </w:rPr>
      </w:pPr>
      <w:r w:rsidRPr="00224DA0">
        <w:rPr>
          <w:rFonts w:ascii="Times New Roman" w:hAnsi="Times New Roman" w:cs="Times New Roman"/>
          <w:sz w:val="24"/>
          <w:szCs w:val="24"/>
        </w:rPr>
        <w:t xml:space="preserve">В случае нарушения Исполнителем срока выполнения работ по настоящему Договору, Заказчик вправе удержать сумму неустойки предусмотренной договором из суммы окончательного платежа в </w:t>
      </w:r>
      <w:proofErr w:type="spellStart"/>
      <w:r w:rsidRPr="00224DA0">
        <w:rPr>
          <w:rFonts w:ascii="Times New Roman" w:hAnsi="Times New Roman" w:cs="Times New Roman"/>
          <w:sz w:val="24"/>
          <w:szCs w:val="24"/>
        </w:rPr>
        <w:t>безакцептном</w:t>
      </w:r>
      <w:proofErr w:type="spellEnd"/>
      <w:r w:rsidRPr="00224DA0">
        <w:rPr>
          <w:rFonts w:ascii="Times New Roman" w:hAnsi="Times New Roman" w:cs="Times New Roman"/>
          <w:sz w:val="24"/>
          <w:szCs w:val="24"/>
        </w:rPr>
        <w:t xml:space="preserve"> внесудебном порядке.</w:t>
      </w:r>
    </w:p>
    <w:p w:rsidR="008E4C7D" w:rsidRDefault="008E4C7D" w:rsidP="008E4C7D">
      <w:pPr>
        <w:pStyle w:val="af7"/>
        <w:numPr>
          <w:ilvl w:val="1"/>
          <w:numId w:val="43"/>
        </w:numPr>
        <w:ind w:left="851"/>
        <w:rPr>
          <w:rFonts w:ascii="Times New Roman" w:hAnsi="Times New Roman" w:cs="Times New Roman"/>
          <w:sz w:val="24"/>
          <w:szCs w:val="24"/>
        </w:rPr>
      </w:pPr>
      <w:r w:rsidRPr="00224DA0">
        <w:rPr>
          <w:rFonts w:ascii="Times New Roman" w:hAnsi="Times New Roman" w:cs="Times New Roman"/>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E4C7D" w:rsidRDefault="008E4C7D" w:rsidP="008E4C7D">
      <w:pPr>
        <w:pStyle w:val="af7"/>
        <w:numPr>
          <w:ilvl w:val="1"/>
          <w:numId w:val="43"/>
        </w:numPr>
        <w:ind w:left="851"/>
        <w:rPr>
          <w:rFonts w:ascii="Times New Roman" w:hAnsi="Times New Roman" w:cs="Times New Roman"/>
          <w:sz w:val="24"/>
          <w:szCs w:val="24"/>
        </w:rPr>
      </w:pPr>
      <w:proofErr w:type="gramStart"/>
      <w:r w:rsidRPr="00EF5652">
        <w:rPr>
          <w:rFonts w:ascii="Times New Roman" w:hAnsi="Times New Roman" w:cs="Times New Roman"/>
          <w:sz w:val="24"/>
          <w:szCs w:val="24"/>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E4C7D" w:rsidRDefault="008E4C7D" w:rsidP="008E4C7D">
      <w:pPr>
        <w:pStyle w:val="af7"/>
        <w:ind w:left="851"/>
        <w:rPr>
          <w:rFonts w:ascii="Times New Roman" w:hAnsi="Times New Roman" w:cs="Times New Roman"/>
          <w:sz w:val="24"/>
          <w:szCs w:val="24"/>
        </w:rPr>
      </w:pPr>
    </w:p>
    <w:p w:rsidR="008E4C7D" w:rsidRDefault="008E4C7D" w:rsidP="008E4C7D">
      <w:pPr>
        <w:pStyle w:val="af7"/>
        <w:ind w:left="851"/>
        <w:rPr>
          <w:rFonts w:ascii="Times New Roman" w:hAnsi="Times New Roman" w:cs="Times New Roman"/>
          <w:sz w:val="24"/>
          <w:szCs w:val="24"/>
        </w:rPr>
      </w:pPr>
    </w:p>
    <w:p w:rsidR="008E4C7D" w:rsidRPr="002B770C" w:rsidRDefault="008E4C7D" w:rsidP="008E4C7D">
      <w:pPr>
        <w:pStyle w:val="af7"/>
        <w:numPr>
          <w:ilvl w:val="0"/>
          <w:numId w:val="43"/>
        </w:numPr>
        <w:rPr>
          <w:rFonts w:ascii="Times New Roman" w:hAnsi="Times New Roman" w:cs="Times New Roman"/>
          <w:b/>
          <w:sz w:val="24"/>
          <w:szCs w:val="24"/>
        </w:rPr>
      </w:pPr>
      <w:r w:rsidRPr="002B770C">
        <w:rPr>
          <w:rFonts w:ascii="Times New Roman" w:hAnsi="Times New Roman" w:cs="Times New Roman"/>
          <w:b/>
          <w:sz w:val="24"/>
          <w:szCs w:val="24"/>
        </w:rPr>
        <w:t>Особые условия</w:t>
      </w:r>
    </w:p>
    <w:p w:rsidR="008E4C7D" w:rsidRPr="00F64930" w:rsidRDefault="008E4C7D" w:rsidP="008E4C7D">
      <w:pPr>
        <w:pStyle w:val="af7"/>
        <w:numPr>
          <w:ilvl w:val="1"/>
          <w:numId w:val="43"/>
        </w:numPr>
        <w:jc w:val="both"/>
        <w:rPr>
          <w:rFonts w:ascii="Times New Roman" w:hAnsi="Times New Roman" w:cs="Times New Roman"/>
          <w:b/>
          <w:sz w:val="24"/>
          <w:szCs w:val="24"/>
        </w:rPr>
      </w:pPr>
      <w:r w:rsidRPr="00F64930">
        <w:rPr>
          <w:rFonts w:ascii="Times New Roman" w:hAnsi="Times New Roman" w:cs="Times New Roman"/>
          <w:sz w:val="24"/>
          <w:szCs w:val="24"/>
        </w:rPr>
        <w:t>Исполнитель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E4C7D" w:rsidRPr="00F64930" w:rsidRDefault="008E4C7D" w:rsidP="008E4C7D">
      <w:pPr>
        <w:pStyle w:val="af7"/>
        <w:numPr>
          <w:ilvl w:val="1"/>
          <w:numId w:val="43"/>
        </w:numPr>
        <w:rPr>
          <w:rFonts w:ascii="Times New Roman" w:hAnsi="Times New Roman" w:cs="Times New Roman"/>
          <w:sz w:val="24"/>
          <w:szCs w:val="24"/>
        </w:rPr>
      </w:pPr>
      <w:r w:rsidRPr="00F64930">
        <w:rPr>
          <w:rFonts w:ascii="Times New Roman" w:hAnsi="Times New Roman" w:cs="Times New Roman"/>
          <w:sz w:val="24"/>
          <w:szCs w:val="24"/>
        </w:rPr>
        <w:t xml:space="preserve">Исполнитель обязан предоставлять по требованию </w:t>
      </w:r>
      <w:r>
        <w:rPr>
          <w:rFonts w:ascii="Times New Roman" w:hAnsi="Times New Roman" w:cs="Times New Roman"/>
          <w:sz w:val="24"/>
          <w:szCs w:val="24"/>
        </w:rPr>
        <w:t>Заказчика</w:t>
      </w:r>
      <w:r w:rsidRPr="00F64930">
        <w:rPr>
          <w:rFonts w:ascii="Times New Roman" w:hAnsi="Times New Roman" w:cs="Times New Roman"/>
          <w:sz w:val="24"/>
          <w:szCs w:val="24"/>
        </w:rPr>
        <w:t xml:space="preserve"> в 5-ти (пятидневный) срок следующие документы:</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приказ о вступлении в должность единоличного исполнительного органа общества;</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Устав;</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справку из налогового органа об отсутствии задолженности на актуальную дату;</w:t>
      </w:r>
    </w:p>
    <w:p w:rsidR="008E4C7D" w:rsidRPr="00F64930"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8E4C7D" w:rsidRDefault="008E4C7D" w:rsidP="008E4C7D">
      <w:pPr>
        <w:pStyle w:val="af7"/>
        <w:ind w:left="792"/>
        <w:rPr>
          <w:rFonts w:ascii="Times New Roman" w:hAnsi="Times New Roman" w:cs="Times New Roman"/>
          <w:sz w:val="24"/>
          <w:szCs w:val="24"/>
        </w:rPr>
      </w:pPr>
      <w:r w:rsidRPr="00F64930">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8E4C7D" w:rsidRPr="00F64930" w:rsidRDefault="008E4C7D" w:rsidP="008E4C7D">
      <w:pPr>
        <w:pStyle w:val="af7"/>
        <w:numPr>
          <w:ilvl w:val="1"/>
          <w:numId w:val="43"/>
        </w:numPr>
        <w:rPr>
          <w:rFonts w:ascii="Times New Roman" w:hAnsi="Times New Roman" w:cs="Times New Roman"/>
          <w:sz w:val="24"/>
          <w:szCs w:val="24"/>
        </w:rPr>
      </w:pPr>
      <w:r>
        <w:rPr>
          <w:rFonts w:ascii="Times New Roman" w:hAnsi="Times New Roman" w:cs="Times New Roman"/>
          <w:sz w:val="24"/>
          <w:szCs w:val="24"/>
        </w:rPr>
        <w:t>Заказчик</w:t>
      </w:r>
      <w:r w:rsidRPr="00F64930">
        <w:rPr>
          <w:rFonts w:ascii="Times New Roman" w:hAnsi="Times New Roman" w:cs="Times New Roman"/>
          <w:sz w:val="24"/>
          <w:szCs w:val="24"/>
        </w:rPr>
        <w:t xml:space="preserve"> вправе потребовать от </w:t>
      </w:r>
      <w:r>
        <w:rPr>
          <w:rFonts w:ascii="Times New Roman" w:hAnsi="Times New Roman" w:cs="Times New Roman"/>
          <w:sz w:val="24"/>
          <w:szCs w:val="24"/>
        </w:rPr>
        <w:t>Исполнителя</w:t>
      </w:r>
      <w:r w:rsidRPr="00F64930">
        <w:rPr>
          <w:rFonts w:ascii="Times New Roman" w:hAnsi="Times New Roman" w:cs="Times New Roman"/>
          <w:sz w:val="24"/>
          <w:szCs w:val="24"/>
        </w:rPr>
        <w:t xml:space="preserve"> возмещения убытков в размере предъявленных </w:t>
      </w:r>
      <w:r>
        <w:rPr>
          <w:rFonts w:ascii="Times New Roman" w:hAnsi="Times New Roman" w:cs="Times New Roman"/>
          <w:sz w:val="24"/>
          <w:szCs w:val="24"/>
        </w:rPr>
        <w:t>Заказчику</w:t>
      </w:r>
      <w:r w:rsidRPr="00F64930">
        <w:rPr>
          <w:rFonts w:ascii="Times New Roman" w:hAnsi="Times New Roman" w:cs="Times New Roman"/>
          <w:sz w:val="24"/>
          <w:szCs w:val="24"/>
        </w:rPr>
        <w:t xml:space="preserve">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8E4C7D" w:rsidRDefault="008E4C7D" w:rsidP="008E4C7D">
      <w:pPr>
        <w:spacing w:after="0" w:line="240" w:lineRule="auto"/>
        <w:ind w:left="4247" w:firstLine="1"/>
        <w:jc w:val="both"/>
        <w:rPr>
          <w:rFonts w:ascii="Times New Roman" w:hAnsi="Times New Roman"/>
          <w:b/>
          <w:sz w:val="24"/>
          <w:szCs w:val="24"/>
        </w:rPr>
      </w:pPr>
    </w:p>
    <w:p w:rsidR="008E4C7D" w:rsidRDefault="008E4C7D" w:rsidP="008E4C7D">
      <w:pPr>
        <w:spacing w:after="0" w:line="240" w:lineRule="auto"/>
        <w:ind w:left="4247" w:firstLine="1"/>
        <w:jc w:val="both"/>
        <w:rPr>
          <w:rFonts w:ascii="Times New Roman" w:hAnsi="Times New Roman"/>
          <w:b/>
          <w:sz w:val="24"/>
          <w:szCs w:val="24"/>
        </w:rPr>
      </w:pPr>
    </w:p>
    <w:p w:rsidR="008E4C7D" w:rsidRPr="002B770C" w:rsidRDefault="008E4C7D" w:rsidP="008E4C7D">
      <w:pPr>
        <w:pStyle w:val="af8"/>
        <w:numPr>
          <w:ilvl w:val="0"/>
          <w:numId w:val="43"/>
        </w:numPr>
        <w:suppressAutoHyphens w:val="0"/>
        <w:spacing w:after="0" w:line="240" w:lineRule="auto"/>
        <w:rPr>
          <w:rFonts w:ascii="Times New Roman" w:hAnsi="Times New Roman"/>
          <w:b/>
          <w:sz w:val="24"/>
          <w:szCs w:val="24"/>
        </w:rPr>
      </w:pPr>
      <w:r w:rsidRPr="002B770C">
        <w:rPr>
          <w:rFonts w:ascii="Times New Roman" w:hAnsi="Times New Roman"/>
          <w:b/>
          <w:sz w:val="24"/>
          <w:szCs w:val="24"/>
        </w:rPr>
        <w:t>Условия конфиденциальности</w:t>
      </w:r>
    </w:p>
    <w:p w:rsidR="008E4C7D" w:rsidRDefault="008E4C7D" w:rsidP="008E4C7D">
      <w:pPr>
        <w:pStyle w:val="af8"/>
        <w:numPr>
          <w:ilvl w:val="1"/>
          <w:numId w:val="43"/>
        </w:numPr>
        <w:suppressAutoHyphens w:val="0"/>
        <w:spacing w:after="0" w:line="240" w:lineRule="auto"/>
        <w:jc w:val="both"/>
        <w:rPr>
          <w:rFonts w:ascii="Times New Roman" w:hAnsi="Times New Roman"/>
          <w:b/>
          <w:sz w:val="24"/>
          <w:szCs w:val="24"/>
        </w:rPr>
      </w:pPr>
      <w:r w:rsidRPr="00CC0A0A">
        <w:rPr>
          <w:rFonts w:ascii="Times New Roman" w:hAnsi="Times New Roman"/>
          <w:sz w:val="24"/>
          <w:szCs w:val="24"/>
        </w:rPr>
        <w:t>Условия договора и соглашений (протоколов и т.п.) к нему конфиденциальны и не подлежат разглашению.</w:t>
      </w:r>
    </w:p>
    <w:p w:rsidR="008E4C7D" w:rsidRDefault="008E4C7D" w:rsidP="008E4C7D">
      <w:pPr>
        <w:pStyle w:val="af8"/>
        <w:numPr>
          <w:ilvl w:val="1"/>
          <w:numId w:val="43"/>
        </w:numPr>
        <w:suppressAutoHyphens w:val="0"/>
        <w:spacing w:after="0" w:line="240" w:lineRule="auto"/>
        <w:jc w:val="both"/>
        <w:rPr>
          <w:rFonts w:ascii="Times New Roman" w:hAnsi="Times New Roman"/>
          <w:b/>
          <w:sz w:val="24"/>
          <w:szCs w:val="24"/>
        </w:rPr>
      </w:pPr>
      <w:r w:rsidRPr="00CC0A0A">
        <w:rPr>
          <w:rFonts w:ascii="Times New Roman" w:hAnsi="Times New Roman"/>
          <w:sz w:val="24"/>
          <w:szCs w:val="24"/>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E4C7D" w:rsidRPr="00CC0A0A" w:rsidRDefault="008E4C7D" w:rsidP="008E4C7D">
      <w:pPr>
        <w:pStyle w:val="af8"/>
        <w:numPr>
          <w:ilvl w:val="1"/>
          <w:numId w:val="43"/>
        </w:numPr>
        <w:suppressAutoHyphens w:val="0"/>
        <w:spacing w:after="0" w:line="240" w:lineRule="auto"/>
        <w:jc w:val="both"/>
        <w:rPr>
          <w:rFonts w:ascii="Times New Roman" w:hAnsi="Times New Roman"/>
          <w:b/>
          <w:sz w:val="24"/>
          <w:szCs w:val="24"/>
        </w:rPr>
      </w:pPr>
      <w:r w:rsidRPr="00CC0A0A">
        <w:rPr>
          <w:rFonts w:ascii="Times New Roman" w:hAnsi="Times New Roman"/>
          <w:sz w:val="24"/>
          <w:szCs w:val="24"/>
        </w:rPr>
        <w:lastRenderedPageBreak/>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CC0A0A">
        <w:rPr>
          <w:rFonts w:ascii="Times New Roman" w:hAnsi="Times New Roman"/>
          <w:sz w:val="24"/>
          <w:szCs w:val="24"/>
        </w:rPr>
        <w:t>оплатить штраф не</w:t>
      </w:r>
      <w:proofErr w:type="gramEnd"/>
      <w:r w:rsidRPr="00CC0A0A">
        <w:rPr>
          <w:rFonts w:ascii="Times New Roman" w:hAnsi="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8E4C7D" w:rsidRDefault="008E4C7D" w:rsidP="00443081">
      <w:pPr>
        <w:jc w:val="right"/>
        <w:outlineLvl w:val="0"/>
        <w:rPr>
          <w:rFonts w:ascii="Times New Roman" w:hAnsi="Times New Roman" w:cs="Times New Roman"/>
          <w:bCs/>
          <w:i/>
          <w:color w:val="000000"/>
          <w:sz w:val="20"/>
          <w:szCs w:val="20"/>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xml:space="preserve">.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5B2748">
        <w:rPr>
          <w:rFonts w:ascii="Times New Roman" w:hAnsi="Times New Roman" w:cs="Times New Roman"/>
          <w:color w:val="000000"/>
          <w:sz w:val="24"/>
          <w:szCs w:val="24"/>
        </w:rPr>
        <w:t>Бутомы</w:t>
      </w:r>
      <w:proofErr w:type="spellEnd"/>
      <w:r w:rsidRPr="005B2748">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8E4C7D" w:rsidRDefault="008E4C7D" w:rsidP="00650E53">
      <w:pPr>
        <w:widowControl w:val="0"/>
        <w:autoSpaceDE w:val="0"/>
        <w:spacing w:after="0" w:line="240" w:lineRule="auto"/>
        <w:rPr>
          <w:rFonts w:ascii="Times New Roman" w:hAnsi="Times New Roman" w:cs="Times New Roman"/>
        </w:rPr>
      </w:pPr>
    </w:p>
    <w:p w:rsidR="008E4C7D" w:rsidRDefault="008E4C7D" w:rsidP="00650E53">
      <w:pPr>
        <w:widowControl w:val="0"/>
        <w:autoSpaceDE w:val="0"/>
        <w:spacing w:after="0" w:line="240" w:lineRule="auto"/>
        <w:rPr>
          <w:rFonts w:ascii="Times New Roman" w:hAnsi="Times New Roman" w:cs="Times New Roman"/>
        </w:rPr>
      </w:pPr>
    </w:p>
    <w:p w:rsidR="008E4C7D" w:rsidRDefault="008E4C7D" w:rsidP="00650E53">
      <w:pPr>
        <w:widowControl w:val="0"/>
        <w:autoSpaceDE w:val="0"/>
        <w:spacing w:after="0" w:line="240" w:lineRule="auto"/>
        <w:rPr>
          <w:rFonts w:ascii="Times New Roman" w:hAnsi="Times New Roman" w:cs="Times New Roman"/>
        </w:rPr>
      </w:pPr>
    </w:p>
    <w:p w:rsidR="008E4C7D" w:rsidRDefault="008E4C7D" w:rsidP="00650E53">
      <w:pPr>
        <w:widowControl w:val="0"/>
        <w:autoSpaceDE w:val="0"/>
        <w:spacing w:after="0" w:line="240" w:lineRule="auto"/>
        <w:rPr>
          <w:rFonts w:ascii="Times New Roman" w:hAnsi="Times New Roman" w:cs="Times New Roman"/>
        </w:rPr>
      </w:pPr>
    </w:p>
    <w:p w:rsidR="008E4C7D" w:rsidRDefault="008E4C7D"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w:t>
            </w:r>
            <w:r w:rsidRPr="00B71DBA">
              <w:rPr>
                <w:rFonts w:ascii="Times New Roman" w:hAnsi="Times New Roman" w:cs="Times New Roman"/>
                <w:sz w:val="24"/>
                <w:szCs w:val="24"/>
                <w:lang w:eastAsia="en-US"/>
              </w:rPr>
              <w:lastRenderedPageBreak/>
              <w:t>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аванс в размере _________ процентов производится в течение 1</w:t>
      </w:r>
      <w:r w:rsidR="00126ED5">
        <w:rPr>
          <w:rFonts w:ascii="Times New Roman" w:eastAsia="Courier New" w:hAnsi="Times New Roman" w:cs="Times New Roman"/>
          <w:shd w:val="clear" w:color="auto" w:fill="FFFFFF"/>
          <w:lang w:eastAsia="ru-RU"/>
        </w:rPr>
        <w:t>4</w:t>
      </w:r>
      <w:r w:rsidRPr="00530943">
        <w:rPr>
          <w:rFonts w:ascii="Times New Roman" w:eastAsia="Courier New" w:hAnsi="Times New Roman" w:cs="Times New Roman"/>
          <w:shd w:val="clear" w:color="auto" w:fill="FFFFFF"/>
          <w:lang w:eastAsia="ru-RU"/>
        </w:rPr>
        <w:t xml:space="preserve">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окончательный расчет производится Заказчиком в течение </w:t>
      </w:r>
      <w:r w:rsidR="00126ED5">
        <w:rPr>
          <w:rFonts w:ascii="Times New Roman" w:eastAsia="Courier New" w:hAnsi="Times New Roman" w:cs="Times New Roman"/>
          <w:shd w:val="clear" w:color="auto" w:fill="FFFFFF"/>
          <w:lang w:eastAsia="ru-RU"/>
        </w:rPr>
        <w:t>30 календарных</w:t>
      </w:r>
      <w:r w:rsidRPr="00530943">
        <w:rPr>
          <w:rFonts w:ascii="Times New Roman" w:eastAsia="Courier New" w:hAnsi="Times New Roman" w:cs="Times New Roman"/>
          <w:shd w:val="clear" w:color="auto" w:fill="FFFFFF"/>
          <w:lang w:eastAsia="ru-RU"/>
        </w:rPr>
        <w:t xml:space="preserve"> дней с момента подписания </w:t>
      </w:r>
      <w:r w:rsidR="00126ED5">
        <w:rPr>
          <w:rFonts w:ascii="Times New Roman" w:eastAsia="Courier New" w:hAnsi="Times New Roman" w:cs="Times New Roman"/>
          <w:shd w:val="clear" w:color="auto" w:fill="FFFFFF"/>
          <w:lang w:eastAsia="ru-RU"/>
        </w:rPr>
        <w:t xml:space="preserve"> </w:t>
      </w:r>
      <w:r w:rsidRPr="00530943">
        <w:rPr>
          <w:rFonts w:ascii="Times New Roman" w:eastAsia="Courier New" w:hAnsi="Times New Roman" w:cs="Times New Roman"/>
          <w:shd w:val="clear" w:color="auto" w:fill="FFFFFF"/>
          <w:lang w:eastAsia="ru-RU"/>
        </w:rPr>
        <w:t xml:space="preserve">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lastRenderedPageBreak/>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4"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4"/>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не позднее _____ (________) календарных/рабочих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lastRenderedPageBreak/>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lastRenderedPageBreak/>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4.4.3. Требовать от Подрядчика представления надлежащим образом оформленных документов, </w:t>
      </w:r>
      <w:r w:rsidRPr="00530943">
        <w:rPr>
          <w:rFonts w:ascii="Times New Roman" w:hAnsi="Times New Roman" w:cs="Times New Roman"/>
          <w:color w:val="000000"/>
        </w:rPr>
        <w:lastRenderedPageBreak/>
        <w:t>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xml:space="preserve">,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lastRenderedPageBreak/>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травмирования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lastRenderedPageBreak/>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w:t>
      </w:r>
      <w:r>
        <w:rPr>
          <w:rFonts w:ascii="Times New Roman" w:hAnsi="Times New Roman" w:cs="Times New Roman"/>
          <w:color w:val="000000"/>
        </w:rPr>
        <w:lastRenderedPageBreak/>
        <w:t xml:space="preserve">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5"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5"/>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6"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w:t>
      </w:r>
      <w:r>
        <w:rPr>
          <w:rFonts w:ascii="Times New Roman" w:hAnsi="Times New Roman" w:cs="Times New Roman"/>
          <w:color w:val="000000" w:themeColor="text1"/>
        </w:rPr>
        <w:lastRenderedPageBreak/>
        <w:t xml:space="preserve">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7"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6"/>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7"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w:t>
      </w:r>
      <w:r w:rsidRPr="00300FB4">
        <w:rPr>
          <w:rFonts w:ascii="Times New Roman" w:hAnsi="Times New Roman" w:cs="Times New Roman"/>
          <w:color w:val="000000" w:themeColor="text1"/>
        </w:rPr>
        <w:lastRenderedPageBreak/>
        <w:t>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7"/>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8"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8"/>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 xml:space="preserve">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w:t>
      </w:r>
      <w:r w:rsidRPr="00530943">
        <w:rPr>
          <w:rFonts w:ascii="Times New Roman" w:hAnsi="Times New Roman" w:cs="Times New Roman"/>
          <w:color w:val="000000" w:themeColor="text1"/>
        </w:rPr>
        <w:lastRenderedPageBreak/>
        <w:t>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9"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соисполнения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8"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9"/>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10"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10"/>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lastRenderedPageBreak/>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29"/>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4F" w:rsidRDefault="00B4044F" w:rsidP="00A85798">
      <w:pPr>
        <w:spacing w:after="0" w:line="240" w:lineRule="auto"/>
      </w:pPr>
      <w:r>
        <w:separator/>
      </w:r>
    </w:p>
  </w:endnote>
  <w:endnote w:type="continuationSeparator" w:id="0">
    <w:p w:rsidR="00B4044F" w:rsidRDefault="00B4044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4F" w:rsidRDefault="00B4044F">
    <w:pPr>
      <w:pStyle w:val="af9"/>
      <w:jc w:val="right"/>
    </w:pPr>
    <w:r>
      <w:fldChar w:fldCharType="begin"/>
    </w:r>
    <w:r>
      <w:instrText xml:space="preserve"> PAGE   \* MERGEFORMAT </w:instrText>
    </w:r>
    <w:r>
      <w:fldChar w:fldCharType="separate"/>
    </w:r>
    <w:r w:rsidR="00F77FE2">
      <w:rPr>
        <w:noProof/>
      </w:rPr>
      <w:t>3</w:t>
    </w:r>
    <w:r>
      <w:rPr>
        <w:noProof/>
      </w:rPr>
      <w:fldChar w:fldCharType="end"/>
    </w:r>
  </w:p>
  <w:p w:rsidR="00B4044F" w:rsidRDefault="00B4044F">
    <w:pPr>
      <w:pStyle w:val="af9"/>
    </w:pPr>
  </w:p>
  <w:p w:rsidR="00B4044F" w:rsidRDefault="00B40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4F" w:rsidRDefault="00B4044F" w:rsidP="00A85798">
      <w:pPr>
        <w:spacing w:after="0" w:line="240" w:lineRule="auto"/>
      </w:pPr>
      <w:r>
        <w:separator/>
      </w:r>
    </w:p>
  </w:footnote>
  <w:footnote w:type="continuationSeparator" w:id="0">
    <w:p w:rsidR="00B4044F" w:rsidRDefault="00B4044F" w:rsidP="00A85798">
      <w:pPr>
        <w:spacing w:after="0" w:line="240" w:lineRule="auto"/>
      </w:pPr>
      <w:r>
        <w:continuationSeparator/>
      </w:r>
    </w:p>
  </w:footnote>
  <w:footnote w:id="1">
    <w:p w:rsidR="00B4044F" w:rsidRPr="006A4B85" w:rsidRDefault="00B4044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A0185B"/>
    <w:multiLevelType w:val="hybridMultilevel"/>
    <w:tmpl w:val="AF169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8">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CD21262"/>
    <w:multiLevelType w:val="hybridMultilevel"/>
    <w:tmpl w:val="C336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157156"/>
    <w:multiLevelType w:val="hybridMultilevel"/>
    <w:tmpl w:val="6C905BB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0F6F4312"/>
    <w:multiLevelType w:val="hybridMultilevel"/>
    <w:tmpl w:val="EF6E0276"/>
    <w:lvl w:ilvl="0" w:tplc="B24ED264">
      <w:start w:val="3"/>
      <w:numFmt w:val="bullet"/>
      <w:lvlText w:val="-"/>
      <w:lvlJc w:val="left"/>
      <w:pPr>
        <w:tabs>
          <w:tab w:val="num" w:pos="425"/>
        </w:tabs>
        <w:ind w:left="425" w:hanging="425"/>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C008972A">
      <w:start w:val="1"/>
      <w:numFmt w:val="bullet"/>
      <w:lvlText w:val="•"/>
      <w:lvlJc w:val="left"/>
      <w:pPr>
        <w:tabs>
          <w:tab w:val="num" w:pos="786"/>
        </w:tabs>
        <w:ind w:left="786" w:hanging="360"/>
      </w:pPr>
      <w:rPr>
        <w:rFonts w:ascii="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F9873A4"/>
    <w:multiLevelType w:val="hybridMultilevel"/>
    <w:tmpl w:val="BACE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1FAF323A"/>
    <w:multiLevelType w:val="multilevel"/>
    <w:tmpl w:val="4042B9D6"/>
    <w:lvl w:ilvl="0">
      <w:start w:val="3"/>
      <w:numFmt w:val="decimal"/>
      <w:lvlText w:val="%1."/>
      <w:lvlJc w:val="left"/>
      <w:pPr>
        <w:ind w:left="360" w:hanging="360"/>
      </w:pPr>
      <w:rPr>
        <w:rFonts w:hint="default"/>
        <w:b/>
      </w:rPr>
    </w:lvl>
    <w:lvl w:ilvl="1">
      <w:start w:val="1"/>
      <w:numFmt w:val="decimal"/>
      <w:lvlText w:val="%1.%2."/>
      <w:lvlJc w:val="left"/>
      <w:pPr>
        <w:ind w:left="1146" w:hanging="360"/>
      </w:pPr>
      <w:rPr>
        <w:rFonts w:hint="default"/>
        <w:b w:val="0"/>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37">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5A6CD4"/>
    <w:multiLevelType w:val="multilevel"/>
    <w:tmpl w:val="E27439B6"/>
    <w:lvl w:ilvl="0">
      <w:start w:val="13"/>
      <w:numFmt w:val="decimal"/>
      <w:lvlText w:val="%1."/>
      <w:lvlJc w:val="left"/>
      <w:pPr>
        <w:ind w:left="960" w:hanging="360"/>
      </w:pPr>
      <w:rPr>
        <w:rFonts w:eastAsia="DejaVu Sans" w:hint="default"/>
        <w:b w:val="0"/>
      </w:rPr>
    </w:lvl>
    <w:lvl w:ilvl="1">
      <w:start w:val="2"/>
      <w:numFmt w:val="decimal"/>
      <w:isLgl/>
      <w:lvlText w:val="%1.%2"/>
      <w:lvlJc w:val="left"/>
      <w:pPr>
        <w:ind w:left="1020" w:hanging="420"/>
      </w:pPr>
      <w:rPr>
        <w:rFonts w:hint="default"/>
        <w:b w:val="0"/>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9">
    <w:nsid w:val="23DC7A23"/>
    <w:multiLevelType w:val="hybridMultilevel"/>
    <w:tmpl w:val="C2ACDA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272E4432"/>
    <w:multiLevelType w:val="hybridMultilevel"/>
    <w:tmpl w:val="0EE25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48">
    <w:nsid w:val="443559D6"/>
    <w:multiLevelType w:val="hybridMultilevel"/>
    <w:tmpl w:val="D9E4A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73325DE"/>
    <w:multiLevelType w:val="multilevel"/>
    <w:tmpl w:val="DBE8E3EA"/>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sz w:val="22"/>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0">
    <w:nsid w:val="474564BD"/>
    <w:multiLevelType w:val="hybridMultilevel"/>
    <w:tmpl w:val="09A69A8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6">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7">
    <w:nsid w:val="61F5386A"/>
    <w:multiLevelType w:val="multilevel"/>
    <w:tmpl w:val="5282DC4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6A171C4"/>
    <w:multiLevelType w:val="hybridMultilevel"/>
    <w:tmpl w:val="7FD8221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0">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76475067"/>
    <w:multiLevelType w:val="hybridMultilevel"/>
    <w:tmpl w:val="54944A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4">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5">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CDD7985"/>
    <w:multiLevelType w:val="hybridMultilevel"/>
    <w:tmpl w:val="68447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3"/>
  </w:num>
  <w:num w:numId="5">
    <w:abstractNumId w:val="45"/>
  </w:num>
  <w:num w:numId="6">
    <w:abstractNumId w:val="53"/>
  </w:num>
  <w:num w:numId="7">
    <w:abstractNumId w:val="65"/>
  </w:num>
  <w:num w:numId="8">
    <w:abstractNumId w:val="41"/>
  </w:num>
  <w:num w:numId="9">
    <w:abstractNumId w:val="54"/>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5"/>
  </w:num>
  <w:num w:numId="1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num>
  <w:num w:numId="16">
    <w:abstractNumId w:val="12"/>
  </w:num>
  <w:num w:numId="17">
    <w:abstractNumId w:val="18"/>
  </w:num>
  <w:num w:numId="18">
    <w:abstractNumId w:val="24"/>
  </w:num>
  <w:num w:numId="19">
    <w:abstractNumId w:val="23"/>
  </w:num>
  <w:num w:numId="20">
    <w:abstractNumId w:val="52"/>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6"/>
  </w:num>
  <w:num w:numId="24">
    <w:abstractNumId w:val="28"/>
  </w:num>
  <w:num w:numId="25">
    <w:abstractNumId w:val="58"/>
  </w:num>
  <w:num w:numId="26">
    <w:abstractNumId w:val="61"/>
  </w:num>
  <w:num w:numId="27">
    <w:abstractNumId w:val="6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36"/>
  </w:num>
  <w:num w:numId="31">
    <w:abstractNumId w:val="32"/>
  </w:num>
  <w:num w:numId="32">
    <w:abstractNumId w:val="26"/>
  </w:num>
  <w:num w:numId="33">
    <w:abstractNumId w:val="57"/>
  </w:num>
  <w:num w:numId="34">
    <w:abstractNumId w:val="40"/>
  </w:num>
  <w:num w:numId="35">
    <w:abstractNumId w:val="30"/>
  </w:num>
  <w:num w:numId="36">
    <w:abstractNumId w:val="59"/>
  </w:num>
  <w:num w:numId="37">
    <w:abstractNumId w:val="50"/>
  </w:num>
  <w:num w:numId="38">
    <w:abstractNumId w:val="66"/>
  </w:num>
  <w:num w:numId="39">
    <w:abstractNumId w:val="48"/>
  </w:num>
  <w:num w:numId="40">
    <w:abstractNumId w:val="39"/>
  </w:num>
  <w:num w:numId="41">
    <w:abstractNumId w:val="63"/>
  </w:num>
  <w:num w:numId="42">
    <w:abstractNumId w:val="29"/>
  </w:num>
  <w:num w:numId="43">
    <w:abstractNumId w:val="42"/>
  </w:num>
  <w:num w:numId="44">
    <w:abstractNumId w:val="38"/>
  </w:num>
  <w:num w:numId="45">
    <w:abstractNumId w:val="31"/>
  </w:num>
  <w:num w:numId="46">
    <w:abstractNumId w:val="5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16CE0"/>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C18"/>
    <w:rsid w:val="000D2ECF"/>
    <w:rsid w:val="000D3AFE"/>
    <w:rsid w:val="000D3B76"/>
    <w:rsid w:val="000D3C3A"/>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ED5"/>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4F33"/>
    <w:rsid w:val="001E6933"/>
    <w:rsid w:val="001E6C86"/>
    <w:rsid w:val="001E74D3"/>
    <w:rsid w:val="00201BF0"/>
    <w:rsid w:val="00202E3C"/>
    <w:rsid w:val="0020494B"/>
    <w:rsid w:val="002064A6"/>
    <w:rsid w:val="002112C4"/>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29AD"/>
    <w:rsid w:val="003C5A4A"/>
    <w:rsid w:val="003C6B1E"/>
    <w:rsid w:val="003D2CF2"/>
    <w:rsid w:val="003D40A2"/>
    <w:rsid w:val="003E118E"/>
    <w:rsid w:val="003E1271"/>
    <w:rsid w:val="003E1A98"/>
    <w:rsid w:val="003E701E"/>
    <w:rsid w:val="003E709A"/>
    <w:rsid w:val="003E7D5B"/>
    <w:rsid w:val="003E7D9D"/>
    <w:rsid w:val="003F0CFB"/>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B73"/>
    <w:rsid w:val="00560E5E"/>
    <w:rsid w:val="0056186A"/>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16C6"/>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263D"/>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2BC2"/>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4C7D"/>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0A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4ED"/>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044F"/>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35AB"/>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6FEB"/>
    <w:rsid w:val="00D171F5"/>
    <w:rsid w:val="00D30828"/>
    <w:rsid w:val="00D31693"/>
    <w:rsid w:val="00D35EA9"/>
    <w:rsid w:val="00D36E52"/>
    <w:rsid w:val="00D40794"/>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944EA"/>
    <w:rsid w:val="00DA48FD"/>
    <w:rsid w:val="00DA5A63"/>
    <w:rsid w:val="00DA7E82"/>
    <w:rsid w:val="00DB18DC"/>
    <w:rsid w:val="00DB25F7"/>
    <w:rsid w:val="00DB615B"/>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05DFA"/>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77FE2"/>
    <w:rsid w:val="00F8652F"/>
    <w:rsid w:val="00F96FCC"/>
    <w:rsid w:val="00FA0836"/>
    <w:rsid w:val="00FA3B79"/>
    <w:rsid w:val="00FB2890"/>
    <w:rsid w:val="00FB2CB3"/>
    <w:rsid w:val="00FB5958"/>
    <w:rsid w:val="00FC0447"/>
    <w:rsid w:val="00FC0C3F"/>
    <w:rsid w:val="00FC22A0"/>
    <w:rsid w:val="00FC43B2"/>
    <w:rsid w:val="00FC4A6E"/>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0FD3-AF70-4EAA-9FB7-1FF8AFD7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43</Pages>
  <Words>18174</Words>
  <Characters>103598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121529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Наталья Алексеевна Пискунова</cp:lastModifiedBy>
  <cp:revision>12</cp:revision>
  <cp:lastPrinted>2020-05-25T10:57:00Z</cp:lastPrinted>
  <dcterms:created xsi:type="dcterms:W3CDTF">2024-05-07T08:05:00Z</dcterms:created>
  <dcterms:modified xsi:type="dcterms:W3CDTF">2024-06-25T06:52:00Z</dcterms:modified>
</cp:coreProperties>
</file>