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323818" w:rsidRDefault="003172AB" w:rsidP="00317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ДОКУМЕНТАЦИЯ О ПРОВЕДЕНИЕ</w:t>
      </w:r>
      <w:r w:rsidRPr="0085060B">
        <w:rPr>
          <w:rFonts w:ascii="Times New Roman" w:hAnsi="Times New Roman" w:cs="Times New Roman"/>
          <w:b/>
          <w:sz w:val="28"/>
          <w:szCs w:val="28"/>
        </w:rPr>
        <w:t xml:space="preserve"> ЗАПРОСА </w:t>
      </w:r>
      <w:r>
        <w:rPr>
          <w:rFonts w:ascii="Times New Roman" w:hAnsi="Times New Roman" w:cs="Times New Roman"/>
          <w:b/>
          <w:sz w:val="28"/>
          <w:szCs w:val="28"/>
        </w:rPr>
        <w:t>КОММЕРЧЕСКИХ ПРЕДЛОЖЕНИЙ</w:t>
      </w:r>
      <w:r w:rsidRPr="0085060B">
        <w:rPr>
          <w:rFonts w:ascii="Times New Roman" w:hAnsi="Times New Roman" w:cs="Times New Roman"/>
          <w:b/>
          <w:sz w:val="28"/>
          <w:szCs w:val="28"/>
        </w:rPr>
        <w:t xml:space="preserve"> </w:t>
      </w:r>
      <w:r w:rsidRPr="0085060B">
        <w:rPr>
          <w:rFonts w:ascii="Times New Roman" w:eastAsia="Times New Roman" w:hAnsi="Times New Roman" w:cs="Times New Roman"/>
          <w:b/>
          <w:sz w:val="28"/>
          <w:szCs w:val="28"/>
        </w:rPr>
        <w:t xml:space="preserve">НА </w:t>
      </w:r>
      <w:r>
        <w:rPr>
          <w:rFonts w:ascii="Times New Roman" w:eastAsia="Times New Roman" w:hAnsi="Times New Roman" w:cs="Times New Roman"/>
          <w:b/>
          <w:sz w:val="28"/>
          <w:szCs w:val="28"/>
        </w:rPr>
        <w:t xml:space="preserve">ВЫПОЛНЕНИЕ РАБОТ </w:t>
      </w:r>
      <w:r w:rsidR="00FB2D2A" w:rsidRPr="00FB2D2A">
        <w:rPr>
          <w:rFonts w:ascii="Times New Roman" w:eastAsia="Times New Roman" w:hAnsi="Times New Roman" w:cs="Times New Roman"/>
          <w:b/>
          <w:sz w:val="28"/>
          <w:szCs w:val="28"/>
        </w:rPr>
        <w:t>АВАРИЙНОГО РЕМОНТА КРАНОВОГО ПУТИ КП39 ПОРТАЛЬНОГО КРАНА «ФЛАМИНГО» (ПРИЧАЛ №8) НА НАБЕРЕЖНОЙ РАЗГРУЗКИ И ХРАНЕНИЯ МЕТАЛЛА ИНВ. №402 ЦЕХА №25</w:t>
      </w:r>
      <w:r w:rsidR="00D276B4" w:rsidRPr="00D276B4">
        <w:rPr>
          <w:rFonts w:ascii="Times New Roman" w:eastAsia="Times New Roman" w:hAnsi="Times New Roman" w:cs="Times New Roman"/>
          <w:b/>
          <w:sz w:val="28"/>
          <w:szCs w:val="28"/>
        </w:rPr>
        <w:tab/>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5E2B47" w:rsidRDefault="005E2B47" w:rsidP="00974D3E">
      <w:pPr>
        <w:tabs>
          <w:tab w:val="left" w:pos="540"/>
          <w:tab w:val="left" w:pos="900"/>
        </w:tabs>
        <w:spacing w:after="0" w:line="240" w:lineRule="auto"/>
        <w:ind w:left="-851" w:firstLine="1418"/>
        <w:jc w:val="center"/>
        <w:rPr>
          <w:rFonts w:ascii="Times New Roman" w:hAnsi="Times New Roman" w:cs="Times New Roman"/>
          <w:b/>
        </w:rPr>
      </w:pPr>
    </w:p>
    <w:p w:rsidR="000E272C" w:rsidRPr="001B6822"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о внесении изменений в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303BF3" w:rsidRDefault="00593184" w:rsidP="00974D3E">
      <w:pPr>
        <w:pStyle w:val="10"/>
        <w:numPr>
          <w:ilvl w:val="0"/>
          <w:numId w:val="0"/>
        </w:numPr>
        <w:ind w:firstLine="567"/>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974D3E">
      <w:pPr>
        <w:tabs>
          <w:tab w:val="left" w:pos="993"/>
        </w:tabs>
        <w:autoSpaceDE w:val="0"/>
        <w:spacing w:after="0" w:line="240" w:lineRule="auto"/>
        <w:ind w:firstLine="567"/>
        <w:jc w:val="both"/>
        <w:rPr>
          <w:sz w:val="24"/>
          <w:szCs w:val="24"/>
        </w:rPr>
      </w:pPr>
    </w:p>
    <w:p w:rsidR="005E2B47" w:rsidRPr="00303BF3" w:rsidRDefault="00593184" w:rsidP="00974D3E">
      <w:pPr>
        <w:pStyle w:val="42"/>
        <w:numPr>
          <w:ilvl w:val="0"/>
          <w:numId w:val="0"/>
        </w:numPr>
        <w:tabs>
          <w:tab w:val="left" w:pos="993"/>
        </w:tabs>
        <w:ind w:firstLine="567"/>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Б.Е. Б</w:t>
      </w:r>
      <w:r w:rsidR="004D1114" w:rsidRPr="00303BF3">
        <w:rPr>
          <w:rFonts w:ascii="Times New Roman" w:hAnsi="Times New Roman" w:cs="Times New Roman"/>
          <w:sz w:val="24"/>
          <w:szCs w:val="24"/>
        </w:rPr>
        <w:t>утомы</w:t>
      </w:r>
      <w:r w:rsidR="00593184" w:rsidRPr="00303BF3">
        <w:rPr>
          <w:rFonts w:ascii="Times New Roman" w:hAnsi="Times New Roman" w:cs="Times New Roman"/>
          <w:sz w:val="24"/>
          <w:szCs w:val="24"/>
        </w:rPr>
        <w:t>»</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974D3E">
      <w:pPr>
        <w:widowControl w:val="0"/>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Pr="00303BF3" w:rsidRDefault="006C2D3F"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color w:val="auto"/>
          <w:sz w:val="24"/>
          <w:szCs w:val="24"/>
          <w:u w:val="none"/>
          <w:shd w:val="clear" w:color="auto" w:fill="FFFFFF"/>
        </w:rPr>
      </w:pPr>
      <w:r w:rsidRPr="00303BF3">
        <w:rPr>
          <w:rFonts w:ascii="Times New Roman" w:hAnsi="Times New Roman" w:cs="Times New Roman"/>
          <w:sz w:val="24"/>
          <w:szCs w:val="24"/>
          <w:shd w:val="clear" w:color="auto" w:fill="FFFFFF"/>
          <w:lang w:val="en-US"/>
        </w:rPr>
        <w:t>ozt</w:t>
      </w:r>
      <w:r w:rsidRPr="00303BF3">
        <w:rPr>
          <w:rFonts w:ascii="Times New Roman" w:hAnsi="Times New Roman" w:cs="Times New Roman"/>
          <w:sz w:val="24"/>
          <w:szCs w:val="24"/>
          <w:shd w:val="clear" w:color="auto" w:fill="FFFFFF"/>
        </w:rPr>
        <w:t>1@kerch</w:t>
      </w:r>
      <w:r w:rsidRPr="00303BF3">
        <w:rPr>
          <w:rFonts w:ascii="Times New Roman" w:hAnsi="Times New Roman" w:cs="Times New Roman"/>
          <w:sz w:val="24"/>
          <w:szCs w:val="24"/>
          <w:shd w:val="clear" w:color="auto" w:fill="FFFFFF"/>
          <w:lang w:val="en-US"/>
        </w:rPr>
        <w:t>butoma</w:t>
      </w:r>
      <w:r w:rsidRPr="00303BF3">
        <w:rPr>
          <w:rFonts w:ascii="Times New Roman" w:hAnsi="Times New Roman" w:cs="Times New Roman"/>
          <w:sz w:val="24"/>
          <w:szCs w:val="24"/>
          <w:shd w:val="clear" w:color="auto" w:fill="FFFFFF"/>
        </w:rPr>
        <w:t>.</w:t>
      </w:r>
      <w:r w:rsidRPr="00303BF3">
        <w:rPr>
          <w:rFonts w:ascii="Times New Roman" w:hAnsi="Times New Roman" w:cs="Times New Roman"/>
          <w:sz w:val="24"/>
          <w:szCs w:val="24"/>
          <w:shd w:val="clear" w:color="auto" w:fill="FFFFFF"/>
          <w:lang w:val="en-US"/>
        </w:rPr>
        <w:t>ru</w:t>
      </w:r>
      <w:r w:rsidRPr="00303BF3">
        <w:rPr>
          <w:rStyle w:val="a3"/>
          <w:rFonts w:ascii="Times New Roman" w:hAnsi="Times New Roman" w:cs="Times New Roman"/>
          <w:color w:val="auto"/>
          <w:sz w:val="24"/>
          <w:szCs w:val="24"/>
          <w:u w:val="none"/>
          <w:shd w:val="clear" w:color="auto" w:fill="FFFFFF"/>
        </w:rPr>
        <w:t xml:space="preserve">  - эл. почта тендерного отдела.</w:t>
      </w:r>
    </w:p>
    <w:p w:rsidR="00736E7C" w:rsidRPr="00303BF3"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352FED" w:rsidRPr="00303BF3">
        <w:rPr>
          <w:rFonts w:ascii="Times New Roman" w:hAnsi="Times New Roman" w:cs="Times New Roman"/>
          <w:sz w:val="24"/>
          <w:szCs w:val="24"/>
          <w:shd w:val="clear" w:color="auto" w:fill="FFFFFF"/>
        </w:rPr>
        <w:t>Дудина Ольга Николаевна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A22A17" w:rsidRPr="00303BF3" w:rsidRDefault="00A22A17" w:rsidP="00974D3E">
      <w:pPr>
        <w:widowControl w:val="0"/>
        <w:autoSpaceDE w:val="0"/>
        <w:spacing w:after="0" w:line="240" w:lineRule="auto"/>
        <w:ind w:firstLine="567"/>
        <w:jc w:val="both"/>
        <w:rPr>
          <w:rFonts w:ascii="Times New Roman" w:hAnsi="Times New Roman" w:cs="Times New Roman"/>
          <w:b/>
          <w:sz w:val="24"/>
          <w:szCs w:val="24"/>
        </w:rPr>
      </w:pPr>
    </w:p>
    <w:p w:rsidR="00142A12" w:rsidRPr="00303BF3" w:rsidRDefault="00593184" w:rsidP="00D276B4">
      <w:pPr>
        <w:pStyle w:val="10"/>
        <w:numPr>
          <w:ilvl w:val="0"/>
          <w:numId w:val="0"/>
        </w:numPr>
        <w:tabs>
          <w:tab w:val="left" w:pos="851"/>
        </w:tabs>
        <w:ind w:firstLine="567"/>
        <w:rPr>
          <w:color w:val="auto"/>
          <w:sz w:val="24"/>
          <w:szCs w:val="24"/>
        </w:rPr>
      </w:pPr>
      <w:r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 xml:space="preserve">тва и объема выполненных работ: </w:t>
      </w:r>
      <w:r w:rsidR="00142A12" w:rsidRPr="00303BF3">
        <w:rPr>
          <w:b w:val="0"/>
          <w:bCs/>
          <w:color w:val="auto"/>
          <w:spacing w:val="-2"/>
          <w:sz w:val="24"/>
          <w:szCs w:val="24"/>
        </w:rPr>
        <w:t>в</w:t>
      </w:r>
      <w:r w:rsidR="0015489C" w:rsidRPr="00303BF3">
        <w:rPr>
          <w:b w:val="0"/>
          <w:bCs/>
          <w:color w:val="auto"/>
          <w:spacing w:val="-2"/>
          <w:sz w:val="24"/>
          <w:szCs w:val="24"/>
        </w:rPr>
        <w:t xml:space="preserve">ыполнение </w:t>
      </w:r>
      <w:r w:rsidR="00D276B4">
        <w:rPr>
          <w:b w:val="0"/>
          <w:bCs/>
          <w:color w:val="auto"/>
          <w:spacing w:val="-2"/>
          <w:sz w:val="24"/>
          <w:szCs w:val="24"/>
        </w:rPr>
        <w:t xml:space="preserve">работ </w:t>
      </w:r>
      <w:r w:rsidR="00FB2D2A" w:rsidRPr="00FB2D2A">
        <w:rPr>
          <w:b w:val="0"/>
          <w:bCs/>
          <w:color w:val="auto"/>
          <w:spacing w:val="-2"/>
          <w:sz w:val="24"/>
          <w:szCs w:val="24"/>
        </w:rPr>
        <w:t>аварийного ремонта кранового пути КП39 портального крана «Фламинго» (причал №8) на набережной разгрузки и хранения металла инв. №402 цеха №25</w:t>
      </w:r>
      <w:r w:rsidR="00142A12" w:rsidRPr="00303BF3">
        <w:rPr>
          <w:b w:val="0"/>
          <w:color w:val="auto"/>
          <w:sz w:val="24"/>
          <w:szCs w:val="24"/>
        </w:rPr>
        <w:t xml:space="preserve"> (Приложение №1 к документации о закупке). </w:t>
      </w:r>
    </w:p>
    <w:p w:rsidR="005E2B47" w:rsidRPr="00303BF3"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974D3E">
      <w:pPr>
        <w:pStyle w:val="10"/>
        <w:numPr>
          <w:ilvl w:val="0"/>
          <w:numId w:val="0"/>
        </w:numPr>
        <w:tabs>
          <w:tab w:val="left" w:pos="851"/>
        </w:tabs>
        <w:ind w:firstLine="567"/>
        <w:rPr>
          <w:rFonts w:eastAsia="Albany AMT"/>
          <w:b w:val="0"/>
          <w:bCs/>
          <w:color w:val="auto"/>
          <w:sz w:val="24"/>
          <w:szCs w:val="24"/>
        </w:rPr>
      </w:pPr>
    </w:p>
    <w:p w:rsidR="005E2B47" w:rsidRPr="00303BF3" w:rsidRDefault="00593184" w:rsidP="00974D3E">
      <w:pPr>
        <w:pStyle w:val="10"/>
        <w:numPr>
          <w:ilvl w:val="0"/>
          <w:numId w:val="0"/>
        </w:numPr>
        <w:tabs>
          <w:tab w:val="left" w:pos="851"/>
        </w:tabs>
        <w:ind w:firstLine="567"/>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6.1.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6.2. </w:t>
      </w:r>
      <w:r w:rsidR="0027036D" w:rsidRPr="00303BF3">
        <w:rPr>
          <w:color w:val="auto"/>
          <w:sz w:val="24"/>
          <w:szCs w:val="24"/>
        </w:rPr>
        <w:t xml:space="preserve">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974D3E">
      <w:pPr>
        <w:pStyle w:val="10"/>
        <w:numPr>
          <w:ilvl w:val="0"/>
          <w:numId w:val="0"/>
        </w:numPr>
        <w:tabs>
          <w:tab w:val="left" w:pos="993"/>
        </w:tabs>
        <w:ind w:firstLine="567"/>
        <w:rPr>
          <w:color w:val="auto"/>
          <w:sz w:val="24"/>
          <w:szCs w:val="24"/>
        </w:rPr>
      </w:pPr>
    </w:p>
    <w:p w:rsidR="00A85798" w:rsidRPr="00303BF3" w:rsidRDefault="001B4FD0" w:rsidP="00974D3E">
      <w:pPr>
        <w:pStyle w:val="10"/>
        <w:numPr>
          <w:ilvl w:val="0"/>
          <w:numId w:val="0"/>
        </w:numPr>
        <w:tabs>
          <w:tab w:val="left" w:pos="993"/>
        </w:tabs>
        <w:ind w:firstLine="567"/>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A16976" w:rsidRPr="00303BF3">
        <w:rPr>
          <w:color w:val="auto"/>
          <w:sz w:val="24"/>
          <w:szCs w:val="24"/>
        </w:rPr>
        <w:t xml:space="preserve"> </w:t>
      </w:r>
      <w:r w:rsidR="00FB2D2A">
        <w:rPr>
          <w:color w:val="auto"/>
          <w:sz w:val="24"/>
          <w:szCs w:val="24"/>
          <w:u w:val="single"/>
        </w:rPr>
        <w:t>7 493 819,93</w:t>
      </w:r>
      <w:r w:rsidR="00D276B4">
        <w:rPr>
          <w:color w:val="auto"/>
          <w:sz w:val="24"/>
          <w:szCs w:val="24"/>
          <w:u w:val="single"/>
        </w:rPr>
        <w:t xml:space="preserve"> </w:t>
      </w:r>
      <w:r w:rsidR="006B2E9A" w:rsidRPr="00303BF3">
        <w:rPr>
          <w:color w:val="auto"/>
          <w:sz w:val="24"/>
          <w:szCs w:val="24"/>
          <w:u w:val="single"/>
        </w:rPr>
        <w:t>рублей</w:t>
      </w:r>
      <w:r w:rsidR="00FB2D2A">
        <w:rPr>
          <w:color w:val="auto"/>
          <w:sz w:val="24"/>
          <w:szCs w:val="24"/>
          <w:u w:val="single"/>
        </w:rPr>
        <w:t xml:space="preserve"> с НДС</w:t>
      </w:r>
      <w:r w:rsidR="00A85798" w:rsidRPr="00303BF3">
        <w:rPr>
          <w:color w:val="auto"/>
          <w:sz w:val="24"/>
          <w:szCs w:val="24"/>
          <w:u w:val="single"/>
        </w:rPr>
        <w:t>.</w:t>
      </w:r>
    </w:p>
    <w:p w:rsidR="001B4FD0" w:rsidRPr="00303BF3" w:rsidRDefault="001B4FD0" w:rsidP="000E272C">
      <w:pPr>
        <w:pStyle w:val="42"/>
        <w:numPr>
          <w:ilvl w:val="0"/>
          <w:numId w:val="0"/>
        </w:numPr>
        <w:tabs>
          <w:tab w:val="left" w:pos="993"/>
        </w:tabs>
        <w:rPr>
          <w:b/>
          <w:color w:val="auto"/>
          <w:sz w:val="24"/>
          <w:szCs w:val="24"/>
        </w:rPr>
      </w:pPr>
      <w:r w:rsidRPr="00303BF3">
        <w:rPr>
          <w:b/>
          <w:color w:val="auto"/>
          <w:sz w:val="24"/>
          <w:szCs w:val="24"/>
        </w:rPr>
        <w:t xml:space="preserve">          </w:t>
      </w:r>
      <w:r w:rsidR="004D563F" w:rsidRPr="00303BF3">
        <w:rPr>
          <w:b/>
          <w:color w:val="auto"/>
          <w:sz w:val="24"/>
          <w:szCs w:val="24"/>
        </w:rPr>
        <w:tab/>
      </w:r>
    </w:p>
    <w:p w:rsidR="005E2B47" w:rsidRPr="00303BF3" w:rsidRDefault="000E272C" w:rsidP="00974D3E">
      <w:pPr>
        <w:pStyle w:val="42"/>
        <w:numPr>
          <w:ilvl w:val="0"/>
          <w:numId w:val="0"/>
        </w:numPr>
        <w:tabs>
          <w:tab w:val="left" w:pos="993"/>
        </w:tabs>
        <w:ind w:firstLine="567"/>
        <w:rPr>
          <w:color w:val="auto"/>
          <w:sz w:val="24"/>
          <w:szCs w:val="24"/>
        </w:rPr>
      </w:pPr>
      <w:r w:rsidRPr="00303BF3">
        <w:rPr>
          <w:b/>
          <w:color w:val="auto"/>
          <w:sz w:val="24"/>
          <w:szCs w:val="24"/>
        </w:rPr>
        <w:t>8</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установлены.</w:t>
      </w:r>
    </w:p>
    <w:p w:rsidR="005E2B47" w:rsidRPr="00303BF3" w:rsidRDefault="000E272C" w:rsidP="00974D3E">
      <w:pPr>
        <w:pStyle w:val="1711"/>
        <w:numPr>
          <w:ilvl w:val="0"/>
          <w:numId w:val="0"/>
        </w:numPr>
        <w:tabs>
          <w:tab w:val="left" w:pos="993"/>
        </w:tabs>
        <w:ind w:firstLine="567"/>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(применяется для обеспечения исполнения обязательств по возврату аванса)</w:t>
      </w:r>
    </w:p>
    <w:p w:rsidR="006C2D3F" w:rsidRPr="00303BF3" w:rsidRDefault="005E2B47" w:rsidP="000E272C">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Подрядчик обязуется предоставить в срок не позднее 15 (пятнадцати) дней с даты заключения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0E272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lastRenderedPageBreak/>
        <w:t xml:space="preserve">          </w:t>
      </w:r>
      <w:r w:rsidRPr="00054A04">
        <w:rPr>
          <w:rFonts w:ascii="Times New Roman" w:hAnsi="Times New Roman" w:cs="Times New Roman"/>
          <w:color w:val="FF0000"/>
          <w:sz w:val="24"/>
          <w:szCs w:val="24"/>
          <w:highlight w:val="yellow"/>
        </w:rPr>
        <w:t>В случае,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0E272C">
      <w:pPr>
        <w:tabs>
          <w:tab w:val="left" w:pos="-1800"/>
        </w:tabs>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303BF3" w:rsidRDefault="008B2BFE" w:rsidP="00142A12">
      <w:pPr>
        <w:pStyle w:val="10"/>
        <w:numPr>
          <w:ilvl w:val="0"/>
          <w:numId w:val="0"/>
        </w:numPr>
        <w:tabs>
          <w:tab w:val="left" w:pos="567"/>
          <w:tab w:val="left" w:pos="851"/>
          <w:tab w:val="left" w:pos="993"/>
        </w:tabs>
        <w:ind w:firstLine="567"/>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FB2D2A">
        <w:rPr>
          <w:rFonts w:ascii="Times New Roman" w:hAnsi="Times New Roman" w:cs="Times New Roman"/>
          <w:sz w:val="24"/>
          <w:szCs w:val="24"/>
        </w:rPr>
        <w:t>25.04</w:t>
      </w:r>
      <w:r w:rsidR="00D276B4">
        <w:rPr>
          <w:rFonts w:ascii="Times New Roman" w:hAnsi="Times New Roman" w:cs="Times New Roman"/>
          <w:sz w:val="24"/>
          <w:szCs w:val="24"/>
        </w:rPr>
        <w:t>.2024</w:t>
      </w:r>
      <w:r w:rsidR="00272927" w:rsidRPr="00303BF3">
        <w:rPr>
          <w:rFonts w:ascii="Times New Roman" w:hAnsi="Times New Roman" w:cs="Times New Roman"/>
          <w:sz w:val="24"/>
          <w:szCs w:val="24"/>
        </w:rPr>
        <w:t xml:space="preserve"> </w:t>
      </w:r>
      <w:r w:rsidR="00FB2D2A">
        <w:rPr>
          <w:rFonts w:ascii="Times New Roman" w:hAnsi="Times New Roman" w:cs="Times New Roman"/>
          <w:sz w:val="24"/>
          <w:szCs w:val="24"/>
        </w:rPr>
        <w:t>1</w:t>
      </w:r>
      <w:r w:rsidR="0085613A">
        <w:rPr>
          <w:rFonts w:ascii="Times New Roman" w:hAnsi="Times New Roman" w:cs="Times New Roman"/>
          <w:sz w:val="24"/>
          <w:szCs w:val="24"/>
        </w:rPr>
        <w:t>4</w:t>
      </w:r>
      <w:r w:rsidR="000E272C" w:rsidRPr="00303BF3">
        <w:rPr>
          <w:rFonts w:ascii="Times New Roman" w:hAnsi="Times New Roman" w:cs="Times New Roman"/>
          <w:sz w:val="24"/>
          <w:szCs w:val="24"/>
        </w:rPr>
        <w:t>:0</w:t>
      </w:r>
      <w:r w:rsidR="00142A12" w:rsidRPr="00303BF3">
        <w:rPr>
          <w:rFonts w:ascii="Times New Roman" w:hAnsi="Times New Roman" w:cs="Times New Roman"/>
          <w:sz w:val="24"/>
          <w:szCs w:val="24"/>
        </w:rPr>
        <w:t>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85613A">
        <w:rPr>
          <w:rFonts w:ascii="Times New Roman" w:hAnsi="Times New Roman" w:cs="Times New Roman"/>
          <w:sz w:val="24"/>
          <w:szCs w:val="24"/>
        </w:rPr>
        <w:t>03</w:t>
      </w:r>
      <w:r w:rsidR="00FB2D2A">
        <w:rPr>
          <w:rFonts w:ascii="Times New Roman" w:hAnsi="Times New Roman" w:cs="Times New Roman"/>
          <w:sz w:val="24"/>
          <w:szCs w:val="24"/>
        </w:rPr>
        <w:t>.05</w:t>
      </w:r>
      <w:r w:rsidR="00D276B4">
        <w:rPr>
          <w:rFonts w:ascii="Times New Roman" w:hAnsi="Times New Roman" w:cs="Times New Roman"/>
          <w:sz w:val="24"/>
          <w:szCs w:val="24"/>
        </w:rPr>
        <w:t>.2024</w:t>
      </w:r>
      <w:r w:rsidRPr="00303BF3">
        <w:rPr>
          <w:rFonts w:ascii="Times New Roman" w:hAnsi="Times New Roman" w:cs="Times New Roman"/>
          <w:sz w:val="24"/>
          <w:szCs w:val="24"/>
        </w:rPr>
        <w:t xml:space="preserve"> 1</w:t>
      </w:r>
      <w:r w:rsidR="00D276B4">
        <w:rPr>
          <w:rFonts w:ascii="Times New Roman" w:hAnsi="Times New Roman" w:cs="Times New Roman"/>
          <w:sz w:val="24"/>
          <w:szCs w:val="24"/>
        </w:rPr>
        <w:t>0</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(мск). Заявки направляются через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A22A17">
            <w:pPr>
              <w:tabs>
                <w:tab w:val="left" w:pos="142"/>
              </w:tabs>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FB2D2A">
              <w:rPr>
                <w:rFonts w:ascii="Times New Roman" w:hAnsi="Times New Roman" w:cs="Times New Roman"/>
                <w:sz w:val="24"/>
                <w:szCs w:val="24"/>
              </w:rPr>
              <w:t>25.04.2024 1</w:t>
            </w:r>
            <w:r w:rsidR="0085613A">
              <w:rPr>
                <w:rFonts w:ascii="Times New Roman" w:hAnsi="Times New Roman" w:cs="Times New Roman"/>
                <w:sz w:val="24"/>
                <w:szCs w:val="24"/>
              </w:rPr>
              <w:t>4</w:t>
            </w:r>
            <w:r w:rsidR="00FB2D2A">
              <w:rPr>
                <w:rFonts w:ascii="Times New Roman" w:hAnsi="Times New Roman" w:cs="Times New Roman"/>
                <w:sz w:val="24"/>
                <w:szCs w:val="24"/>
              </w:rPr>
              <w:t xml:space="preserve">:00 по </w:t>
            </w:r>
            <w:r w:rsidR="0085613A">
              <w:rPr>
                <w:rFonts w:ascii="Times New Roman" w:hAnsi="Times New Roman" w:cs="Times New Roman"/>
                <w:sz w:val="24"/>
                <w:szCs w:val="24"/>
              </w:rPr>
              <w:t>03</w:t>
            </w:r>
            <w:r w:rsidR="00FB2D2A">
              <w:rPr>
                <w:rFonts w:ascii="Times New Roman" w:hAnsi="Times New Roman" w:cs="Times New Roman"/>
                <w:sz w:val="24"/>
                <w:szCs w:val="24"/>
              </w:rPr>
              <w:t>.05</w:t>
            </w:r>
            <w:r w:rsidR="0085613A">
              <w:rPr>
                <w:rFonts w:ascii="Times New Roman" w:hAnsi="Times New Roman" w:cs="Times New Roman"/>
                <w:sz w:val="24"/>
                <w:szCs w:val="24"/>
              </w:rPr>
              <w:t>.2024</w:t>
            </w:r>
            <w:r w:rsidR="00D276B4">
              <w:rPr>
                <w:rFonts w:ascii="Times New Roman" w:hAnsi="Times New Roman" w:cs="Times New Roman"/>
                <w:sz w:val="24"/>
                <w:szCs w:val="24"/>
              </w:rPr>
              <w:t xml:space="preserve"> 10</w:t>
            </w:r>
            <w:r w:rsidRPr="00303BF3">
              <w:rPr>
                <w:rFonts w:ascii="Times New Roman" w:hAnsi="Times New Roman" w:cs="Times New Roman"/>
                <w:sz w:val="24"/>
                <w:szCs w:val="24"/>
              </w:rPr>
              <w:t>:00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24C4D" w:rsidP="00A22A17">
            <w:pPr>
              <w:tabs>
                <w:tab w:val="left" w:pos="142"/>
              </w:tabs>
              <w:snapToGrid w:val="0"/>
              <w:spacing w:after="0" w:line="240" w:lineRule="auto"/>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824C4D" w:rsidP="00A22A17">
            <w:pPr>
              <w:tabs>
                <w:tab w:val="left" w:pos="142"/>
              </w:tabs>
              <w:snapToGrid w:val="0"/>
              <w:spacing w:after="0" w:line="240" w:lineRule="auto"/>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054A04">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24C4D" w:rsidP="00A22A17">
            <w:pPr>
              <w:tabs>
                <w:tab w:val="left" w:pos="142"/>
              </w:tabs>
              <w:snapToGrid w:val="0"/>
              <w:spacing w:after="0" w:line="240" w:lineRule="auto"/>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824C4D" w:rsidP="00A22A17">
            <w:pPr>
              <w:tabs>
                <w:tab w:val="left" w:pos="142"/>
              </w:tabs>
              <w:snapToGrid w:val="0"/>
              <w:spacing w:after="0" w:line="240" w:lineRule="auto"/>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Внесение платы за предоставление документации</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A22A17">
            <w:pPr>
              <w:tabs>
                <w:tab w:val="left" w:pos="142"/>
              </w:tabs>
              <w:snapToGrid w:val="0"/>
              <w:spacing w:after="0" w:line="240" w:lineRule="auto"/>
              <w:jc w:val="center"/>
              <w:rPr>
                <w:sz w:val="24"/>
                <w:szCs w:val="24"/>
              </w:rPr>
            </w:pPr>
            <w:r w:rsidRPr="00303BF3">
              <w:rPr>
                <w:rFonts w:ascii="Times New Roman" w:hAnsi="Times New Roman" w:cs="Times New Roman"/>
                <w:sz w:val="24"/>
                <w:szCs w:val="24"/>
              </w:rPr>
              <w:t>Не установлено</w:t>
            </w:r>
          </w:p>
        </w:tc>
      </w:tr>
    </w:tbl>
    <w:p w:rsidR="005E2B47" w:rsidRPr="00303BF3"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303BF3" w:rsidRDefault="00BC22E1" w:rsidP="00974D3E">
      <w:pPr>
        <w:pStyle w:val="10"/>
        <w:numPr>
          <w:ilvl w:val="0"/>
          <w:numId w:val="0"/>
        </w:numPr>
        <w:tabs>
          <w:tab w:val="left" w:pos="851"/>
        </w:tabs>
        <w:ind w:firstLine="567"/>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5C3D21">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85613A">
        <w:rPr>
          <w:rFonts w:ascii="Times New Roman" w:hAnsi="Times New Roman" w:cs="Times New Roman"/>
          <w:sz w:val="24"/>
          <w:szCs w:val="24"/>
        </w:rPr>
        <w:t>30.05</w:t>
      </w:r>
      <w:r w:rsidR="00D276B4">
        <w:rPr>
          <w:rFonts w:ascii="Times New Roman" w:hAnsi="Times New Roman" w:cs="Times New Roman"/>
          <w:sz w:val="24"/>
          <w:szCs w:val="24"/>
        </w:rPr>
        <w:t>.2024</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974D3E">
      <w:pPr>
        <w:pStyle w:val="10"/>
        <w:numPr>
          <w:ilvl w:val="0"/>
          <w:numId w:val="0"/>
        </w:numPr>
        <w:tabs>
          <w:tab w:val="left" w:pos="851"/>
        </w:tabs>
        <w:ind w:firstLine="567"/>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r>
        <w:rPr>
          <w:rFonts w:ascii="Times New Roman" w:eastAsia="Arial Unicode MS" w:hAnsi="Times New Roman" w:cs="Times New Roman"/>
          <w:sz w:val="24"/>
          <w:szCs w:val="24"/>
        </w:rPr>
        <w:t xml:space="preserve">коммерческих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BC22E1">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BC22E1">
      <w:pPr>
        <w:tabs>
          <w:tab w:val="left" w:pos="0"/>
          <w:tab w:val="left" w:pos="993"/>
        </w:tabs>
        <w:autoSpaceDE w:val="0"/>
        <w:spacing w:after="0" w:line="240" w:lineRule="auto"/>
        <w:ind w:firstLine="567"/>
        <w:jc w:val="both"/>
        <w:rPr>
          <w:rFonts w:ascii="Times New Roman" w:hAnsi="Times New Roman"/>
          <w:b/>
          <w:sz w:val="24"/>
          <w:szCs w:val="24"/>
        </w:rPr>
      </w:pPr>
    </w:p>
    <w:p w:rsidR="005E2B47" w:rsidRPr="00303BF3" w:rsidRDefault="00BC22E1" w:rsidP="00974D3E">
      <w:pPr>
        <w:pStyle w:val="10"/>
        <w:numPr>
          <w:ilvl w:val="0"/>
          <w:numId w:val="0"/>
        </w:numPr>
        <w:tabs>
          <w:tab w:val="left" w:pos="0"/>
          <w:tab w:val="left" w:pos="709"/>
        </w:tabs>
        <w:ind w:firstLine="567"/>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974D3E">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предложений сведения о функциональных характеристиках (потребительских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w:t>
      </w:r>
      <w:r w:rsidRPr="00303BF3">
        <w:rPr>
          <w:b w:val="0"/>
          <w:color w:val="auto"/>
          <w:sz w:val="24"/>
          <w:szCs w:val="24"/>
        </w:rPr>
        <w:lastRenderedPageBreak/>
        <w:t>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BC22E1"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974D3E" w:rsidRDefault="00FB2D2A" w:rsidP="00974D3E">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аванс в размере 4</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4D28D5">
        <w:rPr>
          <w:rFonts w:ascii="Times New Roman" w:eastAsia="Courier New" w:hAnsi="Times New Roman" w:cs="Times New Roman"/>
          <w:sz w:val="24"/>
          <w:szCs w:val="24"/>
          <w:shd w:val="clear" w:color="auto" w:fill="FFFFFF"/>
          <w:lang w:eastAsia="ru-RU"/>
        </w:rPr>
        <w:t>;</w:t>
      </w:r>
    </w:p>
    <w:p w:rsidR="00A35525"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с момента подписания сторонами Акта о приемке выполненных работ по форме КС-2 и справки о стоимости выполненных работ по форме КС-3. </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BC22E1" w:rsidP="00974D3E">
      <w:pPr>
        <w:pStyle w:val="10"/>
        <w:numPr>
          <w:ilvl w:val="0"/>
          <w:numId w:val="0"/>
        </w:numPr>
        <w:tabs>
          <w:tab w:val="left" w:pos="993"/>
        </w:tabs>
        <w:ind w:firstLine="567"/>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Цена Договора включает в себя расходы, связанные с выполнением Договора в полном объеме и надлежащего качества, в т.ч.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BC22E1" w:rsidP="00974D3E">
      <w:pPr>
        <w:pStyle w:val="10"/>
        <w:numPr>
          <w:ilvl w:val="0"/>
          <w:numId w:val="0"/>
        </w:numPr>
        <w:tabs>
          <w:tab w:val="left" w:pos="851"/>
        </w:tabs>
        <w:ind w:firstLine="567"/>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974D3E">
      <w:pPr>
        <w:pStyle w:val="42"/>
        <w:numPr>
          <w:ilvl w:val="0"/>
          <w:numId w:val="0"/>
        </w:numPr>
        <w:ind w:firstLine="567"/>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неприостановление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E12402" w:rsidRDefault="006E3223" w:rsidP="006E3223">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lastRenderedPageBreak/>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Pr>
          <w:rFonts w:ascii="Times New Roman" w:eastAsia="Times New Roman" w:hAnsi="Times New Roman" w:cs="Times New Roman"/>
          <w:sz w:val="24"/>
          <w:szCs w:val="24"/>
          <w:highlight w:val="yellow"/>
          <w:lang w:eastAsia="ru-RU"/>
        </w:rPr>
        <w:t>одного года</w:t>
      </w:r>
      <w:r w:rsidRPr="00D44E0A">
        <w:rPr>
          <w:rFonts w:ascii="Times New Roman" w:eastAsia="Times New Roman" w:hAnsi="Times New Roman" w:cs="Times New Roman"/>
          <w:sz w:val="24"/>
          <w:szCs w:val="24"/>
          <w:highlight w:val="yellow"/>
          <w:lang w:eastAsia="ru-RU"/>
        </w:rPr>
        <w:t xml:space="preserve"> 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Должен об</w:t>
      </w:r>
      <w:r w:rsidRPr="00C04E48">
        <w:rPr>
          <w:rFonts w:ascii="Times New Roman" w:eastAsia="Times New Roman" w:hAnsi="Times New Roman" w:cs="Times New Roman"/>
          <w:sz w:val="24"/>
          <w:szCs w:val="24"/>
          <w:lang w:eastAsia="ru-RU"/>
        </w:rPr>
        <w:t>ладать необходимыми профессиональным</w:t>
      </w:r>
      <w:r>
        <w:rPr>
          <w:rFonts w:ascii="Times New Roman" w:eastAsia="Times New Roman" w:hAnsi="Times New Roman" w:cs="Times New Roman"/>
          <w:sz w:val="24"/>
          <w:szCs w:val="24"/>
          <w:lang w:eastAsia="ru-RU"/>
        </w:rPr>
        <w:t>и знаниями, опытом и репутацией.</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Способен выполнить обязательства по договору в требуемые сроки и с должным качеством.</w:t>
      </w:r>
    </w:p>
    <w:p w:rsidR="00AD2D29"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Иметь необходимые разрешительные документы на выполнение соответствующих работ (услуг) </w:t>
      </w:r>
      <w:r w:rsidR="001B6822">
        <w:rPr>
          <w:rFonts w:ascii="Times New Roman" w:hAnsi="Times New Roman" w:cs="Times New Roman"/>
          <w:iCs/>
          <w:color w:val="000000"/>
          <w:sz w:val="24"/>
          <w:szCs w:val="24"/>
          <w:shd w:val="clear" w:color="auto" w:fill="00FF00"/>
        </w:rPr>
        <w:t>–</w:t>
      </w:r>
      <w:r w:rsidRPr="00974D3E">
        <w:rPr>
          <w:rFonts w:ascii="Times New Roman" w:hAnsi="Times New Roman" w:cs="Times New Roman"/>
          <w:iCs/>
          <w:color w:val="000000"/>
          <w:sz w:val="24"/>
          <w:szCs w:val="24"/>
          <w:shd w:val="clear" w:color="auto" w:fill="00FF00"/>
        </w:rPr>
        <w:t xml:space="preserve"> </w:t>
      </w:r>
      <w:r w:rsidR="001B6822">
        <w:rPr>
          <w:rFonts w:ascii="Times New Roman" w:hAnsi="Times New Roman" w:cs="Times New Roman"/>
          <w:iCs/>
          <w:color w:val="000000"/>
          <w:sz w:val="24"/>
          <w:szCs w:val="24"/>
          <w:shd w:val="clear" w:color="auto" w:fill="00FF00"/>
        </w:rPr>
        <w:t>лицензии.</w:t>
      </w:r>
    </w:p>
    <w:p w:rsidR="007C40C4"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1B6822" w:rsidRPr="001B6822">
        <w:rPr>
          <w:rFonts w:ascii="Times New Roman" w:hAnsi="Times New Roman" w:cs="Times New Roman"/>
          <w:iCs/>
          <w:color w:val="000000"/>
          <w:sz w:val="24"/>
          <w:szCs w:val="24"/>
          <w:shd w:val="clear" w:color="auto" w:fill="00FF00"/>
        </w:rPr>
        <w:t>Иметь опыт исполнения не менее пяти Договоров за 2021-23 г. на выполнение аналогичных работ. По каждому Договору должны быть приложены договоры и акты сдачи-приемки работ в полном объёме.</w:t>
      </w:r>
    </w:p>
    <w:p w:rsidR="001B6822" w:rsidRDefault="001B6822" w:rsidP="00974D3E">
      <w:pPr>
        <w:spacing w:after="0" w:line="240" w:lineRule="auto"/>
        <w:ind w:firstLine="567"/>
        <w:jc w:val="both"/>
        <w:rPr>
          <w:rFonts w:ascii="Times New Roman" w:hAnsi="Times New Roman" w:cs="Times New Roman"/>
          <w:iCs/>
          <w:color w:val="000000"/>
          <w:sz w:val="24"/>
          <w:szCs w:val="24"/>
          <w:shd w:val="clear" w:color="auto" w:fill="00FF00"/>
        </w:rPr>
      </w:pPr>
      <w:r>
        <w:rPr>
          <w:rFonts w:ascii="Times New Roman" w:hAnsi="Times New Roman" w:cs="Times New Roman"/>
          <w:iCs/>
          <w:color w:val="000000"/>
          <w:sz w:val="24"/>
          <w:szCs w:val="24"/>
          <w:shd w:val="clear" w:color="auto" w:fill="00FF00"/>
        </w:rPr>
        <w:t xml:space="preserve">- </w:t>
      </w:r>
      <w:r w:rsidRPr="001B6822">
        <w:rPr>
          <w:rFonts w:ascii="Times New Roman" w:hAnsi="Times New Roman" w:cs="Times New Roman"/>
          <w:iCs/>
          <w:color w:val="000000"/>
          <w:sz w:val="24"/>
          <w:szCs w:val="24"/>
          <w:shd w:val="clear" w:color="auto" w:fill="00FF00"/>
        </w:rPr>
        <w:t>Имет</w:t>
      </w:r>
      <w:r w:rsidR="00D276B4">
        <w:rPr>
          <w:rFonts w:ascii="Times New Roman" w:hAnsi="Times New Roman" w:cs="Times New Roman"/>
          <w:iCs/>
          <w:color w:val="000000"/>
          <w:sz w:val="24"/>
          <w:szCs w:val="24"/>
          <w:shd w:val="clear" w:color="auto" w:fill="00FF00"/>
        </w:rPr>
        <w:t>ь в штате организации не менее 4</w:t>
      </w:r>
      <w:r w:rsidRPr="001B6822">
        <w:rPr>
          <w:rFonts w:ascii="Times New Roman" w:hAnsi="Times New Roman" w:cs="Times New Roman"/>
          <w:iCs/>
          <w:color w:val="000000"/>
          <w:sz w:val="24"/>
          <w:szCs w:val="24"/>
          <w:shd w:val="clear" w:color="auto" w:fill="00FF00"/>
        </w:rPr>
        <w:t>-ти человек квалифицированных электромонтажников, обладающих допусками к работам.</w:t>
      </w:r>
    </w:p>
    <w:p w:rsidR="001B6822" w:rsidRPr="00974D3E" w:rsidRDefault="001B6822" w:rsidP="00974D3E">
      <w:pPr>
        <w:spacing w:after="0" w:line="240" w:lineRule="auto"/>
        <w:ind w:firstLine="567"/>
        <w:jc w:val="both"/>
        <w:rPr>
          <w:rFonts w:ascii="Times New Roman" w:hAnsi="Times New Roman" w:cs="Times New Roman"/>
          <w:iCs/>
          <w:color w:val="000000"/>
          <w:sz w:val="24"/>
          <w:szCs w:val="24"/>
          <w:shd w:val="clear" w:color="auto" w:fill="00FF00"/>
        </w:rPr>
      </w:pPr>
      <w:r>
        <w:rPr>
          <w:rFonts w:ascii="Times New Roman" w:hAnsi="Times New Roman" w:cs="Times New Roman"/>
          <w:iCs/>
          <w:color w:val="000000"/>
          <w:sz w:val="24"/>
          <w:szCs w:val="24"/>
          <w:shd w:val="clear" w:color="auto" w:fill="00FF00"/>
        </w:rPr>
        <w:t xml:space="preserve">- </w:t>
      </w:r>
      <w:r w:rsidRPr="001B6822">
        <w:rPr>
          <w:rFonts w:ascii="Times New Roman" w:hAnsi="Times New Roman" w:cs="Times New Roman"/>
          <w:iCs/>
          <w:color w:val="000000"/>
          <w:sz w:val="24"/>
          <w:szCs w:val="24"/>
          <w:shd w:val="clear" w:color="auto" w:fill="00FF00"/>
        </w:rPr>
        <w:tab/>
        <w:t xml:space="preserve">Исполнитель должен предоставить </w:t>
      </w:r>
      <w:r w:rsidR="00D276B4">
        <w:rPr>
          <w:rFonts w:ascii="Times New Roman" w:hAnsi="Times New Roman" w:cs="Times New Roman"/>
          <w:iCs/>
          <w:color w:val="000000"/>
          <w:sz w:val="24"/>
          <w:szCs w:val="24"/>
          <w:shd w:val="clear" w:color="auto" w:fill="00FF00"/>
        </w:rPr>
        <w:t>смету составленную в ГЭСН Республики Крым</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5E2B47" w:rsidRPr="00974D3E" w:rsidRDefault="006E3223" w:rsidP="00974D3E">
      <w:pPr>
        <w:pStyle w:val="42"/>
        <w:numPr>
          <w:ilvl w:val="0"/>
          <w:numId w:val="0"/>
        </w:numPr>
        <w:tabs>
          <w:tab w:val="left" w:pos="567"/>
        </w:tabs>
        <w:ind w:firstLine="567"/>
        <w:rPr>
          <w:b/>
          <w:sz w:val="24"/>
          <w:szCs w:val="24"/>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 xml:space="preserve">1) </w:t>
      </w:r>
      <w:r w:rsidR="0032357C" w:rsidRPr="00974D3E">
        <w:rPr>
          <w:sz w:val="24"/>
          <w:szCs w:val="24"/>
        </w:rPr>
        <w:t>З</w:t>
      </w:r>
      <w:r w:rsidR="005E2B47" w:rsidRPr="00974D3E">
        <w:rPr>
          <w:sz w:val="24"/>
          <w:szCs w:val="24"/>
        </w:rPr>
        <w:t>аявку, составленную по форме Приложен</w:t>
      </w:r>
      <w:r w:rsidR="001D554B" w:rsidRPr="00974D3E">
        <w:rPr>
          <w:sz w:val="24"/>
          <w:szCs w:val="24"/>
        </w:rPr>
        <w:t>ия № 2 к настоящей документации</w:t>
      </w:r>
      <w:r w:rsidR="005E2B47" w:rsidRPr="00974D3E">
        <w:rPr>
          <w:sz w:val="24"/>
          <w:szCs w:val="24"/>
        </w:rPr>
        <w:t>;</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2)</w:t>
      </w:r>
      <w:r w:rsidR="00EF4ADC" w:rsidRPr="00974D3E">
        <w:rPr>
          <w:sz w:val="24"/>
          <w:szCs w:val="24"/>
        </w:rPr>
        <w:t xml:space="preserve"> </w:t>
      </w:r>
      <w:r w:rsidR="005E2B47" w:rsidRPr="00974D3E">
        <w:rPr>
          <w:sz w:val="24"/>
          <w:szCs w:val="24"/>
        </w:rPr>
        <w:t>Анкету, заполненную по форме Приложение №3 к настоящей документации;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610BF4">
        <w:rPr>
          <w:rFonts w:ascii="Times New Roman" w:hAnsi="Times New Roman" w:cs="Times New Roman"/>
          <w:sz w:val="24"/>
          <w:szCs w:val="24"/>
        </w:rPr>
        <w:t xml:space="preserve">) </w:t>
      </w:r>
      <w:r>
        <w:rPr>
          <w:rFonts w:ascii="Times New Roman" w:hAnsi="Times New Roman" w:cs="Times New Roman"/>
          <w:sz w:val="24"/>
          <w:szCs w:val="24"/>
        </w:rPr>
        <w:t>З</w:t>
      </w:r>
      <w:r w:rsidRPr="00610BF4">
        <w:rPr>
          <w:rFonts w:ascii="Times New Roman" w:hAnsi="Times New Roman" w:cs="Times New Roman"/>
          <w:sz w:val="24"/>
          <w:szCs w:val="24"/>
        </w:rPr>
        <w:t>аверенные Участником копии документов, содержащих сведения об участнике закупки:</w:t>
      </w:r>
    </w:p>
    <w:p w:rsidR="00D83818" w:rsidRPr="00610BF4" w:rsidRDefault="00D83818" w:rsidP="00D83818">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 xml:space="preserve">выписку из ЕГРЮЛ, </w:t>
      </w:r>
      <w:r w:rsidR="002847CC">
        <w:rPr>
          <w:rFonts w:ascii="Times New Roman" w:hAnsi="Times New Roman" w:cs="Times New Roman"/>
          <w:bCs/>
          <w:sz w:val="24"/>
          <w:szCs w:val="24"/>
          <w:lang w:bidi="ru-RU"/>
        </w:rPr>
        <w:t xml:space="preserve">полученную не ранее чем за </w:t>
      </w:r>
      <w:r w:rsidRPr="00370D3A">
        <w:rPr>
          <w:rFonts w:ascii="Times New Roman" w:hAnsi="Times New Roman" w:cs="Times New Roman"/>
          <w:bCs/>
          <w:sz w:val="24"/>
          <w:szCs w:val="24"/>
          <w:lang w:bidi="ru-RU"/>
        </w:rPr>
        <w:t>14 календарных дней на дату предоставления коммерческого предложения (в том числе при распечатывании выписки);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70D3A">
        <w:rPr>
          <w:rFonts w:ascii="Times New Roman" w:hAnsi="Times New Roman" w:cs="Times New Roman"/>
          <w:bCs/>
          <w:sz w:val="24"/>
          <w:szCs w:val="24"/>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r>
        <w:rPr>
          <w:rFonts w:ascii="Times New Roman" w:hAnsi="Times New Roman" w:cs="Times New Roman"/>
          <w:bCs/>
          <w:sz w:val="24"/>
          <w:szCs w:val="24"/>
          <w:lang w:bidi="ru-RU"/>
        </w:rPr>
        <w:t>;</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70D3A">
        <w:rPr>
          <w:rFonts w:ascii="Times New Roman" w:hAnsi="Times New Roman" w:cs="Times New Roman"/>
          <w:bCs/>
          <w:sz w:val="24"/>
          <w:szCs w:val="24"/>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D83818" w:rsidRPr="00E753AD"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D83818">
        <w:rPr>
          <w:rFonts w:ascii="Times New Roman" w:hAnsi="Times New Roman" w:cs="Times New Roman"/>
          <w:sz w:val="24"/>
          <w:szCs w:val="24"/>
        </w:rPr>
        <w:t>) ф</w:t>
      </w:r>
      <w:r w:rsidR="00D83818" w:rsidRPr="00E753AD">
        <w:rPr>
          <w:rFonts w:ascii="Times New Roman" w:hAnsi="Times New Roman" w:cs="Times New Roman"/>
          <w:sz w:val="24"/>
          <w:szCs w:val="24"/>
        </w:rPr>
        <w:t xml:space="preserve">орма 6-НДФЛ </w:t>
      </w:r>
      <w:r w:rsidR="00D83818">
        <w:rPr>
          <w:rFonts w:ascii="Times New Roman" w:hAnsi="Times New Roman" w:cs="Times New Roman"/>
          <w:sz w:val="24"/>
          <w:szCs w:val="24"/>
        </w:rPr>
        <w:t>за последний отчетный период;</w:t>
      </w:r>
    </w:p>
    <w:p w:rsidR="00D83818"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sz w:val="24"/>
          <w:szCs w:val="24"/>
        </w:rPr>
        <w:t>7</w:t>
      </w:r>
      <w:r w:rsidR="00D83818">
        <w:rPr>
          <w:rFonts w:ascii="Times New Roman" w:hAnsi="Times New Roman" w:cs="Times New Roman"/>
          <w:sz w:val="24"/>
          <w:szCs w:val="24"/>
        </w:rPr>
        <w:t xml:space="preserve">) </w:t>
      </w:r>
      <w:r w:rsidR="00D83818" w:rsidRPr="000F05FD">
        <w:rPr>
          <w:rFonts w:ascii="Times New Roman" w:hAnsi="Times New Roman" w:cs="Times New Roman"/>
          <w:bCs/>
          <w:sz w:val="24"/>
          <w:szCs w:val="24"/>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545E02" w:rsidRDefault="00545E02" w:rsidP="00545E02">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8) </w:t>
      </w:r>
      <w:r w:rsidRPr="000F05FD">
        <w:rPr>
          <w:rFonts w:ascii="Times New Roman" w:hAnsi="Times New Roman" w:cs="Times New Roman"/>
          <w:bCs/>
          <w:sz w:val="24"/>
          <w:szCs w:val="24"/>
          <w:lang w:bidi="ru-RU"/>
        </w:rPr>
        <w:t>надлежащим образом заверенную копию лицензии, разрешения или иного документа соответствующего вида деятельности;</w:t>
      </w:r>
    </w:p>
    <w:p w:rsidR="004F4C7D" w:rsidRPr="00974D3E" w:rsidRDefault="00545E02" w:rsidP="004F4C7D">
      <w:pPr>
        <w:pStyle w:val="1711"/>
        <w:numPr>
          <w:ilvl w:val="0"/>
          <w:numId w:val="0"/>
        </w:numPr>
        <w:tabs>
          <w:tab w:val="left" w:pos="567"/>
        </w:tabs>
        <w:ind w:firstLine="567"/>
        <w:rPr>
          <w:spacing w:val="-1"/>
          <w:sz w:val="24"/>
          <w:szCs w:val="24"/>
        </w:rPr>
      </w:pPr>
      <w:r>
        <w:rPr>
          <w:sz w:val="24"/>
          <w:szCs w:val="24"/>
        </w:rPr>
        <w:t>9</w:t>
      </w:r>
      <w:r w:rsidR="004F4C7D" w:rsidRPr="00974D3E">
        <w:rPr>
          <w:sz w:val="24"/>
          <w:szCs w:val="24"/>
        </w:rPr>
        <w:t>)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w:t>
      </w:r>
      <w:r w:rsidR="004F4C7D">
        <w:rPr>
          <w:sz w:val="24"/>
          <w:szCs w:val="24"/>
        </w:rPr>
        <w:t>ие №4 к документации о закупке).</w:t>
      </w:r>
    </w:p>
    <w:p w:rsidR="004F4C7D" w:rsidRDefault="00545E02" w:rsidP="004F4C7D">
      <w:pPr>
        <w:pStyle w:val="1711"/>
        <w:numPr>
          <w:ilvl w:val="0"/>
          <w:numId w:val="0"/>
        </w:numPr>
        <w:tabs>
          <w:tab w:val="left" w:pos="567"/>
        </w:tabs>
        <w:ind w:firstLine="567"/>
        <w:rPr>
          <w:spacing w:val="-1"/>
          <w:sz w:val="24"/>
          <w:szCs w:val="24"/>
        </w:rPr>
      </w:pPr>
      <w:r>
        <w:rPr>
          <w:spacing w:val="-1"/>
          <w:sz w:val="24"/>
          <w:szCs w:val="24"/>
        </w:rPr>
        <w:t>10</w:t>
      </w:r>
      <w:r w:rsidR="004F4C7D" w:rsidRPr="00974D3E">
        <w:rPr>
          <w:spacing w:val="-1"/>
          <w:sz w:val="24"/>
          <w:szCs w:val="24"/>
        </w:rPr>
        <w:t>) Справка о кадровых ресурсах, которые будут привлечены в ходе выполнения Договора по установленной в настоящей Д</w:t>
      </w:r>
      <w:r w:rsidR="00766756">
        <w:rPr>
          <w:spacing w:val="-1"/>
          <w:sz w:val="24"/>
          <w:szCs w:val="24"/>
        </w:rPr>
        <w:t>окументации форме (Приложение №5</w:t>
      </w:r>
      <w:r w:rsidR="004F4C7D" w:rsidRPr="00974D3E">
        <w:rPr>
          <w:spacing w:val="-1"/>
          <w:sz w:val="24"/>
          <w:szCs w:val="24"/>
        </w:rPr>
        <w:t xml:space="preserve">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4F4C7D" w:rsidRPr="00974D3E" w:rsidRDefault="00D276B4" w:rsidP="004F4C7D">
      <w:pPr>
        <w:pStyle w:val="1711"/>
        <w:numPr>
          <w:ilvl w:val="0"/>
          <w:numId w:val="0"/>
        </w:numPr>
        <w:tabs>
          <w:tab w:val="left" w:pos="567"/>
        </w:tabs>
        <w:ind w:firstLine="567"/>
        <w:rPr>
          <w:spacing w:val="-1"/>
          <w:sz w:val="24"/>
          <w:szCs w:val="24"/>
        </w:rPr>
      </w:pPr>
      <w:r>
        <w:rPr>
          <w:spacing w:val="-1"/>
          <w:sz w:val="24"/>
          <w:szCs w:val="24"/>
        </w:rPr>
        <w:t>11</w:t>
      </w:r>
      <w:r w:rsidR="004F4C7D" w:rsidRPr="00974D3E">
        <w:rPr>
          <w:spacing w:val="-1"/>
          <w:sz w:val="24"/>
          <w:szCs w:val="24"/>
        </w:rPr>
        <w:t>) Смета, выполненная в ГЭСН в ценах Республики Крым (надле</w:t>
      </w:r>
      <w:r w:rsidR="004F4C7D">
        <w:rPr>
          <w:spacing w:val="-1"/>
          <w:sz w:val="24"/>
          <w:szCs w:val="24"/>
        </w:rPr>
        <w:t>жащим образом заверенная копия).</w:t>
      </w:r>
    </w:p>
    <w:p w:rsidR="00545E02" w:rsidRDefault="00D276B4" w:rsidP="00545E02">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545E02">
        <w:rPr>
          <w:rFonts w:ascii="Times New Roman" w:hAnsi="Times New Roman" w:cs="Times New Roman"/>
          <w:sz w:val="24"/>
          <w:szCs w:val="24"/>
        </w:rPr>
        <w:t>)  Письменное согласие на предоставление необходимых документов отделу снабжения при заключении договора в случае выбора победителем.</w:t>
      </w:r>
    </w:p>
    <w:p w:rsidR="005E2B47" w:rsidRPr="00974D3E" w:rsidRDefault="005E2B47" w:rsidP="006E3223">
      <w:pPr>
        <w:widowControl w:val="0"/>
        <w:tabs>
          <w:tab w:val="left" w:pos="2025"/>
        </w:tabs>
        <w:autoSpaceDE w:val="0"/>
        <w:spacing w:after="0" w:line="240" w:lineRule="auto"/>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C97C10" w:rsidRPr="00303BF3" w:rsidRDefault="006E3223" w:rsidP="00974D3E">
      <w:pPr>
        <w:widowControl w:val="0"/>
        <w:tabs>
          <w:tab w:val="left" w:pos="900"/>
        </w:tabs>
        <w:autoSpaceDE w:val="0"/>
        <w:spacing w:after="0" w:line="240" w:lineRule="auto"/>
        <w:ind w:firstLine="567"/>
        <w:jc w:val="both"/>
        <w:rPr>
          <w:rFonts w:ascii="Times New Roman" w:hAnsi="Times New Roman"/>
          <w:b/>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 xml:space="preserve">ремя и </w:t>
      </w:r>
      <w:r w:rsidR="001626F5" w:rsidRPr="00303BF3">
        <w:rPr>
          <w:rFonts w:ascii="Times New Roman" w:hAnsi="Times New Roman" w:cs="Times New Roman"/>
          <w:sz w:val="24"/>
          <w:szCs w:val="24"/>
        </w:rPr>
        <w:lastRenderedPageBreak/>
        <w:t>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в реестре недобросовестных поставщиков сведений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D276B4" w:rsidRPr="00303BF3" w:rsidRDefault="00D276B4"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соответствия документации о закупке.</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 от участия в проведении запроса на любом этапе его проведения.</w:t>
      </w:r>
    </w:p>
    <w:p w:rsidR="00A86F2E" w:rsidRPr="00303BF3" w:rsidRDefault="00A86F2E" w:rsidP="006E3223">
      <w:pPr>
        <w:widowControl w:val="0"/>
        <w:tabs>
          <w:tab w:val="left" w:pos="142"/>
        </w:tabs>
        <w:autoSpaceDE w:val="0"/>
        <w:spacing w:after="0" w:line="240" w:lineRule="auto"/>
        <w:ind w:firstLine="567"/>
        <w:jc w:val="both"/>
        <w:rPr>
          <w:rFonts w:ascii="Times New Roman" w:hAnsi="Times New Roman" w:cs="Times New Roman"/>
          <w:sz w:val="24"/>
          <w:szCs w:val="24"/>
        </w:rPr>
      </w:pP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b/>
          <w:sz w:val="24"/>
          <w:szCs w:val="24"/>
        </w:rPr>
      </w:pPr>
      <w:r w:rsidRPr="00C71634">
        <w:rPr>
          <w:rFonts w:ascii="Times New Roman" w:hAnsi="Times New Roman" w:cs="Times New Roman"/>
          <w:b/>
          <w:sz w:val="24"/>
          <w:szCs w:val="24"/>
        </w:rPr>
        <w:t>18. Порядок рассмотрения и оценки заявок на участие в запросе коммерческих предложениях:</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18.1.  Комиссия рассматривает заявки на участие в запросе коммерческих предложений во время и в месте, которые указаны в извещении и документации о проведении запроса коммерческих предложений.</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18.2. По результатам рассмотрения заявок на участие в запросе котировок, Комиссия имеет право отклонить заявки, по следующим причинам:</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наличия в реестре недобросовестных поставщиков сведений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не предоставление документов входящих в состав заявки;</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наличия других негативных сведений, выявленных по результатам проверки;</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 xml:space="preserve">- установление недостоверности сведений, содержащихся в анкете, установления факта </w:t>
      </w:r>
      <w:r w:rsidRPr="00C71634">
        <w:rPr>
          <w:rFonts w:ascii="Times New Roman" w:hAnsi="Times New Roman" w:cs="Times New Roman"/>
          <w:sz w:val="24"/>
          <w:szCs w:val="24"/>
        </w:rPr>
        <w:lastRenderedPageBreak/>
        <w:t>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 от участия в проведении запроса на любом этапе его проведения.</w:t>
      </w:r>
    </w:p>
    <w:p w:rsidR="006E3223" w:rsidRDefault="006E3223" w:rsidP="00303BF3">
      <w:pPr>
        <w:widowControl w:val="0"/>
        <w:tabs>
          <w:tab w:val="left" w:pos="142"/>
        </w:tabs>
        <w:autoSpaceDE w:val="0"/>
        <w:spacing w:after="0" w:line="240" w:lineRule="auto"/>
        <w:jc w:val="both"/>
        <w:rPr>
          <w:rFonts w:ascii="Times New Roman" w:hAnsi="Times New Roman" w:cs="Times New Roman"/>
          <w:sz w:val="24"/>
          <w:szCs w:val="24"/>
        </w:rPr>
      </w:pP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b/>
          <w:sz w:val="24"/>
          <w:szCs w:val="24"/>
        </w:rPr>
      </w:pPr>
      <w:r w:rsidRPr="00C71634">
        <w:rPr>
          <w:rFonts w:ascii="Times New Roman" w:hAnsi="Times New Roman" w:cs="Times New Roman"/>
          <w:b/>
          <w:sz w:val="24"/>
          <w:szCs w:val="24"/>
        </w:rPr>
        <w:t xml:space="preserve">19. Критерии оценки и сопоставления заявок на участие в запросе коммерческих предложений: </w:t>
      </w:r>
    </w:p>
    <w:p w:rsidR="00D276B4" w:rsidRPr="00C71634" w:rsidRDefault="00D276B4" w:rsidP="00D276B4">
      <w:pPr>
        <w:tabs>
          <w:tab w:val="left" w:pos="142"/>
        </w:tabs>
        <w:autoSpaceDE w:val="0"/>
        <w:autoSpaceDN w:val="0"/>
        <w:adjustRightInd w:val="0"/>
        <w:spacing w:after="0" w:line="240" w:lineRule="auto"/>
        <w:ind w:firstLine="567"/>
        <w:jc w:val="both"/>
        <w:rPr>
          <w:rFonts w:ascii="Times New Roman" w:eastAsia="Times New Roman" w:hAnsi="Times New Roman"/>
          <w:bCs/>
          <w:i/>
          <w:lang w:eastAsia="ru-RU"/>
        </w:rPr>
      </w:pPr>
      <w:r w:rsidRPr="00C71634">
        <w:rPr>
          <w:rFonts w:ascii="Times New Roman" w:eastAsia="Times New Roman" w:hAnsi="Times New Roman"/>
          <w:bCs/>
          <w:i/>
          <w:lang w:eastAsia="ru-RU"/>
        </w:rPr>
        <w:t xml:space="preserve">19.1. </w:t>
      </w:r>
      <w:r w:rsidRPr="00C71634">
        <w:rPr>
          <w:rFonts w:ascii="Times New Roman" w:eastAsia="Times New Roman" w:hAnsi="Times New Roman"/>
          <w:bCs/>
          <w:i/>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Pr="00C71634">
        <w:rPr>
          <w:rFonts w:ascii="Times New Roman" w:eastAsia="Times New Roman" w:hAnsi="Times New Roman"/>
          <w:bCs/>
          <w:i/>
          <w:lang w:eastAsia="ru-RU"/>
        </w:rPr>
        <w:t xml:space="preserve"> работ, услуг, </w:t>
      </w:r>
      <w:r w:rsidRPr="00C71634">
        <w:rPr>
          <w:rFonts w:ascii="Times New Roman" w:eastAsia="Times New Roman" w:hAnsi="Times New Roman"/>
          <w:bCs/>
          <w:i/>
          <w:lang w:val="x-none" w:eastAsia="ru-RU"/>
        </w:rPr>
        <w:t xml:space="preserve">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19.2.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такие заявки по критериям, указанным в Таблице №1 настоящей закупочной документацией.</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19.3.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D276B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sidRPr="00C71634">
        <w:rPr>
          <w:rFonts w:ascii="Times New Roman" w:hAnsi="Times New Roman" w:cs="Times New Roman"/>
          <w:sz w:val="24"/>
          <w:szCs w:val="24"/>
        </w:rPr>
        <w:t>19.4. Победителем запроса коммерческих предложений признается участник, заявке которого присвоено наибольшее количество баллов.</w:t>
      </w:r>
    </w:p>
    <w:p w:rsidR="00D276B4" w:rsidRPr="004C4A7B"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19.5. </w:t>
      </w:r>
      <w:r w:rsidRPr="004C4A7B">
        <w:rPr>
          <w:rFonts w:ascii="Times New Roman" w:hAnsi="Times New Roman" w:cs="Times New Roman"/>
          <w:sz w:val="24"/>
          <w:szCs w:val="24"/>
        </w:rPr>
        <w:t xml:space="preserve">В случае, если заявки нескольких участников, набрали одинаковый итоговый балл, меньший порядковый номер присваивается заявке, в которой содержится минимальное ценовое предложение.  </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19.6. </w:t>
      </w:r>
      <w:r w:rsidRPr="004C4A7B">
        <w:rPr>
          <w:rFonts w:ascii="Times New Roman" w:hAnsi="Times New Roman" w:cs="Times New Roman"/>
          <w:sz w:val="24"/>
          <w:szCs w:val="24"/>
        </w:rPr>
        <w:t xml:space="preserve"> Запрос КП признается несостоявшимся, если не подано ни одной заявки на участие, а также в случае, если отклонены все заявки на участие.</w:t>
      </w:r>
    </w:p>
    <w:p w:rsidR="00D276B4" w:rsidRPr="00C7163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19.7</w:t>
      </w:r>
      <w:r w:rsidRPr="00C71634">
        <w:rPr>
          <w:rFonts w:ascii="Times New Roman" w:hAnsi="Times New Roman" w:cs="Times New Roman"/>
          <w:sz w:val="24"/>
          <w:szCs w:val="24"/>
        </w:rPr>
        <w:t>. Протоколы, формируемые по результатам запроса коммерческих предложений, не подлежат опубликованию в средствах массовой информации и размещению в сети Интернет.</w:t>
      </w:r>
    </w:p>
    <w:p w:rsidR="00D276B4" w:rsidRDefault="00D276B4" w:rsidP="00D276B4">
      <w:pPr>
        <w:widowControl w:val="0"/>
        <w:tabs>
          <w:tab w:val="left" w:pos="142"/>
        </w:tabs>
        <w:autoSpaceDE w:val="0"/>
        <w:spacing w:after="0" w:line="240" w:lineRule="auto"/>
        <w:rPr>
          <w:rFonts w:ascii="Times New Roman" w:hAnsi="Times New Roman" w:cs="Times New Roman"/>
          <w:sz w:val="24"/>
          <w:szCs w:val="24"/>
        </w:rPr>
      </w:pPr>
    </w:p>
    <w:p w:rsidR="00D276B4" w:rsidRDefault="00D276B4" w:rsidP="00D276B4">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20</w:t>
      </w:r>
      <w:r w:rsidRPr="00C71634">
        <w:rPr>
          <w:rFonts w:ascii="Times New Roman" w:hAnsi="Times New Roman" w:cs="Times New Roman"/>
          <w:b/>
          <w:sz w:val="24"/>
          <w:szCs w:val="24"/>
        </w:rPr>
        <w:t xml:space="preserve">. </w:t>
      </w:r>
      <w:r>
        <w:rPr>
          <w:rFonts w:ascii="Times New Roman" w:hAnsi="Times New Roman" w:cs="Times New Roman"/>
          <w:b/>
          <w:sz w:val="24"/>
          <w:szCs w:val="24"/>
        </w:rPr>
        <w:t>Заключение договора:</w:t>
      </w:r>
    </w:p>
    <w:p w:rsidR="00D276B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20.1</w:t>
      </w:r>
      <w:r w:rsidRPr="00C71634">
        <w:rPr>
          <w:rFonts w:ascii="Times New Roman" w:hAnsi="Times New Roman" w:cs="Times New Roman"/>
          <w:sz w:val="24"/>
          <w:szCs w:val="24"/>
        </w:rPr>
        <w:t xml:space="preserve">. </w:t>
      </w:r>
      <w:r w:rsidRPr="008832CA">
        <w:rPr>
          <w:rFonts w:ascii="Times New Roman" w:hAnsi="Times New Roman" w:cs="Times New Roman"/>
          <w:sz w:val="24"/>
          <w:szCs w:val="24"/>
        </w:rPr>
        <w:t xml:space="preserve">В течение 10 (десяти) рабочих дней с даты подписания протокола ЗК участник закупки, с которым принято решение заключить договор на поставку/выполнение работ/оказание услуг на основании протокола заседания Комиссии, обязан предоставить перечень документов, согласно </w:t>
      </w:r>
      <w:r>
        <w:rPr>
          <w:rFonts w:ascii="Times New Roman" w:hAnsi="Times New Roman" w:cs="Times New Roman"/>
          <w:sz w:val="24"/>
          <w:szCs w:val="24"/>
        </w:rPr>
        <w:t>ст. 8 Технического задания</w:t>
      </w:r>
      <w:r w:rsidRPr="008832CA">
        <w:rPr>
          <w:rFonts w:ascii="Times New Roman" w:hAnsi="Times New Roman" w:cs="Times New Roman"/>
          <w:sz w:val="24"/>
          <w:szCs w:val="24"/>
        </w:rPr>
        <w:t xml:space="preserve">, подписать договор и предоставить все экземпляры договора заказчику. При этом участник закупки, с которым принято решение заключить договор, одновременно с договором обязан предоставить заказчику документы, подтверждающие предоставление обеспечения исполнения договора в размере, который предусмотрен закупочной документацией. </w:t>
      </w:r>
    </w:p>
    <w:p w:rsidR="00D276B4" w:rsidRDefault="00D276B4" w:rsidP="00D276B4">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20.2. </w:t>
      </w:r>
      <w:r w:rsidRPr="008832CA">
        <w:rPr>
          <w:rFonts w:ascii="Times New Roman" w:hAnsi="Times New Roman" w:cs="Times New Roman"/>
          <w:sz w:val="24"/>
          <w:szCs w:val="24"/>
        </w:rPr>
        <w:t>В случае, если участником закупки, с которым принято решение заключить договор, не исполнены требования настоящего раздела, такой участник признается уклонившимся от заключения договора.</w:t>
      </w:r>
    </w:p>
    <w:p w:rsidR="00D276B4" w:rsidRDefault="00D276B4" w:rsidP="00D276B4">
      <w:pPr>
        <w:widowControl w:val="0"/>
        <w:tabs>
          <w:tab w:val="left" w:pos="142"/>
        </w:tabs>
        <w:autoSpaceDE w:val="0"/>
        <w:spacing w:after="0" w:line="240" w:lineRule="auto"/>
        <w:rPr>
          <w:rFonts w:ascii="Times New Roman" w:hAnsi="Times New Roman" w:cs="Times New Roman"/>
          <w:sz w:val="24"/>
          <w:szCs w:val="24"/>
        </w:rPr>
      </w:pPr>
    </w:p>
    <w:p w:rsidR="00D276B4" w:rsidRDefault="00D276B4" w:rsidP="00D276B4">
      <w:pPr>
        <w:widowControl w:val="0"/>
        <w:tabs>
          <w:tab w:val="left" w:pos="142"/>
        </w:tabs>
        <w:autoSpaceDE w:val="0"/>
        <w:spacing w:after="0" w:line="240" w:lineRule="auto"/>
        <w:rPr>
          <w:rFonts w:ascii="Times New Roman" w:hAnsi="Times New Roman" w:cs="Times New Roman"/>
          <w:sz w:val="24"/>
          <w:szCs w:val="24"/>
        </w:rPr>
      </w:pPr>
    </w:p>
    <w:p w:rsidR="00D276B4" w:rsidRDefault="00D276B4" w:rsidP="00D276B4">
      <w:pPr>
        <w:widowControl w:val="0"/>
        <w:tabs>
          <w:tab w:val="left" w:pos="142"/>
        </w:tabs>
        <w:autoSpaceDE w:val="0"/>
        <w:spacing w:after="0" w:line="240" w:lineRule="auto"/>
        <w:rPr>
          <w:rFonts w:ascii="Times New Roman" w:hAnsi="Times New Roman" w:cs="Times New Roman"/>
          <w:sz w:val="24"/>
          <w:szCs w:val="24"/>
        </w:rPr>
      </w:pPr>
    </w:p>
    <w:p w:rsidR="00D276B4" w:rsidRDefault="00D276B4" w:rsidP="00D276B4">
      <w:pPr>
        <w:widowControl w:val="0"/>
        <w:tabs>
          <w:tab w:val="left" w:pos="142"/>
        </w:tabs>
        <w:autoSpaceDE w:val="0"/>
        <w:spacing w:after="0" w:line="240" w:lineRule="auto"/>
        <w:rPr>
          <w:rFonts w:ascii="Times New Roman" w:hAnsi="Times New Roman" w:cs="Times New Roman"/>
          <w:sz w:val="24"/>
          <w:szCs w:val="24"/>
        </w:rPr>
      </w:pPr>
    </w:p>
    <w:p w:rsidR="00D276B4" w:rsidRPr="00C71634" w:rsidRDefault="00D276B4" w:rsidP="00D276B4">
      <w:pPr>
        <w:widowControl w:val="0"/>
        <w:tabs>
          <w:tab w:val="left" w:pos="142"/>
        </w:tabs>
        <w:autoSpaceDE w:val="0"/>
        <w:spacing w:after="0" w:line="240" w:lineRule="auto"/>
        <w:rPr>
          <w:rFonts w:ascii="Times New Roman" w:hAnsi="Times New Roman" w:cs="Times New Roman"/>
          <w:sz w:val="24"/>
          <w:szCs w:val="24"/>
        </w:rPr>
      </w:pPr>
    </w:p>
    <w:p w:rsidR="00D276B4" w:rsidRPr="00C71634" w:rsidRDefault="00D276B4" w:rsidP="00D276B4">
      <w:pPr>
        <w:widowControl w:val="0"/>
        <w:tabs>
          <w:tab w:val="left" w:pos="142"/>
        </w:tabs>
        <w:autoSpaceDE w:val="0"/>
        <w:spacing w:after="0" w:line="240" w:lineRule="auto"/>
        <w:jc w:val="right"/>
        <w:rPr>
          <w:rFonts w:ascii="Times New Roman" w:hAnsi="Times New Roman" w:cs="Times New Roman"/>
          <w:sz w:val="24"/>
          <w:szCs w:val="24"/>
        </w:rPr>
      </w:pPr>
      <w:r w:rsidRPr="00C71634">
        <w:rPr>
          <w:rFonts w:ascii="Times New Roman" w:hAnsi="Times New Roman" w:cs="Times New Roman"/>
          <w:i/>
          <w:sz w:val="24"/>
          <w:szCs w:val="24"/>
        </w:rPr>
        <w:t>Таблица №1</w:t>
      </w:r>
    </w:p>
    <w:p w:rsidR="00D276B4" w:rsidRPr="00C71634" w:rsidRDefault="00D276B4" w:rsidP="00D276B4">
      <w:pPr>
        <w:pStyle w:val="afff8"/>
        <w:shd w:val="clear" w:color="auto" w:fill="auto"/>
        <w:ind w:right="142"/>
        <w:jc w:val="both"/>
      </w:pPr>
    </w:p>
    <w:tbl>
      <w:tblPr>
        <w:tblStyle w:val="aff6"/>
        <w:tblpPr w:leftFromText="180" w:rightFromText="180" w:vertAnchor="text" w:tblpXSpec="center" w:tblpY="1"/>
        <w:tblOverlap w:val="never"/>
        <w:tblW w:w="0" w:type="auto"/>
        <w:tblLook w:val="04A0" w:firstRow="1" w:lastRow="0" w:firstColumn="1" w:lastColumn="0" w:noHBand="0" w:noVBand="1"/>
      </w:tblPr>
      <w:tblGrid>
        <w:gridCol w:w="911"/>
        <w:gridCol w:w="2752"/>
        <w:gridCol w:w="1060"/>
        <w:gridCol w:w="1924"/>
        <w:gridCol w:w="1664"/>
        <w:gridCol w:w="1578"/>
      </w:tblGrid>
      <w:tr w:rsidR="00D276B4" w:rsidRPr="001A424C" w:rsidTr="00D276B4">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п.п.</w:t>
            </w: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Наименование критерия оценки</w:t>
            </w:r>
          </w:p>
        </w:tc>
        <w:tc>
          <w:tcPr>
            <w:tcW w:w="1060"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Кол-во баллов</w:t>
            </w:r>
          </w:p>
        </w:tc>
        <w:tc>
          <w:tcPr>
            <w:tcW w:w="1924"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Поставщик 1</w:t>
            </w:r>
          </w:p>
        </w:tc>
        <w:tc>
          <w:tcPr>
            <w:tcW w:w="1664"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Поставщик 2</w:t>
            </w:r>
          </w:p>
        </w:tc>
        <w:tc>
          <w:tcPr>
            <w:tcW w:w="1578"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Поставщик 3</w:t>
            </w:r>
          </w:p>
        </w:tc>
      </w:tr>
      <w:tr w:rsidR="00D276B4" w:rsidRPr="001A424C" w:rsidTr="00D276B4">
        <w:trPr>
          <w:trHeight w:val="293"/>
        </w:trPr>
        <w:tc>
          <w:tcPr>
            <w:tcW w:w="911"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Соответствие ТЗ</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rPr>
          <w:trHeight w:val="397"/>
        </w:trPr>
        <w:tc>
          <w:tcPr>
            <w:tcW w:w="911"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pStyle w:val="af8"/>
              <w:widowControl w:val="0"/>
              <w:numPr>
                <w:ilvl w:val="0"/>
                <w:numId w:val="10"/>
              </w:numPr>
              <w:tabs>
                <w:tab w:val="left" w:pos="231"/>
              </w:tabs>
              <w:suppressAutoHyphens w:val="0"/>
              <w:spacing w:after="0" w:line="216" w:lineRule="auto"/>
              <w:ind w:right="142"/>
              <w:jc w:val="center"/>
              <w:rPr>
                <w:rFonts w:ascii="Times New Roman" w:hAnsi="Times New Roman"/>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Цена договора по ТКП</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rPr>
          <w:trHeight w:val="1477"/>
        </w:trPr>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1.1.</w:t>
            </w: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Цена договора по результатам проведенной ЗК:</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согласно ТЗ;</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xml:space="preserve">- улучшение до </w:t>
            </w:r>
            <w:r w:rsidRPr="001A424C">
              <w:rPr>
                <w:rFonts w:ascii="Times New Roman" w:hAnsi="Times New Roman"/>
              </w:rPr>
              <w:lastRenderedPageBreak/>
              <w:t>5%</w:t>
            </w:r>
            <w:r>
              <w:rPr>
                <w:rFonts w:ascii="Times New Roman" w:hAnsi="Times New Roman"/>
              </w:rPr>
              <w:t>(включительно)</w:t>
            </w:r>
            <w:r w:rsidRPr="001A424C">
              <w:rPr>
                <w:rFonts w:ascii="Times New Roman" w:hAnsi="Times New Roman"/>
              </w:rPr>
              <w:t>;</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до 10%</w:t>
            </w:r>
            <w:r>
              <w:rPr>
                <w:rFonts w:ascii="Times New Roman" w:hAnsi="Times New Roman"/>
              </w:rPr>
              <w:t xml:space="preserve"> (включительно)</w:t>
            </w:r>
            <w:r w:rsidRPr="001A424C">
              <w:rPr>
                <w:rFonts w:ascii="Times New Roman" w:hAnsi="Times New Roman"/>
              </w:rPr>
              <w:t>;</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до 15%</w:t>
            </w:r>
            <w:r>
              <w:rPr>
                <w:rFonts w:ascii="Times New Roman" w:hAnsi="Times New Roman"/>
              </w:rPr>
              <w:t xml:space="preserve"> (включительно)</w:t>
            </w:r>
            <w:r w:rsidRPr="001A424C">
              <w:rPr>
                <w:rFonts w:ascii="Times New Roman" w:hAnsi="Times New Roman"/>
              </w:rPr>
              <w:t>;</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до 20%</w:t>
            </w:r>
            <w:r>
              <w:rPr>
                <w:rFonts w:ascii="Times New Roman" w:hAnsi="Times New Roman"/>
              </w:rPr>
              <w:t xml:space="preserve"> (включительно)</w:t>
            </w:r>
            <w:r w:rsidRPr="001A424C">
              <w:rPr>
                <w:rFonts w:ascii="Times New Roman" w:hAnsi="Times New Roman"/>
              </w:rPr>
              <w:t>;</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до 25%</w:t>
            </w:r>
            <w:r>
              <w:rPr>
                <w:rFonts w:ascii="Times New Roman" w:hAnsi="Times New Roman"/>
              </w:rPr>
              <w:t xml:space="preserve"> (включительно)</w:t>
            </w:r>
            <w:r w:rsidRPr="001A424C">
              <w:rPr>
                <w:rFonts w:ascii="Times New Roman" w:hAnsi="Times New Roman"/>
              </w:rPr>
              <w:t>;</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xml:space="preserve">- улучшение </w:t>
            </w:r>
            <w:r>
              <w:rPr>
                <w:rFonts w:ascii="Times New Roman" w:hAnsi="Times New Roman"/>
              </w:rPr>
              <w:t xml:space="preserve">от 25 </w:t>
            </w:r>
            <w:r w:rsidRPr="001A424C">
              <w:rPr>
                <w:rFonts w:ascii="Times New Roman" w:hAnsi="Times New Roman"/>
              </w:rPr>
              <w:t>и более.</w:t>
            </w:r>
          </w:p>
        </w:tc>
        <w:tc>
          <w:tcPr>
            <w:tcW w:w="1060" w:type="dxa"/>
            <w:tcBorders>
              <w:top w:val="single" w:sz="4" w:space="0" w:color="auto"/>
              <w:left w:val="single" w:sz="4" w:space="0" w:color="auto"/>
              <w:bottom w:val="single" w:sz="4" w:space="0" w:color="auto"/>
              <w:right w:val="single" w:sz="4" w:space="0" w:color="auto"/>
            </w:tcBorders>
            <w:vAlign w:val="center"/>
          </w:tcPr>
          <w:p w:rsidR="00D276B4" w:rsidRDefault="00D276B4" w:rsidP="00D276B4">
            <w:pPr>
              <w:tabs>
                <w:tab w:val="left" w:pos="231"/>
              </w:tabs>
              <w:spacing w:line="216" w:lineRule="auto"/>
              <w:ind w:right="142"/>
              <w:jc w:val="center"/>
              <w:rPr>
                <w:rFonts w:ascii="Times New Roman" w:hAnsi="Times New Roman"/>
              </w:rPr>
            </w:pPr>
          </w:p>
          <w:p w:rsidR="00D276B4"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20</w:t>
            </w:r>
          </w:p>
          <w:p w:rsidR="00D276B4"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25</w:t>
            </w:r>
          </w:p>
          <w:p w:rsidR="00D276B4"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30</w:t>
            </w:r>
          </w:p>
          <w:p w:rsidR="00D276B4"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35</w:t>
            </w:r>
          </w:p>
          <w:p w:rsidR="00D276B4" w:rsidRDefault="00D276B4" w:rsidP="00D276B4">
            <w:pPr>
              <w:tabs>
                <w:tab w:val="left" w:pos="231"/>
              </w:tabs>
              <w:spacing w:line="216" w:lineRule="auto"/>
              <w:ind w:right="142"/>
              <w:jc w:val="center"/>
              <w:rPr>
                <w:rFonts w:ascii="Times New Roman" w:hAnsi="Times New Roman"/>
              </w:rPr>
            </w:pPr>
          </w:p>
          <w:p w:rsidR="00D276B4"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40</w:t>
            </w:r>
          </w:p>
          <w:p w:rsidR="00D276B4"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42</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45</w:t>
            </w:r>
          </w:p>
        </w:tc>
        <w:tc>
          <w:tcPr>
            <w:tcW w:w="1924"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r>
      <w:tr w:rsidR="00D276B4" w:rsidRPr="001A424C" w:rsidTr="00D276B4">
        <w:trPr>
          <w:trHeight w:val="481"/>
        </w:trPr>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lastRenderedPageBreak/>
              <w:t>2.</w:t>
            </w: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Условия оплаты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r>
      <w:tr w:rsidR="00D276B4" w:rsidRPr="001A424C" w:rsidTr="00D276B4">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2.1.</w:t>
            </w:r>
          </w:p>
        </w:tc>
        <w:tc>
          <w:tcPr>
            <w:tcW w:w="2752" w:type="dxa"/>
            <w:tcBorders>
              <w:top w:val="single" w:sz="4" w:space="0" w:color="auto"/>
              <w:left w:val="single" w:sz="4" w:space="0" w:color="auto"/>
              <w:bottom w:val="single" w:sz="4" w:space="0" w:color="auto"/>
              <w:right w:val="single" w:sz="4" w:space="0" w:color="auto"/>
            </w:tcBorders>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Условия оплаты по результатам проведенной ЗК:</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оплата по факту поставки</w:t>
            </w:r>
            <w:r>
              <w:rPr>
                <w:rFonts w:ascii="Times New Roman" w:hAnsi="Times New Roman"/>
              </w:rPr>
              <w:t xml:space="preserve"> (выполнения работ, оказания услуг)</w:t>
            </w:r>
            <w:r w:rsidRPr="001A424C">
              <w:rPr>
                <w:rFonts w:ascii="Times New Roman" w:hAnsi="Times New Roman"/>
              </w:rPr>
              <w:t>;</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- 30% предоплата;</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- 50% предоплата;</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свыше 50% предоплаты</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10</w:t>
            </w:r>
          </w:p>
          <w:p w:rsidR="00D276B4" w:rsidRPr="001A424C" w:rsidRDefault="00D276B4" w:rsidP="00D276B4">
            <w:pPr>
              <w:tabs>
                <w:tab w:val="left" w:pos="231"/>
              </w:tabs>
              <w:spacing w:line="216" w:lineRule="auto"/>
              <w:ind w:right="142"/>
              <w:jc w:val="center"/>
              <w:rPr>
                <w:rFonts w:ascii="Times New Roman" w:hAnsi="Times New Roman"/>
              </w:rPr>
            </w:pPr>
          </w:p>
          <w:p w:rsidR="00D276B4"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7</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5</w:t>
            </w:r>
          </w:p>
          <w:p w:rsidR="00D276B4" w:rsidRPr="001A424C" w:rsidRDefault="00D276B4" w:rsidP="00D276B4">
            <w:pPr>
              <w:tabs>
                <w:tab w:val="left" w:pos="231"/>
              </w:tabs>
              <w:spacing w:line="216" w:lineRule="auto"/>
              <w:ind w:right="142"/>
              <w:jc w:val="center"/>
              <w:rPr>
                <w:rFonts w:ascii="Times New Roman" w:hAnsi="Times New Roman"/>
              </w:rPr>
            </w:pPr>
            <w:r>
              <w:rPr>
                <w:rFonts w:ascii="Times New Roman" w:hAnsi="Times New Roman"/>
              </w:rPr>
              <w:t>3</w:t>
            </w: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rPr>
          <w:trHeight w:val="851"/>
        </w:trPr>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w:t>
            </w: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Срок поставки (выполнения работ, оказания услуг)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left="-249" w:right="142" w:firstLine="249"/>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vAlign w:val="center"/>
          </w:tcPr>
          <w:p w:rsidR="00D276B4" w:rsidRPr="001A424C" w:rsidRDefault="00D276B4" w:rsidP="00D276B4">
            <w:pPr>
              <w:tabs>
                <w:tab w:val="left" w:pos="231"/>
              </w:tabs>
              <w:spacing w:line="216" w:lineRule="auto"/>
              <w:ind w:right="142"/>
              <w:jc w:val="center"/>
              <w:rPr>
                <w:rFonts w:ascii="Times New Roman" w:hAnsi="Times New Roman"/>
              </w:rPr>
            </w:pPr>
          </w:p>
        </w:tc>
      </w:tr>
      <w:tr w:rsidR="00D276B4" w:rsidRPr="001A424C" w:rsidTr="00D276B4">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3.1.</w:t>
            </w: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Срок поставки (выполнения работ</w:t>
            </w:r>
            <w:r>
              <w:rPr>
                <w:rFonts w:ascii="Times New Roman" w:hAnsi="Times New Roman"/>
              </w:rPr>
              <w:t>, оказания услуг</w:t>
            </w:r>
            <w:r w:rsidRPr="001A424C">
              <w:rPr>
                <w:rFonts w:ascii="Times New Roman" w:hAnsi="Times New Roman"/>
              </w:rPr>
              <w:t>) по результатам проведенной ЗК:</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согласно ТЗ;</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на 10%;</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на 20%;</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улучшение на 30% и более.</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p>
          <w:p w:rsidR="00D276B4" w:rsidRDefault="00D276B4" w:rsidP="00D276B4">
            <w:pPr>
              <w:tabs>
                <w:tab w:val="left" w:pos="231"/>
              </w:tabs>
              <w:spacing w:line="216" w:lineRule="auto"/>
              <w:ind w:right="142"/>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2</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4</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5</w:t>
            </w: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4.</w:t>
            </w:r>
          </w:p>
        </w:tc>
        <w:tc>
          <w:tcPr>
            <w:tcW w:w="2752" w:type="dxa"/>
            <w:tcBorders>
              <w:top w:val="single" w:sz="4" w:space="0" w:color="auto"/>
              <w:left w:val="single" w:sz="4" w:space="0" w:color="auto"/>
              <w:bottom w:val="single" w:sz="4" w:space="0" w:color="auto"/>
              <w:right w:val="single" w:sz="4" w:space="0" w:color="auto"/>
            </w:tcBorders>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Статус участника:</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производитель;</w:t>
            </w:r>
          </w:p>
          <w:p w:rsidR="00D276B4" w:rsidRPr="001A424C" w:rsidRDefault="00D276B4" w:rsidP="00D276B4">
            <w:pPr>
              <w:tabs>
                <w:tab w:val="left" w:pos="231"/>
              </w:tabs>
              <w:spacing w:line="216" w:lineRule="auto"/>
              <w:ind w:right="142"/>
              <w:jc w:val="center"/>
              <w:rPr>
                <w:rFonts w:ascii="Times New Roman" w:hAnsi="Times New Roman"/>
                <w:i/>
              </w:rPr>
            </w:pPr>
            <w:r w:rsidRPr="001A424C">
              <w:rPr>
                <w:rFonts w:ascii="Times New Roman" w:hAnsi="Times New Roman"/>
                <w:i/>
              </w:rPr>
              <w:t>*</w:t>
            </w:r>
            <w:r>
              <w:rPr>
                <w:rFonts w:ascii="Times New Roman" w:hAnsi="Times New Roman"/>
                <w:i/>
              </w:rPr>
              <w:t>данное количество баллов присваивается участнику</w:t>
            </w:r>
            <w:r w:rsidRPr="001A424C">
              <w:rPr>
                <w:rFonts w:ascii="Times New Roman" w:hAnsi="Times New Roman"/>
                <w:i/>
              </w:rPr>
              <w:t xml:space="preserve">, </w:t>
            </w:r>
            <w:r>
              <w:rPr>
                <w:rFonts w:ascii="Times New Roman" w:hAnsi="Times New Roman"/>
                <w:i/>
              </w:rPr>
              <w:t>в случае если он производит более 50% номенклатуры т</w:t>
            </w:r>
            <w:r w:rsidRPr="001A424C">
              <w:rPr>
                <w:rFonts w:ascii="Times New Roman" w:hAnsi="Times New Roman"/>
                <w:i/>
              </w:rPr>
              <w:t>овара.</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lastRenderedPageBreak/>
              <w:t>-официальный дилер;</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поставщик</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30</w:t>
            </w:r>
          </w:p>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p>
          <w:p w:rsidR="00D276B4" w:rsidRDefault="00D276B4" w:rsidP="00D276B4">
            <w:pPr>
              <w:tabs>
                <w:tab w:val="left" w:pos="231"/>
              </w:tabs>
              <w:spacing w:line="216" w:lineRule="auto"/>
              <w:ind w:right="142"/>
              <w:rPr>
                <w:rFonts w:ascii="Times New Roman" w:hAnsi="Times New Roman"/>
              </w:rPr>
            </w:pPr>
          </w:p>
          <w:p w:rsidR="00D276B4" w:rsidRPr="001A424C" w:rsidRDefault="00D276B4" w:rsidP="00D276B4">
            <w:pPr>
              <w:tabs>
                <w:tab w:val="left" w:pos="231"/>
              </w:tabs>
              <w:spacing w:line="216" w:lineRule="auto"/>
              <w:ind w:right="142"/>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lastRenderedPageBreak/>
              <w:t>25</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5</w:t>
            </w: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lastRenderedPageBreak/>
              <w:t>5.</w:t>
            </w:r>
          </w:p>
        </w:tc>
        <w:tc>
          <w:tcPr>
            <w:tcW w:w="2752" w:type="dxa"/>
            <w:tcBorders>
              <w:top w:val="single" w:sz="4" w:space="0" w:color="auto"/>
              <w:left w:val="single" w:sz="4" w:space="0" w:color="auto"/>
              <w:bottom w:val="single" w:sz="4" w:space="0" w:color="auto"/>
              <w:right w:val="single" w:sz="4" w:space="0" w:color="auto"/>
            </w:tcBorders>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Стаж сотрудничества (благонадежность участника):</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более 3 лет;</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от 1 года до 3 лет;</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 менее 1 года</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5</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3</w:t>
            </w: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1</w:t>
            </w: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rPr>
          <w:trHeight w:val="500"/>
        </w:trPr>
        <w:tc>
          <w:tcPr>
            <w:tcW w:w="911"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6.</w:t>
            </w:r>
          </w:p>
        </w:tc>
        <w:tc>
          <w:tcPr>
            <w:tcW w:w="2752"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Гарантийный срок/ срок хранения</w:t>
            </w:r>
          </w:p>
        </w:tc>
        <w:tc>
          <w:tcPr>
            <w:tcW w:w="1060" w:type="dxa"/>
            <w:tcBorders>
              <w:top w:val="single" w:sz="4" w:space="0" w:color="auto"/>
              <w:left w:val="single" w:sz="4" w:space="0" w:color="auto"/>
              <w:bottom w:val="single" w:sz="4" w:space="0" w:color="auto"/>
              <w:right w:val="single" w:sz="4" w:space="0" w:color="auto"/>
            </w:tcBorders>
            <w:vAlign w:val="center"/>
            <w:hideMark/>
          </w:tcPr>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5</w:t>
            </w: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r w:rsidR="00D276B4" w:rsidRPr="001A424C" w:rsidTr="00D276B4">
        <w:trPr>
          <w:trHeight w:val="534"/>
        </w:trPr>
        <w:tc>
          <w:tcPr>
            <w:tcW w:w="3663" w:type="dxa"/>
            <w:gridSpan w:val="2"/>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Итоговое кол-во баллов</w:t>
            </w:r>
          </w:p>
        </w:tc>
        <w:tc>
          <w:tcPr>
            <w:tcW w:w="1060"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center"/>
              <w:rPr>
                <w:rFonts w:ascii="Times New Roman" w:hAnsi="Times New Roman"/>
              </w:rPr>
            </w:pPr>
          </w:p>
          <w:p w:rsidR="00D276B4" w:rsidRPr="001A424C" w:rsidRDefault="00D276B4" w:rsidP="00D276B4">
            <w:pPr>
              <w:tabs>
                <w:tab w:val="left" w:pos="231"/>
              </w:tabs>
              <w:spacing w:line="216" w:lineRule="auto"/>
              <w:ind w:right="142"/>
              <w:jc w:val="center"/>
              <w:rPr>
                <w:rFonts w:ascii="Times New Roman" w:hAnsi="Times New Roman"/>
              </w:rPr>
            </w:pPr>
            <w:r w:rsidRPr="001A424C">
              <w:rPr>
                <w:rFonts w:ascii="Times New Roman" w:hAnsi="Times New Roman"/>
              </w:rPr>
              <w:t>100</w:t>
            </w:r>
          </w:p>
        </w:tc>
        <w:tc>
          <w:tcPr>
            <w:tcW w:w="192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D276B4" w:rsidRPr="001A424C" w:rsidRDefault="00D276B4" w:rsidP="00D276B4">
            <w:pPr>
              <w:tabs>
                <w:tab w:val="left" w:pos="231"/>
              </w:tabs>
              <w:spacing w:line="216" w:lineRule="auto"/>
              <w:ind w:right="142"/>
              <w:jc w:val="both"/>
              <w:rPr>
                <w:rFonts w:ascii="Times New Roman" w:hAnsi="Times New Roman"/>
              </w:rPr>
            </w:pPr>
          </w:p>
        </w:tc>
      </w:tr>
    </w:tbl>
    <w:p w:rsidR="00D276B4" w:rsidRPr="00C71634" w:rsidRDefault="00D276B4" w:rsidP="00D276B4">
      <w:pPr>
        <w:tabs>
          <w:tab w:val="left" w:pos="231"/>
        </w:tabs>
        <w:spacing w:line="190" w:lineRule="exact"/>
        <w:ind w:left="-142" w:right="142" w:firstLine="426"/>
        <w:jc w:val="both"/>
      </w:pPr>
    </w:p>
    <w:p w:rsidR="00D276B4" w:rsidRPr="00C71634" w:rsidRDefault="00D276B4" w:rsidP="00D276B4">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D276B4" w:rsidRPr="00C71634" w:rsidRDefault="00D276B4" w:rsidP="00D276B4">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более 5 млн. рублей, применяются все критерии оценки. </w:t>
      </w:r>
    </w:p>
    <w:p w:rsidR="00D276B4" w:rsidRDefault="00D276B4" w:rsidP="00D276B4">
      <w:pPr>
        <w:widowControl w:val="0"/>
        <w:tabs>
          <w:tab w:val="left" w:pos="142"/>
        </w:tabs>
        <w:autoSpaceDE w:val="0"/>
        <w:spacing w:after="0" w:line="240" w:lineRule="auto"/>
        <w:ind w:firstLine="567"/>
        <w:jc w:val="right"/>
        <w:rPr>
          <w:rFonts w:ascii="Times New Roman" w:hAnsi="Times New Roman" w:cs="Times New Roman"/>
          <w:i/>
          <w:sz w:val="24"/>
          <w:szCs w:val="24"/>
        </w:rPr>
      </w:pP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D276B4">
      <w:pPr>
        <w:tabs>
          <w:tab w:val="left" w:pos="567"/>
          <w:tab w:val="left" w:pos="1276"/>
          <w:tab w:val="left" w:pos="1701"/>
          <w:tab w:val="left" w:pos="1843"/>
          <w:tab w:val="left" w:pos="2127"/>
        </w:tabs>
        <w:spacing w:after="0" w:line="240" w:lineRule="auto"/>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03BF3">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p>
    <w:p w:rsidR="002B1063" w:rsidRDefault="002B106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B1063" w:rsidRDefault="002B106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B6822" w:rsidRDefault="001B6822"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D276B4" w:rsidRDefault="00D276B4"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54006C" w:rsidRDefault="0054006C"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Default="00173F99" w:rsidP="00173F99">
      <w:pPr>
        <w:spacing w:after="0" w:line="240" w:lineRule="auto"/>
        <w:ind w:left="426"/>
        <w:rPr>
          <w:rFonts w:ascii="Times New Roman" w:hAnsi="Times New Roman"/>
          <w:sz w:val="24"/>
          <w:szCs w:val="24"/>
        </w:rPr>
      </w:pPr>
    </w:p>
    <w:p w:rsidR="00D276B4" w:rsidRDefault="00D276B4" w:rsidP="00D276B4">
      <w:pPr>
        <w:spacing w:after="0"/>
        <w:jc w:val="center"/>
        <w:rPr>
          <w:rFonts w:ascii="Times New Roman" w:hAnsi="Times New Roman" w:cs="Times New Roman"/>
          <w:b/>
          <w:sz w:val="24"/>
          <w:szCs w:val="24"/>
        </w:rPr>
      </w:pPr>
      <w:r w:rsidRPr="0037484C">
        <w:rPr>
          <w:rFonts w:ascii="Times New Roman" w:hAnsi="Times New Roman" w:cs="Times New Roman"/>
          <w:b/>
          <w:sz w:val="24"/>
          <w:szCs w:val="24"/>
        </w:rPr>
        <w:t>ТЕХНИЧЕСКОЕ ЗАДАНИЕ</w:t>
      </w: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FB2D2A" w:rsidRPr="00FB2D2A" w:rsidRDefault="00FB2D2A" w:rsidP="00FB2D2A">
      <w:pPr>
        <w:keepNext/>
        <w:keepLines/>
        <w:spacing w:after="240" w:line="240" w:lineRule="auto"/>
        <w:jc w:val="center"/>
        <w:rPr>
          <w:rFonts w:ascii="Times New Roman" w:eastAsia="Times New Roman" w:hAnsi="Times New Roman" w:cs="Times New Roman"/>
          <w:b/>
          <w:lang w:eastAsia="ru-RU"/>
        </w:rPr>
      </w:pPr>
      <w:r w:rsidRPr="00FB2D2A">
        <w:rPr>
          <w:rFonts w:ascii="Times New Roman" w:eastAsia="Times New Roman" w:hAnsi="Times New Roman" w:cs="Times New Roman"/>
          <w:b/>
          <w:lang w:eastAsia="ru-RU"/>
        </w:rPr>
        <w:t>на выполнение аварийного ремонта кранового пути КП39 портального крана «Фламинго» (причал №8) на набережной разгрузки и хранения металла инв. №402 цеха №25</w:t>
      </w:r>
    </w:p>
    <w:p w:rsidR="00FB2D2A" w:rsidRPr="00FB2D2A" w:rsidRDefault="00FB2D2A" w:rsidP="00FB2D2A">
      <w:pPr>
        <w:autoSpaceDE w:val="0"/>
        <w:spacing w:after="0" w:line="240" w:lineRule="auto"/>
        <w:jc w:val="both"/>
        <w:rPr>
          <w:rFonts w:ascii="Times New Roman" w:eastAsia="Arial" w:hAnsi="Times New Roman" w:cs="Times New Roman"/>
          <w:b/>
          <w:bCs/>
          <w:lang w:eastAsia="ar-SA"/>
        </w:rPr>
      </w:pPr>
      <w:r w:rsidRPr="00FB2D2A">
        <w:rPr>
          <w:rFonts w:ascii="Times New Roman" w:eastAsia="Arial" w:hAnsi="Times New Roman" w:cs="Times New Roman"/>
          <w:b/>
          <w:bCs/>
          <w:lang w:eastAsia="ar-SA"/>
        </w:rPr>
        <w:t>1. Требования к количественным характеристикам (объему) работ.</w:t>
      </w:r>
    </w:p>
    <w:p w:rsidR="00FB2D2A" w:rsidRPr="00FB2D2A" w:rsidRDefault="00FB2D2A" w:rsidP="00FB2D2A">
      <w:pPr>
        <w:numPr>
          <w:ilvl w:val="1"/>
          <w:numId w:val="34"/>
        </w:numPr>
        <w:autoSpaceDE w:val="0"/>
        <w:spacing w:after="0"/>
        <w:ind w:left="0" w:firstLine="0"/>
        <w:jc w:val="both"/>
        <w:rPr>
          <w:rFonts w:ascii="Times New Roman" w:eastAsia="Arial" w:hAnsi="Times New Roman" w:cs="Times New Roman"/>
          <w:b/>
          <w:bCs/>
          <w:lang w:eastAsia="ar-SA"/>
        </w:rPr>
      </w:pPr>
      <w:r w:rsidRPr="00FB2D2A">
        <w:rPr>
          <w:rFonts w:ascii="Times New Roman" w:eastAsia="Arial" w:hAnsi="Times New Roman" w:cs="Times New Roman"/>
          <w:b/>
          <w:bCs/>
          <w:color w:val="000000"/>
          <w:lang w:eastAsia="ar-SA"/>
        </w:rPr>
        <w:t xml:space="preserve"> </w:t>
      </w:r>
      <w:r w:rsidRPr="00FB2D2A">
        <w:rPr>
          <w:rFonts w:ascii="Times New Roman" w:eastAsia="Arial" w:hAnsi="Times New Roman" w:cs="Times New Roman"/>
          <w:lang w:eastAsia="ar-SA"/>
        </w:rPr>
        <w:t xml:space="preserve">Предметом настоящего технического задания (далее – ТЗ) является выполнение по крановому пути </w:t>
      </w:r>
      <w:r w:rsidRPr="00FB2D2A">
        <w:rPr>
          <w:rFonts w:ascii="Times New Roman" w:eastAsia="Times New Roman" w:hAnsi="Times New Roman" w:cs="Times New Roman"/>
          <w:bCs/>
          <w:lang w:eastAsia="ru-RU"/>
        </w:rPr>
        <w:t xml:space="preserve">на набережной разгрузки и хранения металла инв. №402 </w:t>
      </w:r>
      <w:r w:rsidRPr="00FB2D2A">
        <w:rPr>
          <w:rFonts w:ascii="Times New Roman" w:eastAsia="Arial" w:hAnsi="Times New Roman" w:cs="Times New Roman"/>
          <w:lang w:eastAsia="ar-SA"/>
        </w:rPr>
        <w:t>(далее – КП39) следующих видов работ:</w:t>
      </w:r>
    </w:p>
    <w:p w:rsidR="00FB2D2A" w:rsidRPr="00FB2D2A" w:rsidRDefault="00FB2D2A" w:rsidP="00FB2D2A">
      <w:pPr>
        <w:keepNext/>
        <w:numPr>
          <w:ilvl w:val="2"/>
          <w:numId w:val="4"/>
        </w:numPr>
        <w:suppressAutoHyphens w:val="0"/>
        <w:spacing w:after="0" w:line="240" w:lineRule="auto"/>
        <w:ind w:left="0" w:firstLine="0"/>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Ремонт аварийного участка КП39 на набережной разгрузки и хранения металла инв. №402;</w:t>
      </w:r>
    </w:p>
    <w:p w:rsidR="00FB2D2A" w:rsidRPr="00FB2D2A" w:rsidRDefault="00FB2D2A" w:rsidP="00FB2D2A">
      <w:pPr>
        <w:keepNext/>
        <w:numPr>
          <w:ilvl w:val="2"/>
          <w:numId w:val="4"/>
        </w:numPr>
        <w:suppressAutoHyphens w:val="0"/>
        <w:spacing w:after="0" w:line="240" w:lineRule="auto"/>
        <w:ind w:left="0" w:firstLine="0"/>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Ремонт верхнего строения аварийного участка КП39. Восстановление железобетонной части и фундамента в ремонтных участках;</w:t>
      </w:r>
    </w:p>
    <w:p w:rsidR="00FB2D2A" w:rsidRPr="00FB2D2A" w:rsidRDefault="00FB2D2A" w:rsidP="00FB2D2A">
      <w:pPr>
        <w:numPr>
          <w:ilvl w:val="1"/>
          <w:numId w:val="34"/>
        </w:numPr>
        <w:autoSpaceDE w:val="0"/>
        <w:spacing w:after="0"/>
        <w:ind w:left="0" w:firstLine="0"/>
        <w:jc w:val="both"/>
        <w:rPr>
          <w:rFonts w:ascii="Times New Roman" w:eastAsia="Times New Roman" w:hAnsi="Times New Roman" w:cs="Times New Roman"/>
          <w:bCs/>
          <w:lang w:eastAsia="ru-RU"/>
        </w:rPr>
      </w:pPr>
      <w:r w:rsidRPr="00FB2D2A">
        <w:rPr>
          <w:rFonts w:ascii="Times New Roman" w:eastAsia="Times New Roman" w:hAnsi="Times New Roman" w:cs="Times New Roman"/>
          <w:bCs/>
          <w:lang w:eastAsia="ru-RU"/>
        </w:rPr>
        <w:t>Сводная ведомость ремонта КП39 для проведения работ в соответствии с п. 1.1 настоящего ТЗ приведена в приложении №1 к настоящему ТЗ, основные чертежи проекта гидротехнического сооружения набережной разгрузки и хранения металла инв. №402 и КП39 приведены в приложении №2 настоящего ТЗ.</w:t>
      </w:r>
    </w:p>
    <w:p w:rsidR="00FB2D2A" w:rsidRPr="00FB2D2A" w:rsidRDefault="00FB2D2A" w:rsidP="00FB2D2A">
      <w:pPr>
        <w:numPr>
          <w:ilvl w:val="1"/>
          <w:numId w:val="34"/>
        </w:numPr>
        <w:autoSpaceDE w:val="0"/>
        <w:spacing w:after="0"/>
        <w:ind w:left="0" w:firstLine="0"/>
        <w:jc w:val="both"/>
        <w:rPr>
          <w:rFonts w:ascii="Times New Roman" w:eastAsia="Times New Roman" w:hAnsi="Times New Roman" w:cs="Times New Roman"/>
          <w:bCs/>
          <w:lang w:eastAsia="ru-RU"/>
        </w:rPr>
      </w:pPr>
      <w:r w:rsidRPr="00FB2D2A">
        <w:rPr>
          <w:rFonts w:ascii="Times New Roman" w:eastAsia="Times New Roman" w:hAnsi="Times New Roman" w:cs="Times New Roman"/>
          <w:bCs/>
          <w:lang w:eastAsia="ru-RU"/>
        </w:rPr>
        <w:t>Адрес выполнения работ: г. Керчь, ул. Танкистов, 4., цех №25.</w:t>
      </w:r>
    </w:p>
    <w:p w:rsidR="00FB2D2A" w:rsidRPr="00FB2D2A" w:rsidRDefault="00FB2D2A" w:rsidP="00FB2D2A">
      <w:pPr>
        <w:numPr>
          <w:ilvl w:val="1"/>
          <w:numId w:val="34"/>
        </w:numPr>
        <w:autoSpaceDE w:val="0"/>
        <w:spacing w:after="0"/>
        <w:ind w:left="0" w:firstLine="0"/>
        <w:jc w:val="both"/>
        <w:rPr>
          <w:rFonts w:ascii="Times New Roman" w:eastAsia="Times New Roman" w:hAnsi="Times New Roman" w:cs="Times New Roman"/>
          <w:bCs/>
          <w:lang w:eastAsia="ru-RU"/>
        </w:rPr>
      </w:pPr>
      <w:r w:rsidRPr="00FB2D2A">
        <w:rPr>
          <w:rFonts w:ascii="Times New Roman" w:eastAsia="Times New Roman" w:hAnsi="Times New Roman" w:cs="Times New Roman"/>
          <w:bCs/>
          <w:lang w:eastAsia="ru-RU"/>
        </w:rPr>
        <w:t>Срок выполнения работ: не более 90 календарных дней.</w:t>
      </w:r>
    </w:p>
    <w:p w:rsidR="00FB2D2A" w:rsidRPr="00FB2D2A" w:rsidRDefault="00FB2D2A" w:rsidP="00FB2D2A">
      <w:pPr>
        <w:numPr>
          <w:ilvl w:val="1"/>
          <w:numId w:val="34"/>
        </w:numPr>
        <w:autoSpaceDE w:val="0"/>
        <w:spacing w:after="0"/>
        <w:ind w:left="0" w:firstLine="0"/>
        <w:jc w:val="both"/>
        <w:rPr>
          <w:rFonts w:ascii="Times New Roman" w:eastAsia="Times New Roman" w:hAnsi="Times New Roman" w:cs="Times New Roman"/>
          <w:bCs/>
          <w:lang w:eastAsia="ru-RU"/>
        </w:rPr>
      </w:pPr>
      <w:r w:rsidRPr="00FB2D2A">
        <w:rPr>
          <w:rFonts w:ascii="Times New Roman" w:eastAsia="Times New Roman" w:hAnsi="Times New Roman" w:cs="Times New Roman"/>
          <w:bCs/>
          <w:lang w:eastAsia="ru-RU"/>
        </w:rPr>
        <w:t>Начало выполнения работ: не позднее 10 календарных дней со дня оплаты аванса.</w:t>
      </w:r>
    </w:p>
    <w:p w:rsidR="00FB2D2A" w:rsidRPr="00FB2D2A" w:rsidRDefault="00FB2D2A" w:rsidP="00FB2D2A">
      <w:pPr>
        <w:widowControl w:val="0"/>
        <w:autoSpaceDE w:val="0"/>
        <w:spacing w:after="0" w:line="240" w:lineRule="auto"/>
        <w:jc w:val="both"/>
        <w:rPr>
          <w:rFonts w:ascii="Times New Roman" w:eastAsia="Arial" w:hAnsi="Times New Roman" w:cs="Times New Roman"/>
          <w:bCs/>
          <w:lang w:eastAsia="ar-SA"/>
        </w:rPr>
      </w:pPr>
    </w:p>
    <w:p w:rsidR="00FB2D2A" w:rsidRPr="00FB2D2A" w:rsidRDefault="00FB2D2A" w:rsidP="00FB2D2A">
      <w:pPr>
        <w:numPr>
          <w:ilvl w:val="0"/>
          <w:numId w:val="34"/>
        </w:numPr>
        <w:autoSpaceDE w:val="0"/>
        <w:spacing w:after="0" w:line="240" w:lineRule="auto"/>
        <w:ind w:left="0" w:firstLine="0"/>
        <w:jc w:val="both"/>
        <w:rPr>
          <w:rFonts w:ascii="Times New Roman" w:eastAsia="Arial" w:hAnsi="Times New Roman" w:cs="Times New Roman"/>
          <w:b/>
          <w:bCs/>
          <w:lang w:eastAsia="ar-SA"/>
        </w:rPr>
      </w:pPr>
      <w:r w:rsidRPr="00FB2D2A">
        <w:rPr>
          <w:rFonts w:ascii="Times New Roman" w:eastAsia="Arial" w:hAnsi="Times New Roman" w:cs="Times New Roman"/>
          <w:b/>
          <w:bCs/>
          <w:lang w:eastAsia="ar-SA"/>
        </w:rPr>
        <w:t>Требования к организации, выполнению и безопасности работ.</w:t>
      </w:r>
    </w:p>
    <w:p w:rsidR="00FB2D2A" w:rsidRPr="00FB2D2A" w:rsidRDefault="00FB2D2A" w:rsidP="00FB2D2A">
      <w:pPr>
        <w:keepNext/>
        <w:numPr>
          <w:ilvl w:val="0"/>
          <w:numId w:val="45"/>
        </w:numPr>
        <w:suppressAutoHyphens w:val="0"/>
        <w:spacing w:after="0" w:line="240" w:lineRule="auto"/>
        <w:jc w:val="both"/>
        <w:outlineLvl w:val="1"/>
        <w:rPr>
          <w:rFonts w:ascii="Times New Roman" w:eastAsia="Times New Roman" w:hAnsi="Times New Roman" w:cs="Times New Roman"/>
          <w:vanish/>
          <w:lang w:eastAsia="ru-RU"/>
        </w:rPr>
      </w:pPr>
    </w:p>
    <w:p w:rsidR="00FB2D2A" w:rsidRPr="00FB2D2A" w:rsidRDefault="00FB2D2A" w:rsidP="00FB2D2A">
      <w:pPr>
        <w:keepNext/>
        <w:numPr>
          <w:ilvl w:val="0"/>
          <w:numId w:val="45"/>
        </w:numPr>
        <w:suppressAutoHyphens w:val="0"/>
        <w:spacing w:after="0" w:line="240" w:lineRule="auto"/>
        <w:jc w:val="both"/>
        <w:outlineLvl w:val="1"/>
        <w:rPr>
          <w:rFonts w:ascii="Times New Roman" w:eastAsia="Times New Roman" w:hAnsi="Times New Roman" w:cs="Times New Roman"/>
          <w:vanish/>
          <w:lang w:eastAsia="ru-RU"/>
        </w:rPr>
      </w:pPr>
    </w:p>
    <w:p w:rsidR="00FB2D2A" w:rsidRPr="00FB2D2A" w:rsidRDefault="00FB2D2A" w:rsidP="00FB2D2A">
      <w:pPr>
        <w:keepNext/>
        <w:numPr>
          <w:ilvl w:val="1"/>
          <w:numId w:val="45"/>
        </w:numPr>
        <w:suppressAutoHyphens w:val="0"/>
        <w:spacing w:after="0" w:line="240" w:lineRule="auto"/>
        <w:ind w:left="50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Работы выполнить в строгом соответствии с требованиями действующих законодательных и иных нормативных правовых актов, нормативно-технических и распорядительных документов РФ;</w:t>
      </w:r>
    </w:p>
    <w:p w:rsidR="00FB2D2A" w:rsidRPr="00FB2D2A" w:rsidRDefault="00FB2D2A" w:rsidP="00FB2D2A">
      <w:pPr>
        <w:keepNext/>
        <w:numPr>
          <w:ilvl w:val="1"/>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 xml:space="preserve">РД 31.35.10-86 «Правила технической эксплуатации портовых сооружений и акваторий» (далее – РД 31.35.10-86) </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 xml:space="preserve">Постановление Правительства РФ №620 от 12. 08. 2010г. Об утверждении технического регламента о безопасности объектов морского транспорта; </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РД 50:48:0075.01.05 «Рекомендации по устройству и безопасной эксплуатации наземных крановых путей» (далее – РД-50-48-0075-01-05);</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РД 10-138-97 «Комплексное обследование крановых путей грузоподъёмных машин» (далее – РД 10-138-97);</w:t>
      </w:r>
    </w:p>
    <w:p w:rsidR="00FB2D2A" w:rsidRPr="00FB2D2A" w:rsidRDefault="00FB2D2A" w:rsidP="00FB2D2A">
      <w:pPr>
        <w:numPr>
          <w:ilvl w:val="2"/>
          <w:numId w:val="45"/>
        </w:numPr>
        <w:suppressAutoHyphens w:val="0"/>
        <w:spacing w:after="0"/>
        <w:contextualSpacing/>
        <w:jc w:val="both"/>
        <w:rPr>
          <w:rFonts w:ascii="Times New Roman" w:hAnsi="Times New Roman" w:cs="Times New Roman"/>
          <w:lang w:eastAsia="en-US"/>
        </w:rPr>
      </w:pPr>
      <w:r w:rsidRPr="00FB2D2A">
        <w:rPr>
          <w:rFonts w:ascii="Times New Roman" w:hAnsi="Times New Roman" w:cs="Times New Roman"/>
          <w:lang w:eastAsia="en-US"/>
        </w:rPr>
        <w:t>РД 34.91.621-95 «Методические указания по рихтовке подкрановых путей в главных корпусах тепловых электростанций»;</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lastRenderedPageBreak/>
        <w:t>ГОСТ 2.601-2019 ЕСКД «Эксплуатационные документы»;</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ГОСТ 2.602-2013 ЕСКД «Ремонтные документы»;</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СП 63.13330.2012 «Бетонные и железобетонные конструкции. Основные положения», актуализированная редакция СНиП 52-01-2003 (далее – СП 63.13330.2012);</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СП 126.13330.2012 «Геодезические работы в строительстве», актуализированная редакция СНиП 3.01.03-84;</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СП 48.13330.2011 «Организация строительства. Актуализированная редакция СНиП 12-01-2004»;</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СП 68.13330.2017 «Приемка в эксплуатацию законченных строительством объектов. Основные положения»;</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sz w:val="24"/>
          <w:szCs w:val="20"/>
          <w:lang w:eastAsia="ru-RU"/>
        </w:rPr>
      </w:pPr>
      <w:r w:rsidRPr="00FB2D2A">
        <w:rPr>
          <w:rFonts w:ascii="Times New Roman" w:eastAsia="Times New Roman" w:hAnsi="Times New Roman" w:cs="Times New Roman"/>
          <w:sz w:val="24"/>
          <w:szCs w:val="20"/>
          <w:lang w:eastAsia="ru-RU"/>
        </w:rPr>
        <w:t>СП 12-103-2002 «Пути наземные рельсовые крановые. Проектирование, устройство и эксплуатация»;</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СНиП 12-03-2001 «Безопасность труда в строительстве. Часть 1. Общие требования»;</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СНиП 12-04-2002 «Безопасность труда в строительстве. Часть 2. Строительное производство»;</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bCs/>
          <w:color w:val="000000"/>
          <w:lang w:eastAsia="ru-RU"/>
        </w:rPr>
      </w:pPr>
      <w:r w:rsidRPr="00FB2D2A">
        <w:rPr>
          <w:rFonts w:ascii="Times New Roman" w:eastAsia="Times New Roman" w:hAnsi="Times New Roman" w:cs="Times New Roman"/>
          <w:lang w:eastAsia="ru-RU"/>
        </w:rPr>
        <w:t>ГОСТ Р 54523-2011 «ПОРТОВЫЕ ГИДРОТЕХНИЧЕСКИЕ СООРУЖЕНИЯ. Правила обследования и мониторинга технического состояния» (далее – ГОСТ Р 54523-2011)</w:t>
      </w:r>
      <w:r w:rsidRPr="00FB2D2A">
        <w:rPr>
          <w:rFonts w:ascii="Times New Roman" w:eastAsia="Times New Roman" w:hAnsi="Times New Roman" w:cs="Times New Roman"/>
          <w:bCs/>
          <w:color w:val="000000"/>
          <w:lang w:eastAsia="ru-RU"/>
        </w:rPr>
        <w:t>;</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утверждённых приказом Ростехнадзора от 26.11.2020 №461 (далее – ФНП);</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bCs/>
          <w:color w:val="000000"/>
          <w:lang w:eastAsia="ru-RU"/>
        </w:rPr>
      </w:pPr>
      <w:r w:rsidRPr="00FB2D2A">
        <w:rPr>
          <w:rFonts w:ascii="Times New Roman" w:eastAsia="Times New Roman" w:hAnsi="Times New Roman" w:cs="Times New Roman"/>
          <w:bCs/>
          <w:color w:val="000000"/>
          <w:lang w:eastAsia="ru-RU"/>
        </w:rPr>
        <w:t xml:space="preserve">СТО НОСТРОЙ 2.2.77-2012 «Крановые пути. Требования к устройству, строительству и безопасной эксплуатации наземных крановых путей. Общие технические требования» (далее </w:t>
      </w:r>
      <w:r w:rsidRPr="00FB2D2A">
        <w:rPr>
          <w:rFonts w:ascii="Times New Roman" w:eastAsia="Times New Roman" w:hAnsi="Times New Roman" w:cs="Times New Roman"/>
          <w:lang w:eastAsia="ru-RU"/>
        </w:rPr>
        <w:t>–</w:t>
      </w:r>
      <w:r w:rsidRPr="00FB2D2A">
        <w:rPr>
          <w:rFonts w:ascii="Times New Roman" w:eastAsia="Times New Roman" w:hAnsi="Times New Roman" w:cs="Times New Roman"/>
          <w:bCs/>
          <w:color w:val="000000"/>
          <w:lang w:eastAsia="ru-RU"/>
        </w:rPr>
        <w:t xml:space="preserve"> СТО НОСТРОЙ 2.2.77-2012);</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bCs/>
          <w:color w:val="000000"/>
          <w:lang w:eastAsia="ru-RU"/>
        </w:rPr>
      </w:pPr>
      <w:r w:rsidRPr="00FB2D2A">
        <w:rPr>
          <w:rFonts w:ascii="Times New Roman" w:eastAsia="Times New Roman" w:hAnsi="Times New Roman" w:cs="Times New Roman"/>
          <w:bCs/>
          <w:lang w:eastAsia="ru-RU"/>
        </w:rPr>
        <w:t>ГОСТ Р 51248-99 «</w:t>
      </w:r>
      <w:r w:rsidRPr="00FB2D2A">
        <w:rPr>
          <w:rFonts w:ascii="Times New Roman" w:eastAsia="Times New Roman" w:hAnsi="Times New Roman" w:cs="Times New Roman"/>
          <w:bCs/>
          <w:color w:val="000000"/>
          <w:lang w:eastAsia="ru-RU"/>
        </w:rPr>
        <w:t>ПУТИ НАЗЕМНЫЕ РЕЛЬСОВЫЕ КРАНОВЫЕ. Общие технические требования»;</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color w:val="000000"/>
          <w:lang w:eastAsia="en-US"/>
        </w:rPr>
      </w:pPr>
      <w:r w:rsidRPr="00FB2D2A">
        <w:rPr>
          <w:rFonts w:ascii="Times New Roman" w:eastAsia="Times New Roman" w:hAnsi="Times New Roman" w:cs="Times New Roman"/>
          <w:color w:val="000000"/>
          <w:shd w:val="clear" w:color="auto" w:fill="FFFFFF"/>
          <w:lang w:eastAsia="ru-RU"/>
        </w:rPr>
        <w:t xml:space="preserve">СТО ФАУ "ФЦС" 44416204-010-2010 «Крепления анкерные. Метод определения несущей способности по результатам натурных испытаний» </w:t>
      </w:r>
      <w:r w:rsidRPr="00FB2D2A">
        <w:rPr>
          <w:rFonts w:ascii="Times New Roman" w:eastAsia="Times New Roman" w:hAnsi="Times New Roman" w:cs="Times New Roman"/>
          <w:bCs/>
          <w:color w:val="000000"/>
          <w:lang w:eastAsia="ru-RU"/>
        </w:rPr>
        <w:t xml:space="preserve">(далее – </w:t>
      </w:r>
      <w:r w:rsidRPr="00FB2D2A">
        <w:rPr>
          <w:rFonts w:ascii="Times New Roman" w:eastAsia="Times New Roman" w:hAnsi="Times New Roman" w:cs="Times New Roman"/>
          <w:color w:val="000000"/>
          <w:shd w:val="clear" w:color="auto" w:fill="FFFFFF"/>
          <w:lang w:eastAsia="ru-RU"/>
        </w:rPr>
        <w:t>СТО ФАУ "ФЦС" 44416204-010-2010);</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СП 112.13330.2011 "Противопожарные нормы".</w:t>
      </w:r>
    </w:p>
    <w:p w:rsidR="00FB2D2A" w:rsidRPr="00FB2D2A" w:rsidRDefault="00FB2D2A" w:rsidP="00FB2D2A">
      <w:pPr>
        <w:keepNext/>
        <w:numPr>
          <w:ilvl w:val="2"/>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 xml:space="preserve">Разработанные подрядчиком технические условия на ремонт (далее </w:t>
      </w:r>
      <w:r w:rsidRPr="00FB2D2A">
        <w:rPr>
          <w:rFonts w:ascii="Times New Roman" w:eastAsia="Times New Roman" w:hAnsi="Times New Roman" w:cs="Times New Roman"/>
          <w:bCs/>
          <w:color w:val="000000"/>
          <w:lang w:eastAsia="ru-RU"/>
        </w:rPr>
        <w:t>–</w:t>
      </w:r>
      <w:r w:rsidRPr="00FB2D2A">
        <w:rPr>
          <w:rFonts w:ascii="Times New Roman" w:eastAsia="Times New Roman" w:hAnsi="Times New Roman" w:cs="Times New Roman"/>
          <w:lang w:eastAsia="ru-RU"/>
        </w:rPr>
        <w:t xml:space="preserve"> ТУ) и проект на аварийный ремонт КП39 (далее – ППРР);</w:t>
      </w:r>
    </w:p>
    <w:p w:rsidR="00FB2D2A" w:rsidRPr="00FB2D2A" w:rsidRDefault="00FB2D2A" w:rsidP="00FB2D2A">
      <w:pPr>
        <w:keepNext/>
        <w:numPr>
          <w:ilvl w:val="1"/>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Работы должны быть выполнены в объемах, перечисленных в п.п. 1.1-1.2, раздела (пункта) 2.2 настоящего ТЗ (если это не противоречит п.2.1 настоящего ТЗ). Объемы работ из различных документов раздела (пункта) 2.2 настоящего ТЗ принимаются по большему их количеству и качеству выполнения. Необходимые объемы работ не оговоренные в документах по п.п. 2.1, 2.2 этого ТЗ согласовываются с Заказчиком;</w:t>
      </w:r>
    </w:p>
    <w:p w:rsidR="00FB2D2A" w:rsidRPr="00FB2D2A" w:rsidRDefault="00FB2D2A" w:rsidP="00FB2D2A">
      <w:pPr>
        <w:keepNext/>
        <w:numPr>
          <w:ilvl w:val="1"/>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Оформление документации  в процессе работ и итоговая документация должна соответствовать формам в документах, перечисленных в п.п. 2.1, 2.2, 2.3 настоящего ТЗ (при отсутствии указаний формы документов согласовываются с Заказчиком);</w:t>
      </w:r>
    </w:p>
    <w:p w:rsidR="00FB2D2A" w:rsidRPr="00FB2D2A" w:rsidRDefault="00FB2D2A" w:rsidP="00FB2D2A">
      <w:pPr>
        <w:keepNext/>
        <w:numPr>
          <w:ilvl w:val="1"/>
          <w:numId w:val="45"/>
        </w:numPr>
        <w:suppressAutoHyphens w:val="0"/>
        <w:spacing w:after="0" w:line="240" w:lineRule="auto"/>
        <w:ind w:left="0" w:firstLine="142"/>
        <w:jc w:val="both"/>
        <w:outlineLvl w:val="1"/>
        <w:rPr>
          <w:rFonts w:ascii="Times New Roman" w:eastAsia="Times New Roman" w:hAnsi="Times New Roman" w:cs="Times New Roman"/>
          <w:lang w:eastAsia="ru-RU"/>
        </w:rPr>
      </w:pPr>
      <w:r w:rsidRPr="00FB2D2A">
        <w:rPr>
          <w:rFonts w:ascii="Times New Roman" w:eastAsia="Times New Roman" w:hAnsi="Times New Roman" w:cs="Times New Roman"/>
          <w:lang w:eastAsia="ru-RU"/>
        </w:rPr>
        <w:t xml:space="preserve">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законодательством РФ и иными нормативными, правовыми актами и распорядительными документами РФ; </w:t>
      </w:r>
    </w:p>
    <w:p w:rsidR="00FB2D2A" w:rsidRPr="00FB2D2A" w:rsidRDefault="00FB2D2A" w:rsidP="00FB2D2A">
      <w:pPr>
        <w:keepNext/>
        <w:suppressAutoHyphens w:val="0"/>
        <w:spacing w:after="0" w:line="240" w:lineRule="auto"/>
        <w:ind w:firstLine="142"/>
        <w:jc w:val="both"/>
        <w:outlineLvl w:val="1"/>
        <w:rPr>
          <w:rFonts w:ascii="Times New Roman" w:eastAsia="Times New Roman" w:hAnsi="Times New Roman" w:cs="Times New Roman"/>
          <w:lang w:eastAsia="ru-RU"/>
        </w:rPr>
      </w:pPr>
    </w:p>
    <w:p w:rsidR="00FB2D2A" w:rsidRPr="00FB2D2A" w:rsidRDefault="00FB2D2A" w:rsidP="00FB2D2A">
      <w:pPr>
        <w:numPr>
          <w:ilvl w:val="0"/>
          <w:numId w:val="34"/>
        </w:numPr>
        <w:spacing w:after="0" w:line="240" w:lineRule="auto"/>
        <w:ind w:left="0" w:firstLine="142"/>
        <w:jc w:val="both"/>
        <w:rPr>
          <w:rFonts w:ascii="Times New Roman" w:hAnsi="Times New Roman" w:cs="Times New Roman"/>
          <w:b/>
          <w:lang w:eastAsia="ar-SA"/>
        </w:rPr>
      </w:pPr>
      <w:r w:rsidRPr="00FB2D2A">
        <w:rPr>
          <w:rFonts w:ascii="Times New Roman" w:hAnsi="Times New Roman" w:cs="Times New Roman"/>
          <w:b/>
          <w:lang w:eastAsia="ar-SA"/>
        </w:rPr>
        <w:t>Требования к техническим характеристикам работ</w:t>
      </w:r>
    </w:p>
    <w:p w:rsidR="00FB2D2A" w:rsidRPr="00FB2D2A" w:rsidRDefault="00FB2D2A" w:rsidP="00FB2D2A">
      <w:pPr>
        <w:spacing w:after="0" w:line="240" w:lineRule="auto"/>
        <w:ind w:firstLine="142"/>
        <w:jc w:val="both"/>
        <w:rPr>
          <w:rFonts w:ascii="Times New Roman" w:hAnsi="Times New Roman" w:cs="Times New Roman"/>
          <w:b/>
          <w:lang w:eastAsia="ar-SA"/>
        </w:rPr>
      </w:pPr>
      <w:r w:rsidRPr="00FB2D2A">
        <w:rPr>
          <w:rFonts w:ascii="Times New Roman" w:hAnsi="Times New Roman" w:cs="Times New Roman"/>
          <w:b/>
          <w:lang w:eastAsia="ar-SA"/>
        </w:rPr>
        <w:t>3.1. Технические характеристики кранового пути, набережной:</w:t>
      </w:r>
    </w:p>
    <w:p w:rsidR="00FB2D2A" w:rsidRPr="00FB2D2A" w:rsidRDefault="00FB2D2A" w:rsidP="00FB2D2A">
      <w:pPr>
        <w:spacing w:after="0" w:line="240" w:lineRule="auto"/>
        <w:ind w:firstLine="142"/>
        <w:jc w:val="both"/>
        <w:rPr>
          <w:rFonts w:ascii="Times New Roman" w:hAnsi="Times New Roman" w:cs="Times New Roman"/>
          <w:lang w:eastAsia="ar-SA"/>
        </w:rPr>
      </w:pPr>
      <w:r w:rsidRPr="00FB2D2A">
        <w:rPr>
          <w:rFonts w:ascii="Times New Roman" w:hAnsi="Times New Roman" w:cs="Times New Roman"/>
          <w:lang w:eastAsia="ar-SA"/>
        </w:rPr>
        <w:t xml:space="preserve">3.1.1. Длина аварийного участка кранового пути, </w:t>
      </w:r>
      <w:r w:rsidRPr="00FB2D2A">
        <w:rPr>
          <w:rFonts w:ascii="Times New Roman" w:hAnsi="Times New Roman" w:cs="Times New Roman"/>
          <w:lang w:val="en-US" w:eastAsia="ar-SA"/>
        </w:rPr>
        <w:t>L</w:t>
      </w:r>
      <w:r w:rsidRPr="00FB2D2A">
        <w:rPr>
          <w:rFonts w:ascii="Times New Roman" w:hAnsi="Times New Roman" w:cs="Times New Roman"/>
          <w:vertAlign w:val="subscript"/>
          <w:lang w:eastAsia="ar-SA"/>
        </w:rPr>
        <w:t>КП39авар.</w:t>
      </w:r>
      <w:r w:rsidRPr="00FB2D2A">
        <w:rPr>
          <w:rFonts w:ascii="Times New Roman" w:hAnsi="Times New Roman" w:cs="Times New Roman"/>
          <w:lang w:eastAsia="ar-SA"/>
        </w:rPr>
        <w:t>=60 м.</w:t>
      </w:r>
    </w:p>
    <w:p w:rsidR="00FB2D2A" w:rsidRPr="00FB2D2A" w:rsidRDefault="00FB2D2A" w:rsidP="00FB2D2A">
      <w:pPr>
        <w:spacing w:after="0" w:line="240" w:lineRule="auto"/>
        <w:ind w:firstLine="142"/>
        <w:jc w:val="both"/>
        <w:rPr>
          <w:rFonts w:ascii="Times New Roman" w:hAnsi="Times New Roman" w:cs="Times New Roman"/>
          <w:lang w:eastAsia="ar-SA"/>
        </w:rPr>
      </w:pPr>
      <w:r w:rsidRPr="00FB2D2A">
        <w:rPr>
          <w:rFonts w:ascii="Times New Roman" w:hAnsi="Times New Roman" w:cs="Times New Roman"/>
          <w:lang w:eastAsia="ar-SA"/>
        </w:rPr>
        <w:t>3.1.2. Колея 10500 мм.</w:t>
      </w:r>
    </w:p>
    <w:p w:rsidR="00FB2D2A" w:rsidRPr="00FB2D2A" w:rsidRDefault="00FB2D2A" w:rsidP="00FB2D2A">
      <w:pPr>
        <w:spacing w:after="0" w:line="240" w:lineRule="auto"/>
        <w:ind w:firstLine="142"/>
        <w:jc w:val="both"/>
        <w:rPr>
          <w:rFonts w:ascii="Times New Roman" w:hAnsi="Times New Roman" w:cs="Times New Roman"/>
          <w:lang w:eastAsia="ar-SA"/>
        </w:rPr>
      </w:pPr>
      <w:r w:rsidRPr="00FB2D2A">
        <w:rPr>
          <w:rFonts w:ascii="Times New Roman" w:hAnsi="Times New Roman" w:cs="Times New Roman"/>
          <w:lang w:eastAsia="ar-SA"/>
        </w:rPr>
        <w:t>3.1.3. Тип рельса КР-100 ГОСТ 4121.</w:t>
      </w:r>
    </w:p>
    <w:p w:rsidR="00FB2D2A" w:rsidRPr="00FB2D2A" w:rsidRDefault="00FB2D2A" w:rsidP="00FB2D2A">
      <w:pPr>
        <w:spacing w:after="0" w:line="240" w:lineRule="auto"/>
        <w:ind w:firstLine="142"/>
        <w:jc w:val="both"/>
        <w:rPr>
          <w:rFonts w:ascii="Times New Roman" w:hAnsi="Times New Roman" w:cs="Times New Roman"/>
          <w:lang w:eastAsia="ar-SA"/>
        </w:rPr>
      </w:pPr>
      <w:r w:rsidRPr="00FB2D2A">
        <w:rPr>
          <w:rFonts w:ascii="Times New Roman" w:hAnsi="Times New Roman" w:cs="Times New Roman"/>
          <w:lang w:eastAsia="ar-SA"/>
        </w:rPr>
        <w:t>3.1.4 Ширина набережной - 35,5 м.</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3.1.5 Набережная гравитационного типа. Лицевая шпунтовая стенка выполнена из металлического шпунта Ларсена. Монолитные железобетонные подкрановые балки выполнены на свайном основании.</w:t>
      </w:r>
    </w:p>
    <w:p w:rsidR="00FB2D2A" w:rsidRPr="00FB2D2A" w:rsidRDefault="00FB2D2A" w:rsidP="00FB2D2A">
      <w:pPr>
        <w:spacing w:after="0" w:line="240" w:lineRule="auto"/>
        <w:ind w:left="284" w:hanging="142"/>
        <w:jc w:val="both"/>
        <w:rPr>
          <w:rFonts w:ascii="Times New Roman" w:hAnsi="Times New Roman" w:cs="Times New Roman"/>
          <w:b/>
          <w:lang w:eastAsia="ar-SA"/>
        </w:rPr>
      </w:pPr>
      <w:r w:rsidRPr="00FB2D2A">
        <w:rPr>
          <w:rFonts w:ascii="Times New Roman" w:hAnsi="Times New Roman" w:cs="Times New Roman"/>
          <w:b/>
          <w:lang w:eastAsia="ar-SA"/>
        </w:rPr>
        <w:t>3.2. Требования до начала работ</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w:t>
      </w:r>
      <w:r w:rsidRPr="00FB2D2A">
        <w:rPr>
          <w:rFonts w:ascii="Times New Roman" w:hAnsi="Times New Roman" w:cs="Times New Roman"/>
          <w:lang w:eastAsia="ar-SA"/>
        </w:rPr>
        <w:tab/>
        <w:t>Подрядчик предоставляет Заказчику до начала работ, а также до начала каждого этапа выполнения работ для его проверки и согласования в части касающейся:</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3.2.1.1</w:t>
      </w:r>
      <w:r w:rsidRPr="00FB2D2A">
        <w:rPr>
          <w:rFonts w:ascii="Times New Roman" w:hAnsi="Times New Roman" w:cs="Times New Roman"/>
          <w:lang w:eastAsia="ar-SA"/>
        </w:rPr>
        <w:tab/>
        <w:t>График выполнения работ согласно требований настоящего ТЗ;</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3.2.1.2</w:t>
      </w:r>
      <w:r w:rsidRPr="00FB2D2A">
        <w:rPr>
          <w:rFonts w:ascii="Times New Roman" w:hAnsi="Times New Roman" w:cs="Times New Roman"/>
          <w:lang w:eastAsia="ar-SA"/>
        </w:rPr>
        <w:tab/>
        <w:t>Разрешительные документы на право проведения работ, указанных в п.1.1, документы на приборы измерения и их протоколы поверки, сертификаты и т.д.</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3.2.1.3</w:t>
      </w:r>
      <w:r w:rsidRPr="00FB2D2A">
        <w:rPr>
          <w:rFonts w:ascii="Times New Roman" w:hAnsi="Times New Roman" w:cs="Times New Roman"/>
          <w:lang w:eastAsia="ar-SA"/>
        </w:rPr>
        <w:tab/>
        <w:t>Разработанные подрядчиком технические условия на аварийный ремонт КП39.</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3.2.1.4</w:t>
      </w:r>
      <w:r w:rsidRPr="00FB2D2A">
        <w:rPr>
          <w:rFonts w:ascii="Times New Roman" w:hAnsi="Times New Roman" w:cs="Times New Roman"/>
          <w:lang w:eastAsia="ar-SA"/>
        </w:rPr>
        <w:tab/>
        <w:t xml:space="preserve">Проект производства ремонтных работ КП39 для его согласования, в части касающейся с Заказчиком (ППРР). Проект производства ремонтных работ КП39 должен быть утвержден специализированной организацией (при требовании и(или) необходимости у Заказчика). Проект производства ремонтных работ КП39 должен содержать: чертежи; спецификации; объём, тип, наименование и количества </w:t>
      </w:r>
      <w:r w:rsidRPr="00FB2D2A">
        <w:rPr>
          <w:rFonts w:ascii="Times New Roman" w:hAnsi="Times New Roman" w:cs="Times New Roman"/>
          <w:lang w:eastAsia="ar-SA"/>
        </w:rPr>
        <w:lastRenderedPageBreak/>
        <w:t xml:space="preserve">материалов; проверочные расчеты (при необходимости у Заказчика). ППРР должен учитывать обследование и дефектовку  кранового пути КП39, выполненных до начала ремонтных работ КП39. </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3.2.1.5</w:t>
      </w:r>
      <w:r w:rsidRPr="00FB2D2A">
        <w:rPr>
          <w:rFonts w:ascii="Times New Roman" w:hAnsi="Times New Roman" w:cs="Times New Roman"/>
          <w:lang w:eastAsia="ar-SA"/>
        </w:rPr>
        <w:tab/>
        <w:t>Подробные методики проведения работ со ссылками на пункты действующих в РФ документов, а также документов перечисленных в п.п. 2.1, 2.2 настоящего ТЗ;</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3.2.1.6</w:t>
      </w:r>
      <w:r w:rsidRPr="00FB2D2A">
        <w:rPr>
          <w:rFonts w:ascii="Times New Roman" w:hAnsi="Times New Roman" w:cs="Times New Roman"/>
          <w:lang w:eastAsia="ar-SA"/>
        </w:rPr>
        <w:tab/>
        <w:t>Индивидуальные программы работ экспертов организации (по проведению обследования, осмотров, измерений, испытаний, изучению эксплуатационной документации заказчика и т.д.);</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3.2.1.7</w:t>
      </w:r>
      <w:r w:rsidRPr="00FB2D2A">
        <w:rPr>
          <w:rFonts w:ascii="Times New Roman" w:hAnsi="Times New Roman" w:cs="Times New Roman"/>
          <w:lang w:eastAsia="ar-SA"/>
        </w:rPr>
        <w:tab/>
        <w:t>Перечни и формы промежуточной и итоговой документации;</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3.2.1.8 Перечень оборудования и материалов, которые может предоставить Заказчик для проведения работ;</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3.2.1.9 Список персонала Заказчика, который необходим (специалист, ответственный за содержание КП39 в технически исправном состоянии и за безопасное производство работ), согласно требований ФНП;</w:t>
      </w:r>
    </w:p>
    <w:p w:rsidR="00FB2D2A" w:rsidRPr="00FB2D2A" w:rsidRDefault="00FB2D2A" w:rsidP="00FB2D2A">
      <w:pPr>
        <w:spacing w:after="0"/>
        <w:ind w:left="284" w:hanging="142"/>
        <w:jc w:val="both"/>
        <w:rPr>
          <w:rFonts w:ascii="Times New Roman" w:hAnsi="Times New Roman" w:cs="Times New Roman"/>
          <w:lang w:eastAsia="ar-SA"/>
        </w:rPr>
      </w:pPr>
      <w:r w:rsidRPr="00FB2D2A">
        <w:rPr>
          <w:rFonts w:ascii="Times New Roman" w:hAnsi="Times New Roman" w:cs="Times New Roman"/>
          <w:lang w:eastAsia="ar-SA"/>
        </w:rPr>
        <w:t>3.2.1.11 Материально-технические ресурсы и оборудование, оговоренные в п. 3.2.1.8, выделяются по дополнительному соглашению к договору либо выставленному счёту;</w:t>
      </w:r>
    </w:p>
    <w:p w:rsidR="00FB2D2A" w:rsidRPr="00FB2D2A" w:rsidRDefault="00FB2D2A" w:rsidP="00FB2D2A">
      <w:pPr>
        <w:spacing w:after="0"/>
        <w:ind w:left="284" w:hanging="142"/>
        <w:jc w:val="both"/>
        <w:rPr>
          <w:rFonts w:ascii="Times New Roman" w:hAnsi="Times New Roman"/>
          <w:lang w:eastAsia="ar-SA"/>
        </w:rPr>
      </w:pPr>
      <w:r w:rsidRPr="00FB2D2A">
        <w:rPr>
          <w:rFonts w:ascii="Times New Roman" w:hAnsi="Times New Roman"/>
          <w:lang w:eastAsia="ar-SA"/>
        </w:rPr>
        <w:t>3.2.1.12 Подрядчик обеспечивает ограждение ремонтной площадки с последующим обеспечением безопасного ведения на ней работ;</w:t>
      </w:r>
    </w:p>
    <w:p w:rsidR="00FB2D2A" w:rsidRPr="00FB2D2A" w:rsidRDefault="00FB2D2A" w:rsidP="00FB2D2A">
      <w:pPr>
        <w:numPr>
          <w:ilvl w:val="1"/>
          <w:numId w:val="36"/>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Подрядчик должен своими силами, средствами и материалами выполнить работы в соответствии с:</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Выполненным обследованием и дефектовкой кранового пути КП39. Разработанными подрядчиком ТУ и проектом аварийного ремонта КП39 (ППРР);</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Программой испытания  КП39 после выполненного ремонта;</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Действующим законодательством РФ;</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Правилами пожарной безопасности в РФ, техническим регламентом о требованиях пожарной безопасности;</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РД 31.35.10-86;</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РД 34.91.621-95;</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ГОСТ Р 54523-2011;</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bCs/>
          <w:lang w:eastAsia="en-US"/>
        </w:rPr>
        <w:t>ГОСТ Р 51248-99;</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СП 68.13330.2017;</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СП 63.13330.2012;</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СП 126.13330.2012;</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СНиП 33-01-2003;</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РД 50:48:0075.01.05;</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РД 10-138-97;</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eastAsia="Times New Roman" w:hAnsi="Times New Roman" w:cs="Times New Roman"/>
          <w:bCs/>
          <w:color w:val="000000"/>
          <w:lang w:eastAsia="ru-RU"/>
        </w:rPr>
        <w:t xml:space="preserve"> СТО НОСТРОЙ 2.2.77-2012;</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eastAsia="Times New Roman" w:hAnsi="Times New Roman" w:cs="Times New Roman"/>
          <w:bCs/>
          <w:color w:val="000000"/>
          <w:lang w:eastAsia="ru-RU"/>
        </w:rPr>
        <w:t xml:space="preserve"> </w:t>
      </w:r>
      <w:r w:rsidRPr="00FB2D2A">
        <w:rPr>
          <w:rFonts w:ascii="Times New Roman" w:hAnsi="Times New Roman" w:cs="Times New Roman"/>
          <w:color w:val="000000"/>
          <w:shd w:val="clear" w:color="auto" w:fill="FFFFFF"/>
          <w:lang w:eastAsia="en-US"/>
        </w:rPr>
        <w:t>СТО ФАУ "ФЦС" 44416204-010-2010;</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ФНП;</w:t>
      </w:r>
    </w:p>
    <w:p w:rsidR="00FB2D2A" w:rsidRPr="00FB2D2A" w:rsidRDefault="00FB2D2A" w:rsidP="00FB2D2A">
      <w:pPr>
        <w:numPr>
          <w:ilvl w:val="2"/>
          <w:numId w:val="35"/>
        </w:numPr>
        <w:suppressAutoHyphens w:val="0"/>
        <w:spacing w:after="0"/>
        <w:ind w:left="284" w:hanging="142"/>
        <w:contextualSpacing/>
        <w:jc w:val="both"/>
        <w:rPr>
          <w:rFonts w:ascii="Times New Roman" w:hAnsi="Times New Roman" w:cs="Times New Roman"/>
          <w:lang w:eastAsia="en-US"/>
        </w:rPr>
      </w:pPr>
      <w:r w:rsidRPr="00FB2D2A">
        <w:rPr>
          <w:rFonts w:ascii="Times New Roman" w:hAnsi="Times New Roman" w:cs="Times New Roman"/>
          <w:lang w:eastAsia="en-US"/>
        </w:rPr>
        <w:t xml:space="preserve"> Пунктами 2.1-2.4 настоящего ТЗ;</w:t>
      </w:r>
    </w:p>
    <w:p w:rsidR="00FB2D2A" w:rsidRPr="00FB2D2A" w:rsidRDefault="00FB2D2A" w:rsidP="00FB2D2A">
      <w:pPr>
        <w:spacing w:after="0"/>
        <w:ind w:firstLine="142"/>
        <w:jc w:val="both"/>
        <w:rPr>
          <w:rFonts w:ascii="Times New Roman" w:hAnsi="Times New Roman" w:cs="Times New Roman"/>
          <w:b/>
          <w:lang w:eastAsia="ar-SA"/>
        </w:rPr>
      </w:pPr>
    </w:p>
    <w:p w:rsidR="00FB2D2A" w:rsidRPr="00FB2D2A" w:rsidRDefault="00FB2D2A" w:rsidP="00FB2D2A">
      <w:pPr>
        <w:numPr>
          <w:ilvl w:val="0"/>
          <w:numId w:val="34"/>
        </w:numPr>
        <w:spacing w:after="0" w:line="240" w:lineRule="auto"/>
        <w:ind w:left="142" w:firstLine="0"/>
        <w:jc w:val="both"/>
        <w:rPr>
          <w:rFonts w:ascii="Times New Roman" w:hAnsi="Times New Roman" w:cs="Times New Roman"/>
          <w:b/>
          <w:lang w:eastAsia="ar-SA"/>
        </w:rPr>
      </w:pPr>
      <w:r w:rsidRPr="00FB2D2A">
        <w:rPr>
          <w:rFonts w:ascii="Times New Roman" w:hAnsi="Times New Roman" w:cs="Times New Roman"/>
          <w:b/>
          <w:lang w:eastAsia="ar-SA"/>
        </w:rPr>
        <w:t xml:space="preserve">Состав и содержание работы. </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Произвести планово-высотную съемку (нивелировку) и замеры колеи КП39.</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Произвести инструментальное обследование дефектов КП39 и комплексное обследование КП39, согласно РД 10-138-97.</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 xml:space="preserve">Разработать и согласовать (в части касающейся) с Заказчиком ТУ и ППРР, с учётом комплексного обследования и дефектовки КП39. </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Произвести демонтаж изношенных и дефектных элементов и промежуточных скреплений КП39.</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Произвести ремонт бетонной части КП39.</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Ремонт кранового пути КП39 на участках с несоответствующим планово-высотному положению пути, согласно нормативных требований Приложения №8 ФНП и согласованной с Заказчиком (в части касающейся) технологической картой ремонта.</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 xml:space="preserve">Произвести замену и комплектацию крепежных элементов рельс промежуточных и стыковых скреплений, согласно ТУ, проекту аварийного ремонта КП39 (ППРР); </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Устранение разности отметок головок рельс в поперечном сечении вдоль пути до минимальных параметров (согласно ФНП приложение №8).</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Устранение сужения/расширения колеи вдоль пути до минимальных параметров (согласно ФНП приложение №8).</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Устранение зазоров в стыках рельс до минимальных параметров (согласно ФНП приложение №8).</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Устранение взаимного смещения торцов стыкуемых рельс в плане и высоте до минимальных параметров (согласно ФНП приложение №8).</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lastRenderedPageBreak/>
        <w:t>Произвести ремонтные работы по уточнённой дефектной ведомости (составленной по результатам обследований крановых путей и подкрановой балки). Предварительные объемы определены без инструментального обследования и являются приложением №1 к настоящему ТЗ;</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Произвести испытание КП39 (результаты испытаний оформить актом);</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Произвести внешний осмотр состояния заземления всего КП39 и выполнить замер его электрического сопротивления (результаты оформить протоколом);</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Провести повторное обследование КП39:</w:t>
      </w:r>
    </w:p>
    <w:p w:rsidR="00FB2D2A" w:rsidRPr="00FB2D2A" w:rsidRDefault="00FB2D2A" w:rsidP="00FB2D2A">
      <w:pPr>
        <w:spacing w:after="0" w:line="240" w:lineRule="auto"/>
        <w:ind w:left="540"/>
        <w:jc w:val="both"/>
        <w:rPr>
          <w:rFonts w:ascii="Times New Roman" w:hAnsi="Times New Roman"/>
          <w:lang w:eastAsia="ar-SA"/>
        </w:rPr>
      </w:pPr>
      <w:r w:rsidRPr="00FB2D2A">
        <w:rPr>
          <w:rFonts w:ascii="Times New Roman" w:hAnsi="Times New Roman"/>
          <w:lang w:eastAsia="ar-SA"/>
        </w:rPr>
        <w:t>- с замерами планово-высотного положения КП39,</w:t>
      </w:r>
    </w:p>
    <w:p w:rsidR="00FB2D2A" w:rsidRPr="00FB2D2A" w:rsidRDefault="00FB2D2A" w:rsidP="00FB2D2A">
      <w:pPr>
        <w:spacing w:after="0" w:line="240" w:lineRule="auto"/>
        <w:ind w:left="540"/>
        <w:jc w:val="both"/>
        <w:rPr>
          <w:rFonts w:ascii="Times New Roman" w:hAnsi="Times New Roman"/>
          <w:lang w:eastAsia="ar-SA"/>
        </w:rPr>
      </w:pPr>
      <w:r w:rsidRPr="00FB2D2A">
        <w:rPr>
          <w:rFonts w:ascii="Times New Roman" w:hAnsi="Times New Roman"/>
          <w:lang w:eastAsia="ar-SA"/>
        </w:rPr>
        <w:t>- на предмет целостности бетона после ремонта и элементов КП39.</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Результат обследования крановых путей оформить актом, оформить акт ведомости дефектов, оформить акт о результатах планово-высотного положения элементов кранового пути.</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Повторное проведение нивелировки с последующим устранением отклонений (при необходимости) до полного соответствия КП39, требованиям нормативной документации (ФНП, ПБ-10-3 82-00 и прочим РД, регламентирующих устройство и безопасную эксплуатацию кранового пути), позволяющего осуществлять безопасную эксплуатацию крана.</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Оформление акта сдачи-приемки КП39 по форме согласно ПБ 10-382-00, либо по согласованной форме с Заказчиком.</w:t>
      </w:r>
    </w:p>
    <w:p w:rsidR="00FB2D2A" w:rsidRPr="00FB2D2A" w:rsidRDefault="00FB2D2A" w:rsidP="00FB2D2A">
      <w:pPr>
        <w:numPr>
          <w:ilvl w:val="1"/>
          <w:numId w:val="34"/>
        </w:numPr>
        <w:spacing w:after="0" w:line="240" w:lineRule="auto"/>
        <w:jc w:val="both"/>
        <w:rPr>
          <w:rFonts w:ascii="Times New Roman" w:hAnsi="Times New Roman"/>
          <w:lang w:eastAsia="ar-SA"/>
        </w:rPr>
      </w:pPr>
      <w:r w:rsidRPr="00FB2D2A">
        <w:rPr>
          <w:rFonts w:ascii="Times New Roman" w:hAnsi="Times New Roman"/>
          <w:lang w:eastAsia="ar-SA"/>
        </w:rPr>
        <w:t>Заказчик имеет право осуществлять надзор за действиями Подрядчика, требовать от него любые документы, относящиеся к выполнению работ.</w:t>
      </w:r>
    </w:p>
    <w:p w:rsidR="00FB2D2A" w:rsidRPr="00FB2D2A" w:rsidRDefault="00FB2D2A" w:rsidP="00FB2D2A">
      <w:pPr>
        <w:spacing w:after="0" w:line="240" w:lineRule="auto"/>
        <w:ind w:firstLine="142"/>
        <w:jc w:val="both"/>
        <w:rPr>
          <w:rFonts w:ascii="Times New Roman" w:eastAsia="Times New Roman" w:hAnsi="Times New Roman" w:cs="Times New Roman"/>
          <w:lang w:eastAsia="ru-RU"/>
        </w:rPr>
      </w:pPr>
    </w:p>
    <w:p w:rsidR="00FB2D2A" w:rsidRPr="00FB2D2A" w:rsidRDefault="00FB2D2A" w:rsidP="00FB2D2A">
      <w:pPr>
        <w:numPr>
          <w:ilvl w:val="0"/>
          <w:numId w:val="34"/>
        </w:numPr>
        <w:spacing w:after="0" w:line="240" w:lineRule="auto"/>
        <w:ind w:left="142" w:firstLine="0"/>
        <w:jc w:val="both"/>
        <w:rPr>
          <w:rFonts w:ascii="Times New Roman" w:hAnsi="Times New Roman" w:cs="Times New Roman"/>
          <w:b/>
          <w:lang w:eastAsia="ar-SA"/>
        </w:rPr>
      </w:pPr>
      <w:r w:rsidRPr="00FB2D2A">
        <w:rPr>
          <w:rFonts w:ascii="Times New Roman" w:hAnsi="Times New Roman" w:cs="Times New Roman"/>
          <w:b/>
          <w:lang w:eastAsia="ar-SA"/>
        </w:rPr>
        <w:t xml:space="preserve">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5.1 Результаты работ определенные п.п. 1.1-1.2 настоящего ТЗ, а также других работ оговоренных, в дополнительных соглашениях к договору предъявляются комиссии Заказчика;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5.2 Комиссия работает в составе:</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5.2.1 Председатель комиссии - уполномоченный представитель Подрядчика;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5.2.2 Члены комиссии – уполномоченный(ые) представитель(и) Заказчика, уполномоченный представитель Подрядчика.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 xml:space="preserve">5.3 Подрядчик по окончанию работ, не позднее чем за 5 (пять) дней до работы комиссии предоставляет ей следующие документы в бумажном варианте (при необходимости по требованию Заказчика, документация предоставляется до начала определенного этапа работ по ТЗ): </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5.3.2 Акт проверки соответствия изделия требованиям документации (при изготовлении элементов для ремонта).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 По основному ремонту:</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5.3.3.1Ведомость выполненных работ, замененного оборудования (частей, деталей), применяемых материалов;</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5.3.3.2Сертификаты на применяемые материалы;</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5.3.3.3Документы,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 дипломы, удостоверения;</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5.3.3.4Документы, подтверждающие аттестацию специалистов на право организации и проведения ремонтных работ, на право контроля качества ремонта (дипломы, удостоверения, протоколы);</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5.3.3.5Проектная документация на изготовленные элементы КП39.</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5.3.3.6Дефектные ведомости на дефектуемые узлы КП39, согласно РД 10-138-97;</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5.3.3.7Расчет на замененные элементы (не соответствующие оригинальному заводскому проекту, при необходимости у Заказчика);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5.3.4 Протокол ОТК подтверждающий качество ремонта;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5.3.5 Акт рабочей комиссии о готовности к приемке законченного строительства (отремонтированного объекта);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5.3.6 Исполнительную рабочую документацию, согласно требований ТЗ.</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5.3.7 Результаты планово-высотного положения элементов КП39 до и после проведения ремонтных работ;</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5.3.8 Дефектные ведомости по результатам проведения обследования КП39 до и после ремонта;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5.3.9 Акт обследований КП39 до ремонта;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5.3.10 Акт обследования КП39 после ремонта;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5.3.11 Протоколы измерения сопротивления  растеканию на основных заземлителях КП39;</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5.3.12 Экспертиза проекта аварийного ремонта от независимой специализированной организации (при необходимости и по требованию у Заказчика;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5.3.13 Комплекты необходимых документов в соответствии с п.п. 2.1, 2.2, 2.3, 5.3 настоящего ТЗ на КП39, бетонной балки;</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5.4 Вся документация, перечисленная в п. 5.3 настоящего ТЗ, должна соответствовать требованиям законодательства РФ, Ростехнадзора, ФНП и п.п. 2.1, 2.2, 2.3, этого ТЗ предъявляемым к подъёмным сооружениям;</w:t>
      </w:r>
    </w:p>
    <w:p w:rsidR="00FB2D2A" w:rsidRPr="00FB2D2A" w:rsidRDefault="00FB2D2A" w:rsidP="00FB2D2A">
      <w:pPr>
        <w:spacing w:after="0" w:line="240" w:lineRule="auto"/>
        <w:ind w:left="142"/>
        <w:jc w:val="both"/>
        <w:rPr>
          <w:rFonts w:ascii="Times New Roman" w:hAnsi="Times New Roman" w:cs="Times New Roman"/>
          <w:lang w:eastAsia="ar-SA"/>
        </w:rPr>
      </w:pPr>
      <w:bookmarkStart w:id="0" w:name="p1956"/>
      <w:bookmarkEnd w:id="0"/>
      <w:r w:rsidRPr="00FB2D2A">
        <w:rPr>
          <w:rFonts w:ascii="Times New Roman" w:hAnsi="Times New Roman" w:cs="Times New Roman"/>
          <w:lang w:eastAsia="ar-SA"/>
        </w:rPr>
        <w:t>5.5 Оформление документами в процессе работ и итоговая документация должны соответствовать всем требованиям настоящего ТЗ (при отсутствии указаний, формы документов согласовываются с Заказчиком).</w:t>
      </w:r>
    </w:p>
    <w:p w:rsidR="00FB2D2A" w:rsidRPr="00FB2D2A" w:rsidRDefault="00FB2D2A" w:rsidP="00FB2D2A">
      <w:pPr>
        <w:numPr>
          <w:ilvl w:val="0"/>
          <w:numId w:val="34"/>
        </w:numPr>
        <w:spacing w:before="120" w:after="0" w:line="240" w:lineRule="auto"/>
        <w:ind w:left="142" w:firstLine="0"/>
        <w:jc w:val="both"/>
        <w:rPr>
          <w:rFonts w:ascii="Times New Roman" w:hAnsi="Times New Roman" w:cs="Times New Roman"/>
          <w:b/>
          <w:lang w:eastAsia="ar-SA"/>
        </w:rPr>
      </w:pPr>
      <w:r w:rsidRPr="00FB2D2A">
        <w:rPr>
          <w:rFonts w:ascii="Times New Roman" w:hAnsi="Times New Roman" w:cs="Times New Roman"/>
          <w:b/>
          <w:lang w:eastAsia="ar-SA"/>
        </w:rPr>
        <w:lastRenderedPageBreak/>
        <w:t>Требования к Подрядчику и особые условия</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6.1. Подрядчик должен обладать гражданской правоспособностью в полном объеме для заключения и исполнения Договора.</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6.2.  Не должен находиться в процессе ликвидации, банкротства и на его имущество не должен быть наложен арест.</w:t>
      </w:r>
    </w:p>
    <w:p w:rsidR="00FB2D2A" w:rsidRPr="00FB2D2A" w:rsidRDefault="00FB2D2A" w:rsidP="00FB2D2A">
      <w:pPr>
        <w:widowControl w:val="0"/>
        <w:autoSpaceDE w:val="0"/>
        <w:autoSpaceDN w:val="0"/>
        <w:adjustRightInd w:val="0"/>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 xml:space="preserve">6.3. Должен иметь соответствующие разрешающие документы на осуществление видов деятельности, связанные с выполнением договора, право на заключение которого является предметом настоящей процедуры закупки, в том числе: </w:t>
      </w:r>
    </w:p>
    <w:p w:rsidR="00FB2D2A" w:rsidRPr="00FB2D2A" w:rsidRDefault="00FB2D2A" w:rsidP="00FB2D2A">
      <w:pPr>
        <w:widowControl w:val="0"/>
        <w:autoSpaceDE w:val="0"/>
        <w:autoSpaceDN w:val="0"/>
        <w:adjustRightInd w:val="0"/>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 Наличие свидетельства СРО о допуске к определенным видам работ, которые оказывают влияние на безопасность объектов капитального строительства, включая особо опасные и технически сложные, уникальные и другие объекты капитального строительства при выполнении работ по строительству, реконструкции, капитальному ремонту;</w:t>
      </w:r>
    </w:p>
    <w:p w:rsidR="00FB2D2A" w:rsidRPr="00FB2D2A" w:rsidRDefault="00FB2D2A" w:rsidP="00FB2D2A">
      <w:pPr>
        <w:widowControl w:val="0"/>
        <w:autoSpaceDE w:val="0"/>
        <w:autoSpaceDN w:val="0"/>
        <w:adjustRightInd w:val="0"/>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 Обладать необходимыми профессиональными знаниями и опытом.</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6.4. Иметь ресурсные возможности (финансовые, материально-технические, производственные, трудовые).</w:t>
      </w:r>
    </w:p>
    <w:p w:rsidR="00FB2D2A" w:rsidRPr="00FB2D2A" w:rsidRDefault="00FB2D2A" w:rsidP="00FB2D2A">
      <w:pPr>
        <w:spacing w:after="0" w:line="240" w:lineRule="auto"/>
        <w:ind w:left="142"/>
        <w:jc w:val="both"/>
        <w:rPr>
          <w:rFonts w:ascii="Times New Roman" w:hAnsi="Times New Roman" w:cs="Times New Roman"/>
          <w:lang w:eastAsia="ar-SA"/>
        </w:rPr>
      </w:pPr>
      <w:r w:rsidRPr="00FB2D2A">
        <w:rPr>
          <w:rFonts w:ascii="Times New Roman" w:hAnsi="Times New Roman" w:cs="Times New Roman"/>
          <w:lang w:eastAsia="ar-SA"/>
        </w:rPr>
        <w:t>6.5. Обеспечить способность проведения необходимого комплекса работ в требуемые сроки и с должным качеством.</w:t>
      </w:r>
    </w:p>
    <w:p w:rsidR="00FB2D2A" w:rsidRPr="00FB2D2A" w:rsidRDefault="00FB2D2A" w:rsidP="00FB2D2A">
      <w:pPr>
        <w:autoSpaceDE w:val="0"/>
        <w:spacing w:after="0" w:line="240" w:lineRule="auto"/>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6.6 Перечень (письменно), которые должен (или может) предоставить Заказчик для проведения работ, а именно Заказчик предоставляет Подрядчику (при наличии и производственной возможности у Заказчика) – помещение для комнаты переодевания и отдыха, душевую комнату для санитарных нужд (при наличии и производственной возможности у Заказчика).</w:t>
      </w:r>
    </w:p>
    <w:p w:rsidR="00FB2D2A" w:rsidRPr="00FB2D2A" w:rsidRDefault="00FB2D2A" w:rsidP="00FB2D2A">
      <w:pPr>
        <w:autoSpaceDE w:val="0"/>
        <w:spacing w:after="0" w:line="240" w:lineRule="auto"/>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6.7 Персонал Подрядчика, соответственно должны быть аттестованные (иметь протоколы/аттестаты) группам промышленной безопасности А1, Б9.31, Б9.32, Б9.33 (не противоречащие требованиям законодательства в соответствующей отрасли), аттестованный персонал непосредственно ежедневно (во время ремонтных работ по Договору) присутствует на объекте ремонтных работ КП39.</w:t>
      </w:r>
    </w:p>
    <w:p w:rsidR="00FB2D2A" w:rsidRPr="00FB2D2A" w:rsidRDefault="00FB2D2A" w:rsidP="00FB2D2A">
      <w:pPr>
        <w:autoSpaceDE w:val="0"/>
        <w:spacing w:after="0" w:line="240" w:lineRule="auto"/>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 xml:space="preserve">6.8 Персонал Подрядчика, в процессе ремонта по Договору должен иметь квалификацию/рабочую специальность: </w:t>
      </w:r>
      <w:r w:rsidRPr="00FB2D2A">
        <w:rPr>
          <w:rFonts w:ascii="Times New Roman" w:eastAsia="Times New Roman" w:hAnsi="Times New Roman" w:cs="Times New Roman"/>
          <w:bCs/>
          <w:lang w:eastAsia="ar-SA"/>
        </w:rPr>
        <w:t>слесарей по ремонту подъемно-транспортного оборудования либо обслуживание (монтаж) или крановых путей грузоподъемных машин</w:t>
      </w:r>
      <w:r w:rsidRPr="00FB2D2A">
        <w:rPr>
          <w:rFonts w:ascii="Times New Roman" w:eastAsia="Arial" w:hAnsi="Times New Roman" w:cs="Times New Roman"/>
          <w:lang w:eastAsia="ar-SA"/>
        </w:rPr>
        <w:t>. На работающий по Договору персонал должны быть представлены заверенные копии документов (в бумажном виде): копии трудовых книжек; соответствующие удостоверения (согласно законодательства РФ); дипломы об окончании учебных заведений; копии договоров с Подрядчиком.</w:t>
      </w:r>
    </w:p>
    <w:p w:rsidR="00FB2D2A" w:rsidRPr="00FB2D2A" w:rsidRDefault="00FB2D2A" w:rsidP="00FB2D2A">
      <w:pPr>
        <w:autoSpaceDE w:val="0"/>
        <w:spacing w:after="0" w:line="240" w:lineRule="auto"/>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6.9 Со стороны Подрядчика производится, назначенным Приказом Подрядчика, ежедневный контроль работ (непосредственное личное присутствие представителя Подрядчика на территории (объекте ремонтных работ по ТЗ) у Заказчика) на время проведения ремонта по ТЗ, в соответствии с п. 1.1 настоящего ТЗ лицом, имеющим соответствующую инженерную квалификацию, с подтвержденной документацией (дипломом технического специалиста).</w:t>
      </w:r>
    </w:p>
    <w:p w:rsidR="00FB2D2A" w:rsidRPr="00FB2D2A" w:rsidRDefault="00FB2D2A" w:rsidP="00FB2D2A">
      <w:pPr>
        <w:autoSpaceDE w:val="0"/>
        <w:spacing w:after="0" w:line="240" w:lineRule="auto"/>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6.10 Подрядчик оформляет и предоставляет Заказчику в начале рабочей смены ежедневно (или в срок согласованный с Заказчиком) наряд-задание на выполнение работ согласно п. 1.1 настоящего ТЗ. Предоставляет ежедневно (или в срок согласованный с Заказчиком) отчет и фотоотчёт о выполненных работах по Договору, ТЗ.</w:t>
      </w:r>
    </w:p>
    <w:p w:rsidR="00FB2D2A" w:rsidRPr="00FB2D2A" w:rsidRDefault="00FB2D2A" w:rsidP="00FB2D2A">
      <w:pPr>
        <w:autoSpaceDE w:val="0"/>
        <w:spacing w:after="0"/>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6.11 Работы, указанные в п. 1.1 настоящего ТЗ, могут выполняться (при возможности у Заказчика) также в вечерние смены и по согласованию с производством (цехом владельцем крановых путей КП39).</w:t>
      </w:r>
    </w:p>
    <w:p w:rsidR="00FB2D2A" w:rsidRPr="00FB2D2A" w:rsidRDefault="00FB2D2A" w:rsidP="00FB2D2A">
      <w:pPr>
        <w:autoSpaceDE w:val="0"/>
        <w:spacing w:after="0"/>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6.12 Период проведения работ, указанных в п. 1.1 настоящего ТЗ, обеспечить работоспособностью КП39 до начала каждой рабочей смены (за исключением выведенного из эксплуатации ремонтного участка КП39).</w:t>
      </w:r>
    </w:p>
    <w:p w:rsidR="00FB2D2A" w:rsidRPr="00FB2D2A" w:rsidRDefault="00FB2D2A" w:rsidP="00FB2D2A">
      <w:pPr>
        <w:numPr>
          <w:ilvl w:val="1"/>
          <w:numId w:val="43"/>
        </w:numPr>
        <w:autoSpaceDE w:val="0"/>
        <w:spacing w:after="0"/>
        <w:jc w:val="both"/>
        <w:rPr>
          <w:rFonts w:ascii="Times New Roman" w:eastAsia="Arial" w:hAnsi="Times New Roman" w:cs="Times New Roman"/>
          <w:lang w:eastAsia="ar-SA"/>
        </w:rPr>
      </w:pPr>
      <w:r w:rsidRPr="00FB2D2A">
        <w:rPr>
          <w:rFonts w:ascii="Times New Roman" w:eastAsia="Arial" w:hAnsi="Times New Roman" w:cs="Times New Roman"/>
          <w:lang w:eastAsia="ar-SA"/>
        </w:rPr>
        <w:t>Подрядчик обеспечивает освещение ремонтной площадки за счет собственных средств.</w:t>
      </w:r>
    </w:p>
    <w:p w:rsidR="00FB2D2A" w:rsidRPr="00FB2D2A" w:rsidRDefault="00FB2D2A" w:rsidP="00FB2D2A">
      <w:pPr>
        <w:autoSpaceDE w:val="0"/>
        <w:spacing w:after="0"/>
        <w:ind w:left="142"/>
        <w:jc w:val="both"/>
        <w:rPr>
          <w:rFonts w:ascii="Times New Roman" w:eastAsia="Arial" w:hAnsi="Times New Roman" w:cs="Times New Roman"/>
          <w:lang w:eastAsia="ar-SA"/>
        </w:rPr>
      </w:pPr>
      <w:r w:rsidRPr="00FB2D2A">
        <w:rPr>
          <w:rFonts w:ascii="Times New Roman" w:eastAsia="Arial" w:hAnsi="Times New Roman" w:cs="Times New Roman"/>
          <w:lang w:eastAsia="ar-SA"/>
        </w:rPr>
        <w:t>6.14 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и технической документации ПС, на бумажном носителе. Поиск проектно-конструкторской и технической документации в архиве осуществляет Подрядчик. Копии проектно-конструкторской документации предоставляются Подрядчику по месту нахождения Заказчика.</w:t>
      </w:r>
    </w:p>
    <w:p w:rsidR="00FB2D2A" w:rsidRPr="00FB2D2A" w:rsidRDefault="00FB2D2A" w:rsidP="00FB2D2A">
      <w:pPr>
        <w:numPr>
          <w:ilvl w:val="1"/>
          <w:numId w:val="44"/>
        </w:numPr>
        <w:autoSpaceDE w:val="0"/>
        <w:spacing w:after="0"/>
        <w:jc w:val="both"/>
        <w:rPr>
          <w:rFonts w:ascii="Times New Roman" w:eastAsia="Arial" w:hAnsi="Times New Roman" w:cs="Times New Roman"/>
          <w:lang w:eastAsia="ar-SA"/>
        </w:rPr>
      </w:pPr>
      <w:r w:rsidRPr="00FB2D2A">
        <w:rPr>
          <w:rFonts w:ascii="Times New Roman" w:eastAsia="Arial" w:hAnsi="Times New Roman" w:cs="Times New Roman"/>
          <w:lang w:eastAsia="ar-SA"/>
        </w:rPr>
        <w:t>Подрядчик, во время (при необходимости у Заказчика) и после выполненных работ в соответствии с п. 1.1 настоящего ТЗ, обеспечивает уборку и утилизацию производственного и всего мусора.</w:t>
      </w:r>
    </w:p>
    <w:p w:rsidR="00FB2D2A" w:rsidRPr="00FB2D2A" w:rsidRDefault="00FB2D2A" w:rsidP="00FB2D2A">
      <w:pPr>
        <w:numPr>
          <w:ilvl w:val="1"/>
          <w:numId w:val="44"/>
        </w:numPr>
        <w:autoSpaceDE w:val="0"/>
        <w:spacing w:after="0"/>
        <w:ind w:left="142" w:firstLine="0"/>
        <w:jc w:val="both"/>
        <w:rPr>
          <w:rFonts w:ascii="Times New Roman" w:eastAsia="Arial" w:hAnsi="Times New Roman" w:cs="Times New Roman"/>
          <w:lang w:eastAsia="ar-SA"/>
        </w:rPr>
      </w:pPr>
      <w:r w:rsidRPr="00FB2D2A">
        <w:rPr>
          <w:rFonts w:ascii="Times New Roman" w:eastAsia="Arial" w:hAnsi="Times New Roman" w:cs="Times New Roman"/>
          <w:lang w:eastAsia="ar-SA"/>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 по месту нахождения Заказчика (количество копий по согласованию с Заказчиком).</w:t>
      </w:r>
    </w:p>
    <w:p w:rsidR="00FB2D2A" w:rsidRPr="00FB2D2A" w:rsidRDefault="00FB2D2A" w:rsidP="00FB2D2A">
      <w:pPr>
        <w:numPr>
          <w:ilvl w:val="1"/>
          <w:numId w:val="44"/>
        </w:numPr>
        <w:autoSpaceDE w:val="0"/>
        <w:spacing w:after="0"/>
        <w:ind w:left="142" w:firstLine="0"/>
        <w:jc w:val="both"/>
        <w:rPr>
          <w:rFonts w:ascii="Times New Roman" w:eastAsia="Arial" w:hAnsi="Times New Roman" w:cs="Times New Roman"/>
          <w:lang w:eastAsia="ar-SA"/>
        </w:rPr>
      </w:pPr>
      <w:r w:rsidRPr="00FB2D2A">
        <w:rPr>
          <w:rFonts w:ascii="Times New Roman" w:eastAsia="Arial" w:hAnsi="Times New Roman" w:cs="Times New Roman"/>
          <w:lang w:eastAsia="ar-SA"/>
        </w:rPr>
        <w:t xml:space="preserve">Опыт работ в проведении ремонтных работ крановых путей </w:t>
      </w:r>
      <w:r w:rsidRPr="00FB2D2A">
        <w:rPr>
          <w:rFonts w:ascii="Times New Roman" w:eastAsia="Arial" w:hAnsi="Times New Roman" w:cs="Times New Roman"/>
          <w:b/>
          <w:lang w:eastAsia="ar-SA"/>
        </w:rPr>
        <w:t>не менее 10 лет</w:t>
      </w:r>
      <w:r w:rsidRPr="00FB2D2A">
        <w:rPr>
          <w:rFonts w:ascii="Times New Roman" w:eastAsia="Arial" w:hAnsi="Times New Roman" w:cs="Times New Roman"/>
          <w:lang w:eastAsia="ar-SA"/>
        </w:rPr>
        <w:t>.</w:t>
      </w:r>
    </w:p>
    <w:p w:rsidR="00FB2D2A" w:rsidRPr="00FB2D2A" w:rsidRDefault="00FB2D2A" w:rsidP="00FB2D2A">
      <w:pPr>
        <w:numPr>
          <w:ilvl w:val="1"/>
          <w:numId w:val="44"/>
        </w:numPr>
        <w:autoSpaceDE w:val="0"/>
        <w:spacing w:after="0"/>
        <w:ind w:left="142" w:firstLine="0"/>
        <w:jc w:val="both"/>
        <w:rPr>
          <w:rFonts w:ascii="Times New Roman" w:eastAsia="Arial" w:hAnsi="Times New Roman" w:cs="Times New Roman"/>
          <w:lang w:eastAsia="ar-SA"/>
        </w:rPr>
      </w:pPr>
      <w:r w:rsidRPr="00FB2D2A">
        <w:rPr>
          <w:rFonts w:ascii="Times New Roman" w:eastAsia="Arial" w:hAnsi="Times New Roman" w:cs="Times New Roman"/>
          <w:lang w:eastAsia="ar-SA"/>
        </w:rPr>
        <w:t>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количество материалов, применяемых в ремонтных работах по настоящему ТЗ, не влияют на срок окончания работ в соответствии с п. 1.1 настоящего ТЗ.</w:t>
      </w:r>
    </w:p>
    <w:p w:rsidR="00FB2D2A" w:rsidRPr="00FB2D2A" w:rsidRDefault="00FB2D2A" w:rsidP="00FB2D2A">
      <w:pPr>
        <w:numPr>
          <w:ilvl w:val="1"/>
          <w:numId w:val="44"/>
        </w:numPr>
        <w:autoSpaceDE w:val="0"/>
        <w:spacing w:after="0"/>
        <w:ind w:left="142" w:firstLine="0"/>
        <w:jc w:val="both"/>
        <w:rPr>
          <w:rFonts w:ascii="Times New Roman" w:eastAsia="Arial" w:hAnsi="Times New Roman" w:cs="Times New Roman"/>
          <w:lang w:eastAsia="ar-SA"/>
        </w:rPr>
      </w:pPr>
      <w:r w:rsidRPr="00FB2D2A">
        <w:rPr>
          <w:rFonts w:ascii="Times New Roman" w:eastAsia="Arial" w:hAnsi="Times New Roman" w:cs="Times New Roman"/>
          <w:lang w:eastAsia="ar-SA"/>
        </w:rPr>
        <w:lastRenderedPageBreak/>
        <w:t>Подрядчику до подписания Договора предоставить сметную документацию по п. 1.1, сводной ведомости ремонта Приложения №1 и Приложения №2 к настоящему ТЗ, для согласования.</w:t>
      </w:r>
    </w:p>
    <w:p w:rsidR="00FB2D2A" w:rsidRPr="00FB2D2A" w:rsidRDefault="00FB2D2A" w:rsidP="00FB2D2A">
      <w:pPr>
        <w:numPr>
          <w:ilvl w:val="1"/>
          <w:numId w:val="44"/>
        </w:numPr>
        <w:autoSpaceDE w:val="0"/>
        <w:spacing w:after="0"/>
        <w:ind w:left="142" w:firstLine="0"/>
        <w:jc w:val="both"/>
        <w:rPr>
          <w:rFonts w:ascii="Times New Roman" w:eastAsia="Arial" w:hAnsi="Times New Roman" w:cs="Times New Roman"/>
          <w:lang w:eastAsia="ar-SA"/>
        </w:rPr>
      </w:pPr>
      <w:r w:rsidRPr="00FB2D2A">
        <w:rPr>
          <w:rFonts w:ascii="Times New Roman" w:eastAsia="Arial" w:hAnsi="Times New Roman" w:cs="Times New Roman"/>
          <w:lang w:eastAsia="ar-SA"/>
        </w:rPr>
        <w:t>Подрядчик обязуется выполнить работы в соответствии с требованиями и условиями настоящего ТЗ, всех пунктов Приложений к настоящему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п.п. 1.1, 1.2, 2.1, 2.2, разделов 3, 4, 5, всех пунктов ведомости дефектов Приложения №1 к настоящему ТЗ и ППРР.</w:t>
      </w:r>
    </w:p>
    <w:p w:rsidR="00FB2D2A" w:rsidRPr="00FB2D2A" w:rsidRDefault="00FB2D2A" w:rsidP="00FB2D2A">
      <w:pPr>
        <w:spacing w:after="0" w:line="240" w:lineRule="auto"/>
        <w:jc w:val="both"/>
        <w:rPr>
          <w:rFonts w:ascii="Times New Roman" w:hAnsi="Times New Roman" w:cs="Times New Roman"/>
          <w:lang w:eastAsia="ar-SA"/>
        </w:rPr>
      </w:pPr>
    </w:p>
    <w:p w:rsidR="00FB2D2A" w:rsidRPr="00FB2D2A" w:rsidRDefault="00FB2D2A" w:rsidP="00FB2D2A">
      <w:pPr>
        <w:numPr>
          <w:ilvl w:val="0"/>
          <w:numId w:val="44"/>
        </w:numPr>
        <w:autoSpaceDE w:val="0"/>
        <w:spacing w:after="0"/>
        <w:ind w:left="142" w:firstLine="0"/>
        <w:jc w:val="both"/>
        <w:rPr>
          <w:rFonts w:ascii="Times New Roman" w:eastAsia="Arial" w:hAnsi="Times New Roman" w:cs="Times New Roman"/>
          <w:b/>
          <w:bCs/>
          <w:lang w:eastAsia="ar-SA"/>
        </w:rPr>
      </w:pPr>
      <w:r w:rsidRPr="00FB2D2A">
        <w:rPr>
          <w:rFonts w:ascii="Times New Roman" w:eastAsia="Arial" w:hAnsi="Times New Roman" w:cs="Times New Roman"/>
          <w:b/>
          <w:bCs/>
          <w:spacing w:val="-1"/>
          <w:lang w:eastAsia="ar-SA"/>
        </w:rPr>
        <w:t>Гарантийные обязательства:</w:t>
      </w:r>
    </w:p>
    <w:p w:rsidR="00FB2D2A" w:rsidRPr="00FB2D2A" w:rsidRDefault="00FB2D2A" w:rsidP="00FB2D2A">
      <w:pPr>
        <w:numPr>
          <w:ilvl w:val="0"/>
          <w:numId w:val="39"/>
        </w:numPr>
        <w:autoSpaceDE w:val="0"/>
        <w:spacing w:after="0" w:line="240" w:lineRule="auto"/>
        <w:jc w:val="both"/>
        <w:rPr>
          <w:rFonts w:ascii="Times New Roman" w:eastAsia="Arial" w:hAnsi="Times New Roman" w:cs="Times New Roman"/>
          <w:vanish/>
          <w:lang w:eastAsia="ar-SA"/>
        </w:rPr>
      </w:pPr>
    </w:p>
    <w:p w:rsidR="00FB2D2A" w:rsidRPr="00FB2D2A" w:rsidRDefault="00FB2D2A" w:rsidP="00FB2D2A">
      <w:pPr>
        <w:numPr>
          <w:ilvl w:val="0"/>
          <w:numId w:val="39"/>
        </w:numPr>
        <w:autoSpaceDE w:val="0"/>
        <w:spacing w:after="0" w:line="240" w:lineRule="auto"/>
        <w:jc w:val="both"/>
        <w:rPr>
          <w:rFonts w:ascii="Times New Roman" w:eastAsia="Arial" w:hAnsi="Times New Roman" w:cs="Times New Roman"/>
          <w:vanish/>
          <w:lang w:eastAsia="ar-SA"/>
        </w:rPr>
      </w:pPr>
    </w:p>
    <w:p w:rsidR="00FB2D2A" w:rsidRPr="00FB2D2A" w:rsidRDefault="00FB2D2A" w:rsidP="00FB2D2A">
      <w:pPr>
        <w:numPr>
          <w:ilvl w:val="0"/>
          <w:numId w:val="39"/>
        </w:numPr>
        <w:autoSpaceDE w:val="0"/>
        <w:spacing w:after="0" w:line="240" w:lineRule="auto"/>
        <w:jc w:val="both"/>
        <w:rPr>
          <w:rFonts w:ascii="Times New Roman" w:eastAsia="Arial" w:hAnsi="Times New Roman" w:cs="Times New Roman"/>
          <w:vanish/>
          <w:lang w:eastAsia="ar-SA"/>
        </w:rPr>
      </w:pPr>
    </w:p>
    <w:p w:rsidR="00FB2D2A" w:rsidRPr="00FB2D2A" w:rsidRDefault="00FB2D2A" w:rsidP="00FB2D2A">
      <w:pPr>
        <w:numPr>
          <w:ilvl w:val="0"/>
          <w:numId w:val="39"/>
        </w:numPr>
        <w:autoSpaceDE w:val="0"/>
        <w:spacing w:after="0" w:line="240" w:lineRule="auto"/>
        <w:jc w:val="both"/>
        <w:rPr>
          <w:rFonts w:ascii="Times New Roman" w:eastAsia="Arial" w:hAnsi="Times New Roman" w:cs="Times New Roman"/>
          <w:vanish/>
          <w:lang w:eastAsia="ar-SA"/>
        </w:rPr>
      </w:pPr>
    </w:p>
    <w:p w:rsidR="00FB2D2A" w:rsidRPr="00FB2D2A" w:rsidRDefault="00FB2D2A" w:rsidP="00FB2D2A">
      <w:pPr>
        <w:numPr>
          <w:ilvl w:val="1"/>
          <w:numId w:val="39"/>
        </w:numPr>
        <w:autoSpaceDE w:val="0"/>
        <w:spacing w:after="0" w:line="240" w:lineRule="auto"/>
        <w:ind w:left="927"/>
        <w:jc w:val="both"/>
        <w:rPr>
          <w:rFonts w:ascii="Times New Roman" w:eastAsia="Arial" w:hAnsi="Times New Roman" w:cs="Times New Roman"/>
          <w:lang w:eastAsia="ar-SA"/>
        </w:rPr>
      </w:pPr>
      <w:r w:rsidRPr="00FB2D2A">
        <w:rPr>
          <w:rFonts w:ascii="Times New Roman" w:eastAsia="Arial" w:hAnsi="Times New Roman" w:cs="Times New Roman"/>
          <w:lang w:eastAsia="ar-SA"/>
        </w:rPr>
        <w:t>Гарантийный срок на выполненные ремонтные работы должен быть не менее 36 (тридцать шесть) месяцев с даты подписания акта приемки выполненных работ по ТЗ;</w:t>
      </w:r>
    </w:p>
    <w:p w:rsidR="00FB2D2A" w:rsidRPr="00FB2D2A" w:rsidRDefault="00FB2D2A" w:rsidP="00FB2D2A">
      <w:pPr>
        <w:numPr>
          <w:ilvl w:val="1"/>
          <w:numId w:val="39"/>
        </w:numPr>
        <w:autoSpaceDE w:val="0"/>
        <w:spacing w:after="0" w:line="240" w:lineRule="auto"/>
        <w:ind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 следствии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FB2D2A" w:rsidRPr="00FB2D2A" w:rsidRDefault="00FB2D2A" w:rsidP="00FB2D2A">
      <w:pPr>
        <w:numPr>
          <w:ilvl w:val="1"/>
          <w:numId w:val="39"/>
        </w:numPr>
        <w:autoSpaceDE w:val="0"/>
        <w:spacing w:after="0" w:line="240" w:lineRule="auto"/>
        <w:ind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B2D2A" w:rsidRPr="00FB2D2A" w:rsidRDefault="00FB2D2A" w:rsidP="00FB2D2A">
      <w:pPr>
        <w:numPr>
          <w:ilvl w:val="1"/>
          <w:numId w:val="37"/>
        </w:numPr>
        <w:tabs>
          <w:tab w:val="num" w:pos="0"/>
        </w:tabs>
        <w:autoSpaceDE w:val="0"/>
        <w:spacing w:after="0" w:line="240" w:lineRule="auto"/>
        <w:ind w:left="0"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FB2D2A" w:rsidRPr="00FB2D2A" w:rsidRDefault="00FB2D2A" w:rsidP="00FB2D2A">
      <w:pPr>
        <w:numPr>
          <w:ilvl w:val="1"/>
          <w:numId w:val="37"/>
        </w:numPr>
        <w:tabs>
          <w:tab w:val="num" w:pos="0"/>
        </w:tabs>
        <w:autoSpaceDE w:val="0"/>
        <w:spacing w:after="0" w:line="240" w:lineRule="auto"/>
        <w:ind w:left="0"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 xml:space="preserve">Конкретные сроки устранения выявленных нарушений фиксируются двусторонним Актом. </w:t>
      </w:r>
    </w:p>
    <w:p w:rsidR="00FB2D2A" w:rsidRPr="00FB2D2A" w:rsidRDefault="00FB2D2A" w:rsidP="00FB2D2A">
      <w:pPr>
        <w:numPr>
          <w:ilvl w:val="1"/>
          <w:numId w:val="37"/>
        </w:numPr>
        <w:tabs>
          <w:tab w:val="num" w:pos="0"/>
        </w:tabs>
        <w:autoSpaceDE w:val="0"/>
        <w:spacing w:after="0" w:line="240" w:lineRule="auto"/>
        <w:ind w:left="0"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FB2D2A" w:rsidRPr="00FB2D2A" w:rsidRDefault="00FB2D2A" w:rsidP="00FB2D2A">
      <w:pPr>
        <w:numPr>
          <w:ilvl w:val="1"/>
          <w:numId w:val="37"/>
        </w:numPr>
        <w:tabs>
          <w:tab w:val="num" w:pos="0"/>
        </w:tabs>
        <w:autoSpaceDE w:val="0"/>
        <w:spacing w:after="0" w:line="240" w:lineRule="auto"/>
        <w:ind w:left="0"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FB2D2A" w:rsidRPr="00FB2D2A" w:rsidRDefault="00FB2D2A" w:rsidP="00FB2D2A">
      <w:pPr>
        <w:numPr>
          <w:ilvl w:val="1"/>
          <w:numId w:val="37"/>
        </w:numPr>
        <w:tabs>
          <w:tab w:val="num" w:pos="0"/>
        </w:tabs>
        <w:autoSpaceDE w:val="0"/>
        <w:spacing w:after="0" w:line="240" w:lineRule="auto"/>
        <w:ind w:left="0" w:firstLine="567"/>
        <w:jc w:val="both"/>
        <w:rPr>
          <w:rFonts w:ascii="Times New Roman" w:eastAsia="Arial" w:hAnsi="Times New Roman" w:cs="Times New Roman"/>
          <w:b/>
          <w:bCs/>
          <w:spacing w:val="-1"/>
          <w:lang w:eastAsia="ar-SA"/>
        </w:rPr>
      </w:pPr>
      <w:r w:rsidRPr="00FB2D2A">
        <w:rPr>
          <w:rFonts w:ascii="Times New Roman" w:eastAsia="Arial" w:hAnsi="Times New Roman" w:cs="Times New Roman"/>
          <w:lang w:eastAsia="ar-SA"/>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FB2D2A" w:rsidRPr="00FB2D2A" w:rsidRDefault="00FB2D2A" w:rsidP="00FB2D2A">
      <w:pPr>
        <w:autoSpaceDE w:val="0"/>
        <w:spacing w:after="0" w:line="240" w:lineRule="auto"/>
        <w:ind w:left="567"/>
        <w:jc w:val="both"/>
        <w:rPr>
          <w:rFonts w:ascii="Times New Roman" w:eastAsia="Arial" w:hAnsi="Times New Roman" w:cs="Times New Roman"/>
          <w:b/>
          <w:bCs/>
          <w:spacing w:val="-1"/>
          <w:lang w:eastAsia="ar-SA"/>
        </w:rPr>
      </w:pPr>
    </w:p>
    <w:p w:rsidR="00FB2D2A" w:rsidRPr="00FB2D2A" w:rsidRDefault="00FB2D2A" w:rsidP="00FB2D2A">
      <w:pPr>
        <w:autoSpaceDE w:val="0"/>
        <w:spacing w:after="0"/>
        <w:jc w:val="both"/>
        <w:rPr>
          <w:rFonts w:ascii="Times New Roman" w:eastAsia="Arial" w:hAnsi="Times New Roman" w:cs="Times New Roman"/>
          <w:lang w:eastAsia="ar-SA"/>
        </w:rPr>
      </w:pPr>
    </w:p>
    <w:p w:rsidR="00FB2D2A" w:rsidRPr="00FB2D2A" w:rsidRDefault="00FB2D2A" w:rsidP="00FB2D2A">
      <w:pPr>
        <w:numPr>
          <w:ilvl w:val="0"/>
          <w:numId w:val="44"/>
        </w:numPr>
        <w:tabs>
          <w:tab w:val="num" w:pos="540"/>
        </w:tabs>
        <w:autoSpaceDE w:val="0"/>
        <w:spacing w:after="0" w:line="240" w:lineRule="auto"/>
        <w:ind w:left="0" w:firstLine="567"/>
        <w:jc w:val="both"/>
        <w:rPr>
          <w:rFonts w:ascii="Times New Roman" w:eastAsia="Arial" w:hAnsi="Times New Roman" w:cs="Times New Roman"/>
          <w:b/>
          <w:bCs/>
          <w:lang w:eastAsia="ar-SA"/>
        </w:rPr>
      </w:pPr>
      <w:r w:rsidRPr="00FB2D2A">
        <w:rPr>
          <w:rFonts w:ascii="Times New Roman" w:eastAsia="Arial" w:hAnsi="Times New Roman" w:cs="Times New Roman"/>
          <w:b/>
          <w:bCs/>
          <w:lang w:eastAsia="ar-SA"/>
        </w:rPr>
        <w:t>Права и обязанности сторон</w:t>
      </w:r>
    </w:p>
    <w:p w:rsidR="00FB2D2A" w:rsidRPr="00FB2D2A" w:rsidRDefault="00FB2D2A" w:rsidP="00FB2D2A">
      <w:pPr>
        <w:numPr>
          <w:ilvl w:val="0"/>
          <w:numId w:val="40"/>
        </w:numPr>
        <w:tabs>
          <w:tab w:val="num" w:pos="0"/>
        </w:tabs>
        <w:autoSpaceDE w:val="0"/>
        <w:spacing w:after="0" w:line="240" w:lineRule="auto"/>
        <w:ind w:left="0" w:firstLine="567"/>
        <w:jc w:val="both"/>
        <w:rPr>
          <w:rFonts w:ascii="Times New Roman" w:hAnsi="Times New Roman" w:cs="Times New Roman"/>
          <w:b/>
          <w:bCs/>
          <w:vanish/>
          <w:color w:val="000000"/>
          <w:lang w:eastAsia="en-US"/>
        </w:rPr>
      </w:pPr>
    </w:p>
    <w:p w:rsidR="00FB2D2A" w:rsidRPr="00FB2D2A" w:rsidRDefault="00FB2D2A" w:rsidP="00FB2D2A">
      <w:pPr>
        <w:numPr>
          <w:ilvl w:val="0"/>
          <w:numId w:val="40"/>
        </w:numPr>
        <w:tabs>
          <w:tab w:val="num" w:pos="0"/>
        </w:tabs>
        <w:autoSpaceDE w:val="0"/>
        <w:spacing w:after="0" w:line="240" w:lineRule="auto"/>
        <w:ind w:left="0" w:firstLine="567"/>
        <w:jc w:val="both"/>
        <w:rPr>
          <w:rFonts w:ascii="Times New Roman" w:hAnsi="Times New Roman" w:cs="Times New Roman"/>
          <w:b/>
          <w:bCs/>
          <w:vanish/>
          <w:color w:val="000000"/>
          <w:lang w:eastAsia="en-US"/>
        </w:rPr>
      </w:pP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
          <w:bCs/>
          <w:color w:val="000000"/>
          <w:lang w:eastAsia="ar-SA"/>
        </w:rPr>
      </w:pPr>
      <w:r w:rsidRPr="00FB2D2A">
        <w:rPr>
          <w:rFonts w:ascii="Times New Roman" w:eastAsia="Arial" w:hAnsi="Times New Roman" w:cs="Times New Roman"/>
          <w:b/>
          <w:bCs/>
          <w:color w:val="000000"/>
          <w:lang w:eastAsia="ar-SA"/>
        </w:rPr>
        <w:t>Подрядчик обязан:</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Выполнить предусмотренные настоящим Договором работы в соответствии с Техническим заданием, являющемся  Приложением № 1 к Договору, сметной документацией, являющейся Приложением № 2 к Договору.</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FB2D2A">
        <w:rPr>
          <w:rFonts w:ascii="Times New Roman" w:eastAsia="Arial" w:hAnsi="Times New Roman" w:cs="Times New Roman"/>
          <w:bCs/>
          <w:lang w:eastAsia="ar-SA"/>
        </w:rPr>
        <w:t>ную документацию, указанную в Техническом задании (Приложение №1 к договору).</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lastRenderedPageBreak/>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Руководитель подрядной организации должен иметь удостоверение по охране труда и технической безопасности, а также документацию согласно требований Ростехнадзора и приказа №44 от 26.11.2020 (ФНП).</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FB2D2A" w:rsidRPr="00FB2D2A" w:rsidRDefault="00FB2D2A" w:rsidP="00FB2D2A">
      <w:pPr>
        <w:tabs>
          <w:tab w:val="left" w:pos="-5249"/>
          <w:tab w:val="num" w:pos="0"/>
          <w:tab w:val="left" w:pos="1134"/>
        </w:tabs>
        <w:spacing w:after="0" w:line="240" w:lineRule="auto"/>
        <w:ind w:firstLine="567"/>
        <w:contextualSpacing/>
        <w:jc w:val="both"/>
        <w:rPr>
          <w:rFonts w:ascii="Times New Roman" w:hAnsi="Times New Roman" w:cs="Times New Roman"/>
          <w:color w:val="000000"/>
          <w:lang w:eastAsia="ar-SA"/>
        </w:rPr>
      </w:pPr>
      <w:r w:rsidRPr="00FB2D2A">
        <w:rPr>
          <w:rFonts w:ascii="Times New Roman" w:hAnsi="Times New Roman" w:cs="Times New Roman"/>
          <w:color w:val="000000"/>
          <w:lang w:eastAsia="ar-SA"/>
        </w:rPr>
        <w:t>- допускает к выполнению работ специалистов и работников, прошедших обучение и медицинские осмотры по своей специальности;</w:t>
      </w:r>
    </w:p>
    <w:p w:rsidR="00FB2D2A" w:rsidRPr="00FB2D2A" w:rsidRDefault="00FB2D2A" w:rsidP="00FB2D2A">
      <w:pPr>
        <w:tabs>
          <w:tab w:val="left" w:pos="-5249"/>
          <w:tab w:val="num" w:pos="0"/>
          <w:tab w:val="left" w:pos="1134"/>
        </w:tabs>
        <w:spacing w:after="0" w:line="240" w:lineRule="auto"/>
        <w:ind w:firstLine="567"/>
        <w:contextualSpacing/>
        <w:jc w:val="both"/>
        <w:rPr>
          <w:rFonts w:ascii="Times New Roman" w:hAnsi="Times New Roman" w:cs="Times New Roman"/>
          <w:color w:val="000000"/>
          <w:lang w:eastAsia="ar-SA"/>
        </w:rPr>
      </w:pPr>
      <w:r w:rsidRPr="00FB2D2A">
        <w:rPr>
          <w:rFonts w:ascii="Times New Roman" w:hAnsi="Times New Roman" w:cs="Times New Roman"/>
          <w:color w:val="000000"/>
          <w:lang w:eastAsia="ar-SA"/>
        </w:rPr>
        <w:t>- обеспечивает работников спецодеждой и средствами индивидуальной и коллективной защиты;</w:t>
      </w:r>
    </w:p>
    <w:p w:rsidR="00FB2D2A" w:rsidRPr="00FB2D2A" w:rsidRDefault="00FB2D2A" w:rsidP="00FB2D2A">
      <w:pPr>
        <w:tabs>
          <w:tab w:val="left" w:pos="-5249"/>
          <w:tab w:val="num" w:pos="0"/>
          <w:tab w:val="left" w:pos="1134"/>
        </w:tabs>
        <w:spacing w:after="0" w:line="240" w:lineRule="auto"/>
        <w:ind w:firstLine="567"/>
        <w:contextualSpacing/>
        <w:jc w:val="both"/>
        <w:rPr>
          <w:rFonts w:ascii="Times New Roman" w:hAnsi="Times New Roman" w:cs="Times New Roman"/>
          <w:color w:val="000000"/>
          <w:lang w:eastAsia="ar-SA"/>
        </w:rPr>
      </w:pPr>
      <w:r w:rsidRPr="00FB2D2A">
        <w:rPr>
          <w:rFonts w:ascii="Times New Roman" w:hAnsi="Times New Roman" w:cs="Times New Roman"/>
          <w:color w:val="000000"/>
          <w:lang w:eastAsia="ar-SA"/>
        </w:rPr>
        <w:t>- использует в работе исправное технологическое оборудование, материалы и инструменты.</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Подрядчик обязуется выполнить работы в соответствии с техническим заданием (Приложение №1 к настоящему Договору).</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 xml:space="preserve">Подрядчик гарантирует качество работ в течение </w:t>
      </w:r>
      <w:r w:rsidRPr="00FB2D2A">
        <w:rPr>
          <w:rFonts w:ascii="Times New Roman" w:eastAsia="Arial" w:hAnsi="Times New Roman" w:cs="Times New Roman"/>
          <w:bCs/>
          <w:lang w:eastAsia="ar-SA"/>
        </w:rPr>
        <w:t xml:space="preserve">двух лет </w:t>
      </w:r>
      <w:r w:rsidRPr="00FB2D2A">
        <w:rPr>
          <w:rFonts w:ascii="Times New Roman" w:eastAsia="Arial" w:hAnsi="Times New Roman" w:cs="Times New Roman"/>
          <w:bCs/>
          <w:color w:val="000000"/>
          <w:lang w:eastAsia="ar-SA"/>
        </w:rPr>
        <w:t>с даты подписания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Подрядчик обязан приступить к устранению недостатков в течение 14 календарных дней с момента получения уведомления от Заказчика.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FB2D2A" w:rsidRPr="00FB2D2A" w:rsidRDefault="00FB2D2A" w:rsidP="00FB2D2A">
      <w:pPr>
        <w:widowControl w:val="0"/>
        <w:tabs>
          <w:tab w:val="num" w:pos="0"/>
          <w:tab w:val="left" w:pos="1134"/>
        </w:tabs>
        <w:spacing w:after="0" w:line="240" w:lineRule="auto"/>
        <w:ind w:firstLine="567"/>
        <w:contextualSpacing/>
        <w:jc w:val="both"/>
        <w:rPr>
          <w:rFonts w:ascii="Times New Roman" w:hAnsi="Times New Roman" w:cs="Times New Roman"/>
          <w:color w:val="000000"/>
          <w:lang w:eastAsia="ar-SA"/>
        </w:rPr>
      </w:pPr>
      <w:r w:rsidRPr="00FB2D2A">
        <w:rPr>
          <w:rFonts w:ascii="Times New Roman" w:hAnsi="Times New Roman" w:cs="Times New Roman"/>
          <w:color w:val="000000"/>
          <w:lang w:eastAsia="ar-SA"/>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 1.1 настоящего Договора.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Times New Roman" w:hAnsi="Times New Roman" w:cs="Times New Roman"/>
          <w:bCs/>
          <w:color w:val="000000"/>
          <w:lang w:eastAsia="ar-SA"/>
        </w:rPr>
        <w:t xml:space="preserve">В течение 10 (десяти) рабочих дней с даты подписания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FB2D2A">
        <w:rPr>
          <w:rFonts w:ascii="Times New Roman" w:eastAsia="Times New Roman" w:hAnsi="Times New Roman" w:cs="Times New Roman"/>
          <w:bCs/>
          <w:lang w:eastAsia="ar-SA"/>
        </w:rPr>
        <w:t>Письменно проинформировать Заказчика о реквизитах счета в течение 5 (пяти) календарных дней с даты его открытия путем направления соответствующего Дополнительного соглашения.</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bidi="ru-RU"/>
        </w:rPr>
        <w:t>Иметь действующие лицензии, разрешения и допуски, необходимые для выполнения работ, предусмотренных настоящим Договором.</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промбезопасности (например: удостоверение стропальщика, удостоверение по курсу эксплуатации баллонов и т.д.), сертификата по прохождению курсов по экологи (включая по отходам </w:t>
      </w:r>
      <w:r w:rsidRPr="00FB2D2A">
        <w:rPr>
          <w:rFonts w:ascii="Times New Roman" w:eastAsia="Arial" w:hAnsi="Times New Roman" w:cs="Times New Roman"/>
          <w:bCs/>
          <w:color w:val="000000"/>
          <w:lang w:eastAsia="ar-SA"/>
        </w:rPr>
        <w:lastRenderedPageBreak/>
        <w:t>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(документы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Обеспечить работников спецодеждой и средствами индивидуальной и коллективной защиты.</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Использовать в работе исправные технологическое оборудование и инструменты.</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травмирования людей.</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 xml:space="preserve">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3" w:history="1">
        <w:r w:rsidRPr="00FB2D2A">
          <w:rPr>
            <w:rFonts w:ascii="Times New Roman" w:eastAsia="Arial" w:hAnsi="Times New Roman" w:cs="Times New Roman"/>
            <w:bCs/>
            <w:lang w:eastAsia="ar-SA"/>
          </w:rPr>
          <w:t>https://kerchbutoma.ru</w:t>
        </w:r>
      </w:hyperlink>
      <w:r w:rsidRPr="00FB2D2A">
        <w:rPr>
          <w:rFonts w:ascii="Times New Roman" w:eastAsia="Arial" w:hAnsi="Times New Roman" w:cs="Times New Roman"/>
          <w:bCs/>
          <w:lang w:eastAsia="ar-SA"/>
        </w:rPr>
        <w:t xml:space="preserve"> (в разделе «Охрана труда и промышленная безопасность). </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Назначить (при изменении состава руководителей на территории Заказчика переназначить)  своими приказами лиц, из числа своих сотрудников, ответственных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ответственных лиц за проведение стажировки на рабочем месте, приказ о допуске к самостоятельной работе, протокол проверки знаний безопасных приемов и методов выполнения работ).  Копии приказов направлять в отдел кадров и службу по охране труда и пожарного надзора Заказчика в течении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 xml:space="preserve">Соблюдать внутриобъектовый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w:t>
      </w:r>
      <w:r w:rsidRPr="00FB2D2A">
        <w:rPr>
          <w:rFonts w:ascii="Times New Roman" w:hAnsi="Times New Roman" w:cs="Times New Roman"/>
          <w:bCs/>
          <w:color w:val="000000"/>
          <w:lang w:eastAsia="en-US"/>
        </w:rPr>
        <w:t>(в редакции, актуальной на момент выявления нарушения)</w:t>
      </w:r>
      <w:r w:rsidRPr="00FB2D2A">
        <w:rPr>
          <w:rFonts w:ascii="Times New Roman" w:eastAsia="Arial" w:hAnsi="Times New Roman" w:cs="Times New Roman"/>
          <w:bCs/>
          <w:lang w:eastAsia="ar-SA"/>
        </w:rPr>
        <w:t xml:space="preserve">,  размещенном  для ознакомления  на официальном сайте  </w:t>
      </w:r>
      <w:hyperlink r:id="rId24" w:history="1">
        <w:r w:rsidRPr="00FB2D2A">
          <w:rPr>
            <w:rFonts w:ascii="Times New Roman" w:eastAsia="Arial" w:hAnsi="Times New Roman" w:cs="Times New Roman"/>
            <w:bCs/>
            <w:lang w:eastAsia="ar-SA"/>
          </w:rPr>
          <w:t>https://kerchbutoma.ru</w:t>
        </w:r>
      </w:hyperlink>
      <w:r w:rsidRPr="00FB2D2A">
        <w:rPr>
          <w:rFonts w:ascii="Times New Roman" w:eastAsia="Arial" w:hAnsi="Times New Roman" w:cs="Times New Roman"/>
          <w:bCs/>
          <w:lang w:eastAsia="ar-SA"/>
        </w:rPr>
        <w:t xml:space="preserve"> (в разделе «Охрана труда и промышленная безопасность»).</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 xml:space="preserve">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5" w:history="1">
        <w:r w:rsidRPr="00FB2D2A">
          <w:rPr>
            <w:rFonts w:ascii="Times New Roman" w:eastAsia="Arial" w:hAnsi="Times New Roman" w:cs="Times New Roman"/>
            <w:bCs/>
            <w:lang w:eastAsia="ar-SA"/>
          </w:rPr>
          <w:t>https://kerchbutoma.ru</w:t>
        </w:r>
      </w:hyperlink>
      <w:r w:rsidRPr="00FB2D2A">
        <w:rPr>
          <w:rFonts w:ascii="Times New Roman" w:eastAsia="Arial" w:hAnsi="Times New Roman" w:cs="Times New Roman"/>
          <w:bCs/>
          <w:lang w:eastAsia="ar-SA"/>
        </w:rPr>
        <w:t xml:space="preserve"> (в разделе «Охрана труда и промышленная безопасность).</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Получать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Times New Roman" w:hAnsi="Times New Roman" w:cs="Times New Roman"/>
          <w:b/>
          <w:bCs/>
          <w:lang w:eastAsia="ar-SA"/>
        </w:rPr>
      </w:pPr>
      <w:r w:rsidRPr="00FB2D2A">
        <w:rPr>
          <w:rFonts w:ascii="Times New Roman" w:eastAsia="Times New Roman" w:hAnsi="Times New Roman" w:cs="Times New Roman"/>
          <w:b/>
          <w:bCs/>
          <w:lang w:eastAsia="ar-SA"/>
        </w:rPr>
        <w:t>Подрядчик вправе:</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Times New Roman" w:hAnsi="Times New Roman" w:cs="Times New Roman"/>
          <w:bCs/>
          <w:lang w:eastAsia="ar-SA"/>
        </w:rPr>
        <w:t>Требовать своевременной оплаты от Заказчика, согласно условиям Договора.</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
          <w:bCs/>
          <w:color w:val="000000"/>
          <w:lang w:eastAsia="ar-SA"/>
        </w:rPr>
      </w:pPr>
      <w:r w:rsidRPr="00FB2D2A">
        <w:rPr>
          <w:rFonts w:ascii="Times New Roman" w:eastAsia="Arial" w:hAnsi="Times New Roman" w:cs="Times New Roman"/>
          <w:b/>
          <w:bCs/>
          <w:color w:val="000000"/>
          <w:lang w:eastAsia="ar-SA"/>
        </w:rPr>
        <w:t xml:space="preserve">Заказчик обязан: </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lastRenderedPageBreak/>
        <w:t>Оплатить Подрядчику работы, предусмотренные п. 1.1 настоящего Договора, в размерах и в сроки, установленные настоящим Договором.</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Принять надлежащим образом выполненные работы после получения уведомления от Подрядчика.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Заказчик имеет право:</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Заказчик вправе осуществлять контроль за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 xml:space="preserve">Осуществлять контроль (надзор) за соблюдением работниками </w:t>
      </w:r>
      <w:r w:rsidRPr="00FB2D2A">
        <w:rPr>
          <w:rFonts w:ascii="Times New Roman" w:eastAsia="Arial" w:hAnsi="Times New Roman" w:cs="Times New Roman"/>
          <w:bCs/>
          <w:lang w:eastAsia="ar-SA" w:bidi="ru-RU"/>
        </w:rPr>
        <w:t>Подрядчика</w:t>
      </w:r>
      <w:r w:rsidRPr="00FB2D2A">
        <w:rPr>
          <w:rFonts w:ascii="Times New Roman" w:eastAsia="Arial" w:hAnsi="Times New Roman" w:cs="Times New Roman"/>
          <w:bCs/>
          <w:lang w:eastAsia="ar-SA"/>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FB2D2A">
        <w:rPr>
          <w:rFonts w:ascii="Times New Roman" w:eastAsia="Arial" w:hAnsi="Times New Roman" w:cs="Times New Roman"/>
          <w:bCs/>
          <w:lang w:eastAsia="ar-SA" w:bidi="ru-RU"/>
        </w:rPr>
        <w:t>Подрядчика</w:t>
      </w:r>
      <w:r w:rsidRPr="00FB2D2A">
        <w:rPr>
          <w:rFonts w:ascii="Times New Roman" w:eastAsia="Arial" w:hAnsi="Times New Roman" w:cs="Times New Roman"/>
          <w:bCs/>
          <w:lang w:eastAsia="ar-SA"/>
        </w:rPr>
        <w:t>.</w:t>
      </w:r>
    </w:p>
    <w:p w:rsidR="00FB2D2A" w:rsidRPr="00FB2D2A" w:rsidRDefault="00FB2D2A" w:rsidP="00FB2D2A">
      <w:pPr>
        <w:numPr>
          <w:ilvl w:val="2"/>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lang w:eastAsia="ar-SA"/>
        </w:rPr>
        <w:t xml:space="preserve">Приостановить начатый процесс выполнения работ </w:t>
      </w:r>
      <w:r w:rsidRPr="00FB2D2A">
        <w:rPr>
          <w:rFonts w:ascii="Times New Roman" w:eastAsia="Arial" w:hAnsi="Times New Roman" w:cs="Times New Roman"/>
          <w:bCs/>
          <w:lang w:eastAsia="ar-SA" w:bidi="ru-RU"/>
        </w:rPr>
        <w:t>Подрядчиком</w:t>
      </w:r>
      <w:r w:rsidRPr="00FB2D2A">
        <w:rPr>
          <w:rFonts w:ascii="Times New Roman" w:eastAsia="Arial" w:hAnsi="Times New Roman" w:cs="Times New Roman"/>
          <w:bCs/>
          <w:lang w:eastAsia="ar-SA"/>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FB2D2A">
        <w:rPr>
          <w:rFonts w:ascii="Times New Roman" w:eastAsia="Arial" w:hAnsi="Times New Roman" w:cs="Times New Roman"/>
          <w:bCs/>
          <w:lang w:eastAsia="ar-SA" w:bidi="ru-RU"/>
        </w:rPr>
        <w:t>Подрядчика</w:t>
      </w:r>
      <w:r w:rsidRPr="00FB2D2A">
        <w:rPr>
          <w:rFonts w:ascii="Times New Roman" w:eastAsia="Arial" w:hAnsi="Times New Roman" w:cs="Times New Roman"/>
          <w:bCs/>
          <w:lang w:eastAsia="ar-SA"/>
        </w:rPr>
        <w:t xml:space="preserve"> или привлекаемых им подрядчиков заведомо уведомив представителя </w:t>
      </w:r>
      <w:r w:rsidRPr="00FB2D2A">
        <w:rPr>
          <w:rFonts w:ascii="Times New Roman" w:eastAsia="Arial" w:hAnsi="Times New Roman" w:cs="Times New Roman"/>
          <w:bCs/>
          <w:lang w:eastAsia="ar-SA" w:bidi="ru-RU"/>
        </w:rPr>
        <w:t>Подрядчика</w:t>
      </w:r>
      <w:r w:rsidRPr="00FB2D2A">
        <w:rPr>
          <w:rFonts w:ascii="Times New Roman" w:eastAsia="Arial" w:hAnsi="Times New Roman" w:cs="Times New Roman"/>
          <w:bCs/>
          <w:lang w:eastAsia="ar-SA"/>
        </w:rPr>
        <w:t xml:space="preserve">, а если есть явная угроза жизни и здоровью людей, имуществу Заказчика и окружающей среде или опасность возникновения аварий, инцидентов пожаров и другим чрезвычайных ситуаций незамедлительно приостанавливать работы. При этом срок исполнения обязательств </w:t>
      </w:r>
      <w:r w:rsidRPr="00FB2D2A">
        <w:rPr>
          <w:rFonts w:ascii="Times New Roman" w:eastAsia="Arial" w:hAnsi="Times New Roman" w:cs="Times New Roman"/>
          <w:bCs/>
          <w:lang w:eastAsia="ar-SA" w:bidi="ru-RU"/>
        </w:rPr>
        <w:t>Подрядчика</w:t>
      </w:r>
      <w:r w:rsidRPr="00FB2D2A">
        <w:rPr>
          <w:rFonts w:ascii="Times New Roman" w:eastAsia="Arial" w:hAnsi="Times New Roman" w:cs="Times New Roman"/>
          <w:bCs/>
          <w:lang w:eastAsia="ar-SA"/>
        </w:rPr>
        <w:t xml:space="preserve"> не продлевается.</w:t>
      </w:r>
    </w:p>
    <w:p w:rsidR="00FB2D2A" w:rsidRPr="00FB2D2A" w:rsidRDefault="00FB2D2A" w:rsidP="00FB2D2A">
      <w:pPr>
        <w:tabs>
          <w:tab w:val="num" w:pos="0"/>
        </w:tabs>
        <w:autoSpaceDE w:val="0"/>
        <w:spacing w:after="0" w:line="240" w:lineRule="auto"/>
        <w:ind w:firstLine="567"/>
        <w:jc w:val="both"/>
        <w:rPr>
          <w:rFonts w:ascii="Times New Roman" w:eastAsia="Arial" w:hAnsi="Times New Roman" w:cs="Times New Roman"/>
          <w:lang w:eastAsia="ar-SA"/>
        </w:rPr>
      </w:pPr>
    </w:p>
    <w:p w:rsidR="00FB2D2A" w:rsidRPr="00FB2D2A" w:rsidRDefault="00FB2D2A" w:rsidP="00FB2D2A">
      <w:pPr>
        <w:tabs>
          <w:tab w:val="num" w:pos="0"/>
        </w:tabs>
        <w:autoSpaceDE w:val="0"/>
        <w:spacing w:after="0" w:line="240" w:lineRule="auto"/>
        <w:ind w:firstLine="567"/>
        <w:jc w:val="both"/>
        <w:rPr>
          <w:rFonts w:ascii="Times New Roman" w:eastAsia="Arial" w:hAnsi="Times New Roman" w:cs="Times New Roman"/>
          <w:lang w:eastAsia="ar-SA"/>
        </w:rPr>
      </w:pPr>
    </w:p>
    <w:p w:rsidR="00FB2D2A" w:rsidRPr="00FB2D2A" w:rsidRDefault="00FB2D2A" w:rsidP="00FB2D2A">
      <w:pPr>
        <w:numPr>
          <w:ilvl w:val="0"/>
          <w:numId w:val="44"/>
        </w:numPr>
        <w:autoSpaceDE w:val="0"/>
        <w:spacing w:after="0" w:line="240" w:lineRule="auto"/>
        <w:ind w:left="0" w:firstLine="567"/>
        <w:jc w:val="both"/>
        <w:rPr>
          <w:rFonts w:ascii="Times New Roman" w:eastAsia="Arial" w:hAnsi="Times New Roman" w:cs="Times New Roman"/>
          <w:b/>
          <w:bCs/>
          <w:spacing w:val="-1"/>
          <w:lang w:eastAsia="ar-SA"/>
        </w:rPr>
      </w:pPr>
      <w:r w:rsidRPr="00FB2D2A">
        <w:rPr>
          <w:rFonts w:ascii="Times New Roman" w:eastAsia="Arial" w:hAnsi="Times New Roman" w:cs="Times New Roman"/>
          <w:b/>
          <w:bCs/>
          <w:spacing w:val="-1"/>
          <w:lang w:eastAsia="ar-SA"/>
        </w:rPr>
        <w:t>Ответственность Сторон</w:t>
      </w: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widowControl w:val="0"/>
        <w:numPr>
          <w:ilvl w:val="0"/>
          <w:numId w:val="38"/>
        </w:numPr>
        <w:tabs>
          <w:tab w:val="left" w:pos="-5249"/>
          <w:tab w:val="num" w:pos="0"/>
          <w:tab w:val="left" w:pos="426"/>
          <w:tab w:val="left" w:pos="993"/>
          <w:tab w:val="left" w:pos="1134"/>
          <w:tab w:val="left" w:pos="1276"/>
        </w:tabs>
        <w:spacing w:after="0" w:line="240" w:lineRule="auto"/>
        <w:ind w:firstLine="567"/>
        <w:contextualSpacing/>
        <w:jc w:val="both"/>
        <w:rPr>
          <w:rFonts w:ascii="Times New Roman" w:hAnsi="Times New Roman" w:cs="Times New Roman"/>
          <w:vanish/>
          <w:color w:val="000000"/>
          <w:lang w:eastAsia="en-US"/>
        </w:rPr>
      </w:pPr>
    </w:p>
    <w:p w:rsidR="00FB2D2A" w:rsidRPr="00FB2D2A" w:rsidRDefault="00FB2D2A" w:rsidP="00FB2D2A">
      <w:pPr>
        <w:numPr>
          <w:ilvl w:val="0"/>
          <w:numId w:val="40"/>
        </w:numPr>
        <w:tabs>
          <w:tab w:val="num" w:pos="0"/>
        </w:tabs>
        <w:autoSpaceDE w:val="0"/>
        <w:spacing w:after="0" w:line="240" w:lineRule="auto"/>
        <w:ind w:left="0" w:firstLine="567"/>
        <w:jc w:val="both"/>
        <w:rPr>
          <w:rFonts w:ascii="Times New Roman" w:eastAsia="Arial" w:hAnsi="Times New Roman" w:cs="Times New Roman"/>
          <w:vanish/>
          <w:lang w:eastAsia="en-US"/>
        </w:rPr>
      </w:pP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Стороны несут имущественную ответственность за неисполнение или ненадлежащее исполнение обязательств по настоящему Договору.</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в Договоре,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сроки установленные Договором. В случае нарушения указанных  обязательств, Подрядчик оплачивает Заказчику пеню в размере 0,05%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5 % от стоимости работ, материалов и оборудования, в которых обнаружены недостатки.</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Уплата неустойки не освобождает Стороны от исполнения обязательств или устранения нарушений.</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Подрядчик несет ответственность за допущенные отступления от требований технической документации и СНиП.</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lastRenderedPageBreak/>
        <w:t>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за свои собственные.</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Ответственность за охрану труда и пожарную безопасность.</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 xml:space="preserve">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26" w:history="1">
        <w:r w:rsidRPr="00FB2D2A">
          <w:rPr>
            <w:rFonts w:ascii="Times New Roman" w:eastAsia="Arial" w:hAnsi="Times New Roman" w:cs="Times New Roman"/>
            <w:bCs/>
            <w:color w:val="000000"/>
            <w:lang w:eastAsia="ar-SA"/>
          </w:rPr>
          <w:t>https://kerchbutoma.ru</w:t>
        </w:r>
      </w:hyperlink>
      <w:r w:rsidRPr="00FB2D2A">
        <w:rPr>
          <w:rFonts w:ascii="Times New Roman" w:eastAsia="Arial" w:hAnsi="Times New Roman" w:cs="Times New Roman"/>
          <w:bCs/>
          <w:color w:val="000000"/>
          <w:lang w:eastAsia="ar-SA"/>
        </w:rPr>
        <w:t xml:space="preserve"> (в разделе «Охрана труда и промышленная безопасность»). </w:t>
      </w:r>
    </w:p>
    <w:p w:rsidR="00FB2D2A" w:rsidRPr="00FB2D2A" w:rsidRDefault="00FB2D2A" w:rsidP="00FB2D2A">
      <w:pPr>
        <w:numPr>
          <w:ilvl w:val="1"/>
          <w:numId w:val="40"/>
        </w:numPr>
        <w:tabs>
          <w:tab w:val="num" w:pos="0"/>
        </w:tabs>
        <w:autoSpaceDE w:val="0"/>
        <w:spacing w:after="0" w:line="240" w:lineRule="auto"/>
        <w:ind w:left="0" w:firstLine="567"/>
        <w:jc w:val="both"/>
        <w:rPr>
          <w:rFonts w:ascii="Times New Roman" w:eastAsia="Arial" w:hAnsi="Times New Roman" w:cs="Times New Roman"/>
          <w:bCs/>
          <w:color w:val="000000"/>
          <w:lang w:eastAsia="ar-SA"/>
        </w:rPr>
      </w:pPr>
      <w:r w:rsidRPr="00FB2D2A">
        <w:rPr>
          <w:rFonts w:ascii="Times New Roman" w:eastAsia="Arial" w:hAnsi="Times New Roman" w:cs="Times New Roman"/>
          <w:bCs/>
          <w:color w:val="000000"/>
          <w:lang w:eastAsia="ar-SA"/>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течении суток с даты возникновения событий.</w:t>
      </w:r>
    </w:p>
    <w:p w:rsidR="00FB2D2A" w:rsidRPr="00FB2D2A" w:rsidRDefault="00FB2D2A" w:rsidP="00FB2D2A">
      <w:pPr>
        <w:tabs>
          <w:tab w:val="num" w:pos="0"/>
          <w:tab w:val="left" w:pos="7170"/>
        </w:tabs>
        <w:autoSpaceDE w:val="0"/>
        <w:spacing w:after="0" w:line="240" w:lineRule="auto"/>
        <w:ind w:firstLine="567"/>
        <w:jc w:val="both"/>
        <w:rPr>
          <w:rFonts w:ascii="Times New Roman" w:eastAsia="Arial" w:hAnsi="Times New Roman" w:cs="Times New Roman"/>
          <w:lang w:eastAsia="ar-SA"/>
        </w:rPr>
      </w:pPr>
      <w:r w:rsidRPr="00FB2D2A">
        <w:rPr>
          <w:rFonts w:ascii="Times New Roman" w:eastAsia="Arial" w:hAnsi="Times New Roman" w:cs="Times New Roman"/>
          <w:lang w:eastAsia="ar-SA"/>
        </w:rPr>
        <w:tab/>
      </w:r>
    </w:p>
    <w:p w:rsidR="00FB2D2A" w:rsidRPr="00FB2D2A" w:rsidRDefault="00FB2D2A" w:rsidP="00FB2D2A">
      <w:pPr>
        <w:numPr>
          <w:ilvl w:val="0"/>
          <w:numId w:val="44"/>
        </w:numPr>
        <w:autoSpaceDE w:val="0"/>
        <w:spacing w:after="0" w:line="240" w:lineRule="auto"/>
        <w:ind w:left="0" w:firstLine="567"/>
        <w:jc w:val="both"/>
        <w:rPr>
          <w:rFonts w:ascii="Times New Roman" w:eastAsia="Arial" w:hAnsi="Times New Roman" w:cs="Times New Roman"/>
          <w:b/>
          <w:bCs/>
          <w:sz w:val="18"/>
          <w:szCs w:val="18"/>
          <w:lang w:eastAsia="ar-SA"/>
        </w:rPr>
      </w:pPr>
      <w:r w:rsidRPr="00FB2D2A">
        <w:rPr>
          <w:rFonts w:ascii="Times New Roman" w:eastAsia="Arial" w:hAnsi="Times New Roman" w:cs="Times New Roman"/>
          <w:b/>
          <w:bCs/>
          <w:spacing w:val="10"/>
          <w:sz w:val="18"/>
          <w:szCs w:val="18"/>
          <w:lang w:eastAsia="ar-SA"/>
        </w:rPr>
        <w:t>Особые условия</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cs="Times New Roman"/>
          <w:color w:val="000000"/>
          <w:lang w:eastAsia="ar-SA"/>
        </w:rPr>
        <w:t xml:space="preserve">10.1. Подрядчик </w:t>
      </w:r>
      <w:r w:rsidRPr="00FB2D2A">
        <w:rPr>
          <w:rFonts w:ascii="Times New Roman" w:hAnsi="Times New Roman"/>
          <w:lang w:eastAsia="ar-SA"/>
        </w:rPr>
        <w:t>соглашается на предоставлении информации о своей деятельности, предусмотренной договором. Предоставление такой информации направлено на выполнение сторонами общих требований добросовестности и осмотрительности в гражданском обороте и осуществляется ими добровольно и безвозмездно.</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10.2. Подрядчик  обязан предоставлять по требованию Заказчика в 5-ти (пятидневный) срок следующие документы:</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выписка из ЕГРЮЛ с печатью ИФНС либо заверенная исполнительным органом Подрядчика;</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свидетельства о государственной регистрации общества (ОГРН), свидетельства о постановке на учет в налоговом органе по месту регистрации (ИНН);</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приказ о вступлении в должность единоличного исполнительного органа общества;</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Устав;</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доверенность лица, подписывающего договор (в случае, если договор подписывает не единоличный исполнительный орган);</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годовая и промежуточная налоговая и бухгалтерская отчетность, в том числе, но, не ограничиваясь: декларация 6-НДФЛ,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справку из налогового органа об отсутствии задолженности на актуальную дату;</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штатное расписание, не содержащее персональные данные сотрудников (количество штатных единиц);</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документы, подтверждающие наличие офисных, складских и производственных помещений;</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 выписка из сервиса оценки юридических лиц (ИФНС).</w:t>
      </w:r>
    </w:p>
    <w:p w:rsidR="00FB2D2A" w:rsidRPr="00FB2D2A" w:rsidRDefault="00FB2D2A" w:rsidP="00FB2D2A">
      <w:pPr>
        <w:tabs>
          <w:tab w:val="num" w:pos="0"/>
        </w:tabs>
        <w:autoSpaceDE w:val="0"/>
        <w:spacing w:after="0" w:line="240" w:lineRule="auto"/>
        <w:ind w:firstLine="567"/>
        <w:jc w:val="both"/>
        <w:rPr>
          <w:rFonts w:ascii="Times New Roman" w:eastAsia="Arial" w:hAnsi="Times New Roman" w:cs="Times New Roman"/>
          <w:bCs/>
          <w:color w:val="000000"/>
          <w:lang w:eastAsia="ar-SA"/>
        </w:rPr>
      </w:pPr>
    </w:p>
    <w:p w:rsidR="00FB2D2A" w:rsidRPr="00FB2D2A" w:rsidRDefault="00FB2D2A" w:rsidP="00FB2D2A">
      <w:pPr>
        <w:tabs>
          <w:tab w:val="num" w:pos="0"/>
        </w:tabs>
        <w:spacing w:after="0" w:line="240" w:lineRule="auto"/>
        <w:ind w:firstLine="567"/>
        <w:jc w:val="both"/>
        <w:rPr>
          <w:rFonts w:ascii="Times New Roman" w:hAnsi="Times New Roman"/>
          <w:b/>
          <w:lang w:eastAsia="ar-SA"/>
        </w:rPr>
      </w:pPr>
      <w:r w:rsidRPr="00FB2D2A">
        <w:rPr>
          <w:rFonts w:ascii="Times New Roman" w:hAnsi="Times New Roman" w:cs="Times New Roman"/>
          <w:b/>
          <w:lang w:eastAsia="ar-SA"/>
        </w:rPr>
        <w:t xml:space="preserve">11. Обеспечение исполнения договора </w:t>
      </w:r>
      <w:r w:rsidRPr="00FB2D2A">
        <w:rPr>
          <w:rFonts w:ascii="Times New Roman" w:hAnsi="Times New Roman"/>
          <w:b/>
          <w:lang w:eastAsia="ar-SA"/>
        </w:rPr>
        <w:t>(применяется для обеспечения исполнения обязательств по договору):</w:t>
      </w:r>
    </w:p>
    <w:p w:rsidR="00FB2D2A" w:rsidRPr="00FB2D2A" w:rsidRDefault="00FB2D2A" w:rsidP="00FB2D2A">
      <w:pPr>
        <w:tabs>
          <w:tab w:val="left" w:pos="-567"/>
          <w:tab w:val="num" w:pos="0"/>
        </w:tabs>
        <w:autoSpaceDE w:val="0"/>
        <w:autoSpaceDN w:val="0"/>
        <w:adjustRightInd w:val="0"/>
        <w:spacing w:after="0" w:line="240" w:lineRule="auto"/>
        <w:ind w:firstLine="567"/>
        <w:jc w:val="both"/>
        <w:rPr>
          <w:rFonts w:ascii="Times New Roman" w:hAnsi="Times New Roman"/>
          <w:lang w:eastAsia="ar-SA"/>
        </w:rPr>
      </w:pPr>
      <w:r w:rsidRPr="00FB2D2A">
        <w:rPr>
          <w:rFonts w:ascii="Times New Roman" w:hAnsi="Times New Roman"/>
          <w:lang w:eastAsia="ar-SA"/>
        </w:rPr>
        <w:t>11.1. Подрядчик</w:t>
      </w:r>
      <w:r w:rsidRPr="00FB2D2A">
        <w:rPr>
          <w:rFonts w:ascii="Times New Roman" w:hAnsi="Times New Roman"/>
          <w:lang w:val="x-none" w:eastAsia="ar-SA"/>
        </w:rPr>
        <w:t xml:space="preserve"> обязуется предоставить в срок не позднее </w:t>
      </w:r>
      <w:r w:rsidRPr="00FB2D2A">
        <w:rPr>
          <w:rFonts w:ascii="Times New Roman" w:hAnsi="Times New Roman"/>
          <w:color w:val="000000"/>
          <w:lang w:eastAsia="ar-SA"/>
        </w:rPr>
        <w:t>15 (пятнадцати) календарных дней с даты заключения настоящего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FB2D2A" w:rsidRPr="00FB2D2A" w:rsidRDefault="00FB2D2A" w:rsidP="00FB2D2A">
      <w:pPr>
        <w:tabs>
          <w:tab w:val="left" w:pos="-567"/>
          <w:tab w:val="num" w:pos="0"/>
        </w:tabs>
        <w:autoSpaceDE w:val="0"/>
        <w:autoSpaceDN w:val="0"/>
        <w:adjustRightInd w:val="0"/>
        <w:spacing w:after="0" w:line="240" w:lineRule="auto"/>
        <w:ind w:firstLine="567"/>
        <w:jc w:val="both"/>
        <w:rPr>
          <w:rFonts w:ascii="Times New Roman" w:hAnsi="Times New Roman"/>
          <w:lang w:val="x-none" w:eastAsia="ar-SA"/>
        </w:rPr>
      </w:pPr>
      <w:r w:rsidRPr="00FB2D2A">
        <w:rPr>
          <w:rFonts w:ascii="Times New Roman" w:hAnsi="Times New Roman"/>
          <w:lang w:eastAsia="ar-SA"/>
        </w:rPr>
        <w:t>11.2. Подрядчик</w:t>
      </w:r>
      <w:r w:rsidRPr="00FB2D2A">
        <w:rPr>
          <w:rFonts w:ascii="Times New Roman" w:hAnsi="Times New Roman"/>
          <w:color w:val="000000"/>
          <w:lang w:eastAsia="ar-SA"/>
        </w:rPr>
        <w:t xml:space="preserve"> несет все расходы по получению обеспечения исполнения обязательства по Договору.</w:t>
      </w:r>
    </w:p>
    <w:p w:rsidR="00FB2D2A" w:rsidRPr="00FB2D2A" w:rsidRDefault="00FB2D2A" w:rsidP="00FB2D2A">
      <w:pPr>
        <w:tabs>
          <w:tab w:val="num" w:pos="0"/>
        </w:tabs>
        <w:autoSpaceDE w:val="0"/>
        <w:autoSpaceDN w:val="0"/>
        <w:adjustRightInd w:val="0"/>
        <w:spacing w:after="0" w:line="240" w:lineRule="auto"/>
        <w:ind w:firstLine="567"/>
        <w:jc w:val="both"/>
        <w:rPr>
          <w:rFonts w:ascii="Times New Roman" w:hAnsi="Times New Roman"/>
          <w:lang w:val="x-none" w:eastAsia="ar-SA"/>
        </w:rPr>
      </w:pPr>
      <w:r w:rsidRPr="00FB2D2A">
        <w:rPr>
          <w:rFonts w:ascii="Times New Roman" w:hAnsi="Times New Roman"/>
          <w:lang w:eastAsia="ar-SA"/>
        </w:rPr>
        <w:t xml:space="preserve">11.3. </w:t>
      </w:r>
      <w:r w:rsidRPr="00FB2D2A">
        <w:rPr>
          <w:rFonts w:ascii="Times New Roman" w:hAnsi="Times New Roman"/>
          <w:color w:val="000000"/>
          <w:lang w:eastAsia="ar-SA"/>
        </w:rPr>
        <w:t>Размер обеспечения исполнения обязательства по Договору равен сумме всех выплачиваемых по Договору авансов</w:t>
      </w:r>
      <w:r w:rsidRPr="00FB2D2A">
        <w:rPr>
          <w:rFonts w:ascii="Times New Roman" w:hAnsi="Times New Roman"/>
          <w:lang w:val="x-none" w:eastAsia="ar-SA"/>
        </w:rPr>
        <w:t>.</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lastRenderedPageBreak/>
        <w:t xml:space="preserve">11.4. </w:t>
      </w:r>
      <w:r w:rsidRPr="00FB2D2A">
        <w:rPr>
          <w:rFonts w:ascii="Times New Roman" w:hAnsi="Times New Roman"/>
          <w:color w:val="000000"/>
          <w:lang w:eastAsia="ar-SA"/>
        </w:rPr>
        <w:t>Срок действия обеспечения исполнения обязательств по Договору составляет срок исполнения обязательств по Договору</w:t>
      </w:r>
      <w:r w:rsidRPr="00FB2D2A">
        <w:rPr>
          <w:rFonts w:ascii="Times New Roman" w:hAnsi="Times New Roman"/>
          <w:strike/>
          <w:color w:val="000000"/>
          <w:lang w:eastAsia="ar-SA"/>
        </w:rPr>
        <w:t>,</w:t>
      </w:r>
      <w:r w:rsidRPr="00FB2D2A">
        <w:rPr>
          <w:rFonts w:ascii="Times New Roman" w:hAnsi="Times New Roman"/>
          <w:color w:val="000000"/>
          <w:lang w:eastAsia="ar-SA"/>
        </w:rPr>
        <w:t xml:space="preserve"> плюс 60 (шестьдесят) календарных дней</w:t>
      </w:r>
      <w:r w:rsidRPr="00FB2D2A">
        <w:rPr>
          <w:rFonts w:ascii="Times New Roman" w:hAnsi="Times New Roman"/>
          <w:lang w:val="x-none" w:eastAsia="ar-SA"/>
        </w:rPr>
        <w:t>.</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r w:rsidRPr="00FB2D2A">
        <w:rPr>
          <w:rFonts w:ascii="Times New Roman" w:hAnsi="Times New Roman"/>
          <w:lang w:eastAsia="ar-SA"/>
        </w:rPr>
        <w:t>11.5. В случае,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Заказчик вправе не устанавливать требование обеспечения исполнения обязательств по возврату аванса.</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p>
    <w:p w:rsidR="00FB2D2A" w:rsidRPr="00FB2D2A" w:rsidRDefault="00FB2D2A" w:rsidP="00FB2D2A">
      <w:pPr>
        <w:tabs>
          <w:tab w:val="num" w:pos="0"/>
        </w:tabs>
        <w:spacing w:line="240" w:lineRule="auto"/>
        <w:ind w:firstLine="567"/>
        <w:contextualSpacing/>
        <w:jc w:val="both"/>
        <w:rPr>
          <w:rFonts w:ascii="Times New Roman" w:hAnsi="Times New Roman"/>
          <w:b/>
          <w:lang w:eastAsia="ar-SA"/>
        </w:rPr>
      </w:pPr>
      <w:r w:rsidRPr="00FB2D2A">
        <w:rPr>
          <w:rFonts w:ascii="Times New Roman" w:hAnsi="Times New Roman"/>
          <w:b/>
          <w:lang w:eastAsia="ar-SA"/>
        </w:rPr>
        <w:t>12. Условия рассмотрения споров.</w:t>
      </w:r>
    </w:p>
    <w:p w:rsidR="00FB2D2A" w:rsidRPr="00FB2D2A" w:rsidRDefault="00FB2D2A" w:rsidP="00FB2D2A">
      <w:pPr>
        <w:tabs>
          <w:tab w:val="num" w:pos="0"/>
        </w:tabs>
        <w:spacing w:line="240" w:lineRule="auto"/>
        <w:ind w:firstLine="567"/>
        <w:contextualSpacing/>
        <w:jc w:val="both"/>
        <w:rPr>
          <w:rFonts w:ascii="Times New Roman" w:eastAsia="Times New Roman" w:hAnsi="Times New Roman"/>
          <w:color w:val="000000"/>
          <w:lang w:eastAsia="ar-SA"/>
        </w:rPr>
      </w:pPr>
      <w:r w:rsidRPr="00FB2D2A">
        <w:rPr>
          <w:rFonts w:ascii="Times New Roman" w:hAnsi="Times New Roman"/>
          <w:lang w:eastAsia="ar-SA"/>
        </w:rPr>
        <w:t xml:space="preserve">12.1. </w:t>
      </w:r>
      <w:r w:rsidRPr="00FB2D2A">
        <w:rPr>
          <w:rFonts w:ascii="Times New Roman" w:eastAsia="Times New Roman" w:hAnsi="Times New Roman"/>
          <w:color w:val="000000"/>
          <w:lang w:eastAsia="ar-SA"/>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FB2D2A" w:rsidRPr="00FB2D2A" w:rsidRDefault="00FB2D2A" w:rsidP="00FB2D2A">
      <w:pPr>
        <w:tabs>
          <w:tab w:val="num" w:pos="0"/>
        </w:tabs>
        <w:spacing w:line="240" w:lineRule="auto"/>
        <w:ind w:firstLine="567"/>
        <w:contextualSpacing/>
        <w:jc w:val="both"/>
        <w:rPr>
          <w:rFonts w:ascii="Times New Roman" w:eastAsia="Times New Roman" w:hAnsi="Times New Roman"/>
          <w:color w:val="000000"/>
          <w:lang w:eastAsia="ar-SA"/>
        </w:rPr>
      </w:pPr>
      <w:r w:rsidRPr="00FB2D2A">
        <w:rPr>
          <w:rFonts w:ascii="Times New Roman" w:eastAsia="Times New Roman" w:hAnsi="Times New Roman"/>
          <w:color w:val="000000"/>
          <w:lang w:eastAsia="ar-SA"/>
        </w:rPr>
        <w:t>12.2. Стороны рассматривают претензии в срок, не превышающий 14 календарных дней с момента ее получения.</w:t>
      </w:r>
    </w:p>
    <w:p w:rsidR="00FB2D2A" w:rsidRPr="00FB2D2A" w:rsidRDefault="00FB2D2A" w:rsidP="00FB2D2A">
      <w:pPr>
        <w:tabs>
          <w:tab w:val="num" w:pos="0"/>
        </w:tabs>
        <w:spacing w:line="240" w:lineRule="auto"/>
        <w:ind w:firstLine="567"/>
        <w:contextualSpacing/>
        <w:jc w:val="both"/>
        <w:rPr>
          <w:rFonts w:ascii="Times New Roman" w:eastAsia="Times New Roman" w:hAnsi="Times New Roman"/>
          <w:color w:val="000000"/>
          <w:lang w:eastAsia="ar-SA"/>
        </w:rPr>
      </w:pPr>
      <w:r w:rsidRPr="00FB2D2A">
        <w:rPr>
          <w:rFonts w:ascii="Times New Roman" w:eastAsia="Times New Roman" w:hAnsi="Times New Roman"/>
          <w:color w:val="000000"/>
          <w:lang w:eastAsia="ar-SA"/>
        </w:rPr>
        <w:t>12.3. В случае не урегулирования спора в претензионном порядке Стороны обращаются в Арбитражный суд Республики Крым.</w:t>
      </w:r>
    </w:p>
    <w:p w:rsidR="00FB2D2A" w:rsidRPr="00FB2D2A" w:rsidRDefault="00FB2D2A" w:rsidP="00FB2D2A">
      <w:pPr>
        <w:tabs>
          <w:tab w:val="num" w:pos="0"/>
        </w:tabs>
        <w:spacing w:line="240" w:lineRule="auto"/>
        <w:ind w:firstLine="567"/>
        <w:contextualSpacing/>
        <w:jc w:val="both"/>
        <w:rPr>
          <w:rFonts w:ascii="Times New Roman" w:hAnsi="Times New Roman"/>
          <w:lang w:eastAsia="ar-SA"/>
        </w:rPr>
      </w:pPr>
    </w:p>
    <w:p w:rsidR="00FB2D2A" w:rsidRPr="00FB2D2A" w:rsidRDefault="00FB2D2A" w:rsidP="00FB2D2A">
      <w:pPr>
        <w:tabs>
          <w:tab w:val="num" w:pos="0"/>
        </w:tabs>
        <w:spacing w:line="240" w:lineRule="auto"/>
        <w:ind w:firstLine="567"/>
        <w:contextualSpacing/>
        <w:jc w:val="both"/>
        <w:rPr>
          <w:rFonts w:ascii="Times New Roman" w:hAnsi="Times New Roman"/>
          <w:b/>
          <w:lang w:eastAsia="ar-SA"/>
        </w:rPr>
      </w:pPr>
      <w:r w:rsidRPr="00FB2D2A">
        <w:rPr>
          <w:rFonts w:ascii="Times New Roman" w:hAnsi="Times New Roman"/>
          <w:b/>
          <w:lang w:eastAsia="ar-SA"/>
        </w:rPr>
        <w:t>13. Условия конфиденциальности.</w:t>
      </w:r>
    </w:p>
    <w:p w:rsidR="00FB2D2A" w:rsidRPr="00FB2D2A" w:rsidRDefault="00FB2D2A" w:rsidP="00FB2D2A">
      <w:pPr>
        <w:tabs>
          <w:tab w:val="left" w:pos="-284"/>
          <w:tab w:val="num" w:pos="0"/>
          <w:tab w:val="left" w:pos="426"/>
          <w:tab w:val="left" w:pos="960"/>
        </w:tabs>
        <w:spacing w:after="0" w:line="240" w:lineRule="auto"/>
        <w:ind w:firstLine="567"/>
        <w:contextualSpacing/>
        <w:jc w:val="both"/>
        <w:rPr>
          <w:rFonts w:ascii="Times New Roman" w:hAnsi="Times New Roman"/>
          <w:color w:val="000000"/>
          <w:lang w:eastAsia="ar-SA"/>
        </w:rPr>
      </w:pPr>
      <w:r w:rsidRPr="00FB2D2A">
        <w:rPr>
          <w:rFonts w:ascii="Times New Roman" w:hAnsi="Times New Roman"/>
          <w:color w:val="000000"/>
          <w:lang w:eastAsia="ar-SA"/>
        </w:rPr>
        <w:t>13.1. Условия договора и соглашений (протоколов и т.п.) к нему конфиденциальны и не подлежат разглашению.</w:t>
      </w:r>
    </w:p>
    <w:p w:rsidR="00FB2D2A" w:rsidRPr="00FB2D2A" w:rsidRDefault="00FB2D2A" w:rsidP="00FB2D2A">
      <w:pPr>
        <w:tabs>
          <w:tab w:val="left" w:pos="-284"/>
          <w:tab w:val="num" w:pos="0"/>
          <w:tab w:val="left" w:pos="426"/>
          <w:tab w:val="left" w:pos="960"/>
        </w:tabs>
        <w:spacing w:after="0" w:line="240" w:lineRule="auto"/>
        <w:ind w:firstLine="567"/>
        <w:contextualSpacing/>
        <w:jc w:val="both"/>
        <w:rPr>
          <w:rFonts w:ascii="Times New Roman" w:hAnsi="Times New Roman"/>
          <w:color w:val="000000"/>
          <w:lang w:eastAsia="ar-SA"/>
        </w:rPr>
      </w:pPr>
      <w:r w:rsidRPr="00FB2D2A">
        <w:rPr>
          <w:rFonts w:ascii="Times New Roman" w:hAnsi="Times New Roman"/>
          <w:color w:val="000000"/>
          <w:lang w:eastAsia="ar-SA"/>
        </w:rPr>
        <w:t>13.2. 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настоящего Договора и приложений к нему.</w:t>
      </w:r>
    </w:p>
    <w:p w:rsidR="00FB2D2A" w:rsidRPr="00FB2D2A" w:rsidRDefault="00FB2D2A" w:rsidP="00FB2D2A">
      <w:pPr>
        <w:tabs>
          <w:tab w:val="num" w:pos="0"/>
        </w:tabs>
        <w:spacing w:line="240" w:lineRule="auto"/>
        <w:ind w:firstLine="567"/>
        <w:contextualSpacing/>
        <w:jc w:val="both"/>
        <w:rPr>
          <w:rFonts w:ascii="Times New Roman" w:hAnsi="Times New Roman"/>
          <w:b/>
          <w:lang w:eastAsia="ar-SA"/>
        </w:rPr>
      </w:pPr>
      <w:r w:rsidRPr="00FB2D2A">
        <w:rPr>
          <w:rFonts w:ascii="Times New Roman" w:hAnsi="Times New Roman"/>
          <w:color w:val="000000"/>
          <w:lang w:eastAsia="ar-SA"/>
        </w:rPr>
        <w:t>13.3. 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и уплачивает другой стороне штраф в размере, предусмотренном Постановлением Правительства РФ от 30.08.2017 №1042. Виновная Сторона обязуется возместить другой Стороне понесенные убытки и оплатить штраф не позднее 10 рабочих дней с даты получения от потерпевшей Стороны письменного требования о возмещении таких убытков и оплаты штрафа.</w:t>
      </w:r>
    </w:p>
    <w:p w:rsidR="00FB2D2A" w:rsidRPr="00FB2D2A" w:rsidRDefault="00FB2D2A" w:rsidP="00FB2D2A">
      <w:pPr>
        <w:tabs>
          <w:tab w:val="num" w:pos="0"/>
        </w:tabs>
        <w:autoSpaceDE w:val="0"/>
        <w:spacing w:after="0" w:line="240" w:lineRule="auto"/>
        <w:ind w:firstLine="567"/>
        <w:jc w:val="both"/>
        <w:rPr>
          <w:rFonts w:ascii="Times New Roman" w:eastAsia="Arial" w:hAnsi="Times New Roman" w:cs="Times New Roman"/>
          <w:b/>
          <w:bCs/>
          <w:spacing w:val="-1"/>
          <w:lang w:eastAsia="ar-SA"/>
        </w:rPr>
      </w:pPr>
      <w:r w:rsidRPr="00FB2D2A">
        <w:rPr>
          <w:rFonts w:ascii="Times New Roman" w:eastAsia="Arial" w:hAnsi="Times New Roman" w:cs="Times New Roman"/>
          <w:b/>
          <w:bCs/>
          <w:spacing w:val="-1"/>
          <w:lang w:eastAsia="ar-SA"/>
        </w:rPr>
        <w:t>14. Условия оплаты:</w:t>
      </w:r>
    </w:p>
    <w:p w:rsidR="00FB2D2A" w:rsidRPr="00FB2D2A" w:rsidRDefault="00FB2D2A" w:rsidP="00FB2D2A">
      <w:pPr>
        <w:numPr>
          <w:ilvl w:val="0"/>
          <w:numId w:val="41"/>
        </w:numPr>
        <w:tabs>
          <w:tab w:val="num" w:pos="0"/>
        </w:tabs>
        <w:suppressAutoHyphens w:val="0"/>
        <w:spacing w:after="0" w:line="240" w:lineRule="auto"/>
        <w:ind w:left="0" w:firstLine="567"/>
        <w:contextualSpacing/>
        <w:jc w:val="both"/>
        <w:rPr>
          <w:rFonts w:ascii="Times New Roman" w:hAnsi="Times New Roman" w:cs="Times New Roman"/>
          <w:vanish/>
          <w:lang w:eastAsia="en-US"/>
        </w:rPr>
      </w:pPr>
    </w:p>
    <w:p w:rsidR="00FB2D2A" w:rsidRPr="00FB2D2A" w:rsidRDefault="00FB2D2A" w:rsidP="00FB2D2A">
      <w:pPr>
        <w:numPr>
          <w:ilvl w:val="0"/>
          <w:numId w:val="41"/>
        </w:numPr>
        <w:tabs>
          <w:tab w:val="num" w:pos="0"/>
        </w:tabs>
        <w:suppressAutoHyphens w:val="0"/>
        <w:spacing w:after="0" w:line="240" w:lineRule="auto"/>
        <w:ind w:left="0" w:firstLine="567"/>
        <w:contextualSpacing/>
        <w:jc w:val="both"/>
        <w:rPr>
          <w:rFonts w:ascii="Times New Roman" w:hAnsi="Times New Roman" w:cs="Times New Roman"/>
          <w:vanish/>
          <w:lang w:eastAsia="en-US"/>
        </w:rPr>
      </w:pPr>
    </w:p>
    <w:p w:rsidR="00FB2D2A" w:rsidRPr="00FB2D2A" w:rsidRDefault="00FB2D2A" w:rsidP="00FB2D2A">
      <w:pPr>
        <w:numPr>
          <w:ilvl w:val="0"/>
          <w:numId w:val="41"/>
        </w:numPr>
        <w:tabs>
          <w:tab w:val="num" w:pos="0"/>
        </w:tabs>
        <w:suppressAutoHyphens w:val="0"/>
        <w:spacing w:after="0" w:line="240" w:lineRule="auto"/>
        <w:ind w:left="0" w:firstLine="567"/>
        <w:contextualSpacing/>
        <w:jc w:val="both"/>
        <w:rPr>
          <w:rFonts w:ascii="Times New Roman" w:hAnsi="Times New Roman" w:cs="Times New Roman"/>
          <w:vanish/>
          <w:lang w:eastAsia="en-US"/>
        </w:rPr>
      </w:pPr>
    </w:p>
    <w:p w:rsidR="00FB2D2A" w:rsidRPr="00FB2D2A" w:rsidRDefault="00FB2D2A" w:rsidP="00FB2D2A">
      <w:pPr>
        <w:numPr>
          <w:ilvl w:val="0"/>
          <w:numId w:val="41"/>
        </w:numPr>
        <w:tabs>
          <w:tab w:val="num" w:pos="0"/>
        </w:tabs>
        <w:suppressAutoHyphens w:val="0"/>
        <w:spacing w:after="0" w:line="240" w:lineRule="auto"/>
        <w:ind w:left="0" w:firstLine="567"/>
        <w:contextualSpacing/>
        <w:jc w:val="both"/>
        <w:rPr>
          <w:rFonts w:ascii="Times New Roman" w:hAnsi="Times New Roman" w:cs="Times New Roman"/>
          <w:vanish/>
          <w:lang w:eastAsia="en-US"/>
        </w:rPr>
      </w:pPr>
    </w:p>
    <w:p w:rsidR="00FB2D2A" w:rsidRPr="00FB2D2A" w:rsidRDefault="00FB2D2A" w:rsidP="00FB2D2A">
      <w:pPr>
        <w:numPr>
          <w:ilvl w:val="0"/>
          <w:numId w:val="41"/>
        </w:numPr>
        <w:tabs>
          <w:tab w:val="num" w:pos="0"/>
        </w:tabs>
        <w:suppressAutoHyphens w:val="0"/>
        <w:spacing w:after="0" w:line="240" w:lineRule="auto"/>
        <w:ind w:left="0" w:firstLine="567"/>
        <w:contextualSpacing/>
        <w:jc w:val="both"/>
        <w:rPr>
          <w:rFonts w:ascii="Times New Roman" w:hAnsi="Times New Roman" w:cs="Times New Roman"/>
          <w:vanish/>
          <w:lang w:eastAsia="en-US"/>
        </w:rPr>
      </w:pPr>
    </w:p>
    <w:p w:rsidR="00FB2D2A" w:rsidRPr="00FB2D2A" w:rsidRDefault="00FB2D2A" w:rsidP="00FB2D2A">
      <w:pPr>
        <w:numPr>
          <w:ilvl w:val="1"/>
          <w:numId w:val="42"/>
        </w:numPr>
        <w:tabs>
          <w:tab w:val="num" w:pos="0"/>
        </w:tabs>
        <w:suppressAutoHyphens w:val="0"/>
        <w:spacing w:after="0" w:line="240" w:lineRule="auto"/>
        <w:ind w:left="0" w:firstLine="567"/>
        <w:contextualSpacing/>
        <w:jc w:val="both"/>
        <w:rPr>
          <w:rFonts w:ascii="Times New Roman" w:hAnsi="Times New Roman" w:cs="Times New Roman"/>
          <w:lang w:eastAsia="en-US"/>
        </w:rPr>
      </w:pPr>
      <w:r w:rsidRPr="00FB2D2A">
        <w:rPr>
          <w:rFonts w:ascii="Times New Roman" w:hAnsi="Times New Roman" w:cs="Times New Roman"/>
          <w:lang w:eastAsia="en-US"/>
        </w:rPr>
        <w:t xml:space="preserve"> Средняя начальная стоимость   –    </w:t>
      </w:r>
      <w:r w:rsidRPr="00FB2D2A">
        <w:rPr>
          <w:rFonts w:ascii="Times New Roman" w:hAnsi="Times New Roman" w:cs="Times New Roman"/>
          <w:b/>
          <w:lang w:eastAsia="en-US"/>
        </w:rPr>
        <w:t>7 493 819,93</w:t>
      </w:r>
      <w:r w:rsidRPr="00FB2D2A">
        <w:rPr>
          <w:rFonts w:ascii="Times New Roman" w:hAnsi="Times New Roman" w:cs="Times New Roman"/>
          <w:lang w:eastAsia="en-US"/>
        </w:rPr>
        <w:t xml:space="preserve"> </w:t>
      </w:r>
      <w:r w:rsidRPr="00FB2D2A">
        <w:rPr>
          <w:rFonts w:ascii="Times New Roman" w:hAnsi="Times New Roman" w:cs="Times New Roman"/>
          <w:b/>
          <w:lang w:eastAsia="en-US"/>
        </w:rPr>
        <w:t>руб.</w:t>
      </w:r>
    </w:p>
    <w:p w:rsidR="00FB2D2A" w:rsidRPr="00FB2D2A" w:rsidRDefault="00FB2D2A" w:rsidP="00FB2D2A">
      <w:pPr>
        <w:numPr>
          <w:ilvl w:val="1"/>
          <w:numId w:val="42"/>
        </w:numPr>
        <w:tabs>
          <w:tab w:val="num" w:pos="0"/>
        </w:tabs>
        <w:suppressAutoHyphens w:val="0"/>
        <w:spacing w:after="0" w:line="240" w:lineRule="auto"/>
        <w:ind w:left="0" w:firstLine="567"/>
        <w:contextualSpacing/>
        <w:jc w:val="both"/>
        <w:rPr>
          <w:rFonts w:ascii="Times New Roman" w:hAnsi="Times New Roman" w:cs="Times New Roman"/>
          <w:lang w:eastAsia="en-US"/>
        </w:rPr>
      </w:pPr>
      <w:r w:rsidRPr="00FB2D2A">
        <w:rPr>
          <w:rFonts w:ascii="Times New Roman" w:hAnsi="Times New Roman" w:cs="Times New Roman"/>
          <w:lang w:eastAsia="en-US"/>
        </w:rPr>
        <w:t xml:space="preserve"> Аванс – </w:t>
      </w:r>
      <w:r w:rsidRPr="00FB2D2A">
        <w:rPr>
          <w:rFonts w:ascii="Times New Roman" w:hAnsi="Times New Roman" w:cs="Times New Roman"/>
          <w:b/>
          <w:lang w:eastAsia="en-US"/>
        </w:rPr>
        <w:t>40%.</w:t>
      </w:r>
    </w:p>
    <w:p w:rsidR="00FB2D2A" w:rsidRPr="00FB2D2A" w:rsidRDefault="00FB2D2A" w:rsidP="00FB2D2A">
      <w:pPr>
        <w:numPr>
          <w:ilvl w:val="1"/>
          <w:numId w:val="42"/>
        </w:numPr>
        <w:tabs>
          <w:tab w:val="num" w:pos="0"/>
        </w:tabs>
        <w:suppressAutoHyphens w:val="0"/>
        <w:spacing w:after="0" w:line="240" w:lineRule="auto"/>
        <w:ind w:left="0" w:firstLine="567"/>
        <w:contextualSpacing/>
        <w:jc w:val="both"/>
        <w:rPr>
          <w:rFonts w:ascii="Times New Roman" w:hAnsi="Times New Roman" w:cs="Times New Roman"/>
          <w:lang w:eastAsia="en-US"/>
        </w:rPr>
      </w:pPr>
      <w:r w:rsidRPr="00FB2D2A">
        <w:rPr>
          <w:rFonts w:ascii="Times New Roman" w:hAnsi="Times New Roman" w:cs="Times New Roman"/>
          <w:color w:val="000000"/>
          <w:lang w:eastAsia="en-US"/>
        </w:rPr>
        <w:t xml:space="preserve"> На момент заключения настоящего договора уполномоченным банком Заказчика является ПРИВОЛЖСКИЙ Ф-Л ПАО «ПРОМСВЯЗЬБАНК» (далее – уполномоченный банк).</w:t>
      </w:r>
    </w:p>
    <w:p w:rsidR="00FB2D2A" w:rsidRPr="00FB2D2A" w:rsidRDefault="00FB2D2A" w:rsidP="00FB2D2A">
      <w:pPr>
        <w:autoSpaceDE w:val="0"/>
        <w:spacing w:after="0"/>
        <w:jc w:val="both"/>
        <w:rPr>
          <w:rFonts w:ascii="Times New Roman" w:eastAsia="Arial" w:hAnsi="Times New Roman" w:cs="Times New Roman"/>
          <w:lang w:eastAsia="ar-SA"/>
        </w:rPr>
      </w:pPr>
    </w:p>
    <w:p w:rsidR="00A24FEA" w:rsidRPr="00824C4D"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lastRenderedPageBreak/>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опубликованное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27"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 СОГЛАСНО ТЕХНИЧЕСКОГО ЗАДАНИЯ.</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__________________________ включает в себя ………</w:t>
      </w:r>
      <w:r w:rsidRPr="00221168">
        <w:rPr>
          <w:rFonts w:ascii="Times New Roman" w:hAnsi="Times New Roman" w:cs="Times New Roman"/>
          <w:b w:val="0"/>
          <w:i/>
          <w:sz w:val="18"/>
          <w:szCs w:val="18"/>
        </w:rPr>
        <w:t xml:space="preserve">Общая стоимость договора  должна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участия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Pr="007E1268"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Мы согласны с тем, что процедура запроса коммерческих предложений не накладывает на заказчика соответствующего объема гражданско­правовых обязательств по обязательному заключению договора с победителем или иным участником.</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r>
        <w:rPr>
          <w:rFonts w:ascii="Times New Roman" w:hAnsi="Times New Roman" w:cs="Times New Roman"/>
          <w:b/>
          <w:color w:val="000000"/>
        </w:rPr>
        <w:t>СОГЛАСЕН.</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  закупках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Сделка по данному договору 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r w:rsidRPr="009B2F7B">
        <w:rPr>
          <w:rFonts w:ascii="Times New Roman" w:eastAsia="SimSun" w:hAnsi="Times New Roman" w:cs="Times New Roman"/>
          <w:b/>
          <w:sz w:val="24"/>
          <w:szCs w:val="24"/>
        </w:rPr>
        <w:t>является/не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(фамилия, имя, отчество подписавшего,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D76D2" w:rsidRPr="00BD76D2" w:rsidRDefault="00BD76D2" w:rsidP="00BD76D2">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F46F18" w:rsidRPr="00B71DBA" w:rsidTr="00BD76D2">
        <w:trPr>
          <w:trHeight w:val="120"/>
        </w:trPr>
        <w:tc>
          <w:tcPr>
            <w:tcW w:w="5245" w:type="dxa"/>
            <w:shd w:val="clear" w:color="auto" w:fill="auto"/>
          </w:tcPr>
          <w:p w:rsidR="00F46F18" w:rsidRPr="00F46F18" w:rsidRDefault="00F46F18" w:rsidP="00F46F18">
            <w:pPr>
              <w:spacing w:after="0" w:line="240" w:lineRule="auto"/>
              <w:jc w:val="both"/>
              <w:rPr>
                <w:rFonts w:ascii="Times New Roman" w:hAnsi="Times New Roman" w:cs="Times New Roman"/>
                <w:b/>
                <w:sz w:val="24"/>
                <w:szCs w:val="24"/>
                <w:lang w:eastAsia="en-US"/>
              </w:rPr>
            </w:pPr>
            <w:r w:rsidRPr="00F46F18">
              <w:rPr>
                <w:rFonts w:ascii="Times New Roman" w:hAnsi="Times New Roman" w:cs="Times New Roman"/>
                <w:b/>
                <w:sz w:val="24"/>
                <w:szCs w:val="24"/>
                <w:lang w:eastAsia="en-US"/>
              </w:rPr>
              <w:t>Skype</w:t>
            </w:r>
          </w:p>
          <w:p w:rsidR="00F46F18" w:rsidRPr="00B71DBA" w:rsidRDefault="00F46F18" w:rsidP="00F46F18">
            <w:pPr>
              <w:spacing w:after="0" w:line="240" w:lineRule="auto"/>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374"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web-сайта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e-mail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e-mail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lastRenderedPageBreak/>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внеоборотных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r w:rsidR="00540A4A" w:rsidRPr="00B71DBA">
              <w:rPr>
                <w:rFonts w:ascii="Times New Roman" w:hAnsi="Times New Roman" w:cs="Times New Roman"/>
                <w:sz w:val="24"/>
                <w:szCs w:val="24"/>
                <w:lang w:eastAsia="en-US"/>
              </w:rPr>
              <w:t>дочерних/аффилированных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e-mail</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t>Подписано ЭЦП</w:t>
      </w: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п/п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r w:rsidR="00DD2122">
        <w:rPr>
          <w:rFonts w:ascii="Times New Roman" w:eastAsia="Times New Roman" w:hAnsi="Times New Roman" w:cs="Times New Roman"/>
          <w:lang w:eastAsia="ru-RU"/>
        </w:rPr>
        <w:t xml:space="preserve">договора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м.п.</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t>п/п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м.п.</w:t>
      </w:r>
    </w:p>
    <w:p w:rsidR="00EB19F6" w:rsidRDefault="00EB19F6" w:rsidP="00B64D70">
      <w:pPr>
        <w:widowControl w:val="0"/>
        <w:autoSpaceDE w:val="0"/>
        <w:spacing w:after="0" w:line="240" w:lineRule="auto"/>
        <w:ind w:firstLine="567"/>
        <w:jc w:val="right"/>
        <w:rPr>
          <w:rFonts w:ascii="Times New Roman" w:hAnsi="Times New Roman" w:cs="Times New Roman"/>
          <w:i/>
        </w:rPr>
      </w:pPr>
    </w:p>
    <w:p w:rsidR="006E3223" w:rsidRDefault="006E3223" w:rsidP="00B64D70">
      <w:pPr>
        <w:widowControl w:val="0"/>
        <w:autoSpaceDE w:val="0"/>
        <w:spacing w:after="0" w:line="240" w:lineRule="auto"/>
        <w:ind w:firstLine="567"/>
        <w:jc w:val="right"/>
        <w:rPr>
          <w:rFonts w:ascii="Times New Roman" w:hAnsi="Times New Roman" w:cs="Times New Roman"/>
          <w:i/>
        </w:rPr>
      </w:pPr>
    </w:p>
    <w:p w:rsidR="005E4F7C" w:rsidRPr="00530943" w:rsidRDefault="005E4F7C" w:rsidP="005E4F7C">
      <w:pPr>
        <w:widowControl w:val="0"/>
        <w:autoSpaceDE w:val="0"/>
        <w:spacing w:after="0" w:line="240" w:lineRule="auto"/>
        <w:ind w:right="-1"/>
        <w:jc w:val="right"/>
        <w:rPr>
          <w:rFonts w:ascii="Times New Roman" w:hAnsi="Times New Roman" w:cs="Times New Roman"/>
          <w:i/>
        </w:rPr>
      </w:pPr>
      <w:r w:rsidRPr="00530943">
        <w:rPr>
          <w:rFonts w:ascii="Times New Roman" w:hAnsi="Times New Roman" w:cs="Times New Roman"/>
          <w:i/>
        </w:rPr>
        <w:t>Проект  договора</w:t>
      </w: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5E4F7C" w:rsidRPr="00530943" w:rsidRDefault="005E4F7C" w:rsidP="005E4F7C">
      <w:pPr>
        <w:widowControl w:val="0"/>
        <w:spacing w:after="0" w:line="240" w:lineRule="auto"/>
        <w:contextualSpacing/>
        <w:jc w:val="center"/>
        <w:rPr>
          <w:rFonts w:ascii="Times New Roman" w:eastAsia="Times New Roman" w:hAnsi="Times New Roman" w:cs="Times New Roman"/>
          <w:color w:val="000000"/>
        </w:rPr>
      </w:pPr>
    </w:p>
    <w:p w:rsidR="005E4F7C" w:rsidRPr="00530943" w:rsidRDefault="005E4F7C" w:rsidP="005E4F7C">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5E4F7C" w:rsidRPr="00530943" w:rsidRDefault="005E4F7C" w:rsidP="005E4F7C">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5E4F7C" w:rsidRPr="00530943" w:rsidRDefault="005E4F7C" w:rsidP="005E4F7C">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5E4F7C" w:rsidRPr="00530943" w:rsidRDefault="005E4F7C" w:rsidP="005E4F7C">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5E4F7C" w:rsidRPr="00530943" w:rsidRDefault="005E4F7C" w:rsidP="005E4F7C">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5E4F7C" w:rsidRPr="00530943" w:rsidRDefault="005E4F7C" w:rsidP="005E4F7C">
      <w:pPr>
        <w:widowControl w:val="0"/>
        <w:tabs>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b/>
          <w:color w:val="000000"/>
        </w:rPr>
        <w:t>Акционерное общество «Судостроительный завод имение Б.Е. Бутомы»</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Бутомы»)</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
    <w:p w:rsidR="005E4F7C" w:rsidRPr="00530943" w:rsidRDefault="005E4F7C" w:rsidP="005E4F7C">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5E4F7C" w:rsidRPr="00530943" w:rsidRDefault="005E4F7C" w:rsidP="005E4F7C">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1.1. Для нужд предприятия с целью обеспечения исполнения Государственного оборонного заказа по</w:t>
      </w:r>
      <w:r w:rsidRPr="00530943">
        <w:rPr>
          <w:rFonts w:ascii="Times New Roman" w:eastAsia="Courier New" w:hAnsi="Times New Roman" w:cs="Times New Roman"/>
        </w:rPr>
        <w:t xml:space="preserve"> Контракту № ……………………/901-20-ОКР/59___ от 14.08.2020 г., заключенного во исполнение Государственного контракта №…………………843 от 25.05.2020 г. (присвоен ИГК 202……………………………843),</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 xml:space="preserve">а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5E4F7C" w:rsidRPr="00530943" w:rsidRDefault="005E4F7C" w:rsidP="005E4F7C">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5E4F7C" w:rsidRPr="00530943" w:rsidRDefault="005E4F7C" w:rsidP="005E4F7C">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r w:rsidRPr="00530943">
        <w:rPr>
          <w:rFonts w:ascii="Times New Roman" w:eastAsia="Courier New" w:hAnsi="Times New Roman" w:cs="Times New Roman"/>
          <w:color w:val="000000"/>
        </w:rPr>
        <w:t>. в том числе с НДС/без НДС.</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5E4F7C" w:rsidRPr="00530943" w:rsidRDefault="005E4F7C" w:rsidP="005E4F7C">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аванс в размере _________ про</w:t>
      </w:r>
      <w:r w:rsidR="006B7B1B">
        <w:rPr>
          <w:rFonts w:ascii="Times New Roman" w:eastAsia="Courier New" w:hAnsi="Times New Roman" w:cs="Times New Roman"/>
          <w:shd w:val="clear" w:color="auto" w:fill="FFFFFF"/>
          <w:lang w:eastAsia="ru-RU"/>
        </w:rPr>
        <w:t>центов производится в течение 14</w:t>
      </w:r>
      <w:r w:rsidRPr="00530943">
        <w:rPr>
          <w:rFonts w:ascii="Times New Roman" w:eastAsia="Courier New" w:hAnsi="Times New Roman" w:cs="Times New Roman"/>
          <w:shd w:val="clear" w:color="auto" w:fill="FFFFFF"/>
          <w:lang w:eastAsia="ru-RU"/>
        </w:rPr>
        <w:t xml:space="preserve">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5E4F7C" w:rsidRPr="00530943" w:rsidRDefault="005E4F7C" w:rsidP="005E4F7C">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окончательный расчет прои</w:t>
      </w:r>
      <w:r w:rsidR="006B7B1B">
        <w:rPr>
          <w:rFonts w:ascii="Times New Roman" w:eastAsia="Courier New" w:hAnsi="Times New Roman" w:cs="Times New Roman"/>
          <w:shd w:val="clear" w:color="auto" w:fill="FFFFFF"/>
          <w:lang w:eastAsia="ru-RU"/>
        </w:rPr>
        <w:t>зводится Заказчиком в течение 30</w:t>
      </w:r>
      <w:r w:rsidRPr="00530943">
        <w:rPr>
          <w:rFonts w:ascii="Times New Roman" w:eastAsia="Courier New" w:hAnsi="Times New Roman" w:cs="Times New Roman"/>
          <w:shd w:val="clear" w:color="auto" w:fill="FFFFFF"/>
          <w:lang w:eastAsia="ru-RU"/>
        </w:rPr>
        <w:t xml:space="preserve"> </w:t>
      </w:r>
      <w:r w:rsidR="006B7B1B">
        <w:rPr>
          <w:rFonts w:ascii="Times New Roman" w:eastAsia="Courier New" w:hAnsi="Times New Roman" w:cs="Times New Roman"/>
          <w:shd w:val="clear" w:color="auto" w:fill="FFFFFF"/>
          <w:lang w:eastAsia="ru-RU"/>
        </w:rPr>
        <w:t>календарных</w:t>
      </w:r>
      <w:r w:rsidRPr="00530943">
        <w:rPr>
          <w:rFonts w:ascii="Times New Roman" w:eastAsia="Courier New" w:hAnsi="Times New Roman" w:cs="Times New Roman"/>
          <w:shd w:val="clear" w:color="auto" w:fill="FFFFFF"/>
          <w:lang w:eastAsia="ru-RU"/>
        </w:rPr>
        <w:t xml:space="preserve">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lastRenderedPageBreak/>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5E4F7C" w:rsidRPr="00530943" w:rsidRDefault="005E4F7C" w:rsidP="005E4F7C">
      <w:pPr>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 xml:space="preserve">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Договора о банковском сопровождении.  На момент заключения </w:t>
      </w:r>
      <w:r>
        <w:rPr>
          <w:rFonts w:ascii="Times New Roman" w:eastAsia="Times New Roman" w:hAnsi="Times New Roman" w:cs="Times New Roman"/>
        </w:rPr>
        <w:t>Д</w:t>
      </w:r>
      <w:r w:rsidRPr="00530943">
        <w:rPr>
          <w:rFonts w:ascii="Times New Roman" w:eastAsia="Times New Roman" w:hAnsi="Times New Roman" w:cs="Times New Roman"/>
        </w:rPr>
        <w:t>оговора уполномоченным банком Заказчика является ПАО «Промсвязьбанк» (далее – уполномоченный банк).</w:t>
      </w:r>
    </w:p>
    <w:p w:rsidR="005E4F7C" w:rsidRPr="00530943" w:rsidRDefault="005E4F7C" w:rsidP="005E4F7C">
      <w:pPr>
        <w:autoSpaceDE w:val="0"/>
        <w:spacing w:after="0" w:line="240" w:lineRule="auto"/>
        <w:ind w:firstLine="567"/>
        <w:jc w:val="both"/>
        <w:rPr>
          <w:rFonts w:ascii="Times New Roman" w:eastAsia="Times New Roman" w:hAnsi="Times New Roman" w:cs="Times New Roman"/>
          <w:lang w:eastAsia="ru-RU"/>
        </w:rPr>
      </w:pPr>
      <w:bookmarkStart w:id="1" w:name="bookmark0"/>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5E4F7C" w:rsidRPr="00530943" w:rsidRDefault="005E4F7C" w:rsidP="005E4F7C">
      <w:pPr>
        <w:autoSpaceDE w:val="0"/>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оговора и оформления актов о приемке выполненных работ подлежит перечислению Подрядчиком с отдельного счета на иной счет Подрядчика.</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5E4F7C" w:rsidRDefault="005E4F7C" w:rsidP="005E4F7C">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5E4F7C" w:rsidRPr="00FB3454" w:rsidRDefault="005E4F7C" w:rsidP="005E4F7C">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5E4F7C" w:rsidRPr="00530943" w:rsidRDefault="005E4F7C" w:rsidP="005E4F7C">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не поздн</w:t>
      </w:r>
      <w:r w:rsidR="006B7B1B">
        <w:rPr>
          <w:rFonts w:ascii="Times New Roman" w:eastAsia="Courier New" w:hAnsi="Times New Roman" w:cs="Times New Roman"/>
          <w:color w:val="000000"/>
        </w:rPr>
        <w:t>ее _____ (________) календарных</w:t>
      </w:r>
      <w:r w:rsidRPr="00530943">
        <w:rPr>
          <w:rFonts w:ascii="Times New Roman" w:eastAsia="Courier New" w:hAnsi="Times New Roman" w:cs="Times New Roman"/>
          <w:color w:val="000000"/>
        </w:rPr>
        <w:t xml:space="preserve"> дней </w:t>
      </w:r>
      <w:r w:rsidRPr="00530943">
        <w:rPr>
          <w:rFonts w:ascii="Times New Roman" w:hAnsi="Times New Roman" w:cs="Times New Roman"/>
        </w:rPr>
        <w:t>с момента перечисления авансового платежа Заказчиком.</w:t>
      </w:r>
    </w:p>
    <w:p w:rsidR="005E4F7C" w:rsidRPr="00530943"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5E4F7C" w:rsidRPr="00530943"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5E4F7C" w:rsidRPr="00530943"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5E4F7C"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5E4F7C" w:rsidRPr="00B63F72"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5E4F7C" w:rsidRPr="00FB3454" w:rsidRDefault="005E4F7C" w:rsidP="005E4F7C">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5E4F7C" w:rsidRPr="00530943" w:rsidRDefault="005E4F7C" w:rsidP="005E4F7C">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4.1.3. 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w:t>
      </w:r>
      <w:r w:rsidRPr="00530943">
        <w:rPr>
          <w:rFonts w:ascii="Times New Roman" w:hAnsi="Times New Roman" w:cs="Times New Roman"/>
          <w:color w:val="000000"/>
        </w:rPr>
        <w:lastRenderedPageBreak/>
        <w:t>выполнения работ и и</w:t>
      </w:r>
      <w:r w:rsidRPr="00530943">
        <w:rPr>
          <w:rFonts w:ascii="Times New Roman" w:hAnsi="Times New Roman" w:cs="Times New Roman"/>
        </w:rPr>
        <w:t>ную документацию, указанную в п. _____ Технического задания.</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r w:rsidRPr="00530943">
        <w:rPr>
          <w:rFonts w:ascii="Times New Roman" w:hAnsi="Times New Roman" w:cs="Times New Roman"/>
          <w:color w:val="000000"/>
        </w:rPr>
        <w:t>с даты подписания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5E4F7C" w:rsidRPr="00530943" w:rsidRDefault="005E4F7C" w:rsidP="005E4F7C">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с даты подписания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с даты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5E4F7C" w:rsidRPr="00530943" w:rsidRDefault="005E4F7C" w:rsidP="005E4F7C">
      <w:pPr>
        <w:tabs>
          <w:tab w:val="left" w:pos="-284"/>
          <w:tab w:val="left" w:pos="426"/>
          <w:tab w:val="left" w:pos="993"/>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r w:rsidRPr="00530943">
        <w:rPr>
          <w:rFonts w:ascii="Times New Roman" w:eastAsia="Times New Roman" w:hAnsi="Times New Roman" w:cs="Times New Roman"/>
          <w:color w:val="000000" w:themeColor="text1"/>
        </w:rPr>
        <w:t>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соисполнения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r w:rsidRPr="00530943">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
    <w:p w:rsidR="005E4F7C" w:rsidRPr="00530943" w:rsidRDefault="005E4F7C" w:rsidP="005E4F7C">
      <w:pPr>
        <w:tabs>
          <w:tab w:val="left" w:pos="993"/>
        </w:tabs>
        <w:autoSpaceDE w:val="0"/>
        <w:spacing w:after="0" w:line="240" w:lineRule="auto"/>
        <w:ind w:firstLine="567"/>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5E4F7C" w:rsidRPr="00530943" w:rsidRDefault="005E4F7C" w:rsidP="005E4F7C">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lastRenderedPageBreak/>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5E4F7C" w:rsidRPr="00530943" w:rsidRDefault="005E4F7C" w:rsidP="005E4F7C">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5E4F7C" w:rsidRDefault="005E4F7C" w:rsidP="005E4F7C">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19</w:t>
      </w:r>
      <w:r w:rsidRPr="00530943">
        <w:rPr>
          <w:rFonts w:ascii="Times New Roman" w:hAnsi="Times New Roman" w:cs="Times New Roman"/>
        </w:rPr>
        <w:t>. 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5E4F7C" w:rsidRDefault="005E4F7C" w:rsidP="005E4F7C">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5E4F7C" w:rsidRDefault="005E4F7C" w:rsidP="005E4F7C">
      <w:pPr>
        <w:tabs>
          <w:tab w:val="left" w:pos="993"/>
        </w:tabs>
        <w:autoSpaceDE w:val="0"/>
        <w:spacing w:after="0" w:line="240" w:lineRule="auto"/>
        <w:ind w:firstLine="567"/>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(подписанную руководителем организации или иным уполномоченным лицом и главным бухгалтером) с указанием стоимости товаров (работ, услуг).</w:t>
      </w:r>
    </w:p>
    <w:p w:rsidR="005E4F7C" w:rsidRPr="00375E94" w:rsidRDefault="005E4F7C" w:rsidP="005E4F7C">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5E4F7C" w:rsidRPr="00530943" w:rsidRDefault="005E4F7C" w:rsidP="005E4F7C">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5E4F7C" w:rsidRPr="00530943" w:rsidRDefault="005E4F7C" w:rsidP="005E4F7C">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5E4F7C"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5E4F7C" w:rsidRDefault="005E4F7C" w:rsidP="005E4F7C">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5E4F7C" w:rsidRPr="00BD233E" w:rsidRDefault="005E4F7C" w:rsidP="005E4F7C">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5E4F7C" w:rsidRPr="00375E94" w:rsidRDefault="005E4F7C" w:rsidP="005E4F7C">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5E4F7C" w:rsidRPr="00530943" w:rsidRDefault="005E4F7C" w:rsidP="005E4F7C">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Р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 последнему отделом кадров Заказчика, а также размещен для ознакомления на официальном сайте </w:t>
      </w:r>
      <w:hyperlink r:id="rId28"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5.1.2. 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промбезопасности (удостоверение стропальщика, удостоверение по курсу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w:t>
      </w:r>
      <w:r w:rsidRPr="00530943">
        <w:rPr>
          <w:rFonts w:ascii="Times New Roman" w:hAnsi="Times New Roman" w:cs="Times New Roman"/>
        </w:rPr>
        <w:lastRenderedPageBreak/>
        <w:t>предоставляются при прохождении вводного инструктажа и по первому требованию представителей Заказчика при проведении проверок).</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спецобувью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до вводного инструктажа документацию, подтверждающую прохождение работниками медосмотров, обучения по охране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х сотрудников, ответственных за: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за: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29"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травмирования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lastRenderedPageBreak/>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5E4F7C" w:rsidRPr="00530943" w:rsidRDefault="005E4F7C" w:rsidP="005E4F7C">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 xml:space="preserve">аказчика.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5E4F7C" w:rsidRPr="00530943" w:rsidRDefault="005E4F7C" w:rsidP="005E4F7C">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Соблюдать внутриобъектовый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 xml:space="preserve">на момент 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0"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5E4F7C" w:rsidRPr="00530943" w:rsidRDefault="005E4F7C" w:rsidP="005E4F7C">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5E4F7C" w:rsidRPr="00530943" w:rsidRDefault="005E4F7C" w:rsidP="005E4F7C">
      <w:pPr>
        <w:pStyle w:val="af8"/>
        <w:spacing w:after="0" w:line="240" w:lineRule="auto"/>
        <w:ind w:left="0" w:firstLine="567"/>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5E4F7C" w:rsidRPr="00530943" w:rsidRDefault="005E4F7C" w:rsidP="005E4F7C">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.1. Осуществлять контроль за ходом и качеством выполняемых работ, соблюдением сроков их выполнения, не вмешиваясь при этом в хозяйственную деятельность Подрядчика.</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предоставить письменный отчет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5E4F7C" w:rsidRPr="00530943" w:rsidRDefault="005E4F7C" w:rsidP="005E4F7C">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 пожаров и 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5E4F7C" w:rsidRPr="00530943" w:rsidRDefault="005E4F7C" w:rsidP="005E4F7C">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5E4F7C" w:rsidRPr="00967580"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5E4F7C" w:rsidRPr="007404D4"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5E4F7C" w:rsidRPr="007404D4"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5E4F7C" w:rsidRPr="00C93F27"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 xml:space="preserve">.4. При возникновении между Заказчиком и Подрядчиком спора по поводу недостатков и объемов </w:t>
      </w:r>
      <w:r w:rsidRPr="007404D4">
        <w:rPr>
          <w:rFonts w:ascii="Times New Roman" w:hAnsi="Times New Roman" w:cs="Times New Roman"/>
          <w:color w:val="000000"/>
        </w:rPr>
        <w:lastRenderedPageBreak/>
        <w:t>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5E4F7C" w:rsidRPr="00B63F72"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5E4F7C" w:rsidRPr="007404D4" w:rsidRDefault="005E4F7C" w:rsidP="005E4F7C">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с даты окончания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5E4F7C" w:rsidRPr="007404D4"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об этом Подрядчика. Порядок фиксации и устранения скрытых недостатков аналогичен устранению выявленных при приемке работ замечаний (пп. 6.2. - 6.4.</w:t>
      </w:r>
      <w:r>
        <w:rPr>
          <w:rFonts w:ascii="Times New Roman" w:hAnsi="Times New Roman" w:cs="Times New Roman"/>
          <w:color w:val="000000"/>
        </w:rPr>
        <w:t xml:space="preserve"> </w:t>
      </w:r>
      <w:r w:rsidRPr="007404D4">
        <w:rPr>
          <w:rFonts w:ascii="Times New Roman" w:hAnsi="Times New Roman" w:cs="Times New Roman"/>
          <w:color w:val="000000"/>
        </w:rPr>
        <w:t>Договора).</w:t>
      </w:r>
    </w:p>
    <w:p w:rsidR="005E4F7C" w:rsidRPr="007404D4"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контроль за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5E4F7C" w:rsidRPr="00B63F72"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5E4F7C" w:rsidRPr="00530943" w:rsidRDefault="005E4F7C" w:rsidP="005E4F7C">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5E4F7C" w:rsidRPr="00530943" w:rsidRDefault="005E4F7C" w:rsidP="005E4F7C">
      <w:pPr>
        <w:widowControl w:val="0"/>
        <w:tabs>
          <w:tab w:val="left" w:pos="-5249"/>
          <w:tab w:val="left" w:pos="1134"/>
          <w:tab w:val="num" w:pos="1560"/>
        </w:tabs>
        <w:spacing w:after="0" w:line="240" w:lineRule="auto"/>
        <w:ind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5E4F7C" w:rsidRPr="00530943"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5E4F7C" w:rsidRPr="00530943" w:rsidRDefault="005E4F7C" w:rsidP="005E4F7C">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5E4F7C" w:rsidRPr="00530943"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5E4F7C" w:rsidRPr="00530943"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
    <w:p w:rsidR="005E4F7C" w:rsidRPr="00530943" w:rsidRDefault="005E4F7C" w:rsidP="005E4F7C">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5E4F7C" w:rsidRDefault="005E4F7C" w:rsidP="005E4F7C">
      <w:pPr>
        <w:spacing w:line="240" w:lineRule="auto"/>
        <w:ind w:firstLine="567"/>
        <w:contextualSpacing/>
        <w:jc w:val="both"/>
        <w:rPr>
          <w:rFonts w:ascii="Times New Roman" w:hAnsi="Times New Roman" w:cs="Times New Roman"/>
        </w:rPr>
      </w:pPr>
      <w:r w:rsidRPr="00530943">
        <w:rPr>
          <w:rFonts w:ascii="Times New Roman" w:hAnsi="Times New Roman" w:cs="Times New Roman"/>
        </w:rPr>
        <w:lastRenderedPageBreak/>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5E4F7C" w:rsidRDefault="005E4F7C" w:rsidP="005E4F7C">
      <w:pPr>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rPr>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5E4F7C" w:rsidRPr="00CE3234"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5E4F7C" w:rsidRPr="00CE3234"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5E4F7C" w:rsidRPr="00530943" w:rsidRDefault="005E4F7C" w:rsidP="005E4F7C">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5E4F7C" w:rsidRPr="00530943" w:rsidRDefault="005E4F7C" w:rsidP="005E4F7C">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5E4F7C" w:rsidRPr="00530943" w:rsidRDefault="005E4F7C" w:rsidP="005E4F7C">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5E4F7C" w:rsidRPr="00530943" w:rsidRDefault="005E4F7C" w:rsidP="005E4F7C">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за свои собственные.</w:t>
      </w:r>
    </w:p>
    <w:p w:rsidR="005E4F7C" w:rsidRPr="00375E94" w:rsidRDefault="005E4F7C" w:rsidP="005E4F7C">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5E4F7C" w:rsidRPr="00530943" w:rsidRDefault="005E4F7C" w:rsidP="005E4F7C">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1"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
    <w:p w:rsidR="005E4F7C" w:rsidRDefault="005E4F7C" w:rsidP="005E4F7C">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об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5E4F7C" w:rsidRPr="00300FB4" w:rsidRDefault="005E4F7C" w:rsidP="005E4F7C">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5E4F7C" w:rsidRPr="00300FB4"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w:t>
      </w:r>
      <w:r w:rsidRPr="00300FB4">
        <w:rPr>
          <w:rFonts w:ascii="Times New Roman" w:eastAsia="Times New Roman" w:hAnsi="Times New Roman" w:cs="Times New Roman"/>
          <w:color w:val="000000" w:themeColor="text1"/>
        </w:rPr>
        <w:lastRenderedPageBreak/>
        <w:t>действия форс-мажорных обстоятельств течение срока исполнения обязательств по Договору продолжается.</w:t>
      </w:r>
    </w:p>
    <w:p w:rsidR="005E4F7C" w:rsidRPr="00300FB4"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5E4F7C" w:rsidRPr="00300FB4" w:rsidRDefault="005E4F7C" w:rsidP="005E4F7C">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Pr>
          <w:rFonts w:ascii="Times New Roman" w:hAnsi="Times New Roman"/>
          <w:color w:val="000000" w:themeColor="text1"/>
        </w:rPr>
        <w:t>В случае не</w:t>
      </w:r>
      <w:r w:rsidRPr="003101FC">
        <w:rPr>
          <w:rFonts w:ascii="Times New Roman" w:hAnsi="Times New Roman"/>
          <w:color w:val="000000" w:themeColor="text1"/>
        </w:rPr>
        <w:t>достижения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удовлетворении) претензии Сторона, предъявившая претензию, вправе обратиться в Арбитражный суд Республики Крым.</w:t>
      </w:r>
    </w:p>
    <w:p w:rsidR="005E4F7C" w:rsidRPr="003101FC" w:rsidRDefault="005E4F7C" w:rsidP="005E4F7C">
      <w:pPr>
        <w:pStyle w:val="af8"/>
        <w:numPr>
          <w:ilvl w:val="1"/>
          <w:numId w:val="25"/>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5E4F7C" w:rsidRPr="00300FB4" w:rsidRDefault="005E4F7C" w:rsidP="005E4F7C">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5E4F7C" w:rsidRDefault="005E4F7C" w:rsidP="005E4F7C">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несоблюдения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5E4F7C" w:rsidRPr="00530943" w:rsidRDefault="005E4F7C" w:rsidP="005E4F7C">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5E4F7C" w:rsidRPr="00530943" w:rsidRDefault="005E4F7C" w:rsidP="005E4F7C">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5E4F7C" w:rsidRPr="00530943" w:rsidRDefault="005E4F7C" w:rsidP="005E4F7C">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5E4F7C" w:rsidRPr="00530943" w:rsidRDefault="005E4F7C" w:rsidP="005E4F7C">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.4. 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5E4F7C" w:rsidRDefault="005E4F7C" w:rsidP="005E4F7C">
      <w:pPr>
        <w:tabs>
          <w:tab w:val="left" w:pos="-284"/>
          <w:tab w:val="left" w:pos="426"/>
          <w:tab w:val="left" w:pos="96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5E4F7C" w:rsidRPr="00300FB4" w:rsidRDefault="005E4F7C" w:rsidP="005E4F7C">
      <w:pPr>
        <w:tabs>
          <w:tab w:val="left" w:pos="-284"/>
          <w:tab w:val="left" w:pos="426"/>
          <w:tab w:val="left" w:pos="960"/>
        </w:tabs>
        <w:spacing w:before="120" w:after="120" w:line="240" w:lineRule="auto"/>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lastRenderedPageBreak/>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кими лицами, надлежащим образом</w:t>
      </w:r>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соисполнения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11.2.10. предупрежден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.3.Все гарантии и заверения Сторон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.4. Договора, при этом Договор считается расторгнутым с даты доставки такого уведомления.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последний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5E4F7C" w:rsidRPr="00530943" w:rsidRDefault="005E4F7C" w:rsidP="005E4F7C">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5E4F7C"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 xml:space="preserve">торонами общих требований добросовестности и осмотрительности в гражданском обороте и осуществляется ими добровольно и </w:t>
      </w:r>
      <w:r w:rsidRPr="00300FB4">
        <w:rPr>
          <w:rFonts w:ascii="Times New Roman" w:hAnsi="Times New Roman" w:cs="Times New Roman"/>
          <w:color w:val="000000"/>
        </w:rPr>
        <w:lastRenderedPageBreak/>
        <w:t>безвозмездно.</w:t>
      </w:r>
    </w:p>
    <w:p w:rsidR="005E4F7C" w:rsidRPr="00FB3454"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приказ о вступлении в должность единоличного исполнительного органа общества;</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годовая и промежуточная налоговая и бухгалтерская отчетность, в том числе, но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5E4F7C" w:rsidRPr="00530943"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5E4F7C"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есяти) календарных дней с даты совершения таких изменений Подрядчик обязан предоставить все изменения (документы и сведения) Заказчику.</w:t>
      </w:r>
    </w:p>
    <w:p w:rsidR="005E4F7C" w:rsidRDefault="005E4F7C" w:rsidP="005E4F7C">
      <w:pPr>
        <w:pStyle w:val="af8"/>
        <w:widowControl w:val="0"/>
        <w:tabs>
          <w:tab w:val="left" w:pos="0"/>
          <w:tab w:val="left" w:pos="1134"/>
        </w:tabs>
        <w:spacing w:after="0" w:line="240" w:lineRule="auto"/>
        <w:ind w:left="567"/>
        <w:jc w:val="both"/>
        <w:rPr>
          <w:rFonts w:ascii="Times New Roman" w:hAnsi="Times New Roman" w:cs="Times New Roman"/>
          <w:color w:val="000000"/>
        </w:rPr>
      </w:pPr>
    </w:p>
    <w:p w:rsidR="005E4F7C" w:rsidRPr="00E32BEA" w:rsidRDefault="005E4F7C" w:rsidP="005E4F7C">
      <w:pPr>
        <w:pStyle w:val="af8"/>
        <w:numPr>
          <w:ilvl w:val="0"/>
          <w:numId w:val="26"/>
        </w:numPr>
        <w:spacing w:before="120" w:after="120"/>
        <w:jc w:val="center"/>
        <w:rPr>
          <w:rFonts w:ascii="Times New Roman" w:hAnsi="Times New Roman" w:cs="Times New Roman"/>
          <w:b/>
          <w:color w:val="000000"/>
        </w:rPr>
      </w:pPr>
      <w:r w:rsidRPr="00E32BEA">
        <w:rPr>
          <w:rFonts w:ascii="Times New Roman" w:hAnsi="Times New Roman" w:cs="Times New Roman"/>
          <w:b/>
          <w:lang w:eastAsia="ru-RU"/>
        </w:rPr>
        <w:t>ОБЕСПЕЧЕНИЕ ИСПОЛНЕНИЯ ДОГОВОРА</w:t>
      </w:r>
    </w:p>
    <w:p w:rsidR="005E4F7C" w:rsidRPr="008505EF" w:rsidRDefault="005E4F7C" w:rsidP="005E4F7C">
      <w:pPr>
        <w:pStyle w:val="af8"/>
        <w:numPr>
          <w:ilvl w:val="1"/>
          <w:numId w:val="26"/>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с даты заключения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5E4F7C" w:rsidRPr="008505EF" w:rsidRDefault="005E4F7C" w:rsidP="005E4F7C">
      <w:pPr>
        <w:pStyle w:val="af8"/>
        <w:numPr>
          <w:ilvl w:val="1"/>
          <w:numId w:val="26"/>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5E4F7C" w:rsidRPr="008505EF" w:rsidRDefault="005E4F7C" w:rsidP="005E4F7C">
      <w:pPr>
        <w:pStyle w:val="af8"/>
        <w:numPr>
          <w:ilvl w:val="1"/>
          <w:numId w:val="26"/>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5E4F7C" w:rsidRPr="008505EF" w:rsidRDefault="005E4F7C" w:rsidP="005E4F7C">
      <w:pPr>
        <w:pStyle w:val="af8"/>
        <w:numPr>
          <w:ilvl w:val="1"/>
          <w:numId w:val="26"/>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2"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5E4F7C" w:rsidRPr="008505EF" w:rsidRDefault="005E4F7C" w:rsidP="005E4F7C">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5E4F7C" w:rsidRPr="008505EF" w:rsidRDefault="005E4F7C" w:rsidP="005E4F7C">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5E4F7C" w:rsidRPr="008505EF" w:rsidRDefault="005E4F7C" w:rsidP="005E4F7C">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lastRenderedPageBreak/>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5E4F7C" w:rsidRPr="008505EF" w:rsidRDefault="005E4F7C" w:rsidP="005E4F7C">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5E4F7C" w:rsidRPr="008505EF" w:rsidRDefault="005E4F7C" w:rsidP="005E4F7C">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5E4F7C" w:rsidRPr="008505EF" w:rsidRDefault="005E4F7C" w:rsidP="005E4F7C">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с даты окончания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5E4F7C" w:rsidRPr="008505EF" w:rsidRDefault="005E4F7C" w:rsidP="005E4F7C">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5E4F7C" w:rsidRPr="008505EF" w:rsidRDefault="005E4F7C" w:rsidP="005E4F7C">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с даты получения соответствующего требования.</w:t>
      </w:r>
    </w:p>
    <w:p w:rsidR="005E4F7C" w:rsidRPr="008505EF" w:rsidRDefault="005E4F7C" w:rsidP="005E4F7C">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5E4F7C" w:rsidRPr="00FB3454" w:rsidRDefault="005E4F7C" w:rsidP="005E4F7C">
      <w:pPr>
        <w:widowControl w:val="0"/>
        <w:tabs>
          <w:tab w:val="left" w:pos="0"/>
          <w:tab w:val="left" w:pos="1134"/>
        </w:tabs>
        <w:spacing w:before="120" w:after="120" w:line="240" w:lineRule="auto"/>
        <w:jc w:val="center"/>
        <w:rPr>
          <w:rFonts w:ascii="Times New Roman" w:hAnsi="Times New Roman" w:cs="Times New Roman"/>
          <w:color w:val="000000"/>
        </w:rPr>
      </w:pPr>
      <w:r w:rsidRPr="00FB3454">
        <w:rPr>
          <w:rFonts w:ascii="Times New Roman" w:eastAsia="Courier New" w:hAnsi="Times New Roman" w:cs="Times New Roman"/>
          <w:b/>
          <w:color w:val="000000"/>
        </w:rPr>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6"/>
      <w:r w:rsidRPr="00FB3454">
        <w:rPr>
          <w:rFonts w:ascii="Times New Roman" w:eastAsia="Times New Roman" w:hAnsi="Times New Roman" w:cs="Times New Roman"/>
          <w:b/>
          <w:color w:val="000000"/>
        </w:rPr>
        <w:t>ЗАКЛЮЧИТЕЛЬНЫЕ ПОЛОЖЕНИЯ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Виновная Сторона обязуется возместить другой Стороне понесенные убытки и оплатить штраф не позднее 10 рабочих дней с даты получения от потерпевшей Стороны письменного требования о возмещении таких убытков и оплаты штрафа.</w:t>
      </w:r>
    </w:p>
    <w:p w:rsidR="005E4F7C" w:rsidRDefault="005E4F7C" w:rsidP="005E4F7C">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Договор считается заключенным при условии его подписания уполномоченными представителями обеих Сторон и скрепления печатями, с даты урегулирования всех разногласий и действует до полного исполнения обязательств по Договору.</w:t>
      </w:r>
    </w:p>
    <w:p w:rsidR="005E4F7C" w:rsidRPr="00FB3454" w:rsidRDefault="005E4F7C" w:rsidP="005E4F7C">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5E4F7C" w:rsidRPr="00530943" w:rsidRDefault="005E4F7C" w:rsidP="005E4F7C">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5E4F7C" w:rsidRDefault="005E4F7C" w:rsidP="005E4F7C">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5E4F7C" w:rsidRPr="00FB3454" w:rsidRDefault="005E4F7C" w:rsidP="005E4F7C">
      <w:pPr>
        <w:widowControl w:val="0"/>
        <w:tabs>
          <w:tab w:val="left" w:pos="-5249"/>
          <w:tab w:val="left" w:pos="0"/>
          <w:tab w:val="left" w:pos="1134"/>
        </w:tabs>
        <w:spacing w:before="120" w:after="120" w:line="240" w:lineRule="auto"/>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5E4F7C" w:rsidRPr="00530943" w:rsidTr="00A22A17">
        <w:trPr>
          <w:trHeight w:val="285"/>
        </w:trPr>
        <w:tc>
          <w:tcPr>
            <w:tcW w:w="5104"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5E4F7C" w:rsidRPr="00530943" w:rsidTr="00A22A17">
        <w:trPr>
          <w:trHeight w:val="258"/>
        </w:trPr>
        <w:tc>
          <w:tcPr>
            <w:tcW w:w="5104" w:type="dxa"/>
            <w:shd w:val="clear" w:color="auto" w:fill="auto"/>
          </w:tcPr>
          <w:p w:rsidR="005E4F7C" w:rsidRPr="00530943" w:rsidRDefault="005E4F7C" w:rsidP="00A22A17">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5E4F7C" w:rsidRPr="00530943" w:rsidTr="00A22A17">
        <w:trPr>
          <w:trHeight w:val="285"/>
        </w:trPr>
        <w:tc>
          <w:tcPr>
            <w:tcW w:w="5104"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5E4F7C" w:rsidRPr="00530943" w:rsidRDefault="005E4F7C" w:rsidP="00A22A17">
            <w:pPr>
              <w:tabs>
                <w:tab w:val="left" w:pos="426"/>
              </w:tabs>
              <w:spacing w:after="0" w:line="240" w:lineRule="auto"/>
              <w:jc w:val="both"/>
              <w:rPr>
                <w:rFonts w:ascii="Times New Roman" w:hAnsi="Times New Roman" w:cs="Times New Roman"/>
              </w:rPr>
            </w:pPr>
          </w:p>
        </w:tc>
      </w:tr>
      <w:tr w:rsidR="005E4F7C" w:rsidRPr="00530943" w:rsidTr="00A22A17">
        <w:trPr>
          <w:trHeight w:val="846"/>
        </w:trPr>
        <w:tc>
          <w:tcPr>
            <w:tcW w:w="5104"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p>
          <w:p w:rsidR="005E4F7C" w:rsidRPr="00530943" w:rsidRDefault="005E4F7C" w:rsidP="00A22A17">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5E4F7C" w:rsidRPr="00530943" w:rsidRDefault="005E4F7C" w:rsidP="00A22A17">
            <w:pPr>
              <w:tabs>
                <w:tab w:val="left" w:pos="426"/>
              </w:tabs>
              <w:spacing w:after="0" w:line="240" w:lineRule="auto"/>
              <w:rPr>
                <w:rFonts w:ascii="Times New Roman" w:hAnsi="Times New Roman" w:cs="Times New Roman"/>
                <w:bCs/>
                <w:lang w:eastAsia="ru-RU"/>
              </w:rPr>
            </w:pPr>
            <w:r>
              <w:rPr>
                <w:rFonts w:ascii="Times New Roman" w:hAnsi="Times New Roman" w:cs="Times New Roman"/>
                <w:lang w:eastAsia="ru-RU"/>
              </w:rPr>
              <w:t>Генеральный директор</w:t>
            </w:r>
          </w:p>
          <w:p w:rsidR="005E4F7C" w:rsidRPr="00530943" w:rsidRDefault="005E4F7C" w:rsidP="00A22A17">
            <w:pPr>
              <w:tabs>
                <w:tab w:val="left" w:pos="426"/>
              </w:tabs>
              <w:spacing w:after="0" w:line="240" w:lineRule="auto"/>
              <w:jc w:val="both"/>
              <w:rPr>
                <w:rFonts w:ascii="Times New Roman" w:hAnsi="Times New Roman" w:cs="Times New Roman"/>
                <w:bCs/>
                <w:lang w:eastAsia="ru-RU"/>
              </w:rPr>
            </w:pPr>
          </w:p>
          <w:p w:rsidR="005E4F7C" w:rsidRPr="00530943" w:rsidRDefault="005E4F7C" w:rsidP="00A22A17">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5E4F7C" w:rsidRPr="00530943" w:rsidRDefault="005E4F7C" w:rsidP="005E4F7C">
      <w:pPr>
        <w:spacing w:line="240" w:lineRule="auto"/>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5E4F7C" w:rsidRPr="00530943" w:rsidRDefault="005E4F7C" w:rsidP="005E4F7C">
      <w:pPr>
        <w:spacing w:after="0" w:line="240" w:lineRule="auto"/>
        <w:jc w:val="center"/>
        <w:rPr>
          <w:rFonts w:ascii="Times New Roman" w:hAnsi="Times New Roman" w:cs="Times New Roman"/>
          <w:lang w:eastAsia="ar-SA"/>
        </w:rPr>
      </w:pPr>
    </w:p>
    <w:p w:rsidR="005E4F7C" w:rsidRPr="00530943" w:rsidRDefault="005E4F7C" w:rsidP="005E4F7C">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5E4F7C" w:rsidRPr="00530943" w:rsidRDefault="005E4F7C" w:rsidP="005E4F7C">
      <w:pPr>
        <w:spacing w:after="0" w:line="240" w:lineRule="auto"/>
        <w:ind w:left="-1418"/>
        <w:jc w:val="both"/>
        <w:rPr>
          <w:rFonts w:ascii="Times New Roman" w:hAnsi="Times New Roman" w:cs="Times New Roman"/>
          <w:lang w:eastAsia="ar-SA"/>
        </w:rPr>
      </w:pPr>
    </w:p>
    <w:p w:rsidR="005E4F7C" w:rsidRPr="00530943" w:rsidRDefault="005E4F7C" w:rsidP="005E4F7C">
      <w:pPr>
        <w:spacing w:line="240" w:lineRule="auto"/>
        <w:jc w:val="both"/>
        <w:rPr>
          <w:rFonts w:ascii="Times New Roman" w:eastAsia="Times New Roman" w:hAnsi="Times New Roman" w:cs="Times New Roman"/>
        </w:rPr>
      </w:pP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5E4F7C" w:rsidRPr="00530943" w:rsidTr="00A22A17">
        <w:trPr>
          <w:trHeight w:val="1547"/>
        </w:trPr>
        <w:tc>
          <w:tcPr>
            <w:tcW w:w="5246"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5E4F7C" w:rsidRPr="00530943" w:rsidRDefault="005E4F7C" w:rsidP="00A22A17">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5E4F7C" w:rsidRDefault="005E4F7C" w:rsidP="00A22A17">
            <w:pPr>
              <w:tabs>
                <w:tab w:val="left" w:pos="426"/>
              </w:tabs>
              <w:spacing w:after="0" w:line="240" w:lineRule="auto"/>
              <w:rPr>
                <w:rFonts w:ascii="Times New Roman" w:hAnsi="Times New Roman" w:cs="Times New Roman"/>
                <w:lang w:eastAsia="ru-RU"/>
              </w:rPr>
            </w:pPr>
            <w:r>
              <w:rPr>
                <w:rFonts w:ascii="Times New Roman" w:hAnsi="Times New Roman" w:cs="Times New Roman"/>
                <w:lang w:eastAsia="ru-RU"/>
              </w:rPr>
              <w:t>Генеральный директор</w:t>
            </w:r>
          </w:p>
          <w:p w:rsidR="005E4F7C" w:rsidRPr="00530943" w:rsidRDefault="005E4F7C" w:rsidP="00A22A17">
            <w:pPr>
              <w:tabs>
                <w:tab w:val="left" w:pos="426"/>
              </w:tabs>
              <w:spacing w:after="0" w:line="240" w:lineRule="auto"/>
              <w:rPr>
                <w:rFonts w:ascii="Times New Roman" w:hAnsi="Times New Roman" w:cs="Times New Roman"/>
                <w:bCs/>
                <w:lang w:eastAsia="ru-RU"/>
              </w:rPr>
            </w:pPr>
          </w:p>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5E4F7C"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824C4D" w:rsidRPr="00530943" w:rsidRDefault="00824C4D"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bookmarkStart w:id="8" w:name="_GoBack"/>
            <w:bookmarkEnd w:id="8"/>
          </w:p>
        </w:tc>
      </w:tr>
    </w:tbl>
    <w:p w:rsidR="006E3223" w:rsidRDefault="006E3223" w:rsidP="00B64D70">
      <w:pPr>
        <w:widowControl w:val="0"/>
        <w:autoSpaceDE w:val="0"/>
        <w:spacing w:after="0" w:line="240" w:lineRule="auto"/>
        <w:ind w:firstLine="567"/>
        <w:jc w:val="right"/>
        <w:rPr>
          <w:rFonts w:ascii="Times New Roman" w:hAnsi="Times New Roman" w:cs="Times New Roman"/>
          <w:i/>
        </w:rPr>
      </w:pPr>
    </w:p>
    <w:p w:rsidR="00824C4D" w:rsidRPr="00BC09B8" w:rsidRDefault="00824C4D" w:rsidP="00824C4D">
      <w:pPr>
        <w:pStyle w:val="af7"/>
        <w:tabs>
          <w:tab w:val="left" w:pos="6096"/>
        </w:tabs>
        <w:jc w:val="right"/>
        <w:rPr>
          <w:rFonts w:ascii="Times New Roman" w:hAnsi="Times New Roman" w:cs="Times New Roman"/>
          <w:i/>
        </w:rPr>
      </w:pPr>
      <w:r w:rsidRPr="00E15012">
        <w:rPr>
          <w:rFonts w:ascii="Times New Roman" w:hAnsi="Times New Roman" w:cs="Times New Roman"/>
          <w:i/>
        </w:rPr>
        <w:lastRenderedPageBreak/>
        <w:t xml:space="preserve">   </w:t>
      </w:r>
      <w:r w:rsidRPr="00CB4C36">
        <w:rPr>
          <w:rFonts w:ascii="Times New Roman" w:hAnsi="Times New Roman" w:cs="Times New Roman"/>
          <w:i/>
        </w:rPr>
        <w:t>Приложение №</w:t>
      </w:r>
      <w:r w:rsidRPr="00BC09B8">
        <w:rPr>
          <w:rFonts w:ascii="Times New Roman" w:hAnsi="Times New Roman" w:cs="Times New Roman"/>
          <w:i/>
        </w:rPr>
        <w:t>1</w:t>
      </w:r>
    </w:p>
    <w:p w:rsidR="00824C4D" w:rsidRDefault="00824C4D" w:rsidP="00824C4D">
      <w:pPr>
        <w:pStyle w:val="af7"/>
        <w:jc w:val="right"/>
        <w:rPr>
          <w:rFonts w:ascii="Times New Roman" w:hAnsi="Times New Roman" w:cs="Times New Roman"/>
          <w:i/>
        </w:rPr>
      </w:pPr>
      <w:r>
        <w:rPr>
          <w:rFonts w:ascii="Times New Roman" w:hAnsi="Times New Roman" w:cs="Times New Roman"/>
          <w:i/>
        </w:rPr>
        <w:t xml:space="preserve">к техническому заданию  на </w:t>
      </w:r>
      <w:r w:rsidRPr="00CB4C36">
        <w:rPr>
          <w:rFonts w:ascii="Times New Roman" w:hAnsi="Times New Roman" w:cs="Times New Roman"/>
          <w:i/>
        </w:rPr>
        <w:t xml:space="preserve">выполнение </w:t>
      </w:r>
      <w:r>
        <w:rPr>
          <w:rFonts w:ascii="Times New Roman" w:hAnsi="Times New Roman" w:cs="Times New Roman"/>
          <w:i/>
        </w:rPr>
        <w:t>работ по аварийному</w:t>
      </w:r>
    </w:p>
    <w:p w:rsidR="00824C4D" w:rsidRPr="00CB4C36" w:rsidRDefault="00824C4D" w:rsidP="00824C4D">
      <w:pPr>
        <w:pStyle w:val="af7"/>
        <w:jc w:val="right"/>
        <w:rPr>
          <w:rFonts w:ascii="Times New Roman" w:hAnsi="Times New Roman" w:cs="Times New Roman"/>
          <w:i/>
        </w:rPr>
      </w:pPr>
      <w:r w:rsidRPr="00CB4C36">
        <w:rPr>
          <w:rFonts w:ascii="Times New Roman" w:hAnsi="Times New Roman" w:cs="Times New Roman"/>
          <w:i/>
        </w:rPr>
        <w:t>ремонт</w:t>
      </w:r>
      <w:r>
        <w:rPr>
          <w:rFonts w:ascii="Times New Roman" w:hAnsi="Times New Roman" w:cs="Times New Roman"/>
          <w:i/>
        </w:rPr>
        <w:t xml:space="preserve">у </w:t>
      </w:r>
      <w:r w:rsidRPr="00CB4C36">
        <w:rPr>
          <w:rFonts w:ascii="Times New Roman" w:hAnsi="Times New Roman" w:cs="Times New Roman"/>
          <w:i/>
        </w:rPr>
        <w:t>кранов</w:t>
      </w:r>
      <w:r>
        <w:rPr>
          <w:rFonts w:ascii="Times New Roman" w:hAnsi="Times New Roman" w:cs="Times New Roman"/>
          <w:i/>
        </w:rPr>
        <w:t>ого пути портального крана «Фламинго» КП39</w:t>
      </w:r>
    </w:p>
    <w:p w:rsidR="00824C4D" w:rsidRDefault="00824C4D" w:rsidP="00824C4D">
      <w:pPr>
        <w:spacing w:after="0" w:line="240" w:lineRule="auto"/>
        <w:jc w:val="center"/>
        <w:rPr>
          <w:rFonts w:ascii="Times New Roman" w:hAnsi="Times New Roman" w:cs="Times New Roman"/>
          <w:b/>
          <w:sz w:val="24"/>
          <w:szCs w:val="24"/>
        </w:rPr>
      </w:pPr>
    </w:p>
    <w:p w:rsidR="00824C4D" w:rsidRPr="00655DB7" w:rsidRDefault="00824C4D" w:rsidP="00824C4D">
      <w:pPr>
        <w:spacing w:after="0" w:line="240" w:lineRule="auto"/>
        <w:jc w:val="center"/>
        <w:rPr>
          <w:rFonts w:ascii="Times New Roman" w:eastAsia="Times New Roman" w:hAnsi="Times New Roman" w:cs="Times New Roman"/>
          <w:b/>
          <w:sz w:val="24"/>
          <w:szCs w:val="24"/>
          <w:lang w:eastAsia="ru-RU"/>
        </w:rPr>
      </w:pPr>
      <w:r w:rsidRPr="006C0A62">
        <w:rPr>
          <w:rFonts w:ascii="Times New Roman" w:hAnsi="Times New Roman" w:cs="Times New Roman"/>
          <w:b/>
          <w:sz w:val="24"/>
          <w:szCs w:val="24"/>
        </w:rPr>
        <w:t xml:space="preserve">Сводная ведомость </w:t>
      </w:r>
      <w:r w:rsidRPr="006C0A62">
        <w:rPr>
          <w:rFonts w:ascii="Times New Roman" w:eastAsia="Times New Roman" w:hAnsi="Times New Roman" w:cs="Times New Roman"/>
          <w:b/>
          <w:sz w:val="24"/>
          <w:szCs w:val="24"/>
          <w:lang w:eastAsia="ru-RU"/>
        </w:rPr>
        <w:t>ремонт</w:t>
      </w:r>
      <w:r>
        <w:rPr>
          <w:rFonts w:ascii="Times New Roman" w:eastAsia="Times New Roman" w:hAnsi="Times New Roman" w:cs="Times New Roman"/>
          <w:b/>
          <w:sz w:val="24"/>
          <w:szCs w:val="24"/>
          <w:lang w:eastAsia="ru-RU"/>
        </w:rPr>
        <w:t>а кранового пути КП39</w:t>
      </w:r>
    </w:p>
    <w:tbl>
      <w:tblPr>
        <w:tblStyle w:val="1f0"/>
        <w:tblW w:w="10530" w:type="dxa"/>
        <w:jc w:val="center"/>
        <w:tblLayout w:type="fixed"/>
        <w:tblLook w:val="0080" w:firstRow="0" w:lastRow="0" w:firstColumn="1" w:lastColumn="0" w:noHBand="0" w:noVBand="0"/>
      </w:tblPr>
      <w:tblGrid>
        <w:gridCol w:w="677"/>
        <w:gridCol w:w="6167"/>
        <w:gridCol w:w="1825"/>
        <w:gridCol w:w="1861"/>
      </w:tblGrid>
      <w:tr w:rsidR="00824C4D" w:rsidRPr="00CB4C36" w:rsidTr="002C2A9C">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77" w:type="dxa"/>
          </w:tcPr>
          <w:p w:rsidR="00824C4D" w:rsidRPr="00CB4C36" w:rsidRDefault="00824C4D" w:rsidP="002C2A9C">
            <w:pPr>
              <w:rPr>
                <w:rFonts w:ascii="Times New Roman" w:hAnsi="Times New Roman" w:cs="Times New Roman"/>
              </w:rPr>
            </w:pPr>
            <w:r w:rsidRPr="00CB4C36">
              <w:rPr>
                <w:rFonts w:ascii="Times New Roman" w:hAnsi="Times New Roman" w:cs="Times New Roman"/>
              </w:rPr>
              <w:t>№</w:t>
            </w:r>
          </w:p>
          <w:p w:rsidR="00824C4D" w:rsidRPr="00CB4C36" w:rsidRDefault="00824C4D" w:rsidP="002C2A9C">
            <w:pPr>
              <w:rPr>
                <w:rFonts w:ascii="Times New Roman" w:hAnsi="Times New Roman" w:cs="Times New Roman"/>
                <w:b w:val="0"/>
                <w:bCs w:val="0"/>
              </w:rPr>
            </w:pPr>
            <w:r w:rsidRPr="00CB4C36">
              <w:rPr>
                <w:rFonts w:ascii="Times New Roman" w:hAnsi="Times New Roman" w:cs="Times New Roman"/>
              </w:rPr>
              <w:t>п\п</w:t>
            </w:r>
          </w:p>
        </w:tc>
        <w:tc>
          <w:tcPr>
            <w:cnfStyle w:val="000010000000" w:firstRow="0" w:lastRow="0" w:firstColumn="0" w:lastColumn="0" w:oddVBand="1" w:evenVBand="0" w:oddHBand="0" w:evenHBand="0" w:firstRowFirstColumn="0" w:firstRowLastColumn="0" w:lastRowFirstColumn="0" w:lastRowLastColumn="0"/>
            <w:tcW w:w="6167" w:type="dxa"/>
          </w:tcPr>
          <w:p w:rsidR="00824C4D" w:rsidRPr="00CB4C36" w:rsidRDefault="00824C4D" w:rsidP="002C2A9C">
            <w:pPr>
              <w:jc w:val="center"/>
              <w:rPr>
                <w:rFonts w:ascii="Times New Roman" w:hAnsi="Times New Roman" w:cs="Times New Roman"/>
                <w:b/>
                <w:bCs/>
              </w:rPr>
            </w:pPr>
            <w:r w:rsidRPr="00CB4C36">
              <w:rPr>
                <w:rFonts w:ascii="Times New Roman" w:hAnsi="Times New Roman" w:cs="Times New Roman"/>
                <w:b/>
                <w:bCs/>
              </w:rPr>
              <w:t>Наименование работ</w:t>
            </w:r>
          </w:p>
        </w:tc>
        <w:tc>
          <w:tcPr>
            <w:tcW w:w="3686" w:type="dxa"/>
            <w:gridSpan w:val="2"/>
          </w:tcPr>
          <w:p w:rsidR="00824C4D" w:rsidRPr="00CB4C36" w:rsidRDefault="00824C4D" w:rsidP="002C2A9C">
            <w:pPr>
              <w:ind w:left="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4C36">
              <w:rPr>
                <w:rFonts w:ascii="Times New Roman" w:hAnsi="Times New Roman" w:cs="Times New Roman"/>
                <w:b/>
                <w:bCs/>
              </w:rPr>
              <w:t>Примечание</w:t>
            </w:r>
          </w:p>
        </w:tc>
      </w:tr>
      <w:tr w:rsidR="00824C4D" w:rsidRPr="00CB4C3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CB4C36" w:rsidRDefault="00824C4D" w:rsidP="002C2A9C">
            <w:pPr>
              <w:jc w:val="both"/>
              <w:rPr>
                <w:rFonts w:ascii="Times New Roman" w:hAnsi="Times New Roman" w:cs="Times New Roman"/>
              </w:rPr>
            </w:pPr>
            <w:r w:rsidRPr="00CB4C36">
              <w:rPr>
                <w:rFonts w:ascii="Times New Roman" w:hAnsi="Times New Roman" w:cs="Times New Roman"/>
              </w:rPr>
              <w:t>Произвести планово-высотную съемку подкранов</w:t>
            </w:r>
            <w:r>
              <w:rPr>
                <w:rFonts w:ascii="Times New Roman" w:hAnsi="Times New Roman" w:cs="Times New Roman"/>
              </w:rPr>
              <w:t>ого</w:t>
            </w:r>
            <w:r w:rsidRPr="00CB4C36">
              <w:rPr>
                <w:rFonts w:ascii="Times New Roman" w:hAnsi="Times New Roman" w:cs="Times New Roman"/>
              </w:rPr>
              <w:t xml:space="preserve"> пут</w:t>
            </w:r>
            <w:r>
              <w:rPr>
                <w:rFonts w:ascii="Times New Roman" w:hAnsi="Times New Roman" w:cs="Times New Roman"/>
              </w:rPr>
              <w:t>и</w:t>
            </w:r>
            <w:r w:rsidRPr="00CB4C36">
              <w:rPr>
                <w:rFonts w:ascii="Times New Roman" w:hAnsi="Times New Roman" w:cs="Times New Roman"/>
              </w:rPr>
              <w:t xml:space="preserve"> до начала ремонтных работ. Результаты подтвердить актом выполненных работ.</w:t>
            </w:r>
          </w:p>
        </w:tc>
        <w:tc>
          <w:tcPr>
            <w:tcW w:w="1825" w:type="dxa"/>
            <w:vAlign w:val="center"/>
          </w:tcPr>
          <w:p w:rsidR="00824C4D" w:rsidRPr="00F817E5" w:rsidRDefault="00824C4D" w:rsidP="002C2A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B4C36">
              <w:rPr>
                <w:rFonts w:ascii="Times New Roman" w:hAnsi="Times New Roman" w:cs="Times New Roman"/>
                <w:lang w:val="en-US"/>
              </w:rPr>
              <w:t>L</w:t>
            </w:r>
            <w:r>
              <w:rPr>
                <w:rFonts w:ascii="Times New Roman" w:hAnsi="Times New Roman" w:cs="Times New Roman"/>
                <w:vertAlign w:val="subscript"/>
              </w:rPr>
              <w:t>КП39</w:t>
            </w:r>
            <w:r w:rsidRPr="00F817E5">
              <w:rPr>
                <w:rFonts w:ascii="Times New Roman" w:hAnsi="Times New Roman" w:cs="Times New Roman"/>
              </w:rPr>
              <w:t>=</w:t>
            </w:r>
            <w:r>
              <w:rPr>
                <w:rFonts w:ascii="Times New Roman" w:hAnsi="Times New Roman" w:cs="Times New Roman"/>
              </w:rPr>
              <w:t>167,5 м</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824C4D" w:rsidRPr="007A0783" w:rsidRDefault="00824C4D" w:rsidP="002C2A9C">
            <w:pPr>
              <w:ind w:left="52"/>
              <w:jc w:val="both"/>
              <w:rPr>
                <w:rFonts w:ascii="Times New Roman" w:hAnsi="Times New Roman" w:cs="Times New Roman"/>
                <w:sz w:val="18"/>
                <w:szCs w:val="18"/>
              </w:rPr>
            </w:pPr>
            <w:r w:rsidRPr="00CB4C36">
              <w:rPr>
                <w:rFonts w:ascii="Times New Roman" w:hAnsi="Times New Roman" w:cs="Times New Roman"/>
                <w:lang w:val="en-US"/>
              </w:rPr>
              <w:t>L</w:t>
            </w:r>
            <w:r>
              <w:rPr>
                <w:rFonts w:ascii="Times New Roman" w:hAnsi="Times New Roman" w:cs="Times New Roman"/>
                <w:vertAlign w:val="subscript"/>
              </w:rPr>
              <w:t>КП39</w:t>
            </w:r>
            <w:r>
              <w:rPr>
                <w:rFonts w:ascii="Times New Roman" w:hAnsi="Times New Roman" w:cs="Times New Roman"/>
                <w:sz w:val="18"/>
                <w:szCs w:val="18"/>
              </w:rPr>
              <w:t xml:space="preserve"> </w:t>
            </w:r>
            <w:r w:rsidRPr="007A0783">
              <w:rPr>
                <w:rFonts w:ascii="Times New Roman" w:hAnsi="Times New Roman" w:cs="Times New Roman"/>
                <w:sz w:val="18"/>
                <w:szCs w:val="18"/>
              </w:rPr>
              <w:t xml:space="preserve">– </w:t>
            </w:r>
            <w:r>
              <w:rPr>
                <w:rFonts w:ascii="Times New Roman" w:hAnsi="Times New Roman" w:cs="Times New Roman"/>
                <w:sz w:val="18"/>
                <w:szCs w:val="18"/>
              </w:rPr>
              <w:t xml:space="preserve">вся фактическая </w:t>
            </w:r>
            <w:r w:rsidRPr="007A0783">
              <w:rPr>
                <w:rFonts w:ascii="Times New Roman" w:hAnsi="Times New Roman" w:cs="Times New Roman"/>
                <w:sz w:val="18"/>
                <w:szCs w:val="18"/>
              </w:rPr>
              <w:t>длина кранового пути</w:t>
            </w:r>
            <w:r>
              <w:rPr>
                <w:rFonts w:ascii="Times New Roman" w:hAnsi="Times New Roman" w:cs="Times New Roman"/>
                <w:sz w:val="18"/>
                <w:szCs w:val="18"/>
              </w:rPr>
              <w:t xml:space="preserve"> КП39</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CB4C36" w:rsidRDefault="00824C4D" w:rsidP="002C2A9C">
            <w:pPr>
              <w:jc w:val="both"/>
              <w:rPr>
                <w:rFonts w:ascii="Times New Roman" w:hAnsi="Times New Roman" w:cs="Times New Roman"/>
              </w:rPr>
            </w:pPr>
            <w:r>
              <w:rPr>
                <w:rFonts w:ascii="Times New Roman" w:hAnsi="Times New Roman" w:cs="Times New Roman"/>
              </w:rPr>
              <w:t xml:space="preserve">Произвести демонтаж-монтаж «северной нитки» (с последующим восстановлением бетонной части) верхнего слоя бетона, промежуточных и боковых скреплений, рельс КР100 (при необходимости) КП39 для приведения в соответствие с </w:t>
            </w:r>
            <w:r w:rsidRPr="00854F93">
              <w:rPr>
                <w:rFonts w:ascii="Times New Roman" w:hAnsi="Times New Roman" w:cs="Times New Roman"/>
              </w:rPr>
              <w:t>Приложени</w:t>
            </w:r>
            <w:r>
              <w:rPr>
                <w:rFonts w:ascii="Times New Roman" w:hAnsi="Times New Roman" w:cs="Times New Roman"/>
              </w:rPr>
              <w:t>ем</w:t>
            </w:r>
            <w:r w:rsidRPr="00854F93">
              <w:rPr>
                <w:rFonts w:ascii="Times New Roman" w:hAnsi="Times New Roman" w:cs="Times New Roman"/>
              </w:rPr>
              <w:t xml:space="preserve"> №8  Приказа Ростехнадзора от 26.11.2020 №461 федеральны</w:t>
            </w:r>
            <w:r>
              <w:rPr>
                <w:rFonts w:ascii="Times New Roman" w:hAnsi="Times New Roman" w:cs="Times New Roman"/>
              </w:rPr>
              <w:t>м</w:t>
            </w:r>
            <w:r w:rsidRPr="00854F93">
              <w:rPr>
                <w:rFonts w:ascii="Times New Roman" w:hAnsi="Times New Roman" w:cs="Times New Roman"/>
              </w:rPr>
              <w:t xml:space="preserve"> норм</w:t>
            </w:r>
            <w:r>
              <w:rPr>
                <w:rFonts w:ascii="Times New Roman" w:hAnsi="Times New Roman" w:cs="Times New Roman"/>
              </w:rPr>
              <w:t>ам</w:t>
            </w:r>
            <w:r w:rsidRPr="00854F93">
              <w:rPr>
                <w:rFonts w:ascii="Times New Roman" w:hAnsi="Times New Roman" w:cs="Times New Roman"/>
              </w:rPr>
              <w:t xml:space="preserve"> и правила</w:t>
            </w:r>
            <w:r>
              <w:rPr>
                <w:rFonts w:ascii="Times New Roman" w:hAnsi="Times New Roman" w:cs="Times New Roman"/>
              </w:rPr>
              <w:t>м</w:t>
            </w:r>
            <w:r w:rsidRPr="00854F93">
              <w:rPr>
                <w:rFonts w:ascii="Times New Roman" w:hAnsi="Times New Roman" w:cs="Times New Roman"/>
              </w:rPr>
              <w:t xml:space="preserve"> в области промышленной безопасности (ФНП)</w:t>
            </w:r>
          </w:p>
        </w:tc>
        <w:tc>
          <w:tcPr>
            <w:tcW w:w="3686" w:type="dxa"/>
            <w:gridSpan w:val="2"/>
            <w:vAlign w:val="center"/>
          </w:tcPr>
          <w:p w:rsidR="00824C4D" w:rsidRPr="00062146" w:rsidRDefault="00824C4D" w:rsidP="002C2A9C">
            <w:pPr>
              <w:ind w:left="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lang w:val="en-US"/>
              </w:rPr>
              <w:t>L</w:t>
            </w:r>
            <w:r w:rsidRPr="00062146">
              <w:rPr>
                <w:rFonts w:ascii="Times New Roman" w:hAnsi="Times New Roman" w:cs="Times New Roman"/>
                <w:vertAlign w:val="subscript"/>
              </w:rPr>
              <w:t>КП39</w:t>
            </w:r>
            <w:r>
              <w:rPr>
                <w:rFonts w:ascii="Times New Roman" w:hAnsi="Times New Roman" w:cs="Times New Roman"/>
                <w:vertAlign w:val="subscript"/>
              </w:rPr>
              <w:t>_</w:t>
            </w:r>
            <w:r w:rsidRPr="00653D0F">
              <w:rPr>
                <w:rFonts w:ascii="Times New Roman" w:hAnsi="Times New Roman" w:cs="Times New Roman"/>
                <w:vertAlign w:val="subscript"/>
              </w:rPr>
              <w:t>АВАРИЙНЫЙ</w:t>
            </w:r>
            <w:r>
              <w:rPr>
                <w:rFonts w:ascii="Times New Roman" w:hAnsi="Times New Roman" w:cs="Times New Roman"/>
              </w:rPr>
              <w:t>≈57,5÷60</w:t>
            </w:r>
            <w:r w:rsidRPr="00057485">
              <w:rPr>
                <w:rFonts w:ascii="Times New Roman" w:hAnsi="Times New Roman" w:cs="Times New Roman"/>
              </w:rPr>
              <w:t xml:space="preserve"> м</w:t>
            </w:r>
          </w:p>
          <w:p w:rsidR="00824C4D" w:rsidRPr="00062146" w:rsidRDefault="00824C4D" w:rsidP="002C2A9C">
            <w:pPr>
              <w:ind w:left="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Pr="00F52778" w:rsidRDefault="00824C4D" w:rsidP="002C2A9C">
            <w:pPr>
              <w:spacing w:line="259" w:lineRule="auto"/>
              <w:rPr>
                <w:rFonts w:ascii="Times New Roman" w:hAnsi="Times New Roman"/>
              </w:rPr>
            </w:pPr>
            <w:r w:rsidRPr="00F52778">
              <w:rPr>
                <w:rFonts w:ascii="Times New Roman" w:hAnsi="Times New Roman"/>
              </w:rPr>
              <w:t xml:space="preserve">Устройство фундамента с привязкой к сущ. сваям. </w:t>
            </w:r>
          </w:p>
          <w:p w:rsidR="00824C4D" w:rsidRPr="00A32A30" w:rsidRDefault="00824C4D" w:rsidP="002C2A9C">
            <w:pPr>
              <w:rPr>
                <w:rFonts w:ascii="Times New Roman" w:hAnsi="Times New Roman"/>
              </w:rPr>
            </w:pPr>
            <w:r w:rsidRPr="00F52778">
              <w:rPr>
                <w:rFonts w:ascii="Times New Roman" w:hAnsi="Times New Roman"/>
              </w:rPr>
              <w:t xml:space="preserve">Отметка заливки </w:t>
            </w:r>
            <w:r w:rsidRPr="00A32A30">
              <w:rPr>
                <w:rFonts w:ascii="Times New Roman" w:hAnsi="Times New Roman"/>
              </w:rPr>
              <w:t>бетона (- 120 мм)*</w:t>
            </w:r>
          </w:p>
          <w:p w:rsidR="00824C4D" w:rsidRPr="00F52778" w:rsidRDefault="00824C4D" w:rsidP="002C2A9C">
            <w:pPr>
              <w:spacing w:line="259" w:lineRule="auto"/>
              <w:rPr>
                <w:rFonts w:ascii="Times New Roman" w:hAnsi="Times New Roman"/>
              </w:rPr>
            </w:pPr>
            <w:r w:rsidRPr="00A32A30">
              <w:rPr>
                <w:rFonts w:ascii="Times New Roman" w:hAnsi="Times New Roman"/>
              </w:rPr>
              <w:t>Установка анкеров М24, L=700 мм в два ряда с залеганием в тело фундамента 510 мм. Шаг 500мм. Кол-во</w:t>
            </w:r>
            <w:r w:rsidRPr="00F52778">
              <w:rPr>
                <w:rFonts w:ascii="Times New Roman" w:hAnsi="Times New Roman"/>
              </w:rPr>
              <w:t xml:space="preserve"> анкеров </w:t>
            </w:r>
            <w:r w:rsidRPr="007674A0">
              <w:rPr>
                <w:rFonts w:ascii="Times New Roman" w:hAnsi="Times New Roman"/>
              </w:rPr>
              <w:t>250 шт.</w:t>
            </w:r>
            <w:r w:rsidRPr="007674A0">
              <w:rPr>
                <w:rFonts w:ascii="Times New Roman" w:hAnsi="Times New Roman"/>
                <w:b/>
              </w:rPr>
              <w:t>*</w:t>
            </w:r>
          </w:p>
          <w:p w:rsidR="00824C4D" w:rsidRPr="000A10B2" w:rsidRDefault="00824C4D" w:rsidP="002C2A9C">
            <w:pPr>
              <w:jc w:val="both"/>
              <w:rPr>
                <w:rFonts w:ascii="Times New Roman" w:hAnsi="Times New Roman" w:cs="Times New Roman"/>
              </w:rPr>
            </w:pPr>
            <w:r w:rsidRPr="00F52778">
              <w:rPr>
                <w:rFonts w:ascii="Times New Roman" w:hAnsi="Times New Roman" w:cs="Times New Roman"/>
              </w:rPr>
              <w:t>Обратная засыпка, трамбовка</w:t>
            </w:r>
            <w:r>
              <w:rPr>
                <w:rFonts w:ascii="Times New Roman" w:hAnsi="Times New Roman" w:cs="Times New Roman"/>
              </w:rPr>
              <w:t>.</w:t>
            </w:r>
          </w:p>
        </w:tc>
        <w:tc>
          <w:tcPr>
            <w:tcW w:w="3686" w:type="dxa"/>
            <w:gridSpan w:val="2"/>
            <w:vAlign w:val="center"/>
          </w:tcPr>
          <w:p w:rsidR="00824C4D" w:rsidRPr="0013552B"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3552B">
              <w:rPr>
                <w:rFonts w:ascii="Times New Roman" w:hAnsi="Times New Roman" w:cs="Times New Roman"/>
                <w:b/>
              </w:rPr>
              <w:t>Работы выполнить за счет сил и средств Заказчика (служба ОКС)</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Pr="00C12204" w:rsidRDefault="00824C4D" w:rsidP="002C2A9C">
            <w:pPr>
              <w:spacing w:line="259" w:lineRule="auto"/>
              <w:rPr>
                <w:rFonts w:ascii="Times New Roman" w:hAnsi="Times New Roman"/>
              </w:rPr>
            </w:pPr>
            <w:r>
              <w:rPr>
                <w:rFonts w:ascii="Times New Roman" w:hAnsi="Times New Roman"/>
              </w:rPr>
              <w:t>Монтаж арматуры, арматурной сетки с анкерами М</w:t>
            </w:r>
            <w:r w:rsidRPr="00F52778">
              <w:rPr>
                <w:rFonts w:ascii="Times New Roman" w:hAnsi="Times New Roman"/>
              </w:rPr>
              <w:t>24</w:t>
            </w:r>
            <w:r>
              <w:rPr>
                <w:rFonts w:ascii="Times New Roman" w:hAnsi="Times New Roman"/>
              </w:rPr>
              <w:t>,</w:t>
            </w:r>
            <w:r w:rsidRPr="00F52778">
              <w:rPr>
                <w:rFonts w:ascii="Times New Roman" w:hAnsi="Times New Roman"/>
              </w:rPr>
              <w:t xml:space="preserve"> </w:t>
            </w:r>
            <w:r w:rsidRPr="007674A0">
              <w:rPr>
                <w:rFonts w:ascii="Times New Roman" w:hAnsi="Times New Roman"/>
              </w:rPr>
              <w:t>L=700</w:t>
            </w:r>
            <w:r>
              <w:rPr>
                <w:rFonts w:ascii="Times New Roman" w:hAnsi="Times New Roman"/>
              </w:rPr>
              <w:t>. Укладка основного бетона крановой ж/б балки на демонтированном аварийном участке КП39</w:t>
            </w:r>
          </w:p>
        </w:tc>
        <w:tc>
          <w:tcPr>
            <w:tcW w:w="3686" w:type="dxa"/>
            <w:gridSpan w:val="2"/>
            <w:vAlign w:val="center"/>
          </w:tcPr>
          <w:p w:rsidR="00824C4D" w:rsidRPr="0013552B"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3552B">
              <w:rPr>
                <w:rFonts w:ascii="Times New Roman" w:hAnsi="Times New Roman" w:cs="Times New Roman"/>
                <w:b/>
              </w:rPr>
              <w:t>Работы выполнить за счет сил и средств Заказчика (служба ОКС)</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992DAE"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Default="00824C4D" w:rsidP="002C2A9C">
            <w:pPr>
              <w:spacing w:line="259" w:lineRule="auto"/>
              <w:rPr>
                <w:rFonts w:ascii="Times New Roman" w:hAnsi="Times New Roman"/>
              </w:rPr>
            </w:pPr>
            <w:r w:rsidRPr="00907BC6">
              <w:rPr>
                <w:rFonts w:ascii="Times New Roman" w:hAnsi="Times New Roman"/>
              </w:rPr>
              <w:t xml:space="preserve">Установка подкладочных пластин </w:t>
            </w:r>
            <w:r w:rsidRPr="007674A0">
              <w:rPr>
                <w:rFonts w:ascii="Times New Roman" w:hAnsi="Times New Roman"/>
              </w:rPr>
              <w:t>150х350х20 (</w:t>
            </w:r>
            <w:r>
              <w:rPr>
                <w:rFonts w:ascii="Times New Roman" w:hAnsi="Times New Roman"/>
              </w:rPr>
              <w:t>110</w:t>
            </w:r>
            <w:r w:rsidRPr="007674A0">
              <w:rPr>
                <w:rFonts w:ascii="Times New Roman" w:hAnsi="Times New Roman"/>
              </w:rPr>
              <w:t xml:space="preserve"> шт.)</w:t>
            </w:r>
            <w:r>
              <w:rPr>
                <w:rFonts w:ascii="Times New Roman" w:hAnsi="Times New Roman"/>
              </w:rPr>
              <w:t xml:space="preserve"> </w:t>
            </w:r>
            <w:r w:rsidRPr="00907BC6">
              <w:rPr>
                <w:rFonts w:ascii="Times New Roman" w:hAnsi="Times New Roman"/>
              </w:rPr>
              <w:t>на отм. 0.000 с применением гайки М24 под пластиной</w:t>
            </w:r>
            <w:r>
              <w:rPr>
                <w:rFonts w:ascii="Times New Roman" w:hAnsi="Times New Roman"/>
              </w:rPr>
              <w:t xml:space="preserve"> на каждом анкере (для регулировки высотного положения)</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F2743F"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Default="00824C4D" w:rsidP="002C2A9C">
            <w:pPr>
              <w:spacing w:line="259" w:lineRule="auto"/>
              <w:rPr>
                <w:rFonts w:ascii="Times New Roman" w:hAnsi="Times New Roman"/>
              </w:rPr>
            </w:pPr>
            <w:r w:rsidRPr="00F2743F">
              <w:rPr>
                <w:rFonts w:ascii="Times New Roman" w:hAnsi="Times New Roman"/>
              </w:rPr>
              <w:t>Установка больших подкладочных пласт</w:t>
            </w:r>
            <w:r>
              <w:rPr>
                <w:rFonts w:ascii="Times New Roman" w:hAnsi="Times New Roman"/>
              </w:rPr>
              <w:t xml:space="preserve">ин (стыковых) </w:t>
            </w:r>
            <w:r w:rsidRPr="007674A0">
              <w:rPr>
                <w:rFonts w:ascii="Times New Roman" w:hAnsi="Times New Roman"/>
              </w:rPr>
              <w:t>870х350х30</w:t>
            </w:r>
            <w:r>
              <w:rPr>
                <w:rFonts w:ascii="Times New Roman" w:hAnsi="Times New Roman"/>
              </w:rPr>
              <w:t xml:space="preserve"> на стыках рельсов КР</w:t>
            </w:r>
            <w:r w:rsidRPr="00F2743F">
              <w:rPr>
                <w:rFonts w:ascii="Times New Roman" w:hAnsi="Times New Roman"/>
              </w:rPr>
              <w:t>100</w:t>
            </w:r>
            <w:r>
              <w:rPr>
                <w:rFonts w:ascii="Times New Roman" w:hAnsi="Times New Roman"/>
              </w:rPr>
              <w:t xml:space="preserve"> – 5(6) шт.</w:t>
            </w:r>
          </w:p>
        </w:tc>
        <w:tc>
          <w:tcPr>
            <w:tcW w:w="3686" w:type="dxa"/>
            <w:gridSpan w:val="2"/>
            <w:vAlign w:val="center"/>
          </w:tcPr>
          <w:p w:rsidR="00824C4D" w:rsidRPr="00062146"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ascii="Times New Roman" w:hAnsi="Times New Roman"/>
              </w:rPr>
            </w:pPr>
            <w:r w:rsidRPr="00B402E3">
              <w:rPr>
                <w:rFonts w:ascii="Times New Roman" w:hAnsi="Times New Roman"/>
              </w:rPr>
              <w:t>Установка доп. анкеров</w:t>
            </w:r>
            <w:r>
              <w:rPr>
                <w:rFonts w:ascii="Times New Roman" w:hAnsi="Times New Roman"/>
              </w:rPr>
              <w:t xml:space="preserve"> М24 </w:t>
            </w:r>
            <w:r w:rsidRPr="00B402E3">
              <w:rPr>
                <w:rFonts w:ascii="Times New Roman" w:hAnsi="Times New Roman"/>
              </w:rPr>
              <w:t>на стыках рельсов L=380</w:t>
            </w:r>
            <w:r>
              <w:rPr>
                <w:rFonts w:ascii="Times New Roman" w:hAnsi="Times New Roman"/>
              </w:rPr>
              <w:t xml:space="preserve"> </w:t>
            </w:r>
            <w:r w:rsidRPr="00B402E3">
              <w:rPr>
                <w:rFonts w:ascii="Times New Roman" w:hAnsi="Times New Roman"/>
              </w:rPr>
              <w:t xml:space="preserve">мм, </w:t>
            </w:r>
            <w:r w:rsidRPr="00563421">
              <w:rPr>
                <w:rFonts w:ascii="Times New Roman" w:hAnsi="Times New Roman"/>
              </w:rPr>
              <w:t>+8 шт</w:t>
            </w:r>
            <w:r>
              <w:rPr>
                <w:rFonts w:ascii="Times New Roman" w:hAnsi="Times New Roman"/>
              </w:rPr>
              <w:t>.</w:t>
            </w:r>
            <w:r w:rsidRPr="00B402E3">
              <w:rPr>
                <w:rFonts w:ascii="Times New Roman" w:hAnsi="Times New Roman"/>
              </w:rPr>
              <w:t xml:space="preserve"> на каждый стык</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F2743F"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Default="00824C4D" w:rsidP="002C2A9C">
            <w:pPr>
              <w:spacing w:line="259" w:lineRule="auto"/>
              <w:rPr>
                <w:rFonts w:ascii="Times New Roman" w:hAnsi="Times New Roman"/>
              </w:rPr>
            </w:pPr>
            <w:r w:rsidRPr="007674A0">
              <w:rPr>
                <w:rFonts w:ascii="Times New Roman" w:hAnsi="Times New Roman"/>
              </w:rPr>
              <w:t xml:space="preserve">Установка комплектов болтов </w:t>
            </w:r>
            <w:r w:rsidRPr="00A32A30">
              <w:rPr>
                <w:rFonts w:ascii="Times New Roman" w:hAnsi="Times New Roman"/>
              </w:rPr>
              <w:t>М24х105</w:t>
            </w:r>
            <w:r w:rsidRPr="007674A0">
              <w:rPr>
                <w:rFonts w:ascii="Times New Roman" w:hAnsi="Times New Roman"/>
              </w:rPr>
              <w:t>; гаек М24 (либо узкая); шайб «квадратных» (утолщённых); гаек М24 (узких-контргаек) –  под каждую стыковую подрельсовую планку, по 8 шт. с шагом 125 мм относительно основных анкеров (40 ком-тов)</w:t>
            </w:r>
          </w:p>
        </w:tc>
        <w:tc>
          <w:tcPr>
            <w:tcW w:w="3686" w:type="dxa"/>
            <w:gridSpan w:val="2"/>
            <w:vAlign w:val="center"/>
          </w:tcPr>
          <w:p w:rsidR="00824C4D" w:rsidRPr="00062146"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cstheme="minorHAnsi"/>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Default="00824C4D" w:rsidP="002C2A9C">
            <w:pPr>
              <w:spacing w:line="259" w:lineRule="auto"/>
              <w:rPr>
                <w:rFonts w:ascii="Times New Roman" w:hAnsi="Times New Roman"/>
              </w:rPr>
            </w:pPr>
            <w:r>
              <w:rPr>
                <w:rFonts w:ascii="Times New Roman" w:hAnsi="Times New Roman"/>
              </w:rPr>
              <w:t>Установка новых рельс</w:t>
            </w:r>
            <w:r w:rsidRPr="00AD14B0">
              <w:rPr>
                <w:rFonts w:ascii="Times New Roman" w:hAnsi="Times New Roman"/>
              </w:rPr>
              <w:t xml:space="preserve"> КР 100, L=11м</w:t>
            </w:r>
            <w:r w:rsidRPr="00852476">
              <w:rPr>
                <w:rFonts w:ascii="Times New Roman" w:hAnsi="Times New Roman"/>
                <w:b/>
              </w:rPr>
              <w:t>*</w:t>
            </w:r>
            <w:r w:rsidRPr="00AD14B0">
              <w:rPr>
                <w:rFonts w:ascii="Times New Roman" w:hAnsi="Times New Roman"/>
              </w:rPr>
              <w:t xml:space="preserve"> –  </w:t>
            </w:r>
            <w:r w:rsidRPr="00A32A30">
              <w:rPr>
                <w:rFonts w:ascii="Times New Roman" w:hAnsi="Times New Roman"/>
              </w:rPr>
              <w:t>6 шт.,</w:t>
            </w:r>
            <w:r w:rsidRPr="00AD14B0">
              <w:rPr>
                <w:rFonts w:ascii="Times New Roman" w:hAnsi="Times New Roman"/>
              </w:rPr>
              <w:t xml:space="preserve"> </w:t>
            </w:r>
            <w:r>
              <w:rPr>
                <w:rFonts w:ascii="Times New Roman" w:hAnsi="Times New Roman"/>
              </w:rPr>
              <w:t xml:space="preserve">резка рельс под необходимую длину, шлифовка торцов рельс (под стык) </w:t>
            </w:r>
            <w:r w:rsidRPr="00AD14B0">
              <w:rPr>
                <w:rFonts w:ascii="Times New Roman" w:hAnsi="Times New Roman"/>
              </w:rPr>
              <w:t xml:space="preserve">сверловка рельсов для установки стыковых накладок </w:t>
            </w:r>
            <w:r>
              <w:rPr>
                <w:rFonts w:ascii="Times New Roman" w:hAnsi="Times New Roman"/>
              </w:rPr>
              <w:t>(с каждой стороны рельсы по 2 отверстия).</w:t>
            </w:r>
          </w:p>
          <w:p w:rsidR="00824C4D" w:rsidRDefault="00824C4D" w:rsidP="002C2A9C">
            <w:pPr>
              <w:spacing w:line="259" w:lineRule="auto"/>
              <w:rPr>
                <w:rFonts w:ascii="Times New Roman" w:hAnsi="Times New Roman"/>
              </w:rPr>
            </w:pPr>
            <w:r>
              <w:rPr>
                <w:rFonts w:ascii="Times New Roman" w:hAnsi="Times New Roman"/>
              </w:rPr>
              <w:t>«Подгонка/фрезеровка» толщины стенок ножки крайних (концевых) рельс для стыковки старой рельсы с новой рельсой (ввиду разности ГОСТов) – 2 ком-та.</w:t>
            </w:r>
          </w:p>
          <w:p w:rsidR="00824C4D" w:rsidRPr="009248D7" w:rsidRDefault="00824C4D" w:rsidP="002C2A9C">
            <w:pPr>
              <w:spacing w:line="259" w:lineRule="auto"/>
              <w:rPr>
                <w:rFonts w:ascii="Times New Roman" w:hAnsi="Times New Roman"/>
                <w:b/>
              </w:rPr>
            </w:pPr>
            <w:r w:rsidRPr="009248D7">
              <w:rPr>
                <w:rFonts w:ascii="Times New Roman" w:hAnsi="Times New Roman"/>
                <w:b/>
              </w:rPr>
              <w:t xml:space="preserve">Установка новых рельс и стыковых подрельсовых пластин выполнить с учётом минимально допустимого размера (минимум 500 мм) от стыков рельс до стыков подкрановых балок </w:t>
            </w:r>
          </w:p>
        </w:tc>
        <w:tc>
          <w:tcPr>
            <w:tcW w:w="3686" w:type="dxa"/>
            <w:gridSpan w:val="2"/>
            <w:vAlign w:val="center"/>
          </w:tcPr>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w:t>
            </w:r>
          </w:p>
          <w:p w:rsidR="00824C4D" w:rsidRPr="006959C5" w:rsidRDefault="00824C4D" w:rsidP="002C2A9C">
            <w:pPr>
              <w:spacing w:line="259" w:lineRule="auto"/>
              <w:rPr>
                <w:rFonts w:ascii="Times New Roman" w:hAnsi="Times New Roman"/>
              </w:rPr>
            </w:pPr>
            <w:r w:rsidRPr="007674A0">
              <w:rPr>
                <w:rFonts w:ascii="Times New Roman" w:hAnsi="Times New Roman"/>
              </w:rPr>
              <w:t>Установка новых комплектов промежуточных креплений: прижимная планка; шайба «квадратная» (утолщённая); гайка М24 (либо узкая); гайка М24 (узкая-контргайка) – 280 ком-тов</w:t>
            </w:r>
          </w:p>
        </w:tc>
        <w:tc>
          <w:tcPr>
            <w:tcW w:w="3686" w:type="dxa"/>
            <w:gridSpan w:val="2"/>
            <w:vAlign w:val="center"/>
          </w:tcPr>
          <w:p w:rsidR="00824C4D" w:rsidRPr="00062146"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6959C5" w:rsidRDefault="00824C4D" w:rsidP="002C2A9C">
            <w:pPr>
              <w:spacing w:line="259" w:lineRule="auto"/>
              <w:rPr>
                <w:rFonts w:ascii="Times New Roman" w:hAnsi="Times New Roman"/>
              </w:rPr>
            </w:pPr>
            <w:r w:rsidRPr="00FE7F81">
              <w:rPr>
                <w:rFonts w:ascii="Times New Roman" w:hAnsi="Times New Roman"/>
              </w:rPr>
              <w:t xml:space="preserve">Установка </w:t>
            </w:r>
            <w:r>
              <w:rPr>
                <w:rFonts w:ascii="Times New Roman" w:hAnsi="Times New Roman"/>
              </w:rPr>
              <w:t>дополнительных стыковых креплений: заземление;</w:t>
            </w:r>
            <w:r w:rsidRPr="00FE7F81">
              <w:rPr>
                <w:rFonts w:ascii="Times New Roman" w:hAnsi="Times New Roman"/>
              </w:rPr>
              <w:t xml:space="preserve"> стыковые накладки РС4</w:t>
            </w:r>
            <w:r>
              <w:rPr>
                <w:rFonts w:ascii="Times New Roman" w:hAnsi="Times New Roman"/>
              </w:rPr>
              <w:t xml:space="preserve">* </w:t>
            </w:r>
            <w:r w:rsidRPr="008057D6">
              <w:rPr>
                <w:rFonts w:ascii="Times New Roman" w:hAnsi="Times New Roman"/>
                <w:b/>
              </w:rPr>
              <w:t>(</w:t>
            </w:r>
            <w:r w:rsidRPr="00AD7B75">
              <w:rPr>
                <w:rFonts w:ascii="Times New Roman" w:hAnsi="Times New Roman"/>
                <w:b/>
              </w:rPr>
              <w:t>с увеличенной длиной болтов под соответствующий ГОСТ</w:t>
            </w:r>
            <w:r>
              <w:rPr>
                <w:rFonts w:ascii="Times New Roman" w:hAnsi="Times New Roman"/>
              </w:rPr>
              <w:t xml:space="preserve"> </w:t>
            </w:r>
            <w:r w:rsidRPr="00AD7B75">
              <w:rPr>
                <w:rFonts w:ascii="Times New Roman" w:hAnsi="Times New Roman"/>
                <w:b/>
              </w:rPr>
              <w:t>рельсы КР100</w:t>
            </w:r>
            <w:r w:rsidRPr="008057D6">
              <w:rPr>
                <w:rFonts w:ascii="Times New Roman" w:hAnsi="Times New Roman"/>
                <w:b/>
              </w:rPr>
              <w:t>)</w:t>
            </w:r>
            <w:r w:rsidRPr="00FE7F81">
              <w:rPr>
                <w:rFonts w:ascii="Times New Roman" w:hAnsi="Times New Roman"/>
              </w:rPr>
              <w:t xml:space="preserve"> –</w:t>
            </w:r>
            <w:r>
              <w:rPr>
                <w:rFonts w:ascii="Times New Roman" w:hAnsi="Times New Roman"/>
              </w:rPr>
              <w:t xml:space="preserve"> 7 ком-тов</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Pr="00E36CDF" w:rsidRDefault="00824C4D" w:rsidP="002C2A9C">
            <w:pPr>
              <w:spacing w:line="259" w:lineRule="auto"/>
              <w:rPr>
                <w:rFonts w:ascii="Times New Roman" w:hAnsi="Times New Roman"/>
              </w:rPr>
            </w:pPr>
            <w:r w:rsidRPr="006959C5">
              <w:rPr>
                <w:rFonts w:ascii="Times New Roman" w:hAnsi="Times New Roman"/>
              </w:rPr>
              <w:t>Укла</w:t>
            </w:r>
            <w:r>
              <w:rPr>
                <w:rFonts w:ascii="Times New Roman" w:hAnsi="Times New Roman"/>
              </w:rPr>
              <w:t xml:space="preserve">дка слоя бетона ж/б балки под подрельсовой пластиной: </w:t>
            </w:r>
            <w:r w:rsidRPr="007674A0">
              <w:rPr>
                <w:rFonts w:ascii="Times New Roman" w:hAnsi="Times New Roman"/>
              </w:rPr>
              <w:t xml:space="preserve">500х120 мм, </w:t>
            </w:r>
            <w:r w:rsidRPr="007674A0">
              <w:rPr>
                <w:rFonts w:ascii="Times New Roman" w:hAnsi="Times New Roman"/>
                <w:lang w:val="en-US"/>
              </w:rPr>
              <w:t>L</w:t>
            </w:r>
            <w:r w:rsidRPr="007674A0">
              <w:rPr>
                <w:rFonts w:ascii="Times New Roman" w:hAnsi="Times New Roman" w:cs="Times New Roman"/>
              </w:rPr>
              <w:t>≈</w:t>
            </w:r>
            <w:r w:rsidRPr="007674A0">
              <w:rPr>
                <w:rFonts w:ascii="Times New Roman" w:hAnsi="Times New Roman"/>
              </w:rPr>
              <w:t>55м</w:t>
            </w:r>
          </w:p>
        </w:tc>
        <w:tc>
          <w:tcPr>
            <w:tcW w:w="3686" w:type="dxa"/>
            <w:gridSpan w:val="2"/>
            <w:vAlign w:val="center"/>
          </w:tcPr>
          <w:p w:rsidR="00824C4D" w:rsidRPr="00062146"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Default="00824C4D" w:rsidP="002C2A9C">
            <w:pPr>
              <w:spacing w:line="259" w:lineRule="auto"/>
              <w:rPr>
                <w:rFonts w:ascii="Times New Roman" w:hAnsi="Times New Roman"/>
              </w:rPr>
            </w:pPr>
            <w:r>
              <w:rPr>
                <w:rFonts w:ascii="Times New Roman" w:hAnsi="Times New Roman"/>
              </w:rPr>
              <w:t>Согласно чертежам заводского (оригинального) проекта черт. 185930, 185943, 185944, 185948, 185950 выполнить (или с проектом, не ухудшающих технических параметров КП39):</w:t>
            </w:r>
          </w:p>
          <w:p w:rsidR="00824C4D" w:rsidRDefault="00824C4D" w:rsidP="002C2A9C">
            <w:pPr>
              <w:spacing w:line="259" w:lineRule="auto"/>
              <w:rPr>
                <w:rFonts w:ascii="Times New Roman" w:hAnsi="Times New Roman"/>
              </w:rPr>
            </w:pPr>
            <w:r w:rsidRPr="006959C5">
              <w:rPr>
                <w:rFonts w:ascii="Times New Roman" w:hAnsi="Times New Roman"/>
              </w:rPr>
              <w:t>Укла</w:t>
            </w:r>
            <w:r>
              <w:rPr>
                <w:rFonts w:ascii="Times New Roman" w:hAnsi="Times New Roman"/>
              </w:rPr>
              <w:t xml:space="preserve">дка верхнего слоя бетона над промежуточными и боковыми креплениями: </w:t>
            </w:r>
            <w:r w:rsidRPr="007674A0">
              <w:rPr>
                <w:rFonts w:ascii="Times New Roman" w:hAnsi="Times New Roman"/>
              </w:rPr>
              <w:t xml:space="preserve">500х80 мм, </w:t>
            </w:r>
            <w:r w:rsidRPr="007674A0">
              <w:rPr>
                <w:rFonts w:ascii="Times New Roman" w:hAnsi="Times New Roman"/>
                <w:lang w:val="en-US"/>
              </w:rPr>
              <w:t>L</w:t>
            </w:r>
            <w:r w:rsidRPr="007674A0">
              <w:rPr>
                <w:rFonts w:ascii="Times New Roman" w:hAnsi="Times New Roman" w:cs="Times New Roman"/>
              </w:rPr>
              <w:t>≈</w:t>
            </w:r>
            <w:r w:rsidRPr="007674A0">
              <w:rPr>
                <w:rFonts w:ascii="Times New Roman" w:hAnsi="Times New Roman"/>
              </w:rPr>
              <w:t>55м</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FE7F81" w:rsidRDefault="00824C4D" w:rsidP="002C2A9C">
            <w:pPr>
              <w:spacing w:line="259" w:lineRule="auto"/>
              <w:rPr>
                <w:rFonts w:cstheme="minorHAnsi"/>
              </w:rPr>
            </w:pPr>
            <w:r w:rsidRPr="00FE7F81">
              <w:rPr>
                <w:rFonts w:ascii="Times New Roman" w:hAnsi="Times New Roman"/>
              </w:rPr>
              <w:t>Устройство верхнего защитного бетонного слоя, гидроизоляция</w:t>
            </w:r>
            <w:r>
              <w:rPr>
                <w:rFonts w:ascii="Times New Roman" w:hAnsi="Times New Roman"/>
              </w:rPr>
              <w:t xml:space="preserve"> на аварийном участке, </w:t>
            </w:r>
            <w:r w:rsidRPr="007674A0">
              <w:rPr>
                <w:rFonts w:ascii="Times New Roman" w:hAnsi="Times New Roman"/>
                <w:lang w:val="en-US"/>
              </w:rPr>
              <w:t>L</w:t>
            </w:r>
            <w:r w:rsidRPr="007674A0">
              <w:rPr>
                <w:rFonts w:ascii="Times New Roman" w:hAnsi="Times New Roman" w:cs="Times New Roman"/>
              </w:rPr>
              <w:t>≈</w:t>
            </w:r>
            <w:r w:rsidRPr="007674A0">
              <w:rPr>
                <w:rFonts w:ascii="Times New Roman" w:hAnsi="Times New Roman"/>
              </w:rPr>
              <w:t>55м</w:t>
            </w:r>
          </w:p>
        </w:tc>
        <w:tc>
          <w:tcPr>
            <w:tcW w:w="3686" w:type="dxa"/>
            <w:gridSpan w:val="2"/>
            <w:vAlign w:val="center"/>
          </w:tcPr>
          <w:p w:rsidR="00824C4D" w:rsidRPr="00062146"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FE7F81" w:rsidRDefault="00824C4D" w:rsidP="002C2A9C">
            <w:pPr>
              <w:spacing w:line="259" w:lineRule="auto"/>
              <w:rPr>
                <w:rFonts w:ascii="Times New Roman" w:hAnsi="Times New Roman"/>
              </w:rPr>
            </w:pPr>
            <w:r>
              <w:rPr>
                <w:rFonts w:ascii="Times New Roman" w:hAnsi="Times New Roman"/>
              </w:rPr>
              <w:t xml:space="preserve">«Южная ветка». </w:t>
            </w:r>
            <w:r w:rsidRPr="0033152F">
              <w:rPr>
                <w:rFonts w:ascii="Times New Roman" w:hAnsi="Times New Roman"/>
              </w:rPr>
              <w:t xml:space="preserve">Ввиду горизонтальной и вертикальной деформации подкрановой балки необходимо выполнить рихтовку </w:t>
            </w:r>
            <w:r>
              <w:rPr>
                <w:rFonts w:ascii="Times New Roman" w:hAnsi="Times New Roman"/>
              </w:rPr>
              <w:t>КП39</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33152F" w:rsidRDefault="00824C4D" w:rsidP="002C2A9C">
            <w:pPr>
              <w:spacing w:line="259" w:lineRule="auto"/>
              <w:rPr>
                <w:rFonts w:ascii="Times New Roman" w:hAnsi="Times New Roman"/>
              </w:rPr>
            </w:pPr>
            <w:r w:rsidRPr="0033152F">
              <w:rPr>
                <w:rFonts w:ascii="Times New Roman" w:hAnsi="Times New Roman"/>
              </w:rPr>
              <w:t>Демонтаж</w:t>
            </w:r>
            <w:r>
              <w:rPr>
                <w:rFonts w:ascii="Times New Roman" w:hAnsi="Times New Roman"/>
              </w:rPr>
              <w:t>-монтаж</w:t>
            </w:r>
            <w:r w:rsidRPr="0033152F">
              <w:rPr>
                <w:rFonts w:ascii="Times New Roman" w:hAnsi="Times New Roman"/>
              </w:rPr>
              <w:t xml:space="preserve"> верхнего защитного бетонного слоя на участке </w:t>
            </w:r>
            <w:r>
              <w:rPr>
                <w:rFonts w:ascii="Times New Roman" w:hAnsi="Times New Roman"/>
                <w:lang w:val="en-US"/>
              </w:rPr>
              <w:t>L</w:t>
            </w:r>
            <w:r w:rsidRPr="00E36CDF">
              <w:rPr>
                <w:rFonts w:ascii="Times New Roman" w:hAnsi="Times New Roman" w:cs="Times New Roman"/>
              </w:rPr>
              <w:t>≈</w:t>
            </w:r>
            <w:r>
              <w:rPr>
                <w:rFonts w:ascii="Times New Roman" w:hAnsi="Times New Roman"/>
              </w:rPr>
              <w:t>40м</w:t>
            </w:r>
          </w:p>
        </w:tc>
        <w:tc>
          <w:tcPr>
            <w:tcW w:w="3686" w:type="dxa"/>
            <w:gridSpan w:val="2"/>
            <w:vAlign w:val="center"/>
          </w:tcPr>
          <w:p w:rsidR="00824C4D" w:rsidRPr="0033152F"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8C4B2D" w:rsidRDefault="00824C4D" w:rsidP="002C2A9C">
            <w:pPr>
              <w:spacing w:line="259" w:lineRule="auto"/>
              <w:rPr>
                <w:rFonts w:ascii="Times New Roman" w:hAnsi="Times New Roman"/>
              </w:rPr>
            </w:pPr>
            <w:r>
              <w:rPr>
                <w:rFonts w:ascii="Times New Roman" w:hAnsi="Times New Roman"/>
              </w:rPr>
              <w:t xml:space="preserve">Ремонт и восстановление вследствие аварии (атаки) на «южной ветке» ж/б (боковой части) бетонной поверхности с обширными трещинами: </w:t>
            </w:r>
            <w:r>
              <w:rPr>
                <w:rFonts w:ascii="Times New Roman" w:hAnsi="Times New Roman"/>
                <w:lang w:val="en-US"/>
              </w:rPr>
              <w:t>S</w:t>
            </w:r>
            <w:r w:rsidRPr="008C4B2D">
              <w:rPr>
                <w:rFonts w:ascii="Times New Roman" w:hAnsi="Times New Roman" w:cs="Times New Roman"/>
                <w:vertAlign w:val="subscript"/>
              </w:rPr>
              <w:t>∑</w:t>
            </w:r>
            <w:r>
              <w:rPr>
                <w:rFonts w:ascii="Times New Roman" w:hAnsi="Times New Roman" w:cs="Times New Roman"/>
              </w:rPr>
              <w:t>≈</w:t>
            </w:r>
            <w:r w:rsidRPr="008C4B2D">
              <w:rPr>
                <w:rFonts w:ascii="Times New Roman" w:hAnsi="Times New Roman"/>
              </w:rPr>
              <w:t xml:space="preserve">2 </w:t>
            </w:r>
            <w:r>
              <w:rPr>
                <w:rFonts w:ascii="Times New Roman" w:hAnsi="Times New Roman"/>
              </w:rPr>
              <w:t>м</w:t>
            </w:r>
            <w:r>
              <w:rPr>
                <w:rFonts w:ascii="Times New Roman" w:hAnsi="Times New Roman"/>
                <w:vertAlign w:val="superscript"/>
              </w:rPr>
              <w:t>2</w:t>
            </w:r>
            <w:r>
              <w:rPr>
                <w:rFonts w:ascii="Times New Roman" w:hAnsi="Times New Roman"/>
              </w:rPr>
              <w:t xml:space="preserve">; </w:t>
            </w:r>
            <w:r>
              <w:rPr>
                <w:rFonts w:ascii="Times New Roman" w:hAnsi="Times New Roman"/>
                <w:lang w:val="en-US"/>
              </w:rPr>
              <w:t>h</w:t>
            </w:r>
            <w:r w:rsidRPr="008C4B2D">
              <w:rPr>
                <w:rFonts w:ascii="Times New Roman" w:hAnsi="Times New Roman" w:cs="Times New Roman"/>
              </w:rPr>
              <w:t>≈</w:t>
            </w:r>
            <w:r w:rsidRPr="008C4B2D">
              <w:rPr>
                <w:rFonts w:ascii="Times New Roman" w:hAnsi="Times New Roman"/>
              </w:rPr>
              <w:t xml:space="preserve">150 </w:t>
            </w:r>
            <w:r>
              <w:rPr>
                <w:rFonts w:ascii="Times New Roman" w:hAnsi="Times New Roman"/>
              </w:rPr>
              <w:t>мм.</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7674A0" w:rsidRDefault="00824C4D" w:rsidP="002C2A9C">
            <w:pPr>
              <w:spacing w:line="259" w:lineRule="auto"/>
              <w:rPr>
                <w:rFonts w:ascii="Times New Roman" w:hAnsi="Times New Roman"/>
              </w:rPr>
            </w:pPr>
            <w:r>
              <w:rPr>
                <w:rFonts w:ascii="Times New Roman" w:hAnsi="Times New Roman"/>
              </w:rPr>
              <w:t>После ремонта и монтажа новой ветки аварийного участка р</w:t>
            </w:r>
            <w:r w:rsidRPr="0033152F">
              <w:rPr>
                <w:rFonts w:ascii="Times New Roman" w:hAnsi="Times New Roman"/>
              </w:rPr>
              <w:t xml:space="preserve">ихтовка пути до нормативных параметров (ширина колее не должна превышать +/- </w:t>
            </w:r>
            <w:r w:rsidRPr="007674A0">
              <w:rPr>
                <w:rFonts w:ascii="Times New Roman" w:hAnsi="Times New Roman"/>
              </w:rPr>
              <w:t>10 мм, Разность отметок головок рельс в одном поперечном сечении не более 20 мм. Демонтаж-монтаж промежуточных и боковых скреплений ветки.</w:t>
            </w:r>
          </w:p>
          <w:p w:rsidR="00824C4D" w:rsidRPr="00D309BE" w:rsidRDefault="00824C4D" w:rsidP="002C2A9C">
            <w:pPr>
              <w:spacing w:line="259" w:lineRule="auto"/>
              <w:rPr>
                <w:rFonts w:ascii="Times New Roman" w:hAnsi="Times New Roman"/>
              </w:rPr>
            </w:pPr>
            <w:r w:rsidRPr="00D309BE">
              <w:rPr>
                <w:rFonts w:ascii="Times New Roman" w:hAnsi="Times New Roman"/>
              </w:rPr>
              <w:t>Демонтаж старых анкеров – 150 шт. Монтаж новых анкеров – 150 шт.</w:t>
            </w:r>
          </w:p>
        </w:tc>
        <w:tc>
          <w:tcPr>
            <w:tcW w:w="3686" w:type="dxa"/>
            <w:gridSpan w:val="2"/>
            <w:vAlign w:val="center"/>
          </w:tcPr>
          <w:p w:rsidR="00824C4D" w:rsidRPr="00062146" w:rsidRDefault="00824C4D" w:rsidP="002C2A9C">
            <w:pPr>
              <w:ind w:left="5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89"/>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33152F" w:rsidRDefault="00824C4D" w:rsidP="002C2A9C">
            <w:pPr>
              <w:spacing w:line="259" w:lineRule="auto"/>
              <w:rPr>
                <w:rFonts w:ascii="Times New Roman" w:hAnsi="Times New Roman"/>
              </w:rPr>
            </w:pPr>
            <w:r w:rsidRPr="0033152F">
              <w:rPr>
                <w:rFonts w:ascii="Times New Roman" w:hAnsi="Times New Roman"/>
              </w:rPr>
              <w:t>Устройство верхнего защитного</w:t>
            </w:r>
            <w:r>
              <w:rPr>
                <w:rFonts w:ascii="Times New Roman" w:hAnsi="Times New Roman"/>
              </w:rPr>
              <w:t xml:space="preserve"> бетонного слоя, гидроизоляция ветки</w:t>
            </w:r>
          </w:p>
        </w:tc>
        <w:tc>
          <w:tcPr>
            <w:tcW w:w="3686" w:type="dxa"/>
            <w:gridSpan w:val="2"/>
            <w:vAlign w:val="center"/>
          </w:tcPr>
          <w:p w:rsidR="00824C4D" w:rsidRPr="00062146" w:rsidRDefault="00824C4D" w:rsidP="002C2A9C">
            <w:pPr>
              <w:ind w:left="5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677" w:type="dxa"/>
            <w:shd w:val="clear" w:color="auto" w:fill="auto"/>
            <w:vAlign w:val="center"/>
          </w:tcPr>
          <w:p w:rsidR="00824C4D" w:rsidRPr="00CB4C36" w:rsidRDefault="00824C4D" w:rsidP="00824C4D">
            <w:pPr>
              <w:pStyle w:val="af8"/>
              <w:numPr>
                <w:ilvl w:val="0"/>
                <w:numId w:val="46"/>
              </w:numPr>
              <w:suppressAutoHyphens w:val="0"/>
              <w:spacing w:after="0" w:line="36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CB4C36" w:rsidRDefault="00824C4D" w:rsidP="002C2A9C">
            <w:pPr>
              <w:jc w:val="both"/>
              <w:rPr>
                <w:rFonts w:ascii="Times New Roman" w:hAnsi="Times New Roman" w:cs="Times New Roman"/>
              </w:rPr>
            </w:pPr>
            <w:r w:rsidRPr="00CB4C36">
              <w:rPr>
                <w:rFonts w:ascii="Times New Roman" w:hAnsi="Times New Roman" w:cs="Times New Roman"/>
              </w:rPr>
              <w:t>Произвести демонтаж</w:t>
            </w:r>
            <w:r>
              <w:rPr>
                <w:rFonts w:ascii="Times New Roman" w:hAnsi="Times New Roman" w:cs="Times New Roman"/>
              </w:rPr>
              <w:t>-монтаж</w:t>
            </w:r>
            <w:r w:rsidRPr="00CB4C36">
              <w:rPr>
                <w:rFonts w:ascii="Times New Roman" w:hAnsi="Times New Roman" w:cs="Times New Roman"/>
              </w:rPr>
              <w:t xml:space="preserve"> узлов крепления изношенных участков </w:t>
            </w:r>
            <w:r>
              <w:rPr>
                <w:rFonts w:ascii="Times New Roman" w:hAnsi="Times New Roman" w:cs="Times New Roman"/>
              </w:rPr>
              <w:t>кранового</w:t>
            </w:r>
            <w:r w:rsidRPr="00CB4C36">
              <w:rPr>
                <w:rFonts w:ascii="Times New Roman" w:hAnsi="Times New Roman" w:cs="Times New Roman"/>
              </w:rPr>
              <w:t xml:space="preserve"> пути</w:t>
            </w:r>
            <w:r>
              <w:rPr>
                <w:rFonts w:ascii="Times New Roman" w:hAnsi="Times New Roman" w:cs="Times New Roman"/>
              </w:rPr>
              <w:t xml:space="preserve"> </w:t>
            </w:r>
            <w:r w:rsidRPr="00854F93">
              <w:rPr>
                <w:rFonts w:ascii="Times New Roman" w:hAnsi="Times New Roman" w:cs="Times New Roman"/>
              </w:rPr>
              <w:t>на участках, несоответствующих планово-высотному положению пути, согласно</w:t>
            </w:r>
            <w:r>
              <w:rPr>
                <w:rFonts w:ascii="Times New Roman" w:hAnsi="Times New Roman" w:cs="Times New Roman"/>
              </w:rPr>
              <w:t>,</w:t>
            </w:r>
            <w:r w:rsidRPr="00854F93">
              <w:rPr>
                <w:rFonts w:ascii="Times New Roman" w:hAnsi="Times New Roman" w:cs="Times New Roman"/>
              </w:rPr>
              <w:t xml:space="preserve"> нормативных требований Приложения №8  </w:t>
            </w:r>
            <w:r>
              <w:rPr>
                <w:rFonts w:ascii="Times New Roman" w:hAnsi="Times New Roman" w:cs="Times New Roman"/>
              </w:rPr>
              <w:t>ФНП.</w:t>
            </w:r>
          </w:p>
        </w:tc>
        <w:tc>
          <w:tcPr>
            <w:tcW w:w="3686" w:type="dxa"/>
            <w:gridSpan w:val="2"/>
            <w:vAlign w:val="center"/>
          </w:tcPr>
          <w:p w:rsidR="00824C4D" w:rsidRPr="00062146" w:rsidRDefault="00824C4D" w:rsidP="002C2A9C">
            <w:pPr>
              <w:suppressAutoHyphens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46">
              <w:rPr>
                <w:rFonts w:ascii="Times New Roman" w:hAnsi="Times New Roman" w:cs="Times New Roman"/>
              </w:rPr>
              <w:t>Работы выполнить за счет сил и средств Подрядчика</w:t>
            </w:r>
          </w:p>
        </w:tc>
      </w:tr>
      <w:tr w:rsidR="00824C4D" w:rsidRPr="00062146" w:rsidTr="002C2A9C">
        <w:trPr>
          <w:trHeight w:val="627"/>
          <w:jc w:val="center"/>
        </w:trPr>
        <w:tc>
          <w:tcPr>
            <w:cnfStyle w:val="001000000000" w:firstRow="0" w:lastRow="0" w:firstColumn="1" w:lastColumn="0" w:oddVBand="0" w:evenVBand="0" w:oddHBand="0" w:evenHBand="0" w:firstRowFirstColumn="0" w:firstRowLastColumn="0" w:lastRowFirstColumn="0" w:lastRowLastColumn="0"/>
            <w:tcW w:w="677" w:type="dxa"/>
            <w:vAlign w:val="center"/>
          </w:tcPr>
          <w:p w:rsidR="00824C4D" w:rsidRPr="00CB4C36" w:rsidRDefault="00824C4D" w:rsidP="00824C4D">
            <w:pPr>
              <w:pStyle w:val="af8"/>
              <w:numPr>
                <w:ilvl w:val="0"/>
                <w:numId w:val="46"/>
              </w:numPr>
              <w:suppressAutoHyphens w:val="0"/>
              <w:spacing w:after="0" w:line="24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1E66EC" w:rsidRDefault="00824C4D" w:rsidP="002C2A9C">
            <w:pPr>
              <w:jc w:val="both"/>
              <w:rPr>
                <w:rFonts w:ascii="Times New Roman" w:hAnsi="Times New Roman" w:cs="Times New Roman"/>
              </w:rPr>
            </w:pPr>
            <w:r w:rsidRPr="001E66EC">
              <w:rPr>
                <w:rFonts w:ascii="Times New Roman" w:hAnsi="Times New Roman" w:cs="Times New Roman"/>
              </w:rPr>
              <w:t>Устранение взаимного смещения торцов веток КП</w:t>
            </w:r>
            <w:r>
              <w:rPr>
                <w:rFonts w:ascii="Times New Roman" w:hAnsi="Times New Roman" w:cs="Times New Roman"/>
              </w:rPr>
              <w:t>3</w:t>
            </w:r>
            <w:r w:rsidRPr="001E66EC">
              <w:rPr>
                <w:rFonts w:ascii="Times New Roman" w:hAnsi="Times New Roman" w:cs="Times New Roman"/>
              </w:rPr>
              <w:t xml:space="preserve">9 стыкуемых рельсов в плане и высоте (согласно </w:t>
            </w:r>
            <w:r w:rsidRPr="001E66EC">
              <w:rPr>
                <w:rFonts w:ascii="Times New Roman" w:eastAsiaTheme="minorHAnsi" w:hAnsi="Times New Roman" w:cs="Times New Roman"/>
                <w:lang w:eastAsia="en-US"/>
              </w:rPr>
              <w:t>ФНП приложение №8</w:t>
            </w:r>
            <w:r w:rsidRPr="001E66EC">
              <w:rPr>
                <w:rFonts w:ascii="Times New Roman" w:hAnsi="Times New Roman" w:cs="Times New Roman"/>
              </w:rPr>
              <w:t>), выдержать минимальные параметры по требованию и согласованию с Заказчиком.</w:t>
            </w:r>
          </w:p>
        </w:tc>
        <w:tc>
          <w:tcPr>
            <w:tcW w:w="3686" w:type="dxa"/>
            <w:gridSpan w:val="2"/>
            <w:vAlign w:val="center"/>
          </w:tcPr>
          <w:p w:rsidR="00824C4D" w:rsidRPr="001E66EC" w:rsidRDefault="00824C4D" w:rsidP="002C2A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66EC">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677" w:type="dxa"/>
            <w:vAlign w:val="center"/>
          </w:tcPr>
          <w:p w:rsidR="00824C4D" w:rsidRPr="00CB4C36" w:rsidRDefault="00824C4D" w:rsidP="00824C4D">
            <w:pPr>
              <w:pStyle w:val="af8"/>
              <w:numPr>
                <w:ilvl w:val="0"/>
                <w:numId w:val="46"/>
              </w:numPr>
              <w:suppressAutoHyphens w:val="0"/>
              <w:spacing w:after="0" w:line="24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1E66EC" w:rsidRDefault="00824C4D" w:rsidP="002C2A9C">
            <w:pPr>
              <w:jc w:val="both"/>
              <w:rPr>
                <w:rFonts w:ascii="Times New Roman" w:hAnsi="Times New Roman" w:cs="Times New Roman"/>
              </w:rPr>
            </w:pPr>
            <w:r w:rsidRPr="001E66EC">
              <w:rPr>
                <w:rFonts w:ascii="Times New Roman" w:hAnsi="Times New Roman" w:cs="Times New Roman"/>
              </w:rPr>
              <w:t>Элементы заземления подкранового пути привести в соответствие с требованиями п.</w:t>
            </w:r>
            <w:r>
              <w:rPr>
                <w:rFonts w:ascii="Times New Roman" w:hAnsi="Times New Roman" w:cs="Times New Roman"/>
              </w:rPr>
              <w:t xml:space="preserve"> </w:t>
            </w:r>
            <w:r w:rsidRPr="001E66EC">
              <w:rPr>
                <w:rFonts w:ascii="Times New Roman" w:hAnsi="Times New Roman" w:cs="Times New Roman"/>
              </w:rPr>
              <w:t>5.4, 5.6. ПУЭ. Восстановить недостающие элементы. Произвести антикоррозионную защиту</w:t>
            </w:r>
          </w:p>
        </w:tc>
        <w:tc>
          <w:tcPr>
            <w:tcW w:w="3686" w:type="dxa"/>
            <w:gridSpan w:val="2"/>
            <w:vAlign w:val="center"/>
          </w:tcPr>
          <w:p w:rsidR="00824C4D" w:rsidRPr="001E66EC" w:rsidRDefault="00824C4D" w:rsidP="002C2A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66EC">
              <w:rPr>
                <w:rFonts w:ascii="Times New Roman" w:hAnsi="Times New Roman" w:cs="Times New Roman"/>
              </w:rPr>
              <w:t>Работы выполнить за счет сил и средств Подрядчика</w:t>
            </w:r>
          </w:p>
        </w:tc>
      </w:tr>
      <w:tr w:rsidR="00824C4D" w:rsidRPr="00062146" w:rsidTr="002C2A9C">
        <w:trPr>
          <w:trHeight w:val="292"/>
          <w:jc w:val="center"/>
        </w:trPr>
        <w:tc>
          <w:tcPr>
            <w:cnfStyle w:val="001000000000" w:firstRow="0" w:lastRow="0" w:firstColumn="1" w:lastColumn="0" w:oddVBand="0" w:evenVBand="0" w:oddHBand="0" w:evenHBand="0" w:firstRowFirstColumn="0" w:firstRowLastColumn="0" w:lastRowFirstColumn="0" w:lastRowLastColumn="0"/>
            <w:tcW w:w="677" w:type="dxa"/>
            <w:vAlign w:val="center"/>
          </w:tcPr>
          <w:p w:rsidR="00824C4D" w:rsidRPr="00CB4C36" w:rsidRDefault="00824C4D" w:rsidP="00824C4D">
            <w:pPr>
              <w:pStyle w:val="af8"/>
              <w:numPr>
                <w:ilvl w:val="0"/>
                <w:numId w:val="46"/>
              </w:numPr>
              <w:suppressAutoHyphens w:val="0"/>
              <w:spacing w:after="0" w:line="24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vAlign w:val="center"/>
          </w:tcPr>
          <w:p w:rsidR="00824C4D" w:rsidRPr="001E66EC" w:rsidRDefault="00824C4D" w:rsidP="002C2A9C">
            <w:pPr>
              <w:jc w:val="both"/>
              <w:rPr>
                <w:rFonts w:ascii="Times New Roman" w:hAnsi="Times New Roman" w:cs="Times New Roman"/>
              </w:rPr>
            </w:pPr>
            <w:r w:rsidRPr="001E66EC">
              <w:rPr>
                <w:rFonts w:ascii="Times New Roman" w:hAnsi="Times New Roman" w:cs="Times New Roman"/>
              </w:rPr>
              <w:t xml:space="preserve">Произвести затяжку и смазку </w:t>
            </w:r>
            <w:r>
              <w:rPr>
                <w:rFonts w:ascii="Times New Roman" w:hAnsi="Times New Roman" w:cs="Times New Roman"/>
              </w:rPr>
              <w:t xml:space="preserve">антикоррозионным раствором </w:t>
            </w:r>
            <w:r w:rsidRPr="001E66EC">
              <w:rPr>
                <w:rFonts w:ascii="Times New Roman" w:hAnsi="Times New Roman" w:cs="Times New Roman"/>
              </w:rPr>
              <w:t>всех резьбовых соединений узлов крепления КП39</w:t>
            </w:r>
          </w:p>
        </w:tc>
        <w:tc>
          <w:tcPr>
            <w:tcW w:w="3686" w:type="dxa"/>
            <w:gridSpan w:val="2"/>
            <w:vAlign w:val="center"/>
          </w:tcPr>
          <w:p w:rsidR="00824C4D" w:rsidRPr="001E66EC" w:rsidRDefault="00824C4D" w:rsidP="002C2A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66EC">
              <w:rPr>
                <w:rFonts w:ascii="Times New Roman" w:hAnsi="Times New Roman" w:cs="Times New Roman"/>
              </w:rPr>
              <w:t>Работы выполнить за счет сил и средств Подрядчика</w:t>
            </w:r>
          </w:p>
        </w:tc>
      </w:tr>
      <w:tr w:rsidR="00824C4D" w:rsidRPr="00062146" w:rsidTr="002C2A9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auto"/>
            </w:tcBorders>
            <w:vAlign w:val="center"/>
          </w:tcPr>
          <w:p w:rsidR="00824C4D" w:rsidRPr="00CB4C36" w:rsidRDefault="00824C4D" w:rsidP="00824C4D">
            <w:pPr>
              <w:pStyle w:val="af8"/>
              <w:numPr>
                <w:ilvl w:val="0"/>
                <w:numId w:val="46"/>
              </w:numPr>
              <w:suppressAutoHyphens w:val="0"/>
              <w:spacing w:after="0" w:line="24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6167" w:type="dxa"/>
            <w:tcBorders>
              <w:top w:val="single" w:sz="4" w:space="0" w:color="auto"/>
            </w:tcBorders>
            <w:vAlign w:val="center"/>
          </w:tcPr>
          <w:p w:rsidR="00824C4D" w:rsidRPr="001E66EC" w:rsidRDefault="00824C4D" w:rsidP="002C2A9C">
            <w:pPr>
              <w:jc w:val="both"/>
              <w:rPr>
                <w:rFonts w:ascii="Times New Roman" w:hAnsi="Times New Roman" w:cs="Times New Roman"/>
              </w:rPr>
            </w:pPr>
            <w:r w:rsidRPr="001E66EC">
              <w:rPr>
                <w:rFonts w:ascii="Times New Roman" w:hAnsi="Times New Roman" w:cs="Times New Roman"/>
              </w:rPr>
              <w:t>После окончания ремонтных работ произвести планово-высотную съемку, испытания. Результаты подтвердить актом, предоставить Заказчику.</w:t>
            </w:r>
          </w:p>
        </w:tc>
        <w:tc>
          <w:tcPr>
            <w:tcW w:w="3686" w:type="dxa"/>
            <w:gridSpan w:val="2"/>
            <w:tcBorders>
              <w:top w:val="single" w:sz="4" w:space="0" w:color="auto"/>
            </w:tcBorders>
            <w:vAlign w:val="center"/>
          </w:tcPr>
          <w:p w:rsidR="00824C4D" w:rsidRPr="001E66EC" w:rsidRDefault="00824C4D" w:rsidP="002C2A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66EC">
              <w:rPr>
                <w:rFonts w:ascii="Times New Roman" w:hAnsi="Times New Roman" w:cs="Times New Roman"/>
              </w:rPr>
              <w:t>Работы выполнить за счет сил и средств Подрядчика</w:t>
            </w:r>
          </w:p>
        </w:tc>
      </w:tr>
      <w:tr w:rsidR="00824C4D" w:rsidRPr="00CB4C36" w:rsidTr="002C2A9C">
        <w:trPr>
          <w:trHeight w:val="378"/>
          <w:jc w:val="center"/>
        </w:trPr>
        <w:tc>
          <w:tcPr>
            <w:cnfStyle w:val="001000000000" w:firstRow="0" w:lastRow="0" w:firstColumn="1" w:lastColumn="0" w:oddVBand="0" w:evenVBand="0" w:oddHBand="0" w:evenHBand="0" w:firstRowFirstColumn="0" w:firstRowLastColumn="0" w:lastRowFirstColumn="0" w:lastRowLastColumn="0"/>
            <w:tcW w:w="677" w:type="dxa"/>
            <w:vAlign w:val="center"/>
          </w:tcPr>
          <w:p w:rsidR="00824C4D" w:rsidRPr="00CB4C36" w:rsidRDefault="00824C4D" w:rsidP="00824C4D">
            <w:pPr>
              <w:pStyle w:val="af8"/>
              <w:numPr>
                <w:ilvl w:val="0"/>
                <w:numId w:val="46"/>
              </w:numPr>
              <w:suppressAutoHyphens w:val="0"/>
              <w:spacing w:after="0" w:line="24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9853" w:type="dxa"/>
            <w:gridSpan w:val="3"/>
            <w:vAlign w:val="center"/>
          </w:tcPr>
          <w:p w:rsidR="00824C4D" w:rsidRPr="001E66EC" w:rsidRDefault="00824C4D" w:rsidP="002C2A9C">
            <w:pPr>
              <w:pStyle w:val="af7"/>
              <w:jc w:val="both"/>
              <w:rPr>
                <w:rFonts w:ascii="Times New Roman" w:hAnsi="Times New Roman" w:cs="Times New Roman"/>
              </w:rPr>
            </w:pPr>
            <w:r w:rsidRPr="001E66EC">
              <w:rPr>
                <w:rFonts w:ascii="Times New Roman" w:hAnsi="Times New Roman" w:cs="Times New Roman"/>
              </w:rPr>
              <w:t>Убрать весь производственный и прочий мусор на объекте КП39, образовавшийся в ходе ремонта объекта. Уборку производить во время ремонтных работ (по требованию Заказчика) и после ремонтных работ.</w:t>
            </w:r>
          </w:p>
        </w:tc>
      </w:tr>
      <w:tr w:rsidR="00824C4D" w:rsidRPr="00CB4C36" w:rsidTr="002C2A9C">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677" w:type="dxa"/>
            <w:vAlign w:val="center"/>
          </w:tcPr>
          <w:p w:rsidR="00824C4D" w:rsidRPr="00CB4C36" w:rsidRDefault="00824C4D" w:rsidP="00824C4D">
            <w:pPr>
              <w:pStyle w:val="af8"/>
              <w:numPr>
                <w:ilvl w:val="0"/>
                <w:numId w:val="46"/>
              </w:numPr>
              <w:suppressAutoHyphens w:val="0"/>
              <w:spacing w:after="0" w:line="240" w:lineRule="auto"/>
              <w:ind w:hanging="686"/>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9853" w:type="dxa"/>
            <w:gridSpan w:val="3"/>
            <w:vAlign w:val="center"/>
          </w:tcPr>
          <w:p w:rsidR="00824C4D" w:rsidRPr="001E66EC" w:rsidRDefault="00824C4D" w:rsidP="002C2A9C">
            <w:pPr>
              <w:pStyle w:val="af7"/>
              <w:jc w:val="both"/>
              <w:rPr>
                <w:rFonts w:ascii="Times New Roman" w:hAnsi="Times New Roman" w:cs="Times New Roman"/>
                <w:b/>
                <w:highlight w:val="yellow"/>
              </w:rPr>
            </w:pPr>
            <w:r w:rsidRPr="001E66EC">
              <w:rPr>
                <w:rFonts w:ascii="Times New Roman" w:hAnsi="Times New Roman" w:cs="Times New Roman"/>
                <w:b/>
              </w:rPr>
              <w:t>Комплектующие, изделия, количество и материалы и их параметры, применяемые в ремонте КП39 согласовать с Заказчиком. Все размеры и количество ремонтных деталей, элементов и узлов перед ремонтом уточняются Подрядчиком на месте ремонтного КП39 (на объекте ремонтных работ территории Заказчика).</w:t>
            </w:r>
            <w:r>
              <w:rPr>
                <w:rFonts w:ascii="Times New Roman" w:hAnsi="Times New Roman" w:cs="Times New Roman"/>
                <w:b/>
              </w:rPr>
              <w:t xml:space="preserve"> * Размеры и кол-во для справок</w:t>
            </w:r>
          </w:p>
        </w:tc>
      </w:tr>
    </w:tbl>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both"/>
        <w:rPr>
          <w:rFonts w:ascii="Times New Roman" w:hAnsi="Times New Roman" w:cs="Times New Roman"/>
        </w:rPr>
      </w:pPr>
    </w:p>
    <w:p w:rsidR="00824C4D" w:rsidRDefault="00824C4D" w:rsidP="00824C4D">
      <w:pPr>
        <w:pStyle w:val="af7"/>
        <w:jc w:val="center"/>
        <w:rPr>
          <w:rFonts w:ascii="Times New Roman" w:hAnsi="Times New Roman" w:cs="Times New Roman"/>
        </w:rPr>
      </w:pPr>
      <w:r>
        <w:rPr>
          <w:rFonts w:ascii="Times New Roman" w:hAnsi="Times New Roman" w:cs="Times New Roman"/>
        </w:rPr>
        <w:t xml:space="preserve">Главный механик _________________________ </w:t>
      </w:r>
      <w:r w:rsidRPr="00CB4C36">
        <w:rPr>
          <w:rFonts w:ascii="Times New Roman" w:hAnsi="Times New Roman" w:cs="Times New Roman"/>
        </w:rPr>
        <w:t>Новиков А.М.</w:t>
      </w: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rPr>
          <w:rFonts w:ascii="Times New Roman" w:hAnsi="Times New Roman" w:cs="Times New Roman"/>
        </w:rPr>
      </w:pPr>
    </w:p>
    <w:p w:rsidR="00824C4D" w:rsidRPr="00DA75BC" w:rsidRDefault="00824C4D" w:rsidP="00824C4D">
      <w:pPr>
        <w:pStyle w:val="af7"/>
        <w:jc w:val="both"/>
        <w:rPr>
          <w:rFonts w:ascii="Times New Roman" w:hAnsi="Times New Roman" w:cs="Times New Roman"/>
          <w:sz w:val="20"/>
          <w:szCs w:val="20"/>
        </w:rPr>
      </w:pPr>
      <w:r>
        <w:rPr>
          <w:rFonts w:ascii="Times New Roman" w:hAnsi="Times New Roman" w:cs="Times New Roman"/>
          <w:sz w:val="20"/>
          <w:szCs w:val="20"/>
        </w:rPr>
        <w:t>Степурин А.В.</w:t>
      </w:r>
    </w:p>
    <w:p w:rsidR="00824C4D" w:rsidRPr="00563421" w:rsidRDefault="00824C4D" w:rsidP="00824C4D">
      <w:pPr>
        <w:pStyle w:val="af7"/>
        <w:jc w:val="both"/>
        <w:rPr>
          <w:rFonts w:ascii="Times New Roman" w:hAnsi="Times New Roman" w:cs="Times New Roman"/>
          <w:sz w:val="20"/>
          <w:szCs w:val="20"/>
        </w:rPr>
      </w:pPr>
      <w:r>
        <w:rPr>
          <w:rFonts w:ascii="Times New Roman" w:hAnsi="Times New Roman" w:cs="Times New Roman"/>
          <w:sz w:val="20"/>
          <w:szCs w:val="20"/>
        </w:rPr>
        <w:t>3-</w:t>
      </w:r>
      <w:r w:rsidRPr="00DA75BC">
        <w:rPr>
          <w:rFonts w:ascii="Times New Roman" w:hAnsi="Times New Roman" w:cs="Times New Roman"/>
          <w:sz w:val="20"/>
          <w:szCs w:val="20"/>
        </w:rPr>
        <w:t>76-</w:t>
      </w:r>
      <w:r>
        <w:rPr>
          <w:rFonts w:ascii="Times New Roman" w:hAnsi="Times New Roman" w:cs="Times New Roman"/>
          <w:sz w:val="20"/>
          <w:szCs w:val="20"/>
        </w:rPr>
        <w:t>32</w:t>
      </w:r>
    </w:p>
    <w:p w:rsidR="00824C4D" w:rsidRDefault="00824C4D" w:rsidP="00824C4D">
      <w:pPr>
        <w:pStyle w:val="af7"/>
        <w:tabs>
          <w:tab w:val="left" w:pos="6096"/>
        </w:tabs>
        <w:jc w:val="right"/>
        <w:rPr>
          <w:rFonts w:ascii="Times New Roman" w:hAnsi="Times New Roman" w:cs="Times New Roman"/>
          <w:i/>
        </w:rPr>
        <w:sectPr w:rsidR="00824C4D" w:rsidSect="00731DBF">
          <w:footerReference w:type="default" r:id="rId33"/>
          <w:pgSz w:w="11906" w:h="16838" w:code="9"/>
          <w:pgMar w:top="567" w:right="426" w:bottom="567" w:left="709" w:header="6" w:footer="136" w:gutter="0"/>
          <w:cols w:space="708"/>
          <w:docGrid w:linePitch="360"/>
        </w:sectPr>
      </w:pPr>
    </w:p>
    <w:p w:rsidR="00824C4D" w:rsidRPr="00BC09B8" w:rsidRDefault="00824C4D" w:rsidP="00824C4D">
      <w:pPr>
        <w:pStyle w:val="af7"/>
        <w:tabs>
          <w:tab w:val="left" w:pos="6096"/>
        </w:tabs>
        <w:jc w:val="right"/>
        <w:rPr>
          <w:rFonts w:ascii="Times New Roman" w:hAnsi="Times New Roman" w:cs="Times New Roman"/>
          <w:i/>
        </w:rPr>
      </w:pPr>
      <w:r w:rsidRPr="00CB4C36">
        <w:rPr>
          <w:rFonts w:ascii="Times New Roman" w:hAnsi="Times New Roman" w:cs="Times New Roman"/>
          <w:i/>
        </w:rPr>
        <w:lastRenderedPageBreak/>
        <w:t>Приложение №</w:t>
      </w:r>
      <w:r>
        <w:rPr>
          <w:rFonts w:ascii="Times New Roman" w:hAnsi="Times New Roman" w:cs="Times New Roman"/>
          <w:i/>
        </w:rPr>
        <w:t>2</w:t>
      </w:r>
    </w:p>
    <w:p w:rsidR="00824C4D" w:rsidRPr="003F32AD" w:rsidRDefault="00824C4D" w:rsidP="00824C4D">
      <w:pPr>
        <w:pStyle w:val="af7"/>
        <w:jc w:val="right"/>
        <w:rPr>
          <w:rFonts w:ascii="Times New Roman" w:hAnsi="Times New Roman" w:cs="Times New Roman"/>
          <w:i/>
        </w:rPr>
      </w:pPr>
      <w:r>
        <w:rPr>
          <w:rFonts w:ascii="Times New Roman" w:hAnsi="Times New Roman" w:cs="Times New Roman"/>
          <w:i/>
        </w:rPr>
        <w:t xml:space="preserve">                                                                                                                                                                       к техническому заданию  на </w:t>
      </w:r>
      <w:r w:rsidRPr="00CB4C36">
        <w:rPr>
          <w:rFonts w:ascii="Times New Roman" w:hAnsi="Times New Roman" w:cs="Times New Roman"/>
          <w:i/>
        </w:rPr>
        <w:t xml:space="preserve">выполнение </w:t>
      </w:r>
      <w:r>
        <w:rPr>
          <w:rFonts w:ascii="Times New Roman" w:hAnsi="Times New Roman" w:cs="Times New Roman"/>
          <w:i/>
        </w:rPr>
        <w:t xml:space="preserve">работ по аварийному </w:t>
      </w:r>
      <w:r w:rsidRPr="00CB4C36">
        <w:rPr>
          <w:rFonts w:ascii="Times New Roman" w:hAnsi="Times New Roman" w:cs="Times New Roman"/>
          <w:i/>
        </w:rPr>
        <w:t>ремонт</w:t>
      </w:r>
      <w:r>
        <w:rPr>
          <w:rFonts w:ascii="Times New Roman" w:hAnsi="Times New Roman" w:cs="Times New Roman"/>
          <w:i/>
        </w:rPr>
        <w:t xml:space="preserve">у </w:t>
      </w:r>
      <w:r w:rsidRPr="00CB4C36">
        <w:rPr>
          <w:rFonts w:ascii="Times New Roman" w:hAnsi="Times New Roman" w:cs="Times New Roman"/>
          <w:i/>
        </w:rPr>
        <w:t>кранов</w:t>
      </w:r>
      <w:r>
        <w:rPr>
          <w:rFonts w:ascii="Times New Roman" w:hAnsi="Times New Roman" w:cs="Times New Roman"/>
          <w:i/>
        </w:rPr>
        <w:t>ого пути портального крана «Фламинго» КП39</w:t>
      </w:r>
    </w:p>
    <w:p w:rsidR="00824C4D" w:rsidRDefault="00824C4D" w:rsidP="00824C4D">
      <w:pPr>
        <w:pStyle w:val="af7"/>
        <w:ind w:left="-142" w:right="-31"/>
        <w:jc w:val="center"/>
        <w:rPr>
          <w:rFonts w:ascii="Times New Roman" w:hAnsi="Times New Roman" w:cs="Times New Roman"/>
        </w:rPr>
      </w:pPr>
      <w:r>
        <w:rPr>
          <w:noProof/>
          <w:lang w:eastAsia="ru-RU"/>
        </w:rPr>
        <w:lastRenderedPageBreak/>
        <w:drawing>
          <wp:inline distT="0" distB="0" distL="0" distR="0" wp14:anchorId="7D396CEF" wp14:editId="1F150C0E">
            <wp:extent cx="10236530" cy="5623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42365" cy="5627011"/>
                    </a:xfrm>
                    <a:prstGeom prst="rect">
                      <a:avLst/>
                    </a:prstGeom>
                  </pic:spPr>
                </pic:pic>
              </a:graphicData>
            </a:graphic>
          </wp:inline>
        </w:drawing>
      </w: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r>
        <w:rPr>
          <w:rFonts w:ascii="Times New Roman" w:hAnsi="Times New Roman" w:cs="Times New Roman"/>
        </w:rPr>
        <w:lastRenderedPageBreak/>
        <w:t>Рисунок 1</w:t>
      </w:r>
      <w:r w:rsidRPr="00CB4C36">
        <w:rPr>
          <w:rFonts w:ascii="Times New Roman" w:hAnsi="Times New Roman" w:cs="Times New Roman"/>
        </w:rPr>
        <w:t xml:space="preserve"> – Схема </w:t>
      </w:r>
      <w:r>
        <w:rPr>
          <w:rFonts w:ascii="Times New Roman" w:hAnsi="Times New Roman" w:cs="Times New Roman"/>
        </w:rPr>
        <w:t>кранового пути</w:t>
      </w:r>
      <w:r w:rsidRPr="00CB4C36">
        <w:rPr>
          <w:rFonts w:ascii="Times New Roman" w:hAnsi="Times New Roman" w:cs="Times New Roman"/>
        </w:rPr>
        <w:t xml:space="preserve"> </w:t>
      </w:r>
      <w:r>
        <w:rPr>
          <w:rFonts w:ascii="Times New Roman" w:hAnsi="Times New Roman" w:cs="Times New Roman"/>
        </w:rPr>
        <w:t>КП39 в разрезе (чертёж 185930)</w:t>
      </w:r>
    </w:p>
    <w:p w:rsidR="00824C4D" w:rsidRDefault="00824C4D" w:rsidP="00824C4D">
      <w:pPr>
        <w:pStyle w:val="af7"/>
        <w:ind w:left="-284"/>
        <w:jc w:val="center"/>
        <w:rPr>
          <w:rFonts w:ascii="Times New Roman" w:hAnsi="Times New Roman" w:cs="Times New Roman"/>
        </w:rPr>
      </w:pPr>
      <w:r>
        <w:rPr>
          <w:noProof/>
          <w:lang w:eastAsia="ru-RU"/>
        </w:rPr>
        <w:drawing>
          <wp:inline distT="0" distB="0" distL="0" distR="0" wp14:anchorId="057C390D" wp14:editId="09A55189">
            <wp:extent cx="10425015" cy="50570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0434078" cy="5061426"/>
                    </a:xfrm>
                    <a:prstGeom prst="rect">
                      <a:avLst/>
                    </a:prstGeom>
                  </pic:spPr>
                </pic:pic>
              </a:graphicData>
            </a:graphic>
          </wp:inline>
        </w:drawing>
      </w:r>
    </w:p>
    <w:p w:rsidR="00824C4D" w:rsidRDefault="00824C4D" w:rsidP="00824C4D">
      <w:pPr>
        <w:pStyle w:val="af7"/>
        <w:jc w:val="center"/>
        <w:rPr>
          <w:rFonts w:ascii="Times New Roman" w:hAnsi="Times New Roman" w:cs="Times New Roman"/>
        </w:rPr>
      </w:pPr>
      <w:r>
        <w:rPr>
          <w:rFonts w:ascii="Times New Roman" w:hAnsi="Times New Roman" w:cs="Times New Roman"/>
        </w:rPr>
        <w:t>Рисунок 2</w:t>
      </w:r>
      <w:r w:rsidRPr="00CB4C36">
        <w:rPr>
          <w:rFonts w:ascii="Times New Roman" w:hAnsi="Times New Roman" w:cs="Times New Roman"/>
        </w:rPr>
        <w:t xml:space="preserve"> –</w:t>
      </w:r>
      <w:r>
        <w:rPr>
          <w:rFonts w:ascii="Times New Roman" w:hAnsi="Times New Roman" w:cs="Times New Roman"/>
        </w:rPr>
        <w:t xml:space="preserve"> Крановые пути. План разреза 1-1, 2-2. Фрагмент фасада (чертёж 185930)</w:t>
      </w: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p>
    <w:p w:rsidR="00824C4D" w:rsidRDefault="00824C4D" w:rsidP="00824C4D">
      <w:pPr>
        <w:pStyle w:val="af7"/>
        <w:jc w:val="center"/>
        <w:rPr>
          <w:rFonts w:ascii="Times New Roman" w:hAnsi="Times New Roman" w:cs="Times New Roman"/>
        </w:rPr>
      </w:pPr>
      <w:r>
        <w:rPr>
          <w:noProof/>
          <w:lang w:eastAsia="ru-RU"/>
        </w:rPr>
        <w:lastRenderedPageBreak/>
        <w:drawing>
          <wp:inline distT="0" distB="0" distL="0" distR="0" wp14:anchorId="2635B5E2" wp14:editId="758F7305">
            <wp:extent cx="8992925" cy="664189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995556" cy="6643841"/>
                    </a:xfrm>
                    <a:prstGeom prst="rect">
                      <a:avLst/>
                    </a:prstGeom>
                  </pic:spPr>
                </pic:pic>
              </a:graphicData>
            </a:graphic>
          </wp:inline>
        </w:drawing>
      </w:r>
    </w:p>
    <w:p w:rsidR="00824C4D" w:rsidRDefault="00824C4D" w:rsidP="00824C4D">
      <w:pPr>
        <w:pStyle w:val="af7"/>
        <w:jc w:val="center"/>
        <w:rPr>
          <w:rFonts w:ascii="Times New Roman" w:hAnsi="Times New Roman" w:cs="Times New Roman"/>
        </w:rPr>
      </w:pPr>
      <w:r>
        <w:rPr>
          <w:rFonts w:ascii="Times New Roman" w:hAnsi="Times New Roman" w:cs="Times New Roman"/>
        </w:rPr>
        <w:lastRenderedPageBreak/>
        <w:t>Рисунок 3</w:t>
      </w:r>
      <w:r w:rsidRPr="00CB4C36">
        <w:rPr>
          <w:rFonts w:ascii="Times New Roman" w:hAnsi="Times New Roman" w:cs="Times New Roman"/>
        </w:rPr>
        <w:t xml:space="preserve"> –</w:t>
      </w:r>
      <w:r>
        <w:rPr>
          <w:rFonts w:ascii="Times New Roman" w:hAnsi="Times New Roman" w:cs="Times New Roman"/>
        </w:rPr>
        <w:t xml:space="preserve"> Крановые пути. Верхнее строение. Деталь стыка рельсов. Детали скрепления. Разрезы (чертёж 185943)</w:t>
      </w:r>
    </w:p>
    <w:p w:rsidR="00824C4D" w:rsidRDefault="00824C4D" w:rsidP="00824C4D">
      <w:pPr>
        <w:pStyle w:val="af7"/>
        <w:jc w:val="center"/>
        <w:rPr>
          <w:rFonts w:ascii="Times New Roman" w:hAnsi="Times New Roman" w:cs="Times New Roman"/>
        </w:rPr>
      </w:pPr>
      <w:r>
        <w:rPr>
          <w:noProof/>
          <w:lang w:eastAsia="ru-RU"/>
        </w:rPr>
        <w:lastRenderedPageBreak/>
        <w:drawing>
          <wp:inline distT="0" distB="0" distL="0" distR="0" wp14:anchorId="1B3C7171" wp14:editId="78D8C1CE">
            <wp:extent cx="9000703" cy="6669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024160" cy="6687323"/>
                    </a:xfrm>
                    <a:prstGeom prst="rect">
                      <a:avLst/>
                    </a:prstGeom>
                  </pic:spPr>
                </pic:pic>
              </a:graphicData>
            </a:graphic>
          </wp:inline>
        </w:drawing>
      </w:r>
    </w:p>
    <w:p w:rsidR="00824C4D" w:rsidRDefault="00824C4D" w:rsidP="00824C4D">
      <w:pPr>
        <w:pStyle w:val="af7"/>
        <w:jc w:val="center"/>
        <w:rPr>
          <w:rFonts w:ascii="Times New Roman" w:hAnsi="Times New Roman" w:cs="Times New Roman"/>
        </w:rPr>
      </w:pPr>
      <w:r>
        <w:rPr>
          <w:rFonts w:ascii="Times New Roman" w:hAnsi="Times New Roman" w:cs="Times New Roman"/>
        </w:rPr>
        <w:lastRenderedPageBreak/>
        <w:t>Рисунок 4 – Крановые пути. Подкрановые балки ПБ+1, ПБ1-2, ПБ1-3, ПБ1-4, ПБ2-1, ПБ2-2 (чертёж 185944)</w:t>
      </w:r>
    </w:p>
    <w:p w:rsidR="00824C4D" w:rsidRDefault="00824C4D" w:rsidP="00824C4D">
      <w:pPr>
        <w:pStyle w:val="af7"/>
        <w:jc w:val="center"/>
        <w:rPr>
          <w:rFonts w:ascii="Times New Roman" w:hAnsi="Times New Roman" w:cs="Times New Roman"/>
        </w:rPr>
      </w:pPr>
      <w:r>
        <w:rPr>
          <w:noProof/>
          <w:lang w:eastAsia="ru-RU"/>
        </w:rPr>
        <w:lastRenderedPageBreak/>
        <w:drawing>
          <wp:inline distT="0" distB="0" distL="0" distR="0" wp14:anchorId="2E900029" wp14:editId="6562F657">
            <wp:extent cx="8879650" cy="65041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877062" cy="6502271"/>
                    </a:xfrm>
                    <a:prstGeom prst="rect">
                      <a:avLst/>
                    </a:prstGeom>
                  </pic:spPr>
                </pic:pic>
              </a:graphicData>
            </a:graphic>
          </wp:inline>
        </w:drawing>
      </w:r>
    </w:p>
    <w:p w:rsidR="00824C4D" w:rsidRPr="003B7C62" w:rsidRDefault="00824C4D" w:rsidP="00824C4D">
      <w:pPr>
        <w:pStyle w:val="af7"/>
        <w:jc w:val="center"/>
        <w:rPr>
          <w:rFonts w:ascii="Times New Roman" w:hAnsi="Times New Roman" w:cs="Times New Roman"/>
        </w:rPr>
      </w:pPr>
      <w:r>
        <w:rPr>
          <w:rFonts w:ascii="Times New Roman" w:hAnsi="Times New Roman" w:cs="Times New Roman"/>
        </w:rPr>
        <w:lastRenderedPageBreak/>
        <w:t>Рисунок 5 – Крановые пути. Подкрановые балки типа П5. Армокаркасы</w:t>
      </w:r>
      <w:r w:rsidRPr="003B7C62">
        <w:rPr>
          <w:rFonts w:ascii="Times New Roman" w:hAnsi="Times New Roman" w:cs="Times New Roman"/>
        </w:rPr>
        <w:t>:</w:t>
      </w:r>
      <w:r>
        <w:rPr>
          <w:rFonts w:ascii="Times New Roman" w:hAnsi="Times New Roman" w:cs="Times New Roman"/>
        </w:rPr>
        <w:t xml:space="preserve"> АК1-АК3. Закладная деталь (чертёж 185948)</w:t>
      </w:r>
    </w:p>
    <w:p w:rsidR="00824C4D" w:rsidRDefault="00824C4D" w:rsidP="00824C4D">
      <w:pPr>
        <w:pStyle w:val="af7"/>
        <w:ind w:left="-426"/>
        <w:jc w:val="center"/>
        <w:rPr>
          <w:rFonts w:ascii="Times New Roman" w:hAnsi="Times New Roman" w:cs="Times New Roman"/>
        </w:rPr>
      </w:pPr>
      <w:r>
        <w:rPr>
          <w:noProof/>
          <w:lang w:eastAsia="ru-RU"/>
        </w:rPr>
        <w:lastRenderedPageBreak/>
        <w:drawing>
          <wp:inline distT="0" distB="0" distL="0" distR="0" wp14:anchorId="20915275" wp14:editId="021506BC">
            <wp:extent cx="7943353" cy="5843763"/>
            <wp:effectExtent l="0" t="0" r="63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970215" cy="5863525"/>
                    </a:xfrm>
                    <a:prstGeom prst="rect">
                      <a:avLst/>
                    </a:prstGeom>
                  </pic:spPr>
                </pic:pic>
              </a:graphicData>
            </a:graphic>
          </wp:inline>
        </w:drawing>
      </w:r>
    </w:p>
    <w:p w:rsidR="00824C4D" w:rsidRDefault="00824C4D" w:rsidP="00824C4D">
      <w:pPr>
        <w:pStyle w:val="af7"/>
        <w:jc w:val="center"/>
        <w:rPr>
          <w:rFonts w:ascii="Times New Roman" w:hAnsi="Times New Roman" w:cs="Times New Roman"/>
        </w:rPr>
      </w:pPr>
      <w:r>
        <w:rPr>
          <w:rFonts w:ascii="Times New Roman" w:hAnsi="Times New Roman" w:cs="Times New Roman"/>
        </w:rPr>
        <w:lastRenderedPageBreak/>
        <w:t xml:space="preserve">Рисунок 6 – Крановые пути. Подкрановые балки. Детали верхнего строения М-2, М-3, </w:t>
      </w:r>
      <w:r>
        <w:rPr>
          <w:rFonts w:ascii="Times New Roman" w:hAnsi="Times New Roman" w:cs="Times New Roman"/>
        </w:rPr>
        <w:tab/>
        <w:t>М-5, М-7, М-9, М-10, М-11 (чертёж 185950)</w:t>
      </w:r>
    </w:p>
    <w:p w:rsidR="00824C4D" w:rsidRDefault="00824C4D" w:rsidP="00824C4D">
      <w:pPr>
        <w:pStyle w:val="af7"/>
        <w:spacing w:before="240"/>
        <w:jc w:val="center"/>
        <w:rPr>
          <w:rFonts w:ascii="Times New Roman" w:hAnsi="Times New Roman" w:cs="Times New Roman"/>
        </w:rPr>
      </w:pPr>
      <w:r>
        <w:rPr>
          <w:rFonts w:ascii="Times New Roman" w:hAnsi="Times New Roman" w:cs="Times New Roman"/>
        </w:rPr>
        <w:t xml:space="preserve">Главный механик _________________________ </w:t>
      </w:r>
      <w:r w:rsidRPr="00CB4C36">
        <w:rPr>
          <w:rFonts w:ascii="Times New Roman" w:hAnsi="Times New Roman" w:cs="Times New Roman"/>
        </w:rPr>
        <w:t>Новиков А.М.</w:t>
      </w:r>
    </w:p>
    <w:p w:rsidR="00824C4D" w:rsidRDefault="00824C4D" w:rsidP="00824C4D">
      <w:pPr>
        <w:pStyle w:val="af7"/>
        <w:jc w:val="both"/>
        <w:rPr>
          <w:rFonts w:ascii="Times New Roman" w:hAnsi="Times New Roman" w:cs="Times New Roman"/>
          <w:sz w:val="20"/>
          <w:szCs w:val="20"/>
        </w:rPr>
      </w:pPr>
    </w:p>
    <w:p w:rsidR="00824C4D" w:rsidRPr="00DA75BC" w:rsidRDefault="00824C4D" w:rsidP="00824C4D">
      <w:pPr>
        <w:pStyle w:val="af7"/>
        <w:jc w:val="both"/>
        <w:rPr>
          <w:rFonts w:ascii="Times New Roman" w:hAnsi="Times New Roman" w:cs="Times New Roman"/>
          <w:sz w:val="20"/>
          <w:szCs w:val="20"/>
        </w:rPr>
      </w:pPr>
      <w:r>
        <w:rPr>
          <w:rFonts w:ascii="Times New Roman" w:hAnsi="Times New Roman" w:cs="Times New Roman"/>
          <w:sz w:val="20"/>
          <w:szCs w:val="20"/>
        </w:rPr>
        <w:t>Степурин А.В.</w:t>
      </w:r>
    </w:p>
    <w:p w:rsidR="00824C4D" w:rsidRPr="008775F0" w:rsidRDefault="00824C4D" w:rsidP="00824C4D">
      <w:pPr>
        <w:pStyle w:val="af7"/>
        <w:rPr>
          <w:rFonts w:ascii="Times New Roman" w:hAnsi="Times New Roman" w:cs="Times New Roman"/>
        </w:rPr>
      </w:pPr>
      <w:r>
        <w:rPr>
          <w:rFonts w:ascii="Times New Roman" w:hAnsi="Times New Roman" w:cs="Times New Roman"/>
          <w:sz w:val="20"/>
          <w:szCs w:val="20"/>
        </w:rPr>
        <w:t>3-</w:t>
      </w:r>
      <w:r w:rsidRPr="00DA75BC">
        <w:rPr>
          <w:rFonts w:ascii="Times New Roman" w:hAnsi="Times New Roman" w:cs="Times New Roman"/>
          <w:sz w:val="20"/>
          <w:szCs w:val="20"/>
        </w:rPr>
        <w:t>76-</w:t>
      </w:r>
      <w:r>
        <w:rPr>
          <w:rFonts w:ascii="Times New Roman" w:hAnsi="Times New Roman" w:cs="Times New Roman"/>
          <w:sz w:val="20"/>
          <w:szCs w:val="20"/>
        </w:rPr>
        <w:t>32</w:t>
      </w:r>
    </w:p>
    <w:p w:rsidR="00824C4D" w:rsidRDefault="00824C4D" w:rsidP="00B64D70">
      <w:pPr>
        <w:widowControl w:val="0"/>
        <w:autoSpaceDE w:val="0"/>
        <w:spacing w:after="0" w:line="240" w:lineRule="auto"/>
        <w:ind w:firstLine="567"/>
        <w:jc w:val="right"/>
        <w:rPr>
          <w:rFonts w:ascii="Times New Roman" w:hAnsi="Times New Roman" w:cs="Times New Roman"/>
          <w:i/>
        </w:rPr>
      </w:pPr>
    </w:p>
    <w:sectPr w:rsidR="00824C4D" w:rsidSect="00824C4D">
      <w:footerReference w:type="default" r:id="rId40"/>
      <w:pgSz w:w="16838" w:h="11906" w:orient="landscape"/>
      <w:pgMar w:top="851" w:right="567" w:bottom="709" w:left="42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6B4" w:rsidRDefault="00D276B4" w:rsidP="00A85798">
      <w:pPr>
        <w:spacing w:after="0" w:line="240" w:lineRule="auto"/>
      </w:pPr>
      <w:r>
        <w:separator/>
      </w:r>
    </w:p>
  </w:endnote>
  <w:endnote w:type="continuationSeparator" w:id="0">
    <w:p w:rsidR="00D276B4" w:rsidRDefault="00D276B4"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765667"/>
      <w:docPartObj>
        <w:docPartGallery w:val="Page Numbers (Bottom of Page)"/>
        <w:docPartUnique/>
      </w:docPartObj>
    </w:sdtPr>
    <w:sdtContent>
      <w:p w:rsidR="00824C4D" w:rsidRDefault="00824C4D">
        <w:pPr>
          <w:pStyle w:val="af9"/>
          <w:jc w:val="right"/>
        </w:pPr>
        <w:r>
          <w:fldChar w:fldCharType="begin"/>
        </w:r>
        <w:r>
          <w:instrText xml:space="preserve"> PAGE   \* MERGEFORMAT </w:instrText>
        </w:r>
        <w:r>
          <w:fldChar w:fldCharType="separate"/>
        </w:r>
        <w:r>
          <w:rPr>
            <w:noProof/>
          </w:rPr>
          <w:t>40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B4" w:rsidRDefault="00D276B4">
    <w:pPr>
      <w:pStyle w:val="af9"/>
      <w:jc w:val="right"/>
    </w:pPr>
    <w:r>
      <w:fldChar w:fldCharType="begin"/>
    </w:r>
    <w:r>
      <w:instrText xml:space="preserve"> PAGE   \* MERGEFORMAT </w:instrText>
    </w:r>
    <w:r>
      <w:fldChar w:fldCharType="separate"/>
    </w:r>
    <w:r w:rsidR="00824C4D">
      <w:rPr>
        <w:noProof/>
      </w:rPr>
      <w:t>55</w:t>
    </w:r>
    <w:r>
      <w:rPr>
        <w:noProof/>
      </w:rPr>
      <w:fldChar w:fldCharType="end"/>
    </w:r>
  </w:p>
  <w:p w:rsidR="00D276B4" w:rsidRDefault="00D276B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6B4" w:rsidRDefault="00D276B4" w:rsidP="00A85798">
      <w:pPr>
        <w:spacing w:after="0" w:line="240" w:lineRule="auto"/>
      </w:pPr>
      <w:r>
        <w:separator/>
      </w:r>
    </w:p>
  </w:footnote>
  <w:footnote w:type="continuationSeparator" w:id="0">
    <w:p w:rsidR="00D276B4" w:rsidRDefault="00D276B4" w:rsidP="00A85798">
      <w:pPr>
        <w:spacing w:after="0" w:line="240" w:lineRule="auto"/>
      </w:pPr>
      <w:r>
        <w:continuationSeparator/>
      </w:r>
    </w:p>
  </w:footnote>
  <w:footnote w:id="1">
    <w:p w:rsidR="00D276B4" w:rsidRPr="006A4B85" w:rsidRDefault="00D276B4"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43C2434"/>
    <w:multiLevelType w:val="multilevel"/>
    <w:tmpl w:val="1CA42CEA"/>
    <w:lvl w:ilvl="0">
      <w:start w:val="6"/>
      <w:numFmt w:val="decimal"/>
      <w:lvlText w:val="%1"/>
      <w:lvlJc w:val="left"/>
      <w:pPr>
        <w:ind w:left="420" w:hanging="420"/>
      </w:pPr>
      <w:rPr>
        <w:rFonts w:hint="default"/>
      </w:rPr>
    </w:lvl>
    <w:lvl w:ilvl="1">
      <w:start w:val="13"/>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7">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F6F4312"/>
    <w:multiLevelType w:val="hybridMultilevel"/>
    <w:tmpl w:val="EF6E0276"/>
    <w:lvl w:ilvl="0" w:tplc="B24ED264">
      <w:start w:val="3"/>
      <w:numFmt w:val="bullet"/>
      <w:lvlText w:val="-"/>
      <w:lvlJc w:val="left"/>
      <w:pPr>
        <w:tabs>
          <w:tab w:val="num" w:pos="425"/>
        </w:tabs>
        <w:ind w:left="425" w:hanging="425"/>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C008972A">
      <w:start w:val="1"/>
      <w:numFmt w:val="bullet"/>
      <w:lvlText w:val="•"/>
      <w:lvlJc w:val="left"/>
      <w:pPr>
        <w:tabs>
          <w:tab w:val="num" w:pos="786"/>
        </w:tabs>
        <w:ind w:left="786" w:hanging="360"/>
      </w:pPr>
      <w:rPr>
        <w:rFonts w:ascii="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nsid w:val="126276BF"/>
    <w:multiLevelType w:val="multilevel"/>
    <w:tmpl w:val="B67C224E"/>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nsid w:val="12F167C4"/>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2">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111EDC"/>
    <w:multiLevelType w:val="multilevel"/>
    <w:tmpl w:val="200CBBA0"/>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E19269F"/>
    <w:multiLevelType w:val="multilevel"/>
    <w:tmpl w:val="6B4E2DCE"/>
    <w:lvl w:ilvl="0">
      <w:start w:val="1"/>
      <w:numFmt w:val="decimal"/>
      <w:lvlText w:val="%1."/>
      <w:lvlJc w:val="left"/>
      <w:pPr>
        <w:ind w:left="360" w:hanging="360"/>
      </w:pPr>
      <w:rPr>
        <w:b/>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40">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1">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2">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44">
    <w:nsid w:val="432B0289"/>
    <w:multiLevelType w:val="multilevel"/>
    <w:tmpl w:val="09D6A5B2"/>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900"/>
        </w:tabs>
        <w:ind w:left="900" w:hanging="36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713"/>
        </w:tabs>
        <w:ind w:left="1713" w:hanging="72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45">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9587FC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4D7C5716"/>
    <w:multiLevelType w:val="multilevel"/>
    <w:tmpl w:val="71B0DCE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8D2C15"/>
    <w:multiLevelType w:val="multilevel"/>
    <w:tmpl w:val="FE884F6C"/>
    <w:lvl w:ilvl="0">
      <w:start w:val="1"/>
      <w:numFmt w:val="decimal"/>
      <w:lvlText w:val="%1."/>
      <w:lvlJc w:val="left"/>
      <w:pPr>
        <w:ind w:left="360" w:hanging="360"/>
      </w:pPr>
      <w:rPr>
        <w:sz w:val="28"/>
        <w:szCs w:val="28"/>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1B710C8"/>
    <w:multiLevelType w:val="multilevel"/>
    <w:tmpl w:val="0A26CA3A"/>
    <w:lvl w:ilvl="0">
      <w:start w:val="6"/>
      <w:numFmt w:val="decimal"/>
      <w:lvlText w:val="%1"/>
      <w:lvlJc w:val="left"/>
      <w:pPr>
        <w:ind w:left="420" w:hanging="420"/>
      </w:pPr>
      <w:rPr>
        <w:rFonts w:hint="default"/>
      </w:rPr>
    </w:lvl>
    <w:lvl w:ilvl="1">
      <w:start w:val="15"/>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2">
    <w:nsid w:val="53D1503C"/>
    <w:multiLevelType w:val="hybridMultilevel"/>
    <w:tmpl w:val="B4CC652A"/>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5A02D5D"/>
    <w:multiLevelType w:val="multilevel"/>
    <w:tmpl w:val="ED22B97E"/>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5">
    <w:nsid w:val="5F0F1A9A"/>
    <w:multiLevelType w:val="hybridMultilevel"/>
    <w:tmpl w:val="8E42FD50"/>
    <w:lvl w:ilvl="0" w:tplc="DCF08D30">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6">
    <w:nsid w:val="641B20A2"/>
    <w:multiLevelType w:val="hybridMultilevel"/>
    <w:tmpl w:val="2D0A3026"/>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57">
    <w:nsid w:val="65A7081D"/>
    <w:multiLevelType w:val="multilevel"/>
    <w:tmpl w:val="09683C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7491D49"/>
    <w:multiLevelType w:val="multilevel"/>
    <w:tmpl w:val="71147E3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62414EB"/>
    <w:multiLevelType w:val="multilevel"/>
    <w:tmpl w:val="4DC8471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65">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29"/>
  </w:num>
  <w:num w:numId="5">
    <w:abstractNumId w:val="41"/>
  </w:num>
  <w:num w:numId="6">
    <w:abstractNumId w:val="48"/>
  </w:num>
  <w:num w:numId="7">
    <w:abstractNumId w:val="65"/>
  </w:num>
  <w:num w:numId="8">
    <w:abstractNumId w:val="37"/>
  </w:num>
  <w:num w:numId="9">
    <w:abstractNumId w:val="49"/>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34"/>
  </w:num>
  <w:num w:numId="13">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num>
  <w:num w:numId="16">
    <w:abstractNumId w:val="12"/>
  </w:num>
  <w:num w:numId="17">
    <w:abstractNumId w:val="18"/>
  </w:num>
  <w:num w:numId="18">
    <w:abstractNumId w:val="25"/>
  </w:num>
  <w:num w:numId="19">
    <w:abstractNumId w:val="23"/>
  </w:num>
  <w:num w:numId="20">
    <w:abstractNumId w:val="47"/>
  </w:num>
  <w:num w:numId="21">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42"/>
  </w:num>
  <w:num w:numId="24">
    <w:abstractNumId w:val="27"/>
  </w:num>
  <w:num w:numId="25">
    <w:abstractNumId w:val="58"/>
  </w:num>
  <w:num w:numId="26">
    <w:abstractNumId w:val="61"/>
  </w:num>
  <w:num w:numId="27">
    <w:abstractNumId w:val="60"/>
  </w:num>
  <w:num w:numId="28">
    <w:abstractNumId w:val="28"/>
  </w:num>
  <w:num w:numId="29">
    <w:abstractNumId w:val="38"/>
  </w:num>
  <w:num w:numId="30">
    <w:abstractNumId w:val="55"/>
  </w:num>
  <w:num w:numId="31">
    <w:abstractNumId w:val="50"/>
  </w:num>
  <w:num w:numId="32">
    <w:abstractNumId w:val="46"/>
  </w:num>
  <w:num w:numId="33">
    <w:abstractNumId w:val="56"/>
  </w:num>
  <w:num w:numId="34">
    <w:abstractNumId w:val="44"/>
  </w:num>
  <w:num w:numId="35">
    <w:abstractNumId w:val="59"/>
  </w:num>
  <w:num w:numId="36">
    <w:abstractNumId w:val="63"/>
  </w:num>
  <w:num w:numId="37">
    <w:abstractNumId w:val="30"/>
  </w:num>
  <w:num w:numId="38">
    <w:abstractNumId w:val="5"/>
  </w:num>
  <w:num w:numId="39">
    <w:abstractNumId w:val="57"/>
  </w:num>
  <w:num w:numId="40">
    <w:abstractNumId w:val="32"/>
  </w:num>
  <w:num w:numId="41">
    <w:abstractNumId w:val="53"/>
  </w:num>
  <w:num w:numId="42">
    <w:abstractNumId w:val="36"/>
  </w:num>
  <w:num w:numId="43">
    <w:abstractNumId w:val="24"/>
  </w:num>
  <w:num w:numId="44">
    <w:abstractNumId w:val="51"/>
  </w:num>
  <w:num w:numId="45">
    <w:abstractNumId w:val="31"/>
  </w:num>
  <w:num w:numId="46">
    <w:abstractNumId w:val="5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2D7D"/>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B4FD0"/>
    <w:rsid w:val="001B6822"/>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7036D"/>
    <w:rsid w:val="00270B6C"/>
    <w:rsid w:val="00271985"/>
    <w:rsid w:val="00272927"/>
    <w:rsid w:val="0027789C"/>
    <w:rsid w:val="002847CC"/>
    <w:rsid w:val="00284FF1"/>
    <w:rsid w:val="00287510"/>
    <w:rsid w:val="002877D4"/>
    <w:rsid w:val="00293C9A"/>
    <w:rsid w:val="00295465"/>
    <w:rsid w:val="002A0EDF"/>
    <w:rsid w:val="002A3664"/>
    <w:rsid w:val="002A4D7E"/>
    <w:rsid w:val="002A6442"/>
    <w:rsid w:val="002B1063"/>
    <w:rsid w:val="002B2994"/>
    <w:rsid w:val="002C0C4A"/>
    <w:rsid w:val="002C5358"/>
    <w:rsid w:val="002C6983"/>
    <w:rsid w:val="002E2A4C"/>
    <w:rsid w:val="002E61A2"/>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93184"/>
    <w:rsid w:val="005A2C96"/>
    <w:rsid w:val="005A3236"/>
    <w:rsid w:val="005B11EF"/>
    <w:rsid w:val="005C11A3"/>
    <w:rsid w:val="005C3D21"/>
    <w:rsid w:val="005C5061"/>
    <w:rsid w:val="005D54D0"/>
    <w:rsid w:val="005E2B47"/>
    <w:rsid w:val="005E4F7C"/>
    <w:rsid w:val="005E6C81"/>
    <w:rsid w:val="005E705D"/>
    <w:rsid w:val="005F2D0A"/>
    <w:rsid w:val="005F49B9"/>
    <w:rsid w:val="0060148A"/>
    <w:rsid w:val="0060292F"/>
    <w:rsid w:val="00603F51"/>
    <w:rsid w:val="00606D5A"/>
    <w:rsid w:val="00607670"/>
    <w:rsid w:val="006169C4"/>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7511"/>
    <w:rsid w:val="00692751"/>
    <w:rsid w:val="00693FC5"/>
    <w:rsid w:val="006A3991"/>
    <w:rsid w:val="006B2E9A"/>
    <w:rsid w:val="006B7B1B"/>
    <w:rsid w:val="006C2D3F"/>
    <w:rsid w:val="006C3F60"/>
    <w:rsid w:val="006C5573"/>
    <w:rsid w:val="006C7F29"/>
    <w:rsid w:val="006D3EB0"/>
    <w:rsid w:val="006D3F80"/>
    <w:rsid w:val="006D408E"/>
    <w:rsid w:val="006D4BF6"/>
    <w:rsid w:val="006D6D4A"/>
    <w:rsid w:val="006E10BE"/>
    <w:rsid w:val="006E2FAF"/>
    <w:rsid w:val="006E3223"/>
    <w:rsid w:val="006E5418"/>
    <w:rsid w:val="006E69D8"/>
    <w:rsid w:val="006E73FE"/>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24C4D"/>
    <w:rsid w:val="00831D27"/>
    <w:rsid w:val="00833BED"/>
    <w:rsid w:val="00842C98"/>
    <w:rsid w:val="00842FD5"/>
    <w:rsid w:val="00844BB4"/>
    <w:rsid w:val="00845385"/>
    <w:rsid w:val="0085613A"/>
    <w:rsid w:val="0085718A"/>
    <w:rsid w:val="00857284"/>
    <w:rsid w:val="00871FDA"/>
    <w:rsid w:val="00880E8E"/>
    <w:rsid w:val="008879A6"/>
    <w:rsid w:val="00887DE5"/>
    <w:rsid w:val="00890192"/>
    <w:rsid w:val="008912A4"/>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D64"/>
    <w:rsid w:val="008F2A76"/>
    <w:rsid w:val="008F54B4"/>
    <w:rsid w:val="0092318A"/>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A17"/>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529D"/>
    <w:rsid w:val="00BA217B"/>
    <w:rsid w:val="00BB05D7"/>
    <w:rsid w:val="00BB07EA"/>
    <w:rsid w:val="00BB1373"/>
    <w:rsid w:val="00BB7EF0"/>
    <w:rsid w:val="00BC22E1"/>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2AB0"/>
    <w:rsid w:val="00CA438A"/>
    <w:rsid w:val="00CA76C0"/>
    <w:rsid w:val="00CB624A"/>
    <w:rsid w:val="00CB6D98"/>
    <w:rsid w:val="00CB75CA"/>
    <w:rsid w:val="00CC1558"/>
    <w:rsid w:val="00CC6E33"/>
    <w:rsid w:val="00CD716F"/>
    <w:rsid w:val="00CF3270"/>
    <w:rsid w:val="00CF4D98"/>
    <w:rsid w:val="00D14C49"/>
    <w:rsid w:val="00D171F5"/>
    <w:rsid w:val="00D276B4"/>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B26AA"/>
    <w:rsid w:val="00DC6D85"/>
    <w:rsid w:val="00DD1DA7"/>
    <w:rsid w:val="00DD2122"/>
    <w:rsid w:val="00DD6AFB"/>
    <w:rsid w:val="00DF2872"/>
    <w:rsid w:val="00E112F9"/>
    <w:rsid w:val="00E12533"/>
    <w:rsid w:val="00E1543F"/>
    <w:rsid w:val="00E161BD"/>
    <w:rsid w:val="00E21A2C"/>
    <w:rsid w:val="00E2286F"/>
    <w:rsid w:val="00E240F8"/>
    <w:rsid w:val="00E26091"/>
    <w:rsid w:val="00E32936"/>
    <w:rsid w:val="00E33CCD"/>
    <w:rsid w:val="00E36992"/>
    <w:rsid w:val="00E42D69"/>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376D"/>
    <w:rsid w:val="00F34D4E"/>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6FCC"/>
    <w:rsid w:val="00FA0836"/>
    <w:rsid w:val="00FA3B79"/>
    <w:rsid w:val="00FB2890"/>
    <w:rsid w:val="00FB2CB3"/>
    <w:rsid w:val="00FB2D2A"/>
    <w:rsid w:val="00FB5958"/>
    <w:rsid w:val="00FC0447"/>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1"/>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uiPriority w:val="99"/>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D276B4"/>
    <w:rPr>
      <w:sz w:val="19"/>
      <w:szCs w:val="19"/>
      <w:shd w:val="clear" w:color="auto" w:fill="FFFFFF"/>
    </w:rPr>
  </w:style>
  <w:style w:type="paragraph" w:customStyle="1" w:styleId="afff8">
    <w:name w:val="Подпись к таблице"/>
    <w:basedOn w:val="a"/>
    <w:link w:val="Exact"/>
    <w:rsid w:val="00D276B4"/>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1"/>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uiPriority w:val="99"/>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D276B4"/>
    <w:rPr>
      <w:sz w:val="19"/>
      <w:szCs w:val="19"/>
      <w:shd w:val="clear" w:color="auto" w:fill="FFFFFF"/>
    </w:rPr>
  </w:style>
  <w:style w:type="paragraph" w:customStyle="1" w:styleId="afff8">
    <w:name w:val="Подпись к таблице"/>
    <w:basedOn w:val="a"/>
    <w:link w:val="Exact"/>
    <w:rsid w:val="00D276B4"/>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hyperlink" Target="https://kerchbutoma.ru" TargetMode="External"/><Relationship Id="rId39" Type="http://schemas.openxmlformats.org/officeDocument/2006/relationships/image" Target="media/image6.png"/><Relationship Id="rId21" Type="http://schemas.openxmlformats.org/officeDocument/2006/relationships/hyperlink" Target="https://business.roseltorg.ru" TargetMode="External"/><Relationship Id="rId34" Type="http://schemas.openxmlformats.org/officeDocument/2006/relationships/image" Target="media/image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hyperlink" Target="https://kerchbutoma.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hyperlink" Target="https://kerchbutoma.ru" TargetMode="External"/><Relationship Id="rId32" Type="http://schemas.openxmlformats.org/officeDocument/2006/relationships/hyperlink" Target="http://www.cbr.ru/" TargetMode="External"/><Relationship Id="rId37" Type="http://schemas.openxmlformats.org/officeDocument/2006/relationships/image" Target="media/image4.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hyperlink" Target="https://kerchbutoma.ru" TargetMode="External"/><Relationship Id="rId36" Type="http://schemas.openxmlformats.org/officeDocument/2006/relationships/image" Target="media/image3.png"/><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hyperlink" Target="https://business.roseltorg.ru" TargetMode="External"/><Relationship Id="rId30" Type="http://schemas.openxmlformats.org/officeDocument/2006/relationships/hyperlink" Target="https://kerchbutoma.ru"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hyperlink" Target="https://kerchbutoma.ru" TargetMode="External"/><Relationship Id="rId33" Type="http://schemas.openxmlformats.org/officeDocument/2006/relationships/footer" Target="footer1.xml"/><Relationship Id="rId3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15F40-9478-4DCE-9907-44263C0E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55</Pages>
  <Words>21343</Words>
  <Characters>121657</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142715</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Ольга Н. Дудина</cp:lastModifiedBy>
  <cp:revision>5</cp:revision>
  <cp:lastPrinted>2020-05-25T10:57:00Z</cp:lastPrinted>
  <dcterms:created xsi:type="dcterms:W3CDTF">2024-02-27T13:50:00Z</dcterms:created>
  <dcterms:modified xsi:type="dcterms:W3CDTF">2024-04-25T14:02:00Z</dcterms:modified>
</cp:coreProperties>
</file>