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E10DB1" w:rsidP="008D2434">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ПРОВЕДЕНИИ</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5B5929" w:rsidRPr="005B5929">
        <w:rPr>
          <w:rFonts w:ascii="Times New Roman" w:eastAsia="Times New Roman" w:hAnsi="Times New Roman" w:cs="Times New Roman"/>
          <w:b/>
          <w:sz w:val="28"/>
          <w:szCs w:val="28"/>
        </w:rPr>
        <w:t>НА ПОСТАВК</w:t>
      </w:r>
      <w:r w:rsidR="005B5929">
        <w:rPr>
          <w:rFonts w:ascii="Times New Roman" w:eastAsia="Times New Roman" w:hAnsi="Times New Roman" w:cs="Times New Roman"/>
          <w:b/>
          <w:sz w:val="28"/>
          <w:szCs w:val="28"/>
        </w:rPr>
        <w:t>У</w:t>
      </w:r>
      <w:r w:rsidR="005B5929" w:rsidRPr="005B5929">
        <w:rPr>
          <w:rFonts w:ascii="Times New Roman" w:eastAsia="Times New Roman" w:hAnsi="Times New Roman" w:cs="Times New Roman"/>
          <w:b/>
          <w:sz w:val="28"/>
          <w:szCs w:val="28"/>
        </w:rPr>
        <w:t xml:space="preserve"> </w:t>
      </w:r>
      <w:r w:rsidR="008D2434" w:rsidRPr="008D2434">
        <w:rPr>
          <w:rFonts w:ascii="Times New Roman" w:eastAsia="Times New Roman" w:hAnsi="Times New Roman" w:cs="Times New Roman"/>
          <w:b/>
          <w:sz w:val="28"/>
          <w:szCs w:val="28"/>
        </w:rPr>
        <w:t>СТАЛЬНОЙ ЛИТОЙ  ДРОБИ (МАРКА WS390) В РАМКАХ ЗАКАЗА №901</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8D2434" w:rsidRDefault="008D2434"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8D2434"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w:t>
      </w:r>
      <w:r w:rsidR="00F654B1" w:rsidRPr="00C71634">
        <w:rPr>
          <w:rFonts w:ascii="Times New Roman" w:hAnsi="Times New Roman" w:cs="Times New Roman"/>
          <w:sz w:val="24"/>
          <w:szCs w:val="24"/>
          <w:shd w:val="clear" w:color="auto" w:fill="FFFFFF"/>
          <w:lang w:val="en-US"/>
        </w:rPr>
        <w:t>zt</w:t>
      </w:r>
      <w:proofErr w:type="spellEnd"/>
      <w:r>
        <w:rPr>
          <w:rFonts w:ascii="Times New Roman" w:hAnsi="Times New Roman" w:cs="Times New Roman"/>
          <w:sz w:val="24"/>
          <w:szCs w:val="24"/>
          <w:shd w:val="clear" w:color="auto" w:fill="FFFFFF"/>
        </w:rPr>
        <w:t>4</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8D2434">
        <w:rPr>
          <w:rFonts w:ascii="Times New Roman" w:hAnsi="Times New Roman" w:cs="Times New Roman"/>
          <w:sz w:val="24"/>
          <w:szCs w:val="24"/>
        </w:rPr>
        <w:t>75-47</w:t>
      </w:r>
      <w:r w:rsidR="00702FE2" w:rsidRPr="00702FE2">
        <w:rPr>
          <w:rFonts w:ascii="Times New Roman" w:hAnsi="Times New Roman" w:cs="Times New Roman"/>
          <w:sz w:val="24"/>
          <w:szCs w:val="24"/>
        </w:rPr>
        <w:t xml:space="preserve"> (</w:t>
      </w:r>
      <w:proofErr w:type="spellStart"/>
      <w:r w:rsidR="008D2434">
        <w:rPr>
          <w:rFonts w:ascii="Times New Roman" w:hAnsi="Times New Roman" w:cs="Times New Roman"/>
          <w:sz w:val="24"/>
          <w:szCs w:val="24"/>
        </w:rPr>
        <w:t>Мандриченко</w:t>
      </w:r>
      <w:proofErr w:type="spellEnd"/>
      <w:r w:rsidR="008D2434">
        <w:rPr>
          <w:rFonts w:ascii="Times New Roman" w:hAnsi="Times New Roman" w:cs="Times New Roman"/>
          <w:sz w:val="24"/>
          <w:szCs w:val="24"/>
        </w:rPr>
        <w:t xml:space="preserve"> Екатерина Владимировна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rPr>
        <w:t>4. Предмет договора с указанием количества и объема поставки товара:</w:t>
      </w:r>
      <w:r w:rsidR="00D60F84">
        <w:rPr>
          <w:rFonts w:ascii="Times New Roman" w:hAnsi="Times New Roman" w:cs="Times New Roman"/>
          <w:sz w:val="24"/>
          <w:szCs w:val="24"/>
        </w:rPr>
        <w:t xml:space="preserve"> поставка</w:t>
      </w:r>
      <w:r w:rsidR="008D2434" w:rsidRPr="008D2434">
        <w:rPr>
          <w:rFonts w:ascii="Times New Roman" w:hAnsi="Times New Roman" w:cs="Times New Roman"/>
          <w:sz w:val="24"/>
          <w:szCs w:val="24"/>
        </w:rPr>
        <w:t xml:space="preserve"> стальной литой  дроби (марка ws390) в рамках заказа №901</w:t>
      </w:r>
      <w:r w:rsidR="00DC0AA3" w:rsidRPr="00C71634">
        <w:rPr>
          <w:rFonts w:ascii="Times New Roman" w:hAnsi="Times New Roman" w:cs="Times New Roman"/>
          <w:sz w:val="24"/>
          <w:szCs w:val="24"/>
        </w:rPr>
        <w:t xml:space="preserve">, </w:t>
      </w:r>
      <w:r w:rsidR="00AF24AE" w:rsidRPr="00C71634">
        <w:rPr>
          <w:rFonts w:ascii="Times New Roman" w:hAnsi="Times New Roman" w:cs="Times New Roman"/>
          <w:sz w:val="24"/>
          <w:szCs w:val="24"/>
        </w:rPr>
        <w:t>согласно техническому заданию (Приложение №1 к документации о закупке).</w:t>
      </w:r>
    </w:p>
    <w:p w:rsidR="005C4CBB" w:rsidRPr="00C71634"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 (Приложение №1</w:t>
      </w:r>
      <w:r w:rsidR="00AF24AE" w:rsidRPr="00C71634">
        <w:rPr>
          <w:rFonts w:ascii="Times New Roman" w:hAnsi="Times New Roman" w:cs="Times New Roman"/>
          <w:sz w:val="24"/>
          <w:szCs w:val="24"/>
        </w:rPr>
        <w:t xml:space="preserve"> </w:t>
      </w:r>
      <w:r w:rsidRPr="00C71634">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8D2434">
        <w:rPr>
          <w:rFonts w:eastAsia="Courier New"/>
          <w:spacing w:val="-4"/>
          <w:sz w:val="24"/>
          <w:szCs w:val="24"/>
        </w:rPr>
        <w:t>45 календарных</w:t>
      </w:r>
      <w:r w:rsidR="00D60F84" w:rsidRPr="00D60F84">
        <w:rPr>
          <w:rFonts w:eastAsia="Courier New"/>
          <w:spacing w:val="-4"/>
          <w:sz w:val="24"/>
          <w:szCs w:val="24"/>
        </w:rPr>
        <w:t xml:space="preserve"> дней с момента оплаты авансово</w:t>
      </w:r>
      <w:r w:rsidR="008D2434">
        <w:rPr>
          <w:rFonts w:eastAsia="Courier New"/>
          <w:spacing w:val="-4"/>
          <w:sz w:val="24"/>
          <w:szCs w:val="24"/>
        </w:rPr>
        <w:t>го платежа в размере не более 50</w:t>
      </w:r>
      <w:r w:rsidR="00D60F84" w:rsidRPr="00D60F84">
        <w:rPr>
          <w:rFonts w:eastAsia="Courier New"/>
          <w:spacing w:val="-4"/>
          <w:sz w:val="24"/>
          <w:szCs w:val="24"/>
        </w:rPr>
        <w:t>% от общей стоимости</w:t>
      </w:r>
      <w:r w:rsidR="00D60F84">
        <w:rPr>
          <w:rFonts w:eastAsia="Courier New"/>
          <w:spacing w:val="-4"/>
          <w:sz w:val="24"/>
          <w:szCs w:val="24"/>
        </w:rPr>
        <w:t xml:space="preserve"> договора</w:t>
      </w:r>
      <w:r w:rsidR="00D60F84" w:rsidRPr="00D60F84">
        <w:rPr>
          <w:rFonts w:eastAsia="Courier New"/>
          <w:spacing w:val="-4"/>
          <w:sz w:val="24"/>
          <w:szCs w:val="24"/>
        </w:rPr>
        <w:t xml:space="preserve">, с возможностью досрочной поставки на </w:t>
      </w:r>
      <w:r w:rsidR="008D2434">
        <w:rPr>
          <w:rFonts w:eastAsia="Courier New"/>
          <w:spacing w:val="-4"/>
          <w:sz w:val="24"/>
          <w:szCs w:val="24"/>
        </w:rPr>
        <w:br/>
      </w:r>
      <w:r w:rsidR="00D60F84" w:rsidRPr="00D60F84">
        <w:rPr>
          <w:rFonts w:eastAsia="Courier New"/>
          <w:spacing w:val="-4"/>
          <w:sz w:val="24"/>
          <w:szCs w:val="24"/>
        </w:rPr>
        <w:t>АО «Судостроительный завод имени Б.Е. Бутомы».</w:t>
      </w:r>
    </w:p>
    <w:p w:rsidR="0004121C" w:rsidRPr="00C71634" w:rsidRDefault="0004121C" w:rsidP="009E5836">
      <w:pPr>
        <w:pStyle w:val="af3"/>
        <w:widowControl w:val="0"/>
        <w:tabs>
          <w:tab w:val="left" w:pos="142"/>
        </w:tabs>
        <w:ind w:firstLine="567"/>
        <w:jc w:val="both"/>
        <w:rPr>
          <w:sz w:val="24"/>
          <w:szCs w:val="24"/>
        </w:rPr>
      </w:pPr>
      <w:r w:rsidRPr="00C71634">
        <w:rPr>
          <w:sz w:val="24"/>
          <w:szCs w:val="24"/>
        </w:rPr>
        <w:t>5.2. Адрес поставки товара: Республика Крым, г. Керчь, ул. Танкистов, 4.</w:t>
      </w:r>
    </w:p>
    <w:p w:rsidR="0004121C" w:rsidRPr="00C71634" w:rsidRDefault="00A01071" w:rsidP="009E5836">
      <w:pPr>
        <w:pStyle w:val="af3"/>
        <w:widowControl w:val="0"/>
        <w:tabs>
          <w:tab w:val="left" w:pos="142"/>
        </w:tabs>
        <w:ind w:firstLine="567"/>
        <w:jc w:val="both"/>
        <w:rPr>
          <w:rFonts w:eastAsia="Albany AMT"/>
          <w:spacing w:val="-4"/>
          <w:sz w:val="24"/>
          <w:szCs w:val="24"/>
        </w:rPr>
      </w:pPr>
      <w:r w:rsidRPr="00C71634">
        <w:rPr>
          <w:sz w:val="24"/>
          <w:szCs w:val="24"/>
          <w:shd w:val="clear" w:color="auto" w:fill="FFFFFF"/>
        </w:rPr>
        <w:t>5.3</w:t>
      </w:r>
      <w:r w:rsidR="0085716C" w:rsidRPr="00C71634">
        <w:rPr>
          <w:sz w:val="24"/>
          <w:szCs w:val="24"/>
          <w:shd w:val="clear" w:color="auto" w:fill="FFFFFF"/>
        </w:rPr>
        <w:t>.</w:t>
      </w:r>
      <w:r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 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8D2434">
        <w:rPr>
          <w:b/>
          <w:sz w:val="24"/>
          <w:szCs w:val="24"/>
        </w:rPr>
        <w:t xml:space="preserve">: </w:t>
      </w:r>
      <w:r w:rsidR="008D2434" w:rsidRPr="008D2434">
        <w:rPr>
          <w:sz w:val="24"/>
          <w:szCs w:val="24"/>
        </w:rPr>
        <w:t>2 373 307,2</w:t>
      </w:r>
      <w:r w:rsidR="00D60F84" w:rsidRPr="008D2434">
        <w:rPr>
          <w:sz w:val="24"/>
          <w:szCs w:val="24"/>
        </w:rPr>
        <w:t>0</w:t>
      </w:r>
      <w:r w:rsidR="00D60F84">
        <w:rPr>
          <w:sz w:val="24"/>
          <w:szCs w:val="24"/>
        </w:rPr>
        <w:t xml:space="preserve">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с 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B60D47" w:rsidRDefault="005C4CBB" w:rsidP="009E5836">
      <w:pPr>
        <w:widowControl w:val="0"/>
        <w:autoSpaceDE w:val="0"/>
        <w:spacing w:after="0" w:line="240" w:lineRule="auto"/>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00C04E48" w:rsidRPr="00B60D47">
        <w:rPr>
          <w:rFonts w:ascii="Times New Roman" w:hAnsi="Times New Roman"/>
          <w:sz w:val="24"/>
          <w:szCs w:val="24"/>
        </w:rPr>
        <w:t>расходы</w:t>
      </w:r>
      <w:proofErr w:type="gramEnd"/>
      <w:r w:rsidR="00C04E48"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возврату аванса):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w:t>
      </w:r>
      <w:r w:rsidR="00AE40B5" w:rsidRPr="00C71634">
        <w:rPr>
          <w:rFonts w:ascii="Times New Roman" w:hAnsi="Times New Roman" w:cs="Times New Roman"/>
          <w:sz w:val="24"/>
          <w:szCs w:val="24"/>
        </w:rPr>
        <w:t xml:space="preserve">ата аванса  по Договору в форме 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w:t>
      </w:r>
      <w:r w:rsidR="00AE40B5" w:rsidRPr="00C71634">
        <w:rPr>
          <w:rFonts w:ascii="Times New Roman" w:hAnsi="Times New Roman" w:cs="Times New Roman"/>
          <w:sz w:val="24"/>
          <w:szCs w:val="24"/>
          <w:highlight w:val="yellow"/>
        </w:rPr>
        <w:t>ставщику</w:t>
      </w:r>
      <w:r w:rsidRPr="00C71634">
        <w:rPr>
          <w:rFonts w:ascii="Times New Roman" w:hAnsi="Times New Roman" w:cs="Times New Roman"/>
          <w:sz w:val="24"/>
          <w:szCs w:val="24"/>
          <w:highlight w:val="yellow"/>
        </w:rPr>
        <w:t xml:space="preserve"> предоставляется выбор заключения договора с или без </w:t>
      </w:r>
      <w:r w:rsidR="00AE40B5" w:rsidRPr="00C71634">
        <w:rPr>
          <w:rFonts w:ascii="Times New Roman" w:hAnsi="Times New Roman" w:cs="Times New Roman"/>
          <w:sz w:val="24"/>
          <w:szCs w:val="24"/>
          <w:highlight w:val="yellow"/>
        </w:rPr>
        <w:t xml:space="preserve">банковской </w:t>
      </w:r>
      <w:r w:rsidRPr="00C71634">
        <w:rPr>
          <w:rFonts w:ascii="Times New Roman" w:hAnsi="Times New Roman" w:cs="Times New Roman"/>
          <w:sz w:val="24"/>
          <w:szCs w:val="24"/>
          <w:highlight w:val="yellow"/>
        </w:rPr>
        <w:t xml:space="preserve">гарантии.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8D2434">
        <w:rPr>
          <w:rFonts w:ascii="Times New Roman" w:hAnsi="Times New Roman" w:cs="Times New Roman"/>
          <w:sz w:val="24"/>
          <w:szCs w:val="24"/>
          <w:u w:val="single"/>
        </w:rPr>
        <w:t>21</w:t>
      </w:r>
      <w:r w:rsidR="00BA03CD"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w:t>
      </w:r>
      <w:r w:rsidR="008D2434">
        <w:rPr>
          <w:rFonts w:ascii="Times New Roman" w:hAnsi="Times New Roman" w:cs="Times New Roman"/>
          <w:sz w:val="24"/>
          <w:szCs w:val="24"/>
          <w:u w:val="single"/>
        </w:rPr>
        <w:t>14</w:t>
      </w:r>
      <w:r w:rsidR="004D3AD8"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3</w:t>
      </w:r>
      <w:r w:rsidR="001027D6" w:rsidRPr="001027D6">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D60F84">
        <w:rPr>
          <w:rFonts w:ascii="Times New Roman" w:hAnsi="Times New Roman" w:cs="Times New Roman"/>
          <w:sz w:val="24"/>
          <w:szCs w:val="24"/>
          <w:u w:val="single"/>
        </w:rPr>
        <w:t>2</w:t>
      </w:r>
      <w:r w:rsidR="008D2434">
        <w:rPr>
          <w:rFonts w:ascii="Times New Roman" w:hAnsi="Times New Roman" w:cs="Times New Roman"/>
          <w:sz w:val="24"/>
          <w:szCs w:val="24"/>
          <w:u w:val="single"/>
        </w:rPr>
        <w:t>8</w:t>
      </w:r>
      <w:r w:rsidR="00CD6F1C"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03</w:t>
      </w:r>
      <w:r w:rsidR="00C64906" w:rsidRPr="00C71634">
        <w:rPr>
          <w:rFonts w:ascii="Times New Roman" w:hAnsi="Times New Roman" w:cs="Times New Roman"/>
          <w:sz w:val="24"/>
          <w:szCs w:val="24"/>
          <w:u w:val="single"/>
        </w:rPr>
        <w:t>.</w:t>
      </w:r>
      <w:r w:rsidR="008D2434">
        <w:rPr>
          <w:rFonts w:ascii="Times New Roman" w:hAnsi="Times New Roman" w:cs="Times New Roman"/>
          <w:sz w:val="24"/>
          <w:szCs w:val="24"/>
          <w:u w:val="single"/>
        </w:rPr>
        <w:t>2024 10</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8D2434" w:rsidRDefault="008D2434" w:rsidP="00D678AA">
            <w:pPr>
              <w:tabs>
                <w:tab w:val="left" w:pos="142"/>
              </w:tabs>
              <w:spacing w:after="0" w:line="240" w:lineRule="auto"/>
              <w:jc w:val="center"/>
              <w:rPr>
                <w:rFonts w:ascii="Times New Roman" w:hAnsi="Times New Roman" w:cs="Times New Roman"/>
                <w:sz w:val="24"/>
                <w:szCs w:val="24"/>
              </w:rPr>
            </w:pPr>
            <w:r w:rsidRPr="008D2434">
              <w:rPr>
                <w:rFonts w:ascii="Times New Roman" w:hAnsi="Times New Roman" w:cs="Times New Roman"/>
                <w:sz w:val="24"/>
                <w:szCs w:val="24"/>
              </w:rPr>
              <w:t>с 21.03.2024 14:30 час (</w:t>
            </w:r>
            <w:proofErr w:type="spellStart"/>
            <w:proofErr w:type="gramStart"/>
            <w:r w:rsidRPr="008D2434">
              <w:rPr>
                <w:rFonts w:ascii="Times New Roman" w:hAnsi="Times New Roman" w:cs="Times New Roman"/>
                <w:sz w:val="24"/>
                <w:szCs w:val="24"/>
              </w:rPr>
              <w:t>мск</w:t>
            </w:r>
            <w:proofErr w:type="spellEnd"/>
            <w:proofErr w:type="gramEnd"/>
            <w:r w:rsidRPr="008D2434">
              <w:rPr>
                <w:rFonts w:ascii="Times New Roman" w:hAnsi="Times New Roman" w:cs="Times New Roman"/>
                <w:sz w:val="24"/>
                <w:szCs w:val="24"/>
              </w:rPr>
              <w:t>). до 28.03.2024 10:00 час (</w:t>
            </w:r>
            <w:proofErr w:type="spellStart"/>
            <w:r w:rsidRPr="008D2434">
              <w:rPr>
                <w:rFonts w:ascii="Times New Roman" w:hAnsi="Times New Roman" w:cs="Times New Roman"/>
                <w:sz w:val="24"/>
                <w:szCs w:val="24"/>
              </w:rPr>
              <w:t>мск</w:t>
            </w:r>
            <w:proofErr w:type="spellEnd"/>
            <w:r w:rsidRPr="008D243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8D2434"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8D2434"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8D2434"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8D2434"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9E5836">
            <w:pPr>
              <w:tabs>
                <w:tab w:val="left" w:pos="142"/>
              </w:tabs>
              <w:snapToGrid w:val="0"/>
              <w:spacing w:after="0" w:line="240" w:lineRule="auto"/>
              <w:jc w:val="center"/>
              <w:rPr>
                <w:sz w:val="24"/>
                <w:szCs w:val="24"/>
              </w:rPr>
            </w:pPr>
            <w:r w:rsidRPr="00C71634">
              <w:rPr>
                <w:rFonts w:ascii="Times New Roman" w:hAnsi="Times New Roman" w:cs="Times New Roman"/>
                <w:sz w:val="24"/>
                <w:szCs w:val="24"/>
              </w:rPr>
              <w:t>Не установлено</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5F7F05">
        <w:rPr>
          <w:rFonts w:ascii="Times New Roman" w:hAnsi="Times New Roman" w:cs="Times New Roman"/>
          <w:sz w:val="24"/>
          <w:szCs w:val="24"/>
          <w:u w:val="single"/>
        </w:rPr>
        <w:t>12.04</w:t>
      </w:r>
      <w:r w:rsidR="00C64906" w:rsidRPr="00C71634">
        <w:rPr>
          <w:rFonts w:ascii="Times New Roman" w:hAnsi="Times New Roman" w:cs="Times New Roman"/>
          <w:sz w:val="24"/>
          <w:szCs w:val="24"/>
          <w:u w:val="single"/>
        </w:rPr>
        <w:t>.</w:t>
      </w:r>
      <w:r w:rsidR="00702FE2">
        <w:rPr>
          <w:rFonts w:ascii="Times New Roman" w:hAnsi="Times New Roman" w:cs="Times New Roman"/>
          <w:sz w:val="24"/>
          <w:szCs w:val="24"/>
          <w:u w:val="single"/>
        </w:rPr>
        <w:t>2024</w:t>
      </w:r>
      <w:r w:rsidR="00C64906" w:rsidRPr="00C71634">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lastRenderedPageBreak/>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3) Заверенные Участником копии документов, содержащих сведения об участнике закупки:</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 </w:t>
      </w:r>
      <w:r w:rsidRPr="00AE40B5">
        <w:rPr>
          <w:rFonts w:ascii="Times New Roman" w:hAnsi="Times New Roman" w:cs="Times New Roman"/>
          <w:b/>
          <w:bCs/>
          <w:sz w:val="24"/>
          <w:szCs w:val="24"/>
          <w:highlight w:val="green"/>
          <w:lang w:bidi="ru-RU"/>
        </w:rPr>
        <w:t>выписку из ЕГРЮЛ, полученную не ранее чем за 14 календарных дней на дату предоставления коммерческого предложения (в том числе при распечатывании выписки).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Pr="00AE40B5">
        <w:rPr>
          <w:rFonts w:ascii="Times New Roman" w:hAnsi="Times New Roman" w:cs="Times New Roman"/>
          <w:b/>
          <w:bCs/>
          <w:sz w:val="24"/>
          <w:szCs w:val="24"/>
          <w:highlight w:val="green"/>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Pr="00AE40B5">
        <w:rPr>
          <w:rFonts w:ascii="Times New Roman" w:hAnsi="Times New Roman" w:cs="Times New Roman"/>
          <w:b/>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6) форма 6-НДФЛ за последний отчетный период;</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Pr="00AE40B5">
        <w:rPr>
          <w:rFonts w:ascii="Times New Roman" w:hAnsi="Times New Roman" w:cs="Times New Roman"/>
          <w:b/>
          <w:bCs/>
          <w:sz w:val="24"/>
          <w:szCs w:val="24"/>
          <w:highlight w:val="green"/>
          <w:lang w:bidi="ru-RU"/>
        </w:rPr>
        <w:t>штатно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bCs/>
          <w:sz w:val="24"/>
          <w:szCs w:val="24"/>
          <w:highlight w:val="green"/>
          <w:lang w:bidi="ru-RU"/>
        </w:rPr>
        <w:t>9) документ подтверждающий статус производителя либо официального торгового представителя производителя (при наличии);</w:t>
      </w:r>
    </w:p>
    <w:p w:rsidR="000124F8" w:rsidRDefault="00821D6F"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w:t>
      </w:r>
      <w:r w:rsidR="00D27200">
        <w:rPr>
          <w:rFonts w:ascii="Times New Roman" w:hAnsi="Times New Roman" w:cs="Times New Roman"/>
          <w:b/>
          <w:sz w:val="24"/>
          <w:szCs w:val="24"/>
          <w:highlight w:val="green"/>
        </w:rPr>
        <w:t>ертификаты</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письмо о предоставлении сертификатов качества завода изготовителя при поставке (надлежащим образом заверенные копии).</w:t>
      </w:r>
    </w:p>
    <w:p w:rsidR="000124F8" w:rsidRPr="00D0389A"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yellow"/>
        </w:rPr>
      </w:pPr>
      <w:r w:rsidRPr="00D0389A">
        <w:rPr>
          <w:rFonts w:ascii="Times New Roman" w:hAnsi="Times New Roman" w:cs="Times New Roman"/>
          <w:b/>
          <w:sz w:val="24"/>
          <w:szCs w:val="24"/>
          <w:highlight w:val="green"/>
        </w:rPr>
        <w:t>11</w:t>
      </w:r>
      <w:r w:rsidR="00821D6F" w:rsidRPr="00D0389A">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D0389A">
        <w:rPr>
          <w:rFonts w:ascii="Times New Roman" w:hAnsi="Times New Roman" w:cs="Times New Roman"/>
          <w:b/>
          <w:sz w:val="24"/>
          <w:szCs w:val="24"/>
          <w:highlight w:val="yellow"/>
        </w:rPr>
        <w:t>при заключении договора в случае выбора победителем.</w:t>
      </w:r>
    </w:p>
    <w:p w:rsidR="000124F8" w:rsidRP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D0389A">
        <w:rPr>
          <w:rFonts w:ascii="Times New Roman" w:hAnsi="Times New Roman" w:cs="Times New Roman"/>
          <w:b/>
          <w:sz w:val="24"/>
          <w:szCs w:val="24"/>
          <w:highlight w:val="yellow"/>
        </w:rPr>
        <w:t>12) выписка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AE40B5">
        <w:rPr>
          <w:rFonts w:ascii="Times New Roman" w:hAnsi="Times New Roman" w:cs="Times New Roman"/>
          <w:sz w:val="24"/>
          <w:szCs w:val="24"/>
          <w:highlight w:val="cyan"/>
        </w:rPr>
        <w:t>В случае не предоставления вышеперечисленных документов в составе заявки</w:t>
      </w:r>
      <w:r w:rsidR="000F05FD" w:rsidRPr="00AE40B5">
        <w:rPr>
          <w:rFonts w:ascii="Times New Roman" w:hAnsi="Times New Roman" w:cs="Times New Roman"/>
          <w:sz w:val="24"/>
          <w:szCs w:val="24"/>
          <w:highlight w:val="cyan"/>
        </w:rPr>
        <w:t xml:space="preserve"> на участие</w:t>
      </w:r>
      <w:r w:rsidR="00CF2F2F" w:rsidRPr="00AE40B5">
        <w:rPr>
          <w:rFonts w:ascii="Times New Roman" w:hAnsi="Times New Roman" w:cs="Times New Roman"/>
          <w:sz w:val="24"/>
          <w:szCs w:val="24"/>
          <w:highlight w:val="cyan"/>
        </w:rPr>
        <w:t xml:space="preserve">, комиссия вправе отклонить заявку за несоответствие требованиям </w:t>
      </w:r>
      <w:r w:rsidR="00E70B3E">
        <w:rPr>
          <w:rFonts w:ascii="Times New Roman" w:hAnsi="Times New Roman" w:cs="Times New Roman"/>
          <w:sz w:val="24"/>
          <w:szCs w:val="24"/>
          <w:highlight w:val="cyan"/>
        </w:rPr>
        <w:t>закупочной документации</w:t>
      </w:r>
      <w:r w:rsidR="00CF2F2F" w:rsidRPr="00AE40B5">
        <w:rPr>
          <w:rFonts w:ascii="Times New Roman" w:hAnsi="Times New Roman" w:cs="Times New Roman"/>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7836A7" w:rsidRPr="00EB7430" w:rsidRDefault="007836A7" w:rsidP="007836A7">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в течение 10 (десяти) </w:t>
      </w:r>
      <w:r w:rsidRPr="009D6A03">
        <w:rPr>
          <w:rFonts w:ascii="Times New Roman" w:eastAsia="DejaVu Sans" w:hAnsi="Times New Roman" w:cs="Times New Roman"/>
          <w:sz w:val="24"/>
          <w:szCs w:val="24"/>
        </w:rPr>
        <w:t>календарных</w:t>
      </w:r>
      <w:r>
        <w:rPr>
          <w:rFonts w:ascii="Times New Roman" w:eastAsia="DejaVu Sans" w:hAnsi="Times New Roman" w:cs="Times New Roman"/>
          <w:sz w:val="24"/>
          <w:szCs w:val="24"/>
        </w:rPr>
        <w:t xml:space="preserve"> дней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7836A7" w:rsidRDefault="007836A7" w:rsidP="007836A7">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5F7F05">
        <w:rPr>
          <w:rFonts w:ascii="Times New Roman" w:eastAsia="DejaVu Sans" w:hAnsi="Times New Roman" w:cs="Times New Roman"/>
          <w:sz w:val="24"/>
          <w:szCs w:val="24"/>
        </w:rPr>
        <w:t>15</w:t>
      </w:r>
      <w:r>
        <w:rPr>
          <w:rFonts w:ascii="Times New Roman" w:eastAsia="DejaVu Sans" w:hAnsi="Times New Roman" w:cs="Times New Roman"/>
          <w:sz w:val="24"/>
          <w:szCs w:val="24"/>
        </w:rPr>
        <w:t xml:space="preserve"> (</w:t>
      </w:r>
      <w:r w:rsidR="005F7F05">
        <w:rPr>
          <w:rFonts w:ascii="Times New Roman" w:eastAsia="DejaVu Sans" w:hAnsi="Times New Roman" w:cs="Times New Roman"/>
          <w:sz w:val="24"/>
          <w:szCs w:val="24"/>
        </w:rPr>
        <w:t>пятнадцати</w:t>
      </w:r>
      <w:r>
        <w:rPr>
          <w:rFonts w:ascii="Times New Roman" w:eastAsia="DejaVu Sans" w:hAnsi="Times New Roman" w:cs="Times New Roman"/>
          <w:sz w:val="24"/>
          <w:szCs w:val="24"/>
        </w:rPr>
        <w:t xml:space="preserve">) рабочих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CE7643" w:rsidRPr="005F7F05" w:rsidRDefault="005B20FD" w:rsidP="005F7F05">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w:t>
      </w:r>
      <w:r w:rsidR="00A43B5D">
        <w:rPr>
          <w:rFonts w:ascii="Times New Roman" w:eastAsia="DejaVu Sans" w:hAnsi="Times New Roman" w:cs="Times New Roman"/>
          <w:sz w:val="24"/>
          <w:szCs w:val="24"/>
        </w:rPr>
        <w:t>ы</w:t>
      </w:r>
      <w:r w:rsidR="00C23A00" w:rsidRPr="00D71974">
        <w:rPr>
          <w:rFonts w:ascii="Times New Roman" w:eastAsia="DejaVu Sans" w:hAnsi="Times New Roman" w:cs="Times New Roman"/>
          <w:sz w:val="24"/>
          <w:szCs w:val="24"/>
        </w:rPr>
        <w:t xml:space="preserve">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E82392">
        <w:rPr>
          <w:rFonts w:ascii="Times New Roman" w:eastAsia="DejaVu Sans" w:hAnsi="Times New Roman" w:cs="Times New Roman"/>
          <w:sz w:val="24"/>
          <w:szCs w:val="24"/>
        </w:rPr>
        <w:t>.</w:t>
      </w:r>
      <w:proofErr w:type="gramEnd"/>
    </w:p>
    <w:p w:rsidR="00D32C8E" w:rsidRPr="005F7F05" w:rsidRDefault="00CE7643" w:rsidP="005F7F05">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lastRenderedPageBreak/>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5F7F05" w:rsidRDefault="005F7F05"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31980" w:rsidRPr="00C71634" w:rsidRDefault="00A31980"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578"/>
      </w:tblGrid>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702FE2">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060"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752"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6.</w:t>
            </w:r>
          </w:p>
        </w:tc>
        <w:tc>
          <w:tcPr>
            <w:tcW w:w="2752"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060"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702FE2">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A7283C" w:rsidRDefault="00A7283C" w:rsidP="00F1670A">
      <w:pPr>
        <w:widowControl w:val="0"/>
        <w:tabs>
          <w:tab w:val="left" w:pos="142"/>
        </w:tabs>
        <w:autoSpaceDE w:val="0"/>
        <w:spacing w:after="0" w:line="240" w:lineRule="auto"/>
        <w:rPr>
          <w:rFonts w:ascii="Times New Roman" w:hAnsi="Times New Roman" w:cs="Times New Roman"/>
          <w:i/>
          <w:sz w:val="24"/>
          <w:szCs w:val="24"/>
        </w:rPr>
      </w:pPr>
    </w:p>
    <w:p w:rsidR="00F1670A" w:rsidRDefault="00F1670A" w:rsidP="00F1670A">
      <w:pPr>
        <w:widowControl w:val="0"/>
        <w:tabs>
          <w:tab w:val="left" w:pos="142"/>
        </w:tabs>
        <w:autoSpaceDE w:val="0"/>
        <w:spacing w:after="0" w:line="240" w:lineRule="auto"/>
        <w:rPr>
          <w:rFonts w:ascii="Times New Roman" w:hAnsi="Times New Roman" w:cs="Times New Roman"/>
          <w:i/>
          <w:sz w:val="24"/>
          <w:szCs w:val="24"/>
        </w:rPr>
      </w:pPr>
    </w:p>
    <w:p w:rsidR="00A7283C" w:rsidRDefault="00A7283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F7F05" w:rsidRDefault="005F7F05"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5B4C98" w:rsidRDefault="005B4C98"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7B6547" w:rsidRDefault="007B6547" w:rsidP="00596513">
      <w:pPr>
        <w:widowControl w:val="0"/>
        <w:tabs>
          <w:tab w:val="left" w:pos="142"/>
        </w:tabs>
        <w:autoSpaceDE w:val="0"/>
        <w:spacing w:after="0" w:line="240" w:lineRule="auto"/>
        <w:rPr>
          <w:rFonts w:ascii="Times New Roman" w:hAnsi="Times New Roman" w:cs="Times New Roman"/>
          <w:i/>
          <w:sz w:val="24"/>
          <w:szCs w:val="24"/>
        </w:rPr>
      </w:pPr>
    </w:p>
    <w:p w:rsidR="00A43B5D" w:rsidRDefault="00A43B5D"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3A77CF" w:rsidRDefault="003A77CF" w:rsidP="005C4CBB">
      <w:pPr>
        <w:jc w:val="right"/>
        <w:outlineLvl w:val="0"/>
        <w:rPr>
          <w:rFonts w:ascii="Times New Roman" w:hAnsi="Times New Roman" w:cs="Times New Roman"/>
          <w:bCs/>
          <w:color w:val="000000"/>
          <w:sz w:val="24"/>
          <w:szCs w:val="24"/>
        </w:rPr>
      </w:pPr>
    </w:p>
    <w:p w:rsidR="005F7F05" w:rsidRPr="00666BFE" w:rsidRDefault="005F7F05" w:rsidP="005F7F05">
      <w:pPr>
        <w:pStyle w:val="ConsPlusTitle"/>
        <w:widowControl/>
        <w:ind w:left="-709"/>
        <w:jc w:val="center"/>
        <w:rPr>
          <w:rFonts w:ascii="Times New Roman" w:hAnsi="Times New Roman" w:cs="Times New Roman"/>
          <w:b w:val="0"/>
        </w:rPr>
      </w:pPr>
    </w:p>
    <w:p w:rsidR="005F7F05" w:rsidRPr="00666BFE" w:rsidRDefault="005F7F05" w:rsidP="005F7F05">
      <w:pPr>
        <w:spacing w:after="0" w:line="240" w:lineRule="auto"/>
        <w:jc w:val="center"/>
        <w:rPr>
          <w:rFonts w:ascii="Times New Roman" w:hAnsi="Times New Roman"/>
          <w:b/>
        </w:rPr>
      </w:pPr>
      <w:r w:rsidRPr="00666BFE">
        <w:rPr>
          <w:rFonts w:ascii="Times New Roman" w:hAnsi="Times New Roman"/>
          <w:b/>
        </w:rPr>
        <w:t>Техническое задание</w:t>
      </w:r>
    </w:p>
    <w:p w:rsidR="005F7F05" w:rsidRPr="006C20E2" w:rsidRDefault="005F7F05" w:rsidP="005F7F05">
      <w:pPr>
        <w:spacing w:after="0" w:line="240" w:lineRule="auto"/>
        <w:jc w:val="center"/>
        <w:rPr>
          <w:rFonts w:ascii="Times New Roman" w:hAnsi="Times New Roman"/>
          <w:b/>
        </w:rPr>
      </w:pPr>
      <w:r w:rsidRPr="00666BFE">
        <w:rPr>
          <w:rFonts w:ascii="Times New Roman" w:hAnsi="Times New Roman"/>
          <w:b/>
        </w:rPr>
        <w:t>на приобретение</w:t>
      </w:r>
      <w:r>
        <w:rPr>
          <w:rFonts w:ascii="Times New Roman" w:hAnsi="Times New Roman"/>
          <w:b/>
        </w:rPr>
        <w:t xml:space="preserve"> стальной литой  дроби (марка </w:t>
      </w:r>
      <w:r>
        <w:rPr>
          <w:rFonts w:ascii="Times New Roman" w:hAnsi="Times New Roman"/>
          <w:b/>
          <w:lang w:val="en-US"/>
        </w:rPr>
        <w:t>WS</w:t>
      </w:r>
      <w:r w:rsidRPr="0067768D">
        <w:rPr>
          <w:rFonts w:ascii="Times New Roman" w:hAnsi="Times New Roman"/>
          <w:b/>
        </w:rPr>
        <w:t>390</w:t>
      </w:r>
      <w:r>
        <w:rPr>
          <w:rFonts w:ascii="Times New Roman" w:hAnsi="Times New Roman"/>
          <w:b/>
        </w:rPr>
        <w:t>)</w:t>
      </w:r>
      <w:r w:rsidRPr="0067768D">
        <w:rPr>
          <w:rFonts w:ascii="Times New Roman" w:hAnsi="Times New Roman"/>
          <w:b/>
        </w:rPr>
        <w:t xml:space="preserve"> </w:t>
      </w:r>
      <w:r>
        <w:rPr>
          <w:rFonts w:ascii="Times New Roman" w:hAnsi="Times New Roman"/>
          <w:b/>
        </w:rPr>
        <w:t>в рамках заказа №901</w:t>
      </w:r>
    </w:p>
    <w:p w:rsidR="005F7F05" w:rsidRPr="00666BFE" w:rsidRDefault="005F7F05" w:rsidP="005F7F05">
      <w:pPr>
        <w:spacing w:after="0" w:line="240" w:lineRule="auto"/>
        <w:jc w:val="both"/>
        <w:rPr>
          <w:rFonts w:ascii="Times New Roman" w:hAnsi="Times New Roman"/>
          <w:b/>
        </w:rPr>
      </w:pPr>
    </w:p>
    <w:p w:rsidR="005F7F05" w:rsidRPr="00666BFE" w:rsidRDefault="005F7F05" w:rsidP="005F7F05">
      <w:pPr>
        <w:pStyle w:val="af5"/>
        <w:spacing w:after="0" w:line="240" w:lineRule="auto"/>
        <w:ind w:left="0" w:firstLine="567"/>
        <w:jc w:val="both"/>
        <w:rPr>
          <w:rFonts w:ascii="Times New Roman" w:hAnsi="Times New Roman"/>
          <w:b/>
        </w:rPr>
      </w:pPr>
      <w:r w:rsidRPr="00666BFE">
        <w:rPr>
          <w:rFonts w:ascii="Times New Roman" w:hAnsi="Times New Roman"/>
          <w:b/>
        </w:rPr>
        <w:t>1.Требование к количественным характеристикам поставки.</w:t>
      </w:r>
    </w:p>
    <w:p w:rsidR="005F7F05" w:rsidRPr="006C20E2" w:rsidRDefault="005F7F05" w:rsidP="005F7F05">
      <w:pPr>
        <w:suppressAutoHyphens/>
        <w:spacing w:after="0"/>
        <w:ind w:left="-207"/>
        <w:jc w:val="both"/>
        <w:rPr>
          <w:rFonts w:ascii="Times New Roman" w:hAnsi="Times New Roman"/>
        </w:rPr>
      </w:pPr>
      <w:r>
        <w:rPr>
          <w:rFonts w:ascii="Times New Roman" w:hAnsi="Times New Roman"/>
        </w:rPr>
        <w:t xml:space="preserve">              </w:t>
      </w:r>
      <w:r w:rsidRPr="00666BFE">
        <w:rPr>
          <w:rFonts w:ascii="Times New Roman" w:hAnsi="Times New Roman"/>
        </w:rPr>
        <w:t>1.1. Предметом настоящего Технического задания является поставка</w:t>
      </w:r>
      <w:r w:rsidRPr="0067768D">
        <w:rPr>
          <w:rFonts w:ascii="Times New Roman" w:hAnsi="Times New Roman"/>
        </w:rPr>
        <w:t xml:space="preserve"> </w:t>
      </w:r>
      <w:r>
        <w:rPr>
          <w:rFonts w:ascii="Times New Roman" w:hAnsi="Times New Roman"/>
        </w:rPr>
        <w:t xml:space="preserve">стальной литой дроби (марка </w:t>
      </w:r>
      <w:r>
        <w:rPr>
          <w:rFonts w:ascii="Times New Roman" w:hAnsi="Times New Roman"/>
          <w:lang w:val="en-US"/>
        </w:rPr>
        <w:t>WS</w:t>
      </w:r>
      <w:r w:rsidRPr="0067768D">
        <w:rPr>
          <w:rFonts w:ascii="Times New Roman" w:hAnsi="Times New Roman"/>
        </w:rPr>
        <w:t>390</w:t>
      </w:r>
      <w:r>
        <w:rPr>
          <w:rFonts w:ascii="Times New Roman" w:hAnsi="Times New Roman"/>
        </w:rPr>
        <w:t xml:space="preserve">) </w:t>
      </w:r>
      <w:r w:rsidRPr="00666BFE">
        <w:rPr>
          <w:rFonts w:ascii="Times New Roman" w:hAnsi="Times New Roman"/>
        </w:rPr>
        <w:t xml:space="preserve"> в </w:t>
      </w:r>
      <w:r w:rsidRPr="00666BFE">
        <w:rPr>
          <w:rFonts w:ascii="Times New Roman" w:eastAsia="Courier New" w:hAnsi="Times New Roman"/>
          <w:color w:val="000000"/>
        </w:rPr>
        <w:t>целях выполнения гос</w:t>
      </w:r>
      <w:r>
        <w:rPr>
          <w:rFonts w:ascii="Times New Roman" w:eastAsia="Courier New" w:hAnsi="Times New Roman"/>
          <w:color w:val="000000"/>
        </w:rPr>
        <w:t>ударственного оборонного заказа.</w:t>
      </w:r>
    </w:p>
    <w:p w:rsidR="005F7F05" w:rsidRPr="00666BFE" w:rsidRDefault="005F7F05" w:rsidP="005F7F05">
      <w:pPr>
        <w:spacing w:after="0" w:line="240" w:lineRule="auto"/>
        <w:ind w:firstLine="567"/>
        <w:contextualSpacing/>
        <w:jc w:val="both"/>
        <w:rPr>
          <w:rFonts w:ascii="Times New Roman" w:hAnsi="Times New Roman"/>
          <w:color w:val="000000"/>
        </w:rPr>
      </w:pPr>
      <w:r w:rsidRPr="00666BFE">
        <w:rPr>
          <w:rFonts w:ascii="Times New Roman" w:hAnsi="Times New Roman"/>
        </w:rPr>
        <w:t xml:space="preserve">1.2. Порядок поставки Товара: товар поставляется силами и за счет Поставщика до склада Покупателя по адресу:  </w:t>
      </w:r>
      <w:r w:rsidRPr="00666BFE">
        <w:rPr>
          <w:rFonts w:ascii="Times New Roman" w:hAnsi="Times New Roman"/>
          <w:color w:val="000000"/>
        </w:rPr>
        <w:t>Республика Крым, г. Керчь, ул. Танкистов, д. 4.</w:t>
      </w:r>
    </w:p>
    <w:p w:rsidR="005F7F05" w:rsidRPr="00666BFE" w:rsidRDefault="005F7F05" w:rsidP="005F7F05">
      <w:pPr>
        <w:widowControl w:val="0"/>
        <w:autoSpaceDE w:val="0"/>
        <w:spacing w:after="0" w:line="240" w:lineRule="auto"/>
        <w:ind w:firstLine="567"/>
        <w:contextualSpacing/>
        <w:jc w:val="both"/>
        <w:rPr>
          <w:rFonts w:ascii="Times New Roman" w:hAnsi="Times New Roman"/>
        </w:rPr>
      </w:pPr>
      <w:r w:rsidRPr="00666BFE">
        <w:rPr>
          <w:rFonts w:ascii="Times New Roman" w:eastAsia="Times New Roman" w:hAnsi="Times New Roman"/>
        </w:rPr>
        <w:t xml:space="preserve">1.3.  </w:t>
      </w:r>
      <w:r w:rsidRPr="00666BFE">
        <w:rPr>
          <w:rFonts w:ascii="Times New Roman" w:hAnsi="Times New Roman"/>
        </w:rPr>
        <w:t xml:space="preserve">Срок поставки товара: </w:t>
      </w:r>
      <w:r w:rsidRPr="00666BFE">
        <w:rPr>
          <w:rFonts w:ascii="Times New Roman" w:hAnsi="Times New Roman"/>
          <w:color w:val="000000"/>
        </w:rPr>
        <w:t>в течени</w:t>
      </w:r>
      <w:proofErr w:type="gramStart"/>
      <w:r w:rsidRPr="00666BFE">
        <w:rPr>
          <w:rFonts w:ascii="Times New Roman" w:hAnsi="Times New Roman"/>
          <w:color w:val="000000"/>
        </w:rPr>
        <w:t>и</w:t>
      </w:r>
      <w:proofErr w:type="gramEnd"/>
      <w:r w:rsidRPr="00666BFE">
        <w:rPr>
          <w:rFonts w:ascii="Times New Roman" w:hAnsi="Times New Roman"/>
          <w:color w:val="000000"/>
        </w:rPr>
        <w:t xml:space="preserve"> </w:t>
      </w:r>
      <w:r>
        <w:rPr>
          <w:rFonts w:ascii="Times New Roman" w:hAnsi="Times New Roman"/>
          <w:color w:val="000000"/>
        </w:rPr>
        <w:t>45</w:t>
      </w:r>
      <w:r w:rsidRPr="00666BFE">
        <w:rPr>
          <w:rFonts w:ascii="Times New Roman" w:hAnsi="Times New Roman"/>
          <w:color w:val="000000"/>
        </w:rPr>
        <w:t xml:space="preserve"> (</w:t>
      </w:r>
      <w:r>
        <w:rPr>
          <w:rFonts w:ascii="Times New Roman" w:hAnsi="Times New Roman"/>
          <w:color w:val="000000"/>
        </w:rPr>
        <w:t>сорок пять</w:t>
      </w:r>
      <w:r w:rsidRPr="00666BFE">
        <w:rPr>
          <w:rFonts w:ascii="Times New Roman" w:hAnsi="Times New Roman"/>
          <w:color w:val="000000"/>
        </w:rPr>
        <w:t>) календарных</w:t>
      </w:r>
      <w:r>
        <w:rPr>
          <w:rFonts w:ascii="Times New Roman" w:hAnsi="Times New Roman"/>
          <w:color w:val="000000"/>
        </w:rPr>
        <w:t xml:space="preserve"> д</w:t>
      </w:r>
      <w:r w:rsidRPr="00666BFE">
        <w:rPr>
          <w:rFonts w:ascii="Times New Roman" w:hAnsi="Times New Roman"/>
          <w:color w:val="000000"/>
        </w:rPr>
        <w:t>ней с момента оплаты авансового платежа.</w:t>
      </w:r>
    </w:p>
    <w:p w:rsidR="005F7F05" w:rsidRPr="00666BFE" w:rsidRDefault="005F7F05" w:rsidP="005F7F05">
      <w:pPr>
        <w:pStyle w:val="af5"/>
        <w:spacing w:after="0" w:line="240" w:lineRule="auto"/>
        <w:ind w:left="0" w:firstLine="567"/>
        <w:jc w:val="both"/>
        <w:rPr>
          <w:rFonts w:ascii="Times New Roman" w:hAnsi="Times New Roman"/>
        </w:rPr>
      </w:pPr>
      <w:r>
        <w:rPr>
          <w:rFonts w:ascii="Times New Roman" w:hAnsi="Times New Roman"/>
        </w:rPr>
        <w:t>1.4</w:t>
      </w:r>
      <w:r w:rsidRPr="00666BFE">
        <w:rPr>
          <w:rFonts w:ascii="Times New Roman" w:hAnsi="Times New Roman"/>
        </w:rPr>
        <w:t xml:space="preserve">. </w:t>
      </w:r>
      <w:r w:rsidRPr="00666BFE">
        <w:rPr>
          <w:rFonts w:ascii="Times New Roman" w:hAnsi="Times New Roman"/>
          <w:color w:val="000000"/>
        </w:rPr>
        <w:t xml:space="preserve">При поставке материалов Поставщик обязан предоставить Покупателю оригиналы </w:t>
      </w:r>
      <w:r w:rsidRPr="001B10B8">
        <w:rPr>
          <w:rFonts w:ascii="Times New Roman" w:hAnsi="Times New Roman"/>
          <w:color w:val="000000"/>
        </w:rPr>
        <w:t>товарных накладных, ТТН,</w:t>
      </w:r>
      <w:r>
        <w:rPr>
          <w:rFonts w:ascii="Times New Roman" w:hAnsi="Times New Roman"/>
          <w:color w:val="000000"/>
        </w:rPr>
        <w:t xml:space="preserve"> счетов-фактур (УПД), сертификаты качества на продукцию</w:t>
      </w:r>
      <w:r w:rsidRPr="001B10B8">
        <w:rPr>
          <w:rFonts w:ascii="Times New Roman" w:hAnsi="Times New Roman"/>
          <w:color w:val="000000"/>
        </w:rPr>
        <w:t>.</w:t>
      </w:r>
      <w:r w:rsidRPr="00666BFE">
        <w:rPr>
          <w:rFonts w:ascii="Times New Roman" w:hAnsi="Times New Roman"/>
        </w:rPr>
        <w:t xml:space="preserve"> </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1.</w:t>
      </w:r>
      <w:r>
        <w:rPr>
          <w:rFonts w:ascii="Times New Roman" w:hAnsi="Times New Roman"/>
        </w:rPr>
        <w:t>5</w:t>
      </w:r>
      <w:r w:rsidRPr="00666BFE">
        <w:rPr>
          <w:rFonts w:ascii="Times New Roman" w:hAnsi="Times New Roman"/>
        </w:rPr>
        <w:t>. Перечень необходимых материалов (Товара):</w:t>
      </w:r>
    </w:p>
    <w:p w:rsidR="005F7F05" w:rsidRPr="00666BFE" w:rsidRDefault="005F7F05" w:rsidP="005F7F05">
      <w:pPr>
        <w:spacing w:line="240" w:lineRule="auto"/>
        <w:ind w:left="-993" w:hanging="11"/>
        <w:contextualSpacing/>
        <w:jc w:val="both"/>
        <w:rPr>
          <w:rFonts w:ascii="Times New Roman" w:hAnsi="Times New Roman"/>
        </w:rPr>
      </w:pPr>
    </w:p>
    <w:tbl>
      <w:tblPr>
        <w:tblW w:w="9530" w:type="dxa"/>
        <w:tblInd w:w="108" w:type="dxa"/>
        <w:tblLayout w:type="fixed"/>
        <w:tblLook w:val="04A0" w:firstRow="1" w:lastRow="0" w:firstColumn="1" w:lastColumn="0" w:noHBand="0" w:noVBand="1"/>
      </w:tblPr>
      <w:tblGrid>
        <w:gridCol w:w="619"/>
        <w:gridCol w:w="3776"/>
        <w:gridCol w:w="850"/>
        <w:gridCol w:w="1134"/>
        <w:gridCol w:w="1715"/>
        <w:gridCol w:w="1436"/>
      </w:tblGrid>
      <w:tr w:rsidR="005F7F05" w:rsidRPr="00666BFE" w:rsidTr="005F3CDA">
        <w:trPr>
          <w:trHeight w:val="925"/>
        </w:trPr>
        <w:tc>
          <w:tcPr>
            <w:tcW w:w="6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 </w:t>
            </w:r>
            <w:proofErr w:type="gramStart"/>
            <w:r w:rsidRPr="00666BFE">
              <w:rPr>
                <w:rFonts w:ascii="Times New Roman" w:eastAsia="Times New Roman" w:hAnsi="Times New Roman"/>
                <w:b/>
                <w:bCs/>
                <w:color w:val="000000"/>
                <w:lang w:eastAsia="ru-RU"/>
              </w:rPr>
              <w:t>П</w:t>
            </w:r>
            <w:proofErr w:type="gramEnd"/>
            <w:r w:rsidRPr="00666BFE">
              <w:rPr>
                <w:rFonts w:ascii="Times New Roman" w:eastAsia="Times New Roman" w:hAnsi="Times New Roman"/>
                <w:b/>
                <w:bCs/>
                <w:color w:val="000000"/>
                <w:lang w:eastAsia="ru-RU"/>
              </w:rPr>
              <w:t>/п</w:t>
            </w:r>
          </w:p>
        </w:tc>
        <w:tc>
          <w:tcPr>
            <w:tcW w:w="3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Наименование</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Ед. изм.</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Кол-во.</w:t>
            </w:r>
          </w:p>
        </w:tc>
        <w:tc>
          <w:tcPr>
            <w:tcW w:w="171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r w:rsidRPr="00666BFE">
              <w:rPr>
                <w:rFonts w:ascii="Times New Roman" w:eastAsia="Times New Roman" w:hAnsi="Times New Roman"/>
                <w:b/>
                <w:bCs/>
                <w:color w:val="000000"/>
                <w:lang w:eastAsia="ru-RU"/>
              </w:rPr>
              <w:t xml:space="preserve">Цена </w:t>
            </w:r>
            <w:r>
              <w:rPr>
                <w:rFonts w:ascii="Times New Roman" w:eastAsia="Times New Roman" w:hAnsi="Times New Roman"/>
                <w:b/>
                <w:bCs/>
                <w:color w:val="000000"/>
                <w:lang w:eastAsia="ru-RU"/>
              </w:rPr>
              <w:t>с</w:t>
            </w:r>
            <w:r w:rsidRPr="00666BFE">
              <w:rPr>
                <w:rFonts w:ascii="Times New Roman" w:eastAsia="Times New Roman" w:hAnsi="Times New Roman"/>
                <w:b/>
                <w:bCs/>
                <w:color w:val="000000"/>
                <w:lang w:eastAsia="ru-RU"/>
              </w:rPr>
              <w:t xml:space="preserve"> НДС, руб. за 1 ед. изм.</w:t>
            </w:r>
          </w:p>
        </w:tc>
        <w:tc>
          <w:tcPr>
            <w:tcW w:w="14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F7F05" w:rsidRPr="00666BFE" w:rsidRDefault="005F7F05" w:rsidP="005F3CDA">
            <w:pPr>
              <w:spacing w:after="0" w:line="240" w:lineRule="auto"/>
              <w:ind w:right="329"/>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Сумма с</w:t>
            </w:r>
            <w:r w:rsidRPr="00666BFE">
              <w:rPr>
                <w:rFonts w:ascii="Times New Roman" w:eastAsia="Times New Roman" w:hAnsi="Times New Roman"/>
                <w:b/>
                <w:bCs/>
                <w:color w:val="000000"/>
                <w:lang w:eastAsia="ru-RU"/>
              </w:rPr>
              <w:t xml:space="preserve">  НДС, руб.</w:t>
            </w:r>
          </w:p>
        </w:tc>
      </w:tr>
      <w:tr w:rsidR="005F7F05" w:rsidRPr="00666BFE" w:rsidTr="005F3CDA">
        <w:trPr>
          <w:trHeight w:val="253"/>
        </w:trPr>
        <w:tc>
          <w:tcPr>
            <w:tcW w:w="619" w:type="dxa"/>
            <w:vMerge/>
            <w:tcBorders>
              <w:top w:val="single" w:sz="8" w:space="0" w:color="auto"/>
              <w:left w:val="single" w:sz="8" w:space="0" w:color="auto"/>
              <w:bottom w:val="single" w:sz="8" w:space="0" w:color="000000"/>
              <w:right w:val="single" w:sz="8" w:space="0" w:color="auto"/>
            </w:tcBorders>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p>
        </w:tc>
        <w:tc>
          <w:tcPr>
            <w:tcW w:w="3776" w:type="dxa"/>
            <w:vMerge/>
            <w:tcBorders>
              <w:top w:val="single" w:sz="8" w:space="0" w:color="auto"/>
              <w:left w:val="single" w:sz="8" w:space="0" w:color="auto"/>
              <w:bottom w:val="single" w:sz="8" w:space="0" w:color="000000"/>
              <w:right w:val="single" w:sz="8" w:space="0" w:color="auto"/>
            </w:tcBorders>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p>
        </w:tc>
        <w:tc>
          <w:tcPr>
            <w:tcW w:w="1715" w:type="dxa"/>
            <w:vMerge/>
            <w:tcBorders>
              <w:top w:val="single" w:sz="8" w:space="0" w:color="auto"/>
              <w:left w:val="single" w:sz="8" w:space="0" w:color="auto"/>
              <w:bottom w:val="single" w:sz="8" w:space="0" w:color="000000"/>
              <w:right w:val="single" w:sz="8" w:space="0" w:color="auto"/>
            </w:tcBorders>
            <w:vAlign w:val="center"/>
            <w:hideMark/>
          </w:tcPr>
          <w:p w:rsidR="005F7F05" w:rsidRPr="00666BFE" w:rsidRDefault="005F7F05" w:rsidP="005F3CDA">
            <w:pPr>
              <w:spacing w:after="0" w:line="240" w:lineRule="auto"/>
              <w:jc w:val="center"/>
              <w:rPr>
                <w:rFonts w:ascii="Times New Roman" w:eastAsia="Times New Roman" w:hAnsi="Times New Roman"/>
                <w:b/>
                <w:bCs/>
                <w:color w:val="000000"/>
                <w:lang w:eastAsia="ru-RU"/>
              </w:rPr>
            </w:pPr>
          </w:p>
        </w:tc>
        <w:tc>
          <w:tcPr>
            <w:tcW w:w="1436" w:type="dxa"/>
            <w:vMerge/>
            <w:tcBorders>
              <w:top w:val="single" w:sz="8" w:space="0" w:color="auto"/>
              <w:left w:val="single" w:sz="8" w:space="0" w:color="auto"/>
              <w:bottom w:val="single" w:sz="8" w:space="0" w:color="000000"/>
              <w:right w:val="single" w:sz="8" w:space="0" w:color="auto"/>
            </w:tcBorders>
            <w:vAlign w:val="center"/>
            <w:hideMark/>
          </w:tcPr>
          <w:p w:rsidR="005F7F05" w:rsidRPr="00666BFE" w:rsidRDefault="005F7F05" w:rsidP="005F3CDA">
            <w:pPr>
              <w:spacing w:after="0" w:line="240" w:lineRule="auto"/>
              <w:ind w:right="329"/>
              <w:jc w:val="center"/>
              <w:rPr>
                <w:rFonts w:ascii="Times New Roman" w:eastAsia="Times New Roman" w:hAnsi="Times New Roman"/>
                <w:b/>
                <w:bCs/>
                <w:color w:val="000000"/>
                <w:lang w:eastAsia="ru-RU"/>
              </w:rPr>
            </w:pPr>
          </w:p>
        </w:tc>
      </w:tr>
      <w:tr w:rsidR="005F7F05" w:rsidRPr="00666BFE" w:rsidTr="005F3CDA">
        <w:trPr>
          <w:trHeight w:val="296"/>
        </w:trPr>
        <w:tc>
          <w:tcPr>
            <w:tcW w:w="619" w:type="dxa"/>
            <w:tcBorders>
              <w:top w:val="nil"/>
              <w:left w:val="single" w:sz="8" w:space="0" w:color="auto"/>
              <w:bottom w:val="single" w:sz="4" w:space="0" w:color="auto"/>
              <w:right w:val="single" w:sz="8" w:space="0" w:color="auto"/>
            </w:tcBorders>
            <w:shd w:val="clear" w:color="auto" w:fill="auto"/>
            <w:noWrap/>
          </w:tcPr>
          <w:p w:rsidR="005F7F05" w:rsidRPr="00666BFE" w:rsidRDefault="005F7F05" w:rsidP="005F3CDA">
            <w:pPr>
              <w:spacing w:after="0" w:line="240" w:lineRule="auto"/>
              <w:rPr>
                <w:rFonts w:ascii="Times New Roman" w:hAnsi="Times New Roman"/>
                <w:lang w:eastAsia="ru-RU"/>
              </w:rPr>
            </w:pPr>
            <w:r w:rsidRPr="00666BFE">
              <w:rPr>
                <w:rFonts w:ascii="Times New Roman" w:hAnsi="Times New Roman"/>
                <w:lang w:eastAsia="ru-RU"/>
              </w:rPr>
              <w:t>1</w:t>
            </w:r>
          </w:p>
        </w:tc>
        <w:tc>
          <w:tcPr>
            <w:tcW w:w="3776" w:type="dxa"/>
            <w:tcBorders>
              <w:top w:val="nil"/>
              <w:left w:val="nil"/>
              <w:bottom w:val="single" w:sz="4" w:space="0" w:color="auto"/>
              <w:right w:val="single" w:sz="8" w:space="0" w:color="auto"/>
            </w:tcBorders>
            <w:shd w:val="clear" w:color="auto" w:fill="auto"/>
          </w:tcPr>
          <w:p w:rsidR="005F7F05" w:rsidRPr="005F7F05" w:rsidRDefault="005F7F05" w:rsidP="005F3CDA">
            <w:pPr>
              <w:spacing w:after="0" w:line="240" w:lineRule="auto"/>
              <w:rPr>
                <w:rFonts w:ascii="Times New Roman" w:hAnsi="Times New Roman"/>
                <w:color w:val="000000"/>
                <w:lang w:eastAsia="ru-RU"/>
              </w:rPr>
            </w:pPr>
            <w:r>
              <w:rPr>
                <w:rFonts w:ascii="Times New Roman" w:hAnsi="Times New Roman"/>
                <w:color w:val="000000"/>
                <w:lang w:eastAsia="ru-RU"/>
              </w:rPr>
              <w:t xml:space="preserve">Дробь стальная литая, марка </w:t>
            </w:r>
            <w:r>
              <w:rPr>
                <w:rFonts w:ascii="Times New Roman" w:hAnsi="Times New Roman"/>
                <w:color w:val="000000"/>
                <w:lang w:val="en-US" w:eastAsia="ru-RU"/>
              </w:rPr>
              <w:t>WS</w:t>
            </w:r>
            <w:r w:rsidRPr="005F7F05">
              <w:rPr>
                <w:rFonts w:ascii="Times New Roman" w:hAnsi="Times New Roman"/>
                <w:color w:val="000000"/>
                <w:lang w:eastAsia="ru-RU"/>
              </w:rPr>
              <w:t>390</w:t>
            </w:r>
          </w:p>
          <w:p w:rsidR="005F7F05" w:rsidRPr="00666BFE" w:rsidRDefault="005F7F05" w:rsidP="005F3CDA">
            <w:pPr>
              <w:spacing w:after="0" w:line="240" w:lineRule="auto"/>
              <w:rPr>
                <w:rFonts w:ascii="Times New Roman" w:hAnsi="Times New Roman"/>
                <w:color w:val="000000"/>
                <w:lang w:eastAsia="ru-RU"/>
              </w:rPr>
            </w:pPr>
            <w:r>
              <w:rPr>
                <w:rFonts w:ascii="Times New Roman" w:hAnsi="Times New Roman"/>
                <w:color w:val="000000"/>
                <w:lang w:eastAsia="ru-RU"/>
              </w:rPr>
              <w:t xml:space="preserve"> ТУ 4196-00178730722-2010</w:t>
            </w:r>
          </w:p>
        </w:tc>
        <w:tc>
          <w:tcPr>
            <w:tcW w:w="850" w:type="dxa"/>
            <w:tcBorders>
              <w:top w:val="nil"/>
              <w:left w:val="nil"/>
              <w:bottom w:val="single" w:sz="4" w:space="0" w:color="auto"/>
              <w:right w:val="single" w:sz="8" w:space="0" w:color="auto"/>
            </w:tcBorders>
            <w:shd w:val="clear" w:color="auto" w:fill="auto"/>
            <w:vAlign w:val="center"/>
          </w:tcPr>
          <w:p w:rsidR="005F7F05" w:rsidRPr="00666BFE" w:rsidRDefault="005F7F05" w:rsidP="005F3CDA">
            <w:pPr>
              <w:spacing w:after="0" w:line="240" w:lineRule="auto"/>
              <w:rPr>
                <w:rFonts w:ascii="Times New Roman" w:hAnsi="Times New Roman"/>
              </w:rPr>
            </w:pPr>
            <w:r>
              <w:rPr>
                <w:rFonts w:ascii="Times New Roman" w:hAnsi="Times New Roman"/>
              </w:rPr>
              <w:t>тонна</w:t>
            </w:r>
          </w:p>
        </w:tc>
        <w:tc>
          <w:tcPr>
            <w:tcW w:w="1134" w:type="dxa"/>
            <w:tcBorders>
              <w:top w:val="nil"/>
              <w:left w:val="nil"/>
              <w:bottom w:val="single" w:sz="4" w:space="0" w:color="auto"/>
              <w:right w:val="single" w:sz="8" w:space="0" w:color="auto"/>
            </w:tcBorders>
            <w:shd w:val="clear" w:color="auto" w:fill="auto"/>
            <w:vAlign w:val="center"/>
          </w:tcPr>
          <w:p w:rsidR="005F7F05" w:rsidRPr="00666BFE" w:rsidRDefault="005F7F05" w:rsidP="005F3CDA">
            <w:pPr>
              <w:spacing w:after="0" w:line="240" w:lineRule="auto"/>
              <w:jc w:val="center"/>
              <w:rPr>
                <w:rFonts w:ascii="Times New Roman" w:hAnsi="Times New Roman"/>
                <w:color w:val="000000"/>
                <w:lang w:eastAsia="ru-RU"/>
              </w:rPr>
            </w:pPr>
            <w:r>
              <w:rPr>
                <w:rFonts w:ascii="Times New Roman" w:hAnsi="Times New Roman"/>
                <w:color w:val="000000"/>
                <w:lang w:eastAsia="ru-RU"/>
              </w:rPr>
              <w:t>18</w:t>
            </w:r>
          </w:p>
        </w:tc>
        <w:tc>
          <w:tcPr>
            <w:tcW w:w="1715" w:type="dxa"/>
            <w:tcBorders>
              <w:top w:val="nil"/>
              <w:left w:val="nil"/>
              <w:bottom w:val="single" w:sz="4" w:space="0" w:color="auto"/>
              <w:right w:val="single" w:sz="8" w:space="0" w:color="auto"/>
            </w:tcBorders>
            <w:shd w:val="clear" w:color="auto" w:fill="auto"/>
            <w:vAlign w:val="bottom"/>
          </w:tcPr>
          <w:p w:rsidR="005F7F05" w:rsidRPr="00666BFE" w:rsidRDefault="005F7F05" w:rsidP="005F3CDA">
            <w:pPr>
              <w:spacing w:after="0" w:line="240" w:lineRule="auto"/>
              <w:jc w:val="right"/>
              <w:rPr>
                <w:rFonts w:ascii="Times New Roman" w:hAnsi="Times New Roman"/>
              </w:rPr>
            </w:pPr>
            <w:r>
              <w:rPr>
                <w:rFonts w:ascii="Times New Roman" w:hAnsi="Times New Roman"/>
              </w:rPr>
              <w:t>131850,40</w:t>
            </w:r>
          </w:p>
        </w:tc>
        <w:tc>
          <w:tcPr>
            <w:tcW w:w="1436" w:type="dxa"/>
            <w:tcBorders>
              <w:top w:val="nil"/>
              <w:left w:val="nil"/>
              <w:bottom w:val="single" w:sz="4" w:space="0" w:color="auto"/>
              <w:right w:val="single" w:sz="8" w:space="0" w:color="auto"/>
            </w:tcBorders>
            <w:shd w:val="clear" w:color="auto" w:fill="auto"/>
            <w:vAlign w:val="bottom"/>
          </w:tcPr>
          <w:p w:rsidR="005F7F05" w:rsidRPr="00666BFE" w:rsidRDefault="005F7F05" w:rsidP="005F3CDA">
            <w:pPr>
              <w:spacing w:after="0" w:line="240" w:lineRule="auto"/>
              <w:jc w:val="right"/>
              <w:rPr>
                <w:rFonts w:ascii="Times New Roman" w:hAnsi="Times New Roman"/>
              </w:rPr>
            </w:pPr>
            <w:r>
              <w:rPr>
                <w:rFonts w:ascii="Times New Roman" w:hAnsi="Times New Roman"/>
              </w:rPr>
              <w:t>2 373 307,20</w:t>
            </w:r>
          </w:p>
        </w:tc>
      </w:tr>
      <w:tr w:rsidR="005F7F05" w:rsidRPr="00666BFE" w:rsidTr="005F3CDA">
        <w:trPr>
          <w:trHeight w:val="272"/>
        </w:trPr>
        <w:tc>
          <w:tcPr>
            <w:tcW w:w="6379" w:type="dxa"/>
            <w:gridSpan w:val="4"/>
            <w:tcBorders>
              <w:top w:val="single" w:sz="4" w:space="0" w:color="auto"/>
              <w:left w:val="single" w:sz="8" w:space="0" w:color="auto"/>
              <w:bottom w:val="single" w:sz="4" w:space="0" w:color="auto"/>
              <w:right w:val="single" w:sz="8" w:space="0" w:color="auto"/>
            </w:tcBorders>
            <w:shd w:val="clear" w:color="auto" w:fill="auto"/>
            <w:noWrap/>
            <w:vAlign w:val="center"/>
          </w:tcPr>
          <w:p w:rsidR="005F7F05" w:rsidRPr="00666BFE" w:rsidRDefault="005F7F05" w:rsidP="005F3CDA">
            <w:pPr>
              <w:spacing w:after="0" w:line="240" w:lineRule="auto"/>
              <w:rPr>
                <w:rFonts w:ascii="Times New Roman" w:hAnsi="Times New Roman"/>
              </w:rPr>
            </w:pPr>
          </w:p>
        </w:tc>
        <w:tc>
          <w:tcPr>
            <w:tcW w:w="1715" w:type="dxa"/>
            <w:tcBorders>
              <w:top w:val="single" w:sz="4" w:space="0" w:color="auto"/>
              <w:left w:val="nil"/>
              <w:bottom w:val="single" w:sz="4" w:space="0" w:color="auto"/>
              <w:right w:val="single" w:sz="8" w:space="0" w:color="auto"/>
            </w:tcBorders>
            <w:shd w:val="clear" w:color="auto" w:fill="auto"/>
            <w:vAlign w:val="center"/>
          </w:tcPr>
          <w:p w:rsidR="005F7F05" w:rsidRPr="00666BFE" w:rsidRDefault="005F7F05" w:rsidP="005F3CDA">
            <w:pPr>
              <w:spacing w:after="0" w:line="240" w:lineRule="auto"/>
              <w:jc w:val="right"/>
              <w:rPr>
                <w:rFonts w:ascii="Times New Roman" w:eastAsia="Times New Roman" w:hAnsi="Times New Roman"/>
                <w:b/>
                <w:color w:val="000000"/>
                <w:lang w:eastAsia="ru-RU"/>
              </w:rPr>
            </w:pPr>
            <w:r w:rsidRPr="00666BFE">
              <w:rPr>
                <w:rFonts w:ascii="Times New Roman" w:eastAsia="Times New Roman" w:hAnsi="Times New Roman"/>
                <w:b/>
                <w:color w:val="000000"/>
                <w:lang w:eastAsia="ru-RU"/>
              </w:rPr>
              <w:t>Всего к оплате</w:t>
            </w:r>
          </w:p>
        </w:tc>
        <w:tc>
          <w:tcPr>
            <w:tcW w:w="1436" w:type="dxa"/>
            <w:tcBorders>
              <w:top w:val="single" w:sz="4" w:space="0" w:color="auto"/>
              <w:left w:val="nil"/>
              <w:bottom w:val="single" w:sz="4" w:space="0" w:color="auto"/>
              <w:right w:val="single" w:sz="8" w:space="0" w:color="auto"/>
            </w:tcBorders>
            <w:shd w:val="clear" w:color="auto" w:fill="auto"/>
            <w:vAlign w:val="bottom"/>
          </w:tcPr>
          <w:p w:rsidR="005F7F05" w:rsidRPr="008436A3" w:rsidRDefault="005F7F05" w:rsidP="005F3CDA">
            <w:pPr>
              <w:spacing w:after="0" w:line="240" w:lineRule="auto"/>
              <w:jc w:val="center"/>
              <w:rPr>
                <w:rFonts w:ascii="Times New Roman" w:hAnsi="Times New Roman"/>
                <w:b/>
                <w:bCs/>
              </w:rPr>
            </w:pPr>
            <w:r>
              <w:rPr>
                <w:rFonts w:ascii="Times New Roman" w:hAnsi="Times New Roman"/>
                <w:b/>
                <w:bCs/>
                <w:lang w:val="en-US"/>
              </w:rPr>
              <w:t>2 373 307</w:t>
            </w:r>
            <w:r>
              <w:rPr>
                <w:rFonts w:ascii="Times New Roman" w:hAnsi="Times New Roman"/>
                <w:b/>
                <w:bCs/>
              </w:rPr>
              <w:t>,</w:t>
            </w:r>
            <w:r>
              <w:rPr>
                <w:rFonts w:ascii="Times New Roman" w:hAnsi="Times New Roman"/>
                <w:b/>
                <w:bCs/>
                <w:lang w:val="en-US"/>
              </w:rPr>
              <w:t>20</w:t>
            </w:r>
          </w:p>
        </w:tc>
      </w:tr>
    </w:tbl>
    <w:p w:rsidR="005F7F05" w:rsidRPr="00666BFE" w:rsidRDefault="005F7F05" w:rsidP="005F7F05">
      <w:pPr>
        <w:tabs>
          <w:tab w:val="left" w:pos="993"/>
        </w:tabs>
        <w:spacing w:after="0" w:line="240" w:lineRule="auto"/>
        <w:ind w:firstLine="567"/>
        <w:jc w:val="both"/>
        <w:rPr>
          <w:rFonts w:ascii="Times New Roman" w:hAnsi="Times New Roman"/>
          <w:b/>
        </w:rPr>
      </w:pPr>
    </w:p>
    <w:p w:rsidR="005F7F05" w:rsidRPr="00666BFE" w:rsidRDefault="005F7F05" w:rsidP="005F7F05">
      <w:pPr>
        <w:tabs>
          <w:tab w:val="left" w:pos="993"/>
        </w:tabs>
        <w:spacing w:after="0" w:line="240" w:lineRule="auto"/>
        <w:ind w:firstLine="567"/>
        <w:jc w:val="both"/>
        <w:rPr>
          <w:rFonts w:ascii="Times New Roman" w:hAnsi="Times New Roman"/>
          <w:b/>
        </w:rPr>
      </w:pPr>
      <w:r w:rsidRPr="00666BFE">
        <w:rPr>
          <w:rFonts w:ascii="Times New Roman" w:hAnsi="Times New Roman"/>
          <w:b/>
        </w:rPr>
        <w:t xml:space="preserve">2. Требования к качеству и безопасности товара: </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национальные стандарты РФ;</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правила по стандартизации, нормы и рекомендации в области стандартизации;</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общероссийские классификаторы технико-экономической и социальной информации.</w:t>
      </w:r>
    </w:p>
    <w:p w:rsidR="005F7F05" w:rsidRPr="00666BFE" w:rsidRDefault="005F7F05" w:rsidP="005F7F05">
      <w:pPr>
        <w:numPr>
          <w:ilvl w:val="1"/>
          <w:numId w:val="8"/>
        </w:numPr>
        <w:tabs>
          <w:tab w:val="left" w:pos="1134"/>
        </w:tabs>
        <w:spacing w:line="240" w:lineRule="auto"/>
        <w:ind w:left="0" w:firstLine="567"/>
        <w:contextualSpacing/>
        <w:jc w:val="both"/>
        <w:rPr>
          <w:rFonts w:ascii="Times New Roman" w:hAnsi="Times New Roman"/>
        </w:rPr>
      </w:pPr>
      <w:r w:rsidRPr="00666BFE">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F7F05" w:rsidRPr="00666BFE" w:rsidRDefault="005F7F05" w:rsidP="005F7F05">
      <w:pPr>
        <w:spacing w:line="240" w:lineRule="auto"/>
        <w:ind w:firstLine="567"/>
        <w:contextualSpacing/>
        <w:jc w:val="both"/>
        <w:rPr>
          <w:rFonts w:ascii="Times New Roman" w:hAnsi="Times New Roman"/>
          <w:lang w:eastAsia="ru-RU"/>
        </w:rPr>
      </w:pPr>
      <w:r w:rsidRPr="00666BFE">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5F7F05" w:rsidRPr="00AF1293" w:rsidRDefault="005F7F05" w:rsidP="005F7F05">
      <w:pPr>
        <w:spacing w:line="240" w:lineRule="auto"/>
        <w:ind w:right="141" w:firstLine="425"/>
        <w:contextualSpacing/>
        <w:jc w:val="both"/>
        <w:rPr>
          <w:rFonts w:ascii="Times New Roman" w:hAnsi="Times New Roman"/>
          <w:lang w:eastAsia="ru-RU"/>
        </w:rPr>
      </w:pPr>
      <w:r w:rsidRPr="00666BFE">
        <w:rPr>
          <w:rFonts w:ascii="Times New Roman" w:hAnsi="Times New Roman"/>
          <w:lang w:eastAsia="ru-RU"/>
        </w:rPr>
        <w:t xml:space="preserve">2.4. </w:t>
      </w:r>
      <w:r w:rsidRPr="00AF1293">
        <w:rPr>
          <w:rFonts w:ascii="Times New Roman" w:hAnsi="Times New Roman"/>
          <w:lang w:eastAsia="ru-RU"/>
        </w:rPr>
        <w:t>Риск случайного повреждения или гибели товара до получения его Покупателем на собственном складе, несет Поставщик.</w:t>
      </w:r>
    </w:p>
    <w:p w:rsidR="005F7F05" w:rsidRPr="00666BFE" w:rsidRDefault="005F7F05" w:rsidP="005F7F05">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3. Требования к техническим характеристикам товара и условиям договора:</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xml:space="preserve">3.1. Товар должен соответствовать всем критериям и требованиям настоящего Технического задания. </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F7F05" w:rsidRPr="00666BFE" w:rsidRDefault="005F7F05" w:rsidP="005F7F05">
      <w:pPr>
        <w:tabs>
          <w:tab w:val="left" w:pos="-284"/>
          <w:tab w:val="left" w:pos="426"/>
          <w:tab w:val="left" w:pos="993"/>
        </w:tabs>
        <w:spacing w:after="0" w:line="240" w:lineRule="auto"/>
        <w:ind w:firstLine="567"/>
        <w:contextualSpacing/>
        <w:jc w:val="both"/>
        <w:rPr>
          <w:rFonts w:ascii="Times New Roman" w:hAnsi="Times New Roman"/>
          <w:color w:val="000000"/>
        </w:rPr>
      </w:pPr>
      <w:r w:rsidRPr="00666BFE">
        <w:rPr>
          <w:rFonts w:ascii="Times New Roman" w:hAnsi="Times New Roman"/>
        </w:rPr>
        <w:t>3.3.</w:t>
      </w:r>
      <w:r w:rsidRPr="00666BFE">
        <w:rPr>
          <w:rFonts w:ascii="Times New Roman" w:hAnsi="Times New Roman"/>
          <w:color w:val="000000"/>
        </w:rPr>
        <w:t xml:space="preserve"> </w:t>
      </w:r>
      <w:proofErr w:type="gramStart"/>
      <w:r w:rsidRPr="00666BFE">
        <w:rPr>
          <w:rFonts w:ascii="Times New Roman" w:hAnsi="Times New Roman"/>
          <w:color w:val="000000"/>
        </w:rPr>
        <w:t xml:space="preserve">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w:t>
      </w:r>
      <w:r>
        <w:rPr>
          <w:rFonts w:ascii="Times New Roman" w:hAnsi="Times New Roman"/>
          <w:color w:val="000000"/>
        </w:rPr>
        <w:t>14</w:t>
      </w:r>
      <w:r w:rsidRPr="00666BFE">
        <w:rPr>
          <w:rFonts w:ascii="Times New Roman" w:hAnsi="Times New Roman"/>
          <w:color w:val="000000"/>
        </w:rPr>
        <w:t>(</w:t>
      </w:r>
      <w:r>
        <w:rPr>
          <w:rFonts w:ascii="Times New Roman" w:hAnsi="Times New Roman"/>
          <w:color w:val="000000"/>
        </w:rPr>
        <w:t>четырнадцати</w:t>
      </w:r>
      <w:r w:rsidRPr="00666BFE">
        <w:rPr>
          <w:rFonts w:ascii="Times New Roman" w:hAnsi="Times New Roman"/>
          <w:color w:val="000000"/>
        </w:rPr>
        <w:t xml:space="preserve">) </w:t>
      </w:r>
      <w:r>
        <w:rPr>
          <w:rFonts w:ascii="Times New Roman" w:hAnsi="Times New Roman"/>
          <w:color w:val="000000"/>
        </w:rPr>
        <w:t>календарных</w:t>
      </w:r>
      <w:r w:rsidRPr="00666BFE">
        <w:rPr>
          <w:rFonts w:ascii="Times New Roman" w:hAnsi="Times New Roman"/>
          <w:color w:val="000000"/>
        </w:rPr>
        <w:t xml:space="preserve">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666BFE">
        <w:rPr>
          <w:rFonts w:ascii="Times New Roman" w:hAnsi="Times New Roman"/>
          <w:color w:val="000000"/>
        </w:rPr>
        <w:t>. Расходы, связанные с устранением недостатков Товара и некомплектности, несет Поставщик.</w:t>
      </w:r>
    </w:p>
    <w:p w:rsidR="005F7F05" w:rsidRPr="00666BFE" w:rsidRDefault="005F7F05" w:rsidP="005F7F05">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666BFE">
        <w:rPr>
          <w:rFonts w:ascii="Times New Roman" w:hAnsi="Times New Roman"/>
          <w:color w:val="000000"/>
        </w:rPr>
        <w:t>ГОСТ РВ 0015-308-2017</w:t>
      </w:r>
      <w:r w:rsidRPr="00666BFE">
        <w:rPr>
          <w:rFonts w:ascii="Times New Roman" w:hAnsi="Times New Roman"/>
          <w:color w:val="000000"/>
          <w:spacing w:val="-2"/>
        </w:rPr>
        <w:t>.</w:t>
      </w:r>
      <w:r w:rsidRPr="00666BFE">
        <w:rPr>
          <w:rFonts w:ascii="Times New Roman" w:hAnsi="Times New Roman"/>
          <w:color w:val="000000"/>
        </w:rPr>
        <w:t xml:space="preserve"> </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xml:space="preserve">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w:t>
      </w:r>
      <w:r w:rsidRPr="00666BFE">
        <w:rPr>
          <w:rFonts w:ascii="Times New Roman" w:hAnsi="Times New Roman"/>
        </w:rPr>
        <w:lastRenderedPageBreak/>
        <w:t>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F7F05" w:rsidRPr="00666BFE" w:rsidRDefault="005F7F05" w:rsidP="005F7F05">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4. Гарантийные обязательства:</w:t>
      </w:r>
    </w:p>
    <w:p w:rsidR="005F7F05" w:rsidRDefault="005F7F05" w:rsidP="005F7F05">
      <w:pPr>
        <w:spacing w:line="240" w:lineRule="auto"/>
        <w:ind w:firstLine="567"/>
        <w:contextualSpacing/>
        <w:jc w:val="both"/>
        <w:rPr>
          <w:rFonts w:ascii="Times New Roman" w:hAnsi="Times New Roman"/>
        </w:rPr>
      </w:pPr>
      <w:r w:rsidRPr="00666BFE">
        <w:rPr>
          <w:rFonts w:ascii="Times New Roman" w:hAnsi="Times New Roman"/>
        </w:rPr>
        <w:t>4.1. Товар  должен быть новым, ранее не эксплуатируемым, не восстановленным</w:t>
      </w:r>
      <w:r>
        <w:rPr>
          <w:rFonts w:ascii="Times New Roman" w:hAnsi="Times New Roman"/>
        </w:rPr>
        <w:t>, произведенным в 2024г.</w:t>
      </w:r>
      <w:r w:rsidRPr="00394D1B">
        <w:t xml:space="preserve"> </w:t>
      </w:r>
      <w:r w:rsidRPr="00394D1B">
        <w:rPr>
          <w:rFonts w:ascii="Times New Roman" w:hAnsi="Times New Roman"/>
        </w:rPr>
        <w:t xml:space="preserve">Гарантийный срок  в соответствии </w:t>
      </w:r>
      <w:r>
        <w:rPr>
          <w:rFonts w:ascii="Times New Roman" w:hAnsi="Times New Roman"/>
        </w:rPr>
        <w:t>с условиями ТУ</w:t>
      </w:r>
      <w:r w:rsidRPr="00394D1B">
        <w:rPr>
          <w:rFonts w:ascii="Times New Roman" w:hAnsi="Times New Roman"/>
        </w:rPr>
        <w:t xml:space="preserve"> 4196-00178730722-2010</w:t>
      </w:r>
      <w:r>
        <w:rPr>
          <w:rFonts w:ascii="Times New Roman" w:hAnsi="Times New Roman"/>
        </w:rPr>
        <w:t>.</w:t>
      </w:r>
    </w:p>
    <w:p w:rsidR="005F7F05" w:rsidRPr="00666BFE" w:rsidRDefault="005F7F05" w:rsidP="005F7F05">
      <w:pPr>
        <w:spacing w:line="240" w:lineRule="auto"/>
        <w:ind w:firstLine="567"/>
        <w:contextualSpacing/>
        <w:jc w:val="both"/>
        <w:rPr>
          <w:rFonts w:ascii="Times New Roman" w:hAnsi="Times New Roman"/>
          <w:b/>
        </w:rPr>
      </w:pPr>
      <w:r w:rsidRPr="00666BFE">
        <w:rPr>
          <w:rFonts w:ascii="Times New Roman" w:hAnsi="Times New Roman"/>
          <w:b/>
        </w:rPr>
        <w:t>5.Требования к Поставщику:</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5.2. Не должен находиться в процессе ликвидации, банкротства и на его имущество не должен быть наложен арест.</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5.3. Обладать необходимыми профессиональными знаниями, опытом и репутацией;</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5.4. Иметь ресурсные возможности (финансовые, материально-технические, трудовые);</w:t>
      </w:r>
    </w:p>
    <w:p w:rsidR="005F7F05" w:rsidRPr="00666BFE" w:rsidRDefault="005F7F05" w:rsidP="005F7F05">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5F7F05" w:rsidRPr="00666BFE" w:rsidRDefault="005F7F05" w:rsidP="005F7F05">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5.6. Не искажает факты хозяйственной жизни и не ведет фиктивный документооборот;</w:t>
      </w:r>
    </w:p>
    <w:p w:rsidR="005F7F05" w:rsidRPr="00666BFE" w:rsidRDefault="005F7F05" w:rsidP="005F7F05">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5.8. В составе исполнительного органа нет дисквалифицированных лиц</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xml:space="preserve">5.9. </w:t>
      </w:r>
      <w:proofErr w:type="gramStart"/>
      <w:r w:rsidRPr="00666BFE">
        <w:rPr>
          <w:rFonts w:ascii="Times New Roman" w:hAnsi="Times New Roman"/>
        </w:rPr>
        <w:t>Способен</w:t>
      </w:r>
      <w:proofErr w:type="gramEnd"/>
      <w:r w:rsidRPr="00666BFE">
        <w:rPr>
          <w:rFonts w:ascii="Times New Roman" w:hAnsi="Times New Roman"/>
        </w:rPr>
        <w:t xml:space="preserve"> выполнить обязательства по договору в требуемые сроки и с должным качеством.</w:t>
      </w:r>
    </w:p>
    <w:p w:rsidR="005F7F05" w:rsidRPr="00666BFE" w:rsidRDefault="005F7F05" w:rsidP="005F7F05">
      <w:pPr>
        <w:tabs>
          <w:tab w:val="left" w:pos="993"/>
        </w:tabs>
        <w:spacing w:line="240" w:lineRule="auto"/>
        <w:ind w:firstLine="567"/>
        <w:contextualSpacing/>
        <w:jc w:val="both"/>
        <w:rPr>
          <w:rFonts w:ascii="Times New Roman" w:hAnsi="Times New Roman"/>
        </w:rPr>
      </w:pPr>
      <w:r w:rsidRPr="00666BFE">
        <w:rPr>
          <w:rFonts w:ascii="Times New Roman" w:hAnsi="Times New Roman"/>
        </w:rPr>
        <w:t>5.10. Соответствует требованиям, указанным в документации о закупке.</w:t>
      </w:r>
    </w:p>
    <w:p w:rsidR="005F7F05" w:rsidRPr="00666BFE" w:rsidRDefault="005F7F05" w:rsidP="005F7F05">
      <w:pPr>
        <w:spacing w:line="240" w:lineRule="auto"/>
        <w:ind w:firstLine="567"/>
        <w:contextualSpacing/>
        <w:jc w:val="both"/>
        <w:rPr>
          <w:rFonts w:ascii="Times New Roman" w:hAnsi="Times New Roman"/>
          <w:b/>
          <w:lang w:eastAsia="ru-RU"/>
        </w:rPr>
      </w:pPr>
      <w:r w:rsidRPr="00666BFE">
        <w:rPr>
          <w:rFonts w:ascii="Times New Roman" w:hAnsi="Times New Roman"/>
          <w:b/>
          <w:lang w:eastAsia="ru-RU"/>
        </w:rPr>
        <w:t>6. Условия оплаты:</w:t>
      </w:r>
    </w:p>
    <w:p w:rsidR="005F7F05" w:rsidRPr="00666BFE" w:rsidRDefault="005F7F05" w:rsidP="005F7F05">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6.1. </w:t>
      </w:r>
      <w:proofErr w:type="gramStart"/>
      <w:r w:rsidRPr="00666BFE">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666BFE">
        <w:rPr>
          <w:rFonts w:ascii="Times New Roman" w:hAnsi="Times New Roman"/>
          <w:color w:val="000000"/>
        </w:rPr>
        <w:t xml:space="preserve"> Договора о банковском сопровождении.</w:t>
      </w:r>
    </w:p>
    <w:p w:rsidR="005F7F05" w:rsidRPr="00666BFE" w:rsidRDefault="005F7F05" w:rsidP="005F7F05">
      <w:pPr>
        <w:spacing w:after="0" w:line="240" w:lineRule="auto"/>
        <w:ind w:firstLine="567"/>
        <w:jc w:val="both"/>
        <w:rPr>
          <w:rFonts w:ascii="Times New Roman" w:hAnsi="Times New Roman"/>
          <w:color w:val="000000"/>
        </w:rPr>
      </w:pPr>
      <w:r w:rsidRPr="00666BFE">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F7F05" w:rsidRPr="00666BFE" w:rsidRDefault="005F7F05" w:rsidP="005F7F05">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6.2.  Условия оплаты товара: </w:t>
      </w:r>
    </w:p>
    <w:p w:rsidR="005F7F05" w:rsidRPr="00666BFE" w:rsidRDefault="005F7F05" w:rsidP="005F7F05">
      <w:pPr>
        <w:spacing w:after="0" w:line="240" w:lineRule="auto"/>
        <w:ind w:firstLine="567"/>
        <w:jc w:val="both"/>
        <w:rPr>
          <w:rFonts w:ascii="Times New Roman" w:hAnsi="Times New Roman"/>
          <w:color w:val="000000"/>
        </w:rPr>
      </w:pPr>
      <w:r w:rsidRPr="00666BFE">
        <w:rPr>
          <w:rFonts w:ascii="Times New Roman" w:hAnsi="Times New Roman"/>
          <w:color w:val="000000"/>
        </w:rPr>
        <w:t xml:space="preserve">- авансовый платёж производится в течение </w:t>
      </w:r>
      <w:r>
        <w:rPr>
          <w:rFonts w:ascii="Times New Roman" w:hAnsi="Times New Roman"/>
          <w:color w:val="000000"/>
        </w:rPr>
        <w:t xml:space="preserve">10 </w:t>
      </w:r>
      <w:r w:rsidRPr="00666BFE">
        <w:rPr>
          <w:rFonts w:ascii="Times New Roman" w:hAnsi="Times New Roman"/>
          <w:color w:val="000000"/>
        </w:rPr>
        <w:t xml:space="preserve">календарных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olor w:val="000000"/>
        </w:rPr>
        <w:t>50</w:t>
      </w:r>
      <w:r w:rsidRPr="00666BFE">
        <w:rPr>
          <w:rFonts w:ascii="Times New Roman" w:hAnsi="Times New Roman"/>
          <w:color w:val="000000"/>
        </w:rPr>
        <w:t>%..  При заключении договора с банковской гарантией, оплата аванса производится только после предоставления указанной гарантии.</w:t>
      </w:r>
    </w:p>
    <w:p w:rsidR="005F7F05" w:rsidRPr="00666BFE" w:rsidRDefault="005F7F05" w:rsidP="005F7F05">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 xml:space="preserve">- </w:t>
      </w:r>
      <w:proofErr w:type="gramStart"/>
      <w:r w:rsidRPr="00666BFE">
        <w:rPr>
          <w:rFonts w:ascii="Times New Roman" w:eastAsia="DejaVu Sans" w:hAnsi="Times New Roman"/>
          <w:color w:val="000000"/>
        </w:rPr>
        <w:t>о</w:t>
      </w:r>
      <w:proofErr w:type="gramEnd"/>
      <w:r w:rsidRPr="00666BFE">
        <w:rPr>
          <w:rFonts w:ascii="Times New Roman" w:eastAsia="DejaVu Sans" w:hAnsi="Times New Roman"/>
          <w:color w:val="000000"/>
        </w:rPr>
        <w:t xml:space="preserve">кончательный расчет, с учетом ранее уплаченных авансовых платежей, производится в течение </w:t>
      </w:r>
      <w:r>
        <w:rPr>
          <w:rFonts w:ascii="Times New Roman" w:eastAsia="DejaVu Sans" w:hAnsi="Times New Roman"/>
          <w:color w:val="000000"/>
        </w:rPr>
        <w:t>15</w:t>
      </w:r>
      <w:r w:rsidRPr="00666BFE">
        <w:rPr>
          <w:rFonts w:ascii="Times New Roman" w:eastAsia="DejaVu Sans" w:hAnsi="Times New Roman"/>
          <w:color w:val="000000"/>
        </w:rPr>
        <w:t>(</w:t>
      </w:r>
      <w:r>
        <w:rPr>
          <w:rFonts w:ascii="Times New Roman" w:eastAsia="DejaVu Sans" w:hAnsi="Times New Roman"/>
          <w:color w:val="000000"/>
        </w:rPr>
        <w:t>пятнадцати</w:t>
      </w:r>
      <w:r w:rsidRPr="00666BFE">
        <w:rPr>
          <w:rFonts w:ascii="Times New Roman" w:eastAsia="DejaVu Sans" w:hAnsi="Times New Roman"/>
          <w:color w:val="000000"/>
        </w:rPr>
        <w:t>) рабочих дней после приемки Товара по качеству и количеству на складе Покупателя без замечаний.</w:t>
      </w:r>
    </w:p>
    <w:p w:rsidR="005F7F05" w:rsidRPr="00666BFE" w:rsidRDefault="005F7F05" w:rsidP="005F7F05">
      <w:pPr>
        <w:widowControl w:val="0"/>
        <w:autoSpaceDE w:val="0"/>
        <w:spacing w:after="0" w:line="240" w:lineRule="auto"/>
        <w:ind w:firstLine="567"/>
        <w:contextualSpacing/>
        <w:jc w:val="both"/>
        <w:rPr>
          <w:rFonts w:ascii="Times New Roman" w:eastAsia="DejaVu Sans" w:hAnsi="Times New Roman"/>
          <w:color w:val="000000"/>
        </w:rPr>
      </w:pPr>
      <w:r w:rsidRPr="00666BFE">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5F7F05" w:rsidRPr="00666BFE" w:rsidRDefault="005F7F05" w:rsidP="005F7F05">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 6.3. </w:t>
      </w:r>
      <w:r w:rsidRPr="00666BFE">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5F7F05" w:rsidRPr="00666BFE" w:rsidRDefault="005F7F05" w:rsidP="005F7F05">
      <w:pPr>
        <w:spacing w:after="0" w:line="240" w:lineRule="auto"/>
        <w:ind w:firstLine="567"/>
        <w:jc w:val="both"/>
        <w:rPr>
          <w:rFonts w:ascii="Times New Roman" w:eastAsia="Times New Roman" w:hAnsi="Times New Roman"/>
          <w:color w:val="000000"/>
          <w:lang w:eastAsia="ru-RU"/>
        </w:rPr>
      </w:pPr>
      <w:r w:rsidRPr="00666BFE">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666BFE">
        <w:rPr>
          <w:rFonts w:ascii="Times New Roman" w:hAnsi="Times New Roman"/>
          <w:color w:val="000000"/>
        </w:rPr>
        <w:t>расходы</w:t>
      </w:r>
      <w:proofErr w:type="gramEnd"/>
      <w:r w:rsidRPr="00666BFE">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F7F05" w:rsidRPr="00666BFE" w:rsidRDefault="005F7F05" w:rsidP="005F7F05">
      <w:pPr>
        <w:spacing w:after="0" w:line="240" w:lineRule="auto"/>
        <w:ind w:firstLine="567"/>
        <w:jc w:val="both"/>
        <w:rPr>
          <w:rFonts w:ascii="Times New Roman" w:eastAsia="Times New Roman" w:hAnsi="Times New Roman"/>
          <w:color w:val="000000"/>
          <w:lang w:eastAsia="ru-RU"/>
        </w:rPr>
      </w:pPr>
      <w:r w:rsidRPr="00666BFE">
        <w:rPr>
          <w:rFonts w:ascii="Times New Roman" w:eastAsia="Times New Roman" w:hAnsi="Times New Roman"/>
          <w:color w:val="000000"/>
          <w:lang w:eastAsia="ru-RU"/>
        </w:rPr>
        <w:t>6.</w:t>
      </w:r>
      <w:r>
        <w:rPr>
          <w:rFonts w:ascii="Times New Roman" w:eastAsia="Times New Roman" w:hAnsi="Times New Roman"/>
          <w:color w:val="000000"/>
          <w:lang w:eastAsia="ru-RU"/>
        </w:rPr>
        <w:t>5</w:t>
      </w:r>
      <w:r w:rsidRPr="00666BFE">
        <w:rPr>
          <w:rFonts w:ascii="Times New Roman" w:eastAsia="Times New Roman" w:hAnsi="Times New Roman"/>
          <w:color w:val="000000"/>
          <w:lang w:eastAsia="ru-RU"/>
        </w:rPr>
        <w:t>.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F7F05" w:rsidRPr="00666BFE" w:rsidRDefault="005F7F05" w:rsidP="005F7F05">
      <w:pPr>
        <w:spacing w:after="0" w:line="240" w:lineRule="auto"/>
        <w:ind w:firstLine="567"/>
        <w:jc w:val="both"/>
        <w:rPr>
          <w:rFonts w:ascii="Times New Roman" w:hAnsi="Times New Roman"/>
        </w:rPr>
      </w:pPr>
      <w:r w:rsidRPr="00666BFE">
        <w:rPr>
          <w:rFonts w:ascii="Times New Roman" w:hAnsi="Times New Roman"/>
        </w:rPr>
        <w:t xml:space="preserve"> </w:t>
      </w:r>
      <w:r w:rsidRPr="00666BFE">
        <w:rPr>
          <w:rFonts w:ascii="Times New Roman" w:hAnsi="Times New Roman"/>
          <w:b/>
        </w:rPr>
        <w:t>7. Обеспечение договора</w:t>
      </w:r>
      <w:r w:rsidRPr="00666BFE">
        <w:rPr>
          <w:rFonts w:ascii="Times New Roman" w:hAnsi="Times New Roman"/>
        </w:rPr>
        <w:t xml:space="preserve"> (применяется для обеспечения исполнения обязательств по договору)</w:t>
      </w:r>
      <w:r w:rsidRPr="00666BFE">
        <w:rPr>
          <w:rFonts w:ascii="Times New Roman" w:hAnsi="Times New Roman"/>
          <w:b/>
        </w:rPr>
        <w:t>:</w:t>
      </w:r>
    </w:p>
    <w:p w:rsidR="005F7F05" w:rsidRPr="00666BFE" w:rsidRDefault="005F7F05" w:rsidP="005F7F05">
      <w:pPr>
        <w:tabs>
          <w:tab w:val="left" w:pos="-567"/>
        </w:tabs>
        <w:autoSpaceDE w:val="0"/>
        <w:autoSpaceDN w:val="0"/>
        <w:adjustRightInd w:val="0"/>
        <w:spacing w:after="0" w:line="240" w:lineRule="auto"/>
        <w:ind w:firstLine="567"/>
        <w:jc w:val="both"/>
        <w:rPr>
          <w:rFonts w:ascii="Times New Roman" w:hAnsi="Times New Roman"/>
        </w:rPr>
      </w:pPr>
      <w:r w:rsidRPr="00666BFE">
        <w:rPr>
          <w:rFonts w:ascii="Times New Roman" w:hAnsi="Times New Roman"/>
        </w:rPr>
        <w:t>7.1.</w:t>
      </w:r>
      <w:r w:rsidRPr="00666BFE">
        <w:rPr>
          <w:rFonts w:ascii="Times New Roman" w:hAnsi="Times New Roman"/>
          <w:lang w:val="x-none"/>
        </w:rPr>
        <w:t xml:space="preserve">Поставщик обязуется предоставить в срок не позднее </w:t>
      </w:r>
      <w:r w:rsidRPr="00666BFE">
        <w:rPr>
          <w:rFonts w:ascii="Times New Roman" w:hAnsi="Times New Roman"/>
          <w:color w:val="000000"/>
        </w:rPr>
        <w:t xml:space="preserve">15 (пятнадцати) календарных дней </w:t>
      </w:r>
      <w:proofErr w:type="gramStart"/>
      <w:r w:rsidRPr="00666BFE">
        <w:rPr>
          <w:rFonts w:ascii="Times New Roman" w:hAnsi="Times New Roman"/>
          <w:color w:val="000000"/>
        </w:rPr>
        <w:t>с даты заключения</w:t>
      </w:r>
      <w:proofErr w:type="gramEnd"/>
      <w:r w:rsidRPr="00666BFE">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r w:rsidRPr="00666BFE">
        <w:rPr>
          <w:rFonts w:ascii="Times New Roman" w:hAnsi="Times New Roman"/>
          <w:lang w:val="x-none"/>
        </w:rPr>
        <w:t>.</w:t>
      </w:r>
    </w:p>
    <w:p w:rsidR="005F7F05" w:rsidRPr="00666BFE" w:rsidRDefault="005F7F05" w:rsidP="005F7F05">
      <w:pPr>
        <w:tabs>
          <w:tab w:val="left" w:pos="-567"/>
        </w:tabs>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.2</w:t>
      </w:r>
      <w:r w:rsidRPr="00666BFE">
        <w:rPr>
          <w:rFonts w:ascii="Times New Roman" w:hAnsi="Times New Roman"/>
        </w:rPr>
        <w:t xml:space="preserve">. </w:t>
      </w:r>
      <w:r w:rsidRPr="00666BFE">
        <w:rPr>
          <w:rFonts w:ascii="Times New Roman" w:hAnsi="Times New Roman"/>
          <w:color w:val="000000"/>
        </w:rPr>
        <w:t>Поставщик несет все расходы по получению обеспечения исполнения обязательства по Договору.</w:t>
      </w:r>
    </w:p>
    <w:p w:rsidR="005F7F05" w:rsidRPr="00666BFE" w:rsidRDefault="005F7F05" w:rsidP="005F7F05">
      <w:pPr>
        <w:autoSpaceDE w:val="0"/>
        <w:autoSpaceDN w:val="0"/>
        <w:adjustRightInd w:val="0"/>
        <w:spacing w:after="0" w:line="240" w:lineRule="auto"/>
        <w:ind w:firstLine="567"/>
        <w:jc w:val="both"/>
        <w:rPr>
          <w:rFonts w:ascii="Times New Roman" w:hAnsi="Times New Roman"/>
          <w:lang w:val="x-none"/>
        </w:rPr>
      </w:pPr>
      <w:r w:rsidRPr="00666BFE">
        <w:rPr>
          <w:rFonts w:ascii="Times New Roman" w:hAnsi="Times New Roman"/>
        </w:rPr>
        <w:t>7</w:t>
      </w:r>
      <w:r w:rsidRPr="00666BFE">
        <w:rPr>
          <w:rFonts w:ascii="Times New Roman" w:hAnsi="Times New Roman"/>
          <w:lang w:val="x-none"/>
        </w:rPr>
        <w:t>.3.</w:t>
      </w:r>
      <w:r w:rsidRPr="00666BFE">
        <w:rPr>
          <w:rFonts w:ascii="Times New Roman" w:hAnsi="Times New Roman"/>
        </w:rPr>
        <w:t xml:space="preserve"> </w:t>
      </w:r>
      <w:r w:rsidRPr="00666BFE">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666BFE">
        <w:rPr>
          <w:rFonts w:ascii="Times New Roman" w:hAnsi="Times New Roman"/>
          <w:lang w:val="x-none"/>
        </w:rPr>
        <w:t>.</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lastRenderedPageBreak/>
        <w:t>7</w:t>
      </w:r>
      <w:r w:rsidRPr="00666BFE">
        <w:rPr>
          <w:rFonts w:ascii="Times New Roman" w:hAnsi="Times New Roman"/>
          <w:lang w:val="x-none"/>
        </w:rPr>
        <w:t>.4.</w:t>
      </w:r>
      <w:r w:rsidRPr="00666BFE">
        <w:rPr>
          <w:rFonts w:ascii="Times New Roman" w:hAnsi="Times New Roman"/>
        </w:rPr>
        <w:t xml:space="preserve"> </w:t>
      </w:r>
      <w:r w:rsidRPr="00666BFE">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666BFE">
        <w:rPr>
          <w:rFonts w:ascii="Times New Roman" w:hAnsi="Times New Roman"/>
          <w:strike/>
          <w:color w:val="000000"/>
        </w:rPr>
        <w:t>,</w:t>
      </w:r>
      <w:r w:rsidRPr="00666BFE">
        <w:rPr>
          <w:rFonts w:ascii="Times New Roman" w:hAnsi="Times New Roman"/>
          <w:color w:val="000000"/>
        </w:rPr>
        <w:t xml:space="preserve"> плюс 60 (шестьдесят) календарных дней</w:t>
      </w:r>
      <w:r w:rsidRPr="00666BFE">
        <w:rPr>
          <w:rFonts w:ascii="Times New Roman" w:hAnsi="Times New Roman"/>
          <w:lang w:val="x-none"/>
        </w:rPr>
        <w:t>.</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7.5. В случае</w:t>
      </w:r>
      <w:proofErr w:type="gramStart"/>
      <w:r w:rsidRPr="00666BFE">
        <w:rPr>
          <w:rFonts w:ascii="Times New Roman" w:hAnsi="Times New Roman"/>
        </w:rPr>
        <w:t>,</w:t>
      </w:r>
      <w:proofErr w:type="gramEnd"/>
      <w:r w:rsidRPr="00666BFE">
        <w:rPr>
          <w:rFonts w:ascii="Times New Roman" w:hAnsi="Times New Roman"/>
        </w:rPr>
        <w:t xml:space="preserve"> если Поставщик зарекомендовал себя как благонадежный партнер (отсутствие </w:t>
      </w:r>
      <w:proofErr w:type="spellStart"/>
      <w:r w:rsidRPr="00666BFE">
        <w:rPr>
          <w:rFonts w:ascii="Times New Roman" w:hAnsi="Times New Roman"/>
        </w:rPr>
        <w:t>претензионно</w:t>
      </w:r>
      <w:proofErr w:type="spellEnd"/>
      <w:r w:rsidRPr="00666BFE">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F7F05" w:rsidRPr="00666BFE" w:rsidRDefault="005F7F05" w:rsidP="005F7F05">
      <w:pPr>
        <w:spacing w:line="240" w:lineRule="auto"/>
        <w:ind w:firstLine="567"/>
        <w:contextualSpacing/>
        <w:jc w:val="both"/>
        <w:rPr>
          <w:rFonts w:ascii="Times New Roman" w:hAnsi="Times New Roman"/>
          <w:b/>
        </w:rPr>
      </w:pPr>
      <w:r w:rsidRPr="00666BFE">
        <w:rPr>
          <w:rFonts w:ascii="Times New Roman" w:hAnsi="Times New Roman"/>
          <w:b/>
        </w:rPr>
        <w:t>8. Условия о должной осмотрительности:</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8.2.Поставщик  обязан предоставлять по требованию Покупателя в 5-ти (пятидневный) срок следующие документы:</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выписка из ЕГРЮЛ с печатью ИФНС либо заверенная исполнительным органом Поставщика;</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приказ о вступлении в должность единоличного исполнительного органа общества;</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Устав;</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справку из налогового органа об отсутствии задолженности на актуальную дату;</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штатное расписание, не содержащее персональные данные сотрудников (количество штатных единиц);</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документы, подтверждающие наличие офисных, складских и производственных помещений.</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F7F05" w:rsidRPr="00666BFE" w:rsidRDefault="005F7F05" w:rsidP="005F7F05">
      <w:pPr>
        <w:spacing w:line="240" w:lineRule="auto"/>
        <w:ind w:firstLine="567"/>
        <w:contextualSpacing/>
        <w:jc w:val="both"/>
        <w:rPr>
          <w:rFonts w:ascii="Times New Roman" w:hAnsi="Times New Roman"/>
          <w:b/>
        </w:rPr>
      </w:pPr>
      <w:r w:rsidRPr="00666BFE">
        <w:rPr>
          <w:rFonts w:ascii="Times New Roman" w:hAnsi="Times New Roman"/>
          <w:b/>
        </w:rPr>
        <w:t>9. Условия рассмотрения споров</w:t>
      </w:r>
      <w:proofErr w:type="gramStart"/>
      <w:r w:rsidRPr="00666BFE">
        <w:rPr>
          <w:rFonts w:ascii="Times New Roman" w:hAnsi="Times New Roman"/>
          <w:b/>
        </w:rPr>
        <w:t>..</w:t>
      </w:r>
      <w:proofErr w:type="gramEnd"/>
    </w:p>
    <w:p w:rsidR="005F7F05" w:rsidRPr="00666BFE" w:rsidRDefault="005F7F05" w:rsidP="005F7F05">
      <w:pPr>
        <w:spacing w:line="240" w:lineRule="auto"/>
        <w:ind w:firstLine="567"/>
        <w:contextualSpacing/>
        <w:jc w:val="both"/>
        <w:rPr>
          <w:rFonts w:ascii="Times New Roman" w:eastAsia="Times New Roman" w:hAnsi="Times New Roman"/>
          <w:color w:val="000000"/>
        </w:rPr>
      </w:pPr>
      <w:r w:rsidRPr="00666BFE">
        <w:rPr>
          <w:rFonts w:ascii="Times New Roman" w:hAnsi="Times New Roman"/>
        </w:rPr>
        <w:t xml:space="preserve">9.1. </w:t>
      </w:r>
      <w:r w:rsidRPr="00666BFE">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F7F05" w:rsidRPr="00666BFE" w:rsidRDefault="005F7F05" w:rsidP="005F7F05">
      <w:pPr>
        <w:spacing w:line="240" w:lineRule="auto"/>
        <w:ind w:firstLine="567"/>
        <w:contextualSpacing/>
        <w:jc w:val="both"/>
        <w:rPr>
          <w:rFonts w:ascii="Times New Roman" w:eastAsia="Times New Roman" w:hAnsi="Times New Roman"/>
          <w:color w:val="000000"/>
        </w:rPr>
      </w:pPr>
      <w:r w:rsidRPr="00666BFE">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5F7F05" w:rsidRPr="00666BFE" w:rsidRDefault="005F7F05" w:rsidP="005F7F05">
      <w:pPr>
        <w:spacing w:line="240" w:lineRule="auto"/>
        <w:ind w:firstLine="567"/>
        <w:contextualSpacing/>
        <w:jc w:val="both"/>
        <w:rPr>
          <w:rFonts w:ascii="Times New Roman" w:hAnsi="Times New Roman"/>
        </w:rPr>
      </w:pPr>
      <w:r w:rsidRPr="00666BFE">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5F7F05" w:rsidRPr="00666BFE" w:rsidRDefault="005F7F05" w:rsidP="005F7F05">
      <w:pPr>
        <w:spacing w:line="240" w:lineRule="auto"/>
        <w:ind w:firstLine="567"/>
        <w:contextualSpacing/>
        <w:jc w:val="both"/>
        <w:rPr>
          <w:rFonts w:ascii="Times New Roman" w:hAnsi="Times New Roman"/>
          <w:b/>
        </w:rPr>
      </w:pPr>
      <w:r w:rsidRPr="00666BFE">
        <w:rPr>
          <w:rFonts w:ascii="Times New Roman" w:hAnsi="Times New Roman"/>
          <w:b/>
        </w:rPr>
        <w:t>10. Условия конфиденциальности.</w:t>
      </w:r>
    </w:p>
    <w:p w:rsidR="005F7F05" w:rsidRPr="00666BFE" w:rsidRDefault="005F7F05" w:rsidP="005F7F05">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10.1. Условия договора и соглашений (протоколов и т.п.) к нему конфиденциальны и не подлежат разглашению.</w:t>
      </w:r>
    </w:p>
    <w:p w:rsidR="005F7F05" w:rsidRPr="00666BFE" w:rsidRDefault="005F7F05" w:rsidP="005F7F05">
      <w:pPr>
        <w:tabs>
          <w:tab w:val="left" w:pos="-284"/>
          <w:tab w:val="left" w:pos="426"/>
          <w:tab w:val="left" w:pos="960"/>
        </w:tabs>
        <w:spacing w:after="0" w:line="240" w:lineRule="auto"/>
        <w:ind w:firstLine="567"/>
        <w:contextualSpacing/>
        <w:jc w:val="both"/>
        <w:rPr>
          <w:rFonts w:ascii="Times New Roman" w:hAnsi="Times New Roman"/>
          <w:color w:val="000000"/>
        </w:rPr>
      </w:pPr>
      <w:r w:rsidRPr="00666BFE">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F7F05" w:rsidRPr="00666BFE" w:rsidRDefault="005F7F05" w:rsidP="005F7F05">
      <w:pPr>
        <w:spacing w:line="240" w:lineRule="auto"/>
        <w:ind w:firstLine="567"/>
        <w:contextualSpacing/>
        <w:jc w:val="both"/>
        <w:rPr>
          <w:rFonts w:ascii="Times New Roman" w:hAnsi="Times New Roman"/>
          <w:b/>
        </w:rPr>
      </w:pPr>
      <w:r w:rsidRPr="00666BFE">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666BFE">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666BFE">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666BFE">
        <w:rPr>
          <w:rFonts w:ascii="Times New Roman" w:hAnsi="Times New Roman"/>
          <w:color w:val="000000"/>
        </w:rPr>
        <w:t>оплатить штраф не</w:t>
      </w:r>
      <w:proofErr w:type="gramEnd"/>
      <w:r w:rsidRPr="00666BFE">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F7F05" w:rsidRPr="00666BFE" w:rsidRDefault="005F7F05" w:rsidP="005F7F05">
      <w:pPr>
        <w:spacing w:after="0" w:line="240" w:lineRule="auto"/>
        <w:ind w:firstLine="567"/>
        <w:contextualSpacing/>
        <w:jc w:val="both"/>
        <w:rPr>
          <w:rFonts w:ascii="Times New Roman" w:hAnsi="Times New Roman"/>
        </w:rPr>
      </w:pPr>
    </w:p>
    <w:p w:rsidR="003A77CF" w:rsidRDefault="003A77CF" w:rsidP="005C4CBB">
      <w:pPr>
        <w:jc w:val="right"/>
        <w:outlineLvl w:val="0"/>
        <w:rPr>
          <w:rFonts w:ascii="Times New Roman" w:hAnsi="Times New Roman" w:cs="Times New Roman"/>
          <w:bCs/>
          <w:color w:val="000000"/>
          <w:sz w:val="24"/>
          <w:szCs w:val="24"/>
        </w:rPr>
      </w:pPr>
    </w:p>
    <w:p w:rsidR="003A77CF" w:rsidRDefault="003A77CF" w:rsidP="005C4CBB">
      <w:pPr>
        <w:jc w:val="right"/>
        <w:outlineLvl w:val="0"/>
        <w:rPr>
          <w:rFonts w:ascii="Times New Roman" w:hAnsi="Times New Roman" w:cs="Times New Roman"/>
          <w:bCs/>
          <w:color w:val="000000"/>
          <w:sz w:val="24"/>
          <w:szCs w:val="24"/>
        </w:rPr>
      </w:pPr>
    </w:p>
    <w:p w:rsidR="00596513" w:rsidRDefault="00596513"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F7F05" w:rsidRDefault="005F7F05" w:rsidP="005C4CBB">
      <w:pPr>
        <w:jc w:val="right"/>
        <w:outlineLvl w:val="0"/>
        <w:rPr>
          <w:rFonts w:ascii="Times New Roman" w:hAnsi="Times New Roman" w:cs="Times New Roman"/>
          <w:bCs/>
          <w:color w:val="000000"/>
          <w:sz w:val="24"/>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3296"/>
        <w:gridCol w:w="1418"/>
        <w:gridCol w:w="1276"/>
        <w:gridCol w:w="1985"/>
        <w:gridCol w:w="1985"/>
      </w:tblGrid>
      <w:tr w:rsidR="003A77CF" w:rsidRPr="00F91013" w:rsidTr="003A77CF">
        <w:trPr>
          <w:trHeight w:val="20"/>
        </w:trPr>
        <w:tc>
          <w:tcPr>
            <w:tcW w:w="253"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 </w:t>
            </w:r>
            <w:proofErr w:type="gramStart"/>
            <w:r w:rsidRPr="00F91013">
              <w:rPr>
                <w:rFonts w:ascii="Times New Roman" w:eastAsia="Times New Roman" w:hAnsi="Times New Roman" w:cs="Times New Roman"/>
                <w:b/>
                <w:bCs/>
              </w:rPr>
              <w:t>п</w:t>
            </w:r>
            <w:proofErr w:type="gramEnd"/>
            <w:r w:rsidRPr="00F91013">
              <w:rPr>
                <w:rFonts w:ascii="Times New Roman" w:eastAsia="Times New Roman" w:hAnsi="Times New Roman" w:cs="Times New Roman"/>
                <w:b/>
                <w:bCs/>
              </w:rPr>
              <w:t>/п</w:t>
            </w:r>
          </w:p>
        </w:tc>
        <w:tc>
          <w:tcPr>
            <w:tcW w:w="1571"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Наименование</w:t>
            </w:r>
            <w:r>
              <w:rPr>
                <w:rFonts w:ascii="Times New Roman" w:eastAsia="Times New Roman" w:hAnsi="Times New Roman" w:cs="Times New Roman"/>
                <w:b/>
                <w:bCs/>
              </w:rPr>
              <w:t xml:space="preserve"> </w:t>
            </w:r>
          </w:p>
        </w:tc>
        <w:tc>
          <w:tcPr>
            <w:tcW w:w="67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Ед. изм.</w:t>
            </w:r>
          </w:p>
        </w:tc>
        <w:tc>
          <w:tcPr>
            <w:tcW w:w="608"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Кол-во</w:t>
            </w:r>
          </w:p>
        </w:tc>
        <w:tc>
          <w:tcPr>
            <w:tcW w:w="946" w:type="pct"/>
            <w:shd w:val="clear" w:color="auto" w:fill="auto"/>
            <w:noWrap/>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 xml:space="preserve">Цена за шт. </w:t>
            </w:r>
            <w:r w:rsidRPr="00F91013">
              <w:rPr>
                <w:rFonts w:ascii="Times New Roman" w:eastAsia="Times New Roman" w:hAnsi="Times New Roman" w:cs="Times New Roman"/>
                <w:b/>
                <w:bCs/>
                <w:lang w:val="en-US"/>
              </w:rPr>
              <w:t>c</w:t>
            </w:r>
            <w:r w:rsidRPr="00F91013">
              <w:rPr>
                <w:rFonts w:ascii="Times New Roman" w:eastAsia="Times New Roman" w:hAnsi="Times New Roman" w:cs="Times New Roman"/>
                <w:b/>
                <w:bCs/>
              </w:rPr>
              <w:t xml:space="preserve"> НДС</w:t>
            </w:r>
          </w:p>
        </w:tc>
        <w:tc>
          <w:tcPr>
            <w:tcW w:w="946" w:type="pct"/>
            <w:shd w:val="clear" w:color="auto" w:fill="auto"/>
            <w:vAlign w:val="center"/>
            <w:hideMark/>
          </w:tcPr>
          <w:p w:rsidR="003A77CF" w:rsidRPr="00F91013" w:rsidRDefault="003A77CF" w:rsidP="00550B99">
            <w:pPr>
              <w:spacing w:line="240" w:lineRule="auto"/>
              <w:jc w:val="center"/>
              <w:rPr>
                <w:rFonts w:ascii="Times New Roman" w:eastAsia="Times New Roman" w:hAnsi="Times New Roman" w:cs="Times New Roman"/>
                <w:b/>
                <w:bCs/>
              </w:rPr>
            </w:pPr>
            <w:r w:rsidRPr="00F91013">
              <w:rPr>
                <w:rFonts w:ascii="Times New Roman" w:eastAsia="Times New Roman" w:hAnsi="Times New Roman" w:cs="Times New Roman"/>
                <w:b/>
                <w:bCs/>
              </w:rPr>
              <w:t>Стоимость с НДС</w:t>
            </w:r>
          </w:p>
        </w:tc>
      </w:tr>
      <w:tr w:rsidR="003A77CF" w:rsidRPr="00F91013" w:rsidTr="003A77CF">
        <w:trPr>
          <w:trHeight w:val="645"/>
        </w:trPr>
        <w:tc>
          <w:tcPr>
            <w:tcW w:w="253" w:type="pct"/>
            <w:shd w:val="clear" w:color="000000" w:fill="FFFFFF"/>
            <w:noWrap/>
            <w:vAlign w:val="center"/>
            <w:hideMark/>
          </w:tcPr>
          <w:p w:rsidR="003A77CF" w:rsidRPr="00F91013" w:rsidRDefault="003A77CF" w:rsidP="00550B99">
            <w:pPr>
              <w:spacing w:line="240" w:lineRule="auto"/>
              <w:jc w:val="center"/>
              <w:rPr>
                <w:rFonts w:ascii="Times New Roman" w:eastAsia="Times New Roman" w:hAnsi="Times New Roman" w:cs="Times New Roman"/>
              </w:rPr>
            </w:pPr>
            <w:r w:rsidRPr="00F91013">
              <w:rPr>
                <w:rFonts w:ascii="Times New Roman" w:eastAsia="Times New Roman" w:hAnsi="Times New Roman" w:cs="Times New Roman"/>
              </w:rPr>
              <w:t>1</w:t>
            </w:r>
          </w:p>
        </w:tc>
        <w:tc>
          <w:tcPr>
            <w:tcW w:w="1571" w:type="pct"/>
            <w:shd w:val="clear" w:color="000000" w:fill="FFFFFF"/>
            <w:vAlign w:val="center"/>
          </w:tcPr>
          <w:p w:rsidR="003A77CF" w:rsidRPr="00F91013" w:rsidRDefault="003A77CF" w:rsidP="00550B99">
            <w:pPr>
              <w:spacing w:line="240" w:lineRule="auto"/>
              <w:rPr>
                <w:rFonts w:ascii="Times New Roman" w:eastAsia="Times New Roman" w:hAnsi="Times New Roman" w:cs="Times New Roman"/>
                <w:sz w:val="20"/>
                <w:szCs w:val="20"/>
              </w:rPr>
            </w:pPr>
          </w:p>
        </w:tc>
        <w:tc>
          <w:tcPr>
            <w:tcW w:w="676" w:type="pct"/>
            <w:shd w:val="clear" w:color="000000" w:fill="FFFFFF"/>
            <w:noWrap/>
            <w:vAlign w:val="center"/>
          </w:tcPr>
          <w:p w:rsidR="003A77CF" w:rsidRPr="00F91013" w:rsidRDefault="003A77CF" w:rsidP="00550B99">
            <w:pPr>
              <w:spacing w:line="240" w:lineRule="auto"/>
              <w:rPr>
                <w:rFonts w:ascii="Times New Roman" w:eastAsia="Times New Roman" w:hAnsi="Times New Roman" w:cs="Times New Roman"/>
              </w:rPr>
            </w:pPr>
          </w:p>
        </w:tc>
        <w:tc>
          <w:tcPr>
            <w:tcW w:w="608"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c>
          <w:tcPr>
            <w:tcW w:w="946" w:type="pct"/>
            <w:shd w:val="clear" w:color="000000" w:fill="FFFFFF"/>
            <w:noWrap/>
            <w:vAlign w:val="bottom"/>
          </w:tcPr>
          <w:p w:rsidR="003A77CF" w:rsidRPr="00F91013" w:rsidRDefault="003A77CF" w:rsidP="00550B99">
            <w:pPr>
              <w:spacing w:line="240" w:lineRule="auto"/>
              <w:jc w:val="right"/>
              <w:rPr>
                <w:rFonts w:ascii="Calibri" w:eastAsia="Times New Roman" w:hAnsi="Calibri" w:cs="Calibri"/>
              </w:rPr>
            </w:pP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r w:rsidR="003A77CF" w:rsidRPr="00F91013" w:rsidTr="003A77CF">
        <w:trPr>
          <w:trHeight w:val="20"/>
        </w:trPr>
        <w:tc>
          <w:tcPr>
            <w:tcW w:w="4054" w:type="pct"/>
            <w:gridSpan w:val="5"/>
            <w:shd w:val="clear" w:color="000000" w:fill="FFFFFF"/>
            <w:noWrap/>
            <w:vAlign w:val="bottom"/>
          </w:tcPr>
          <w:p w:rsidR="003A77CF" w:rsidRPr="003A77CF" w:rsidRDefault="003A77CF" w:rsidP="003A77CF">
            <w:pPr>
              <w:spacing w:line="240" w:lineRule="auto"/>
              <w:jc w:val="right"/>
              <w:rPr>
                <w:rFonts w:ascii="Calibri" w:eastAsia="Times New Roman" w:hAnsi="Calibri" w:cs="Calibri"/>
                <w:b/>
              </w:rPr>
            </w:pPr>
            <w:r w:rsidRPr="003A77CF">
              <w:rPr>
                <w:rFonts w:ascii="Times New Roman" w:eastAsia="Times New Roman" w:hAnsi="Times New Roman" w:cs="Times New Roman"/>
                <w:b/>
              </w:rPr>
              <w:t>ИТОГО:</w:t>
            </w:r>
          </w:p>
        </w:tc>
        <w:tc>
          <w:tcPr>
            <w:tcW w:w="946" w:type="pct"/>
            <w:shd w:val="clear" w:color="000000" w:fill="FFFFFF"/>
            <w:noWrap/>
            <w:vAlign w:val="center"/>
          </w:tcPr>
          <w:p w:rsidR="003A77CF" w:rsidRPr="00F91013" w:rsidRDefault="003A77CF" w:rsidP="00550B99">
            <w:pPr>
              <w:spacing w:line="240" w:lineRule="auto"/>
              <w:jc w:val="right"/>
              <w:rPr>
                <w:rFonts w:ascii="Times New Roman" w:eastAsia="Times New Roman" w:hAnsi="Times New Roman" w:cs="Times New Roman"/>
              </w:rPr>
            </w:pPr>
          </w:p>
        </w:tc>
      </w:tr>
    </w:tbl>
    <w:p w:rsidR="003A77CF" w:rsidRPr="005F7F05" w:rsidRDefault="003A77CF" w:rsidP="005F7F05">
      <w:pPr>
        <w:tabs>
          <w:tab w:val="left" w:pos="284"/>
        </w:tabs>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t xml:space="preserve">3 </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lastRenderedPageBreak/>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lastRenderedPageBreak/>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D0389A" w:rsidRPr="007B357A" w:rsidRDefault="00D0389A" w:rsidP="00D0389A">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D0389A" w:rsidRPr="007B357A" w:rsidTr="008D2434">
        <w:trPr>
          <w:trHeight w:val="193"/>
        </w:trPr>
        <w:tc>
          <w:tcPr>
            <w:tcW w:w="5451" w:type="dxa"/>
            <w:shd w:val="clear" w:color="auto" w:fill="auto"/>
          </w:tcPr>
          <w:p w:rsidR="00D0389A" w:rsidRPr="007B357A" w:rsidRDefault="00D0389A" w:rsidP="008D2434">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D0389A" w:rsidRPr="007B357A" w:rsidRDefault="00D0389A" w:rsidP="008D2434">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D0389A" w:rsidRPr="007B357A" w:rsidTr="008D2434">
        <w:trPr>
          <w:trHeight w:val="193"/>
        </w:trPr>
        <w:tc>
          <w:tcPr>
            <w:tcW w:w="5451" w:type="dxa"/>
            <w:shd w:val="clear" w:color="auto" w:fill="auto"/>
          </w:tcPr>
          <w:p w:rsidR="00D0389A" w:rsidRPr="007B357A" w:rsidRDefault="00D0389A" w:rsidP="008D2434">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D0389A" w:rsidRPr="007B357A" w:rsidRDefault="00D0389A" w:rsidP="008D2434">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D0389A" w:rsidRPr="007B357A" w:rsidRDefault="00D0389A" w:rsidP="00D0389A">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D0389A" w:rsidRDefault="00D0389A" w:rsidP="00D0389A">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D0389A" w:rsidRPr="00677857" w:rsidRDefault="00D0389A" w:rsidP="00D0389A">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D0389A"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D0389A" w:rsidRPr="00677857" w:rsidRDefault="00D0389A" w:rsidP="00D0389A">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D0389A" w:rsidRPr="008505EF"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 xml:space="preserve">2.5. Общая стоимость по Договору считается оплаченной с момента списания денежных средств с отдельного счета Покупателя. </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D0389A" w:rsidRPr="00E53F16"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D0389A" w:rsidRPr="007B357A"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0389A" w:rsidRPr="00E53F16" w:rsidRDefault="00D0389A" w:rsidP="00D0389A">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D0389A"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761BC" w:rsidRPr="00E53F16" w:rsidRDefault="00A761BC"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товарная накладная (оригинал);</w:t>
      </w:r>
    </w:p>
    <w:p w:rsidR="00D0389A" w:rsidRPr="00E53F16" w:rsidRDefault="00A761BC" w:rsidP="00D0389A">
      <w:pPr>
        <w:spacing w:after="0"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с</w:t>
      </w:r>
      <w:r w:rsidR="00D0389A" w:rsidRPr="00E53F16">
        <w:rPr>
          <w:rFonts w:ascii="Times New Roman" w:hAnsi="Times New Roman" w:cs="Times New Roman"/>
          <w:color w:val="000000" w:themeColor="text1"/>
        </w:rPr>
        <w:t>ертификаты качества завода-изготовителя (этикетки, паспорта, формуляры);</w:t>
      </w:r>
    </w:p>
    <w:p w:rsidR="00D0389A" w:rsidRPr="00E53F16" w:rsidRDefault="00D0389A" w:rsidP="00D0389A">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D0389A" w:rsidRPr="00E53F16" w:rsidRDefault="00D0389A" w:rsidP="00D0389A">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D0389A" w:rsidRPr="00E53F16" w:rsidRDefault="00D0389A" w:rsidP="00D0389A">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D0389A" w:rsidRPr="00E53F16" w:rsidRDefault="00D0389A" w:rsidP="00D0389A">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D0389A" w:rsidRPr="00E53F16" w:rsidRDefault="00D0389A" w:rsidP="00D0389A">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D0389A" w:rsidRPr="00E53F16"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0389A" w:rsidRPr="007B357A" w:rsidRDefault="00D0389A" w:rsidP="00D0389A">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sidR="00A761BC">
        <w:rPr>
          <w:rFonts w:ascii="Times New Roman" w:hAnsi="Times New Roman" w:cs="Times New Roman"/>
          <w:color w:val="000000" w:themeColor="text1"/>
        </w:rPr>
        <w:t>3</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w:t>
      </w:r>
      <w:r w:rsidRPr="007B357A">
        <w:rPr>
          <w:rFonts w:ascii="Times New Roman" w:eastAsia="Times New Roman" w:hAnsi="Times New Roman" w:cs="Times New Roman"/>
          <w:color w:val="000000" w:themeColor="text1"/>
        </w:rPr>
        <w:lastRenderedPageBreak/>
        <w:t>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D0389A" w:rsidRPr="007B357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D0389A" w:rsidRDefault="00D0389A" w:rsidP="00D0389A">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D0389A" w:rsidRPr="00E53F16" w:rsidRDefault="00D0389A" w:rsidP="00D0389A">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w:t>
      </w:r>
      <w:r w:rsidRPr="00E53F16">
        <w:rPr>
          <w:rFonts w:ascii="Times New Roman" w:hAnsi="Times New Roman" w:cs="Times New Roman"/>
          <w:color w:val="000000" w:themeColor="text1"/>
        </w:rPr>
        <w:lastRenderedPageBreak/>
        <w:t xml:space="preserve">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D0389A" w:rsidRPr="007B357A" w:rsidRDefault="00D0389A" w:rsidP="00D0389A">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D0389A" w:rsidRPr="007B357A" w:rsidRDefault="00D0389A" w:rsidP="00D0389A">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D0389A" w:rsidRPr="007B357A" w:rsidRDefault="00D0389A" w:rsidP="00D0389A">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D0389A" w:rsidRPr="007B357A" w:rsidRDefault="00D0389A" w:rsidP="00D0389A">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D0389A" w:rsidRPr="007B357A" w:rsidRDefault="00D0389A" w:rsidP="00D0389A">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D0389A" w:rsidRPr="007B357A" w:rsidRDefault="00D0389A" w:rsidP="00D0389A">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D0389A" w:rsidRPr="007B357A" w:rsidRDefault="00D0389A" w:rsidP="00D0389A">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D0389A" w:rsidRPr="007B357A" w:rsidRDefault="00D0389A" w:rsidP="00D0389A">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0389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0389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D0389A" w:rsidRPr="007B357A" w:rsidRDefault="00D0389A" w:rsidP="00D0389A">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D0389A" w:rsidRPr="007B357A" w:rsidRDefault="00D0389A" w:rsidP="00D0389A">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0389A" w:rsidRDefault="00D0389A" w:rsidP="00D0389A">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D0389A" w:rsidRPr="008505EF" w:rsidRDefault="00D0389A" w:rsidP="00D0389A">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D0389A" w:rsidRPr="008505EF" w:rsidRDefault="00D0389A" w:rsidP="00D0389A">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D0389A" w:rsidRPr="008505EF" w:rsidRDefault="00D0389A" w:rsidP="00D0389A">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D0389A" w:rsidRPr="008505EF" w:rsidRDefault="00D0389A" w:rsidP="00D0389A">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D0389A" w:rsidRPr="008505EF" w:rsidRDefault="00D0389A" w:rsidP="00D0389A">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D0389A" w:rsidRPr="008505EF" w:rsidRDefault="00D0389A" w:rsidP="00D0389A">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D0389A" w:rsidRPr="008505EF" w:rsidRDefault="00D0389A" w:rsidP="00D0389A">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D0389A" w:rsidRPr="008505EF" w:rsidRDefault="00D0389A" w:rsidP="00D0389A">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D0389A" w:rsidRPr="008505EF" w:rsidRDefault="00D0389A" w:rsidP="00D0389A">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D0389A" w:rsidRPr="008505EF" w:rsidRDefault="00D0389A" w:rsidP="00D0389A">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D0389A" w:rsidRPr="008505EF" w:rsidRDefault="00D0389A" w:rsidP="00D0389A">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D0389A" w:rsidRPr="008505EF"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0389A" w:rsidRPr="008505EF"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D0389A" w:rsidRPr="007B357A" w:rsidRDefault="00D0389A" w:rsidP="00D0389A">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D0389A" w:rsidRPr="007B357A" w:rsidRDefault="00D0389A" w:rsidP="00D0389A">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0389A" w:rsidRPr="00E53F16"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D0389A" w:rsidRPr="007B357A" w:rsidRDefault="00D0389A" w:rsidP="00D0389A">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D0389A" w:rsidRPr="007B357A" w:rsidRDefault="00D0389A" w:rsidP="00D0389A">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D0389A" w:rsidRPr="007B357A" w:rsidTr="008D2434">
        <w:trPr>
          <w:trHeight w:val="285"/>
        </w:trPr>
        <w:tc>
          <w:tcPr>
            <w:tcW w:w="5104" w:type="dxa"/>
            <w:shd w:val="clear" w:color="auto" w:fill="auto"/>
          </w:tcPr>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D0389A" w:rsidRPr="007B357A" w:rsidRDefault="00D0389A" w:rsidP="008D2434">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D0389A" w:rsidRPr="007B357A" w:rsidTr="008D2434">
        <w:trPr>
          <w:trHeight w:val="258"/>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D0389A" w:rsidRPr="007B357A" w:rsidRDefault="00D0389A" w:rsidP="008D2434">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r w:rsidR="00D0389A" w:rsidRPr="007B357A" w:rsidTr="008D2434">
        <w:trPr>
          <w:trHeight w:val="285"/>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298313, Республика Крым, г. Керчь,</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D0389A" w:rsidRPr="007B357A" w:rsidRDefault="00D0389A" w:rsidP="008D2434">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D0389A" w:rsidRPr="007B357A" w:rsidRDefault="00D0389A" w:rsidP="008D2434">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D0389A" w:rsidRPr="007B357A" w:rsidRDefault="00D0389A" w:rsidP="008D2434">
            <w:pPr>
              <w:spacing w:after="0" w:line="240" w:lineRule="auto"/>
              <w:jc w:val="both"/>
              <w:rPr>
                <w:rFonts w:ascii="Times New Roman" w:eastAsia="Times New Roman" w:hAnsi="Times New Roman" w:cs="Times New Roman"/>
                <w:color w:val="000000" w:themeColor="text1"/>
              </w:rPr>
            </w:pPr>
          </w:p>
        </w:tc>
      </w:tr>
    </w:tbl>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Default="00D0389A" w:rsidP="00D0389A">
      <w:pPr>
        <w:spacing w:after="0" w:line="240" w:lineRule="auto"/>
        <w:ind w:left="5812"/>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D0389A" w:rsidRPr="007B357A" w:rsidRDefault="00D0389A" w:rsidP="00D0389A">
      <w:pPr>
        <w:spacing w:after="0" w:line="240" w:lineRule="auto"/>
        <w:jc w:val="right"/>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jc w:val="center"/>
        <w:rPr>
          <w:rFonts w:ascii="Times New Roman" w:eastAsia="Times New Roman" w:hAnsi="Times New Roman" w:cs="Times New Roman"/>
          <w:bCs/>
          <w:color w:val="000000" w:themeColor="text1"/>
        </w:rPr>
      </w:pPr>
    </w:p>
    <w:p w:rsidR="00D0389A" w:rsidRPr="007B357A" w:rsidRDefault="00D0389A" w:rsidP="00D0389A">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D0389A" w:rsidRPr="007B357A" w:rsidRDefault="00D0389A" w:rsidP="00D0389A">
      <w:pPr>
        <w:spacing w:after="0" w:line="240" w:lineRule="auto"/>
        <w:ind w:left="-709" w:firstLine="709"/>
        <w:jc w:val="both"/>
        <w:rPr>
          <w:rFonts w:ascii="Times New Roman" w:eastAsia="Times New Roman" w:hAnsi="Times New Roman" w:cs="Times New Roman"/>
          <w:b/>
          <w:bCs/>
          <w:color w:val="000000" w:themeColor="text1"/>
        </w:rPr>
      </w:pPr>
    </w:p>
    <w:p w:rsidR="00D0389A" w:rsidRPr="007B357A" w:rsidRDefault="00D0389A" w:rsidP="00D0389A">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D0389A" w:rsidRPr="007B357A" w:rsidRDefault="00D0389A" w:rsidP="00D0389A">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701"/>
        <w:gridCol w:w="1134"/>
        <w:gridCol w:w="1701"/>
        <w:gridCol w:w="1275"/>
      </w:tblGrid>
      <w:tr w:rsidR="00A761BC" w:rsidRPr="007B357A" w:rsidTr="00A761BC">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p>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3260"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1701"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761BC" w:rsidRPr="007B357A" w:rsidRDefault="00A761BC" w:rsidP="008D2434">
            <w:pPr>
              <w:spacing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Цена за 1 </w:t>
            </w:r>
            <w:proofErr w:type="spellStart"/>
            <w:r>
              <w:rPr>
                <w:rFonts w:ascii="Times New Roman" w:hAnsi="Times New Roman" w:cs="Times New Roman"/>
                <w:color w:val="000000" w:themeColor="text1"/>
              </w:rPr>
              <w:t>тн</w:t>
            </w:r>
            <w:proofErr w:type="spellEnd"/>
            <w:r w:rsidRPr="007B357A">
              <w:rPr>
                <w:rFonts w:ascii="Times New Roman" w:hAnsi="Times New Roman" w:cs="Times New Roman"/>
                <w:color w:val="000000" w:themeColor="text1"/>
              </w:rPr>
              <w:t>,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761BC" w:rsidRPr="007B357A" w:rsidRDefault="00A761BC" w:rsidP="008D2434">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A761BC" w:rsidRPr="007B357A" w:rsidTr="00A761BC">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A761BC" w:rsidRPr="007B357A" w:rsidRDefault="00A761BC" w:rsidP="008D2434">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3260"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A761BC" w:rsidRPr="007B357A" w:rsidRDefault="00A761BC" w:rsidP="008D2434">
            <w:pPr>
              <w:spacing w:after="0" w:line="240" w:lineRule="auto"/>
              <w:jc w:val="center"/>
              <w:rPr>
                <w:rFonts w:ascii="Times New Roman" w:hAnsi="Times New Roman" w:cs="Times New Roman"/>
                <w:color w:val="000000" w:themeColor="text1"/>
              </w:rPr>
            </w:pPr>
          </w:p>
        </w:tc>
      </w:tr>
      <w:tr w:rsidR="00D0389A" w:rsidRPr="007B357A" w:rsidTr="008D2434">
        <w:trPr>
          <w:trHeight w:val="448"/>
        </w:trPr>
        <w:tc>
          <w:tcPr>
            <w:tcW w:w="8222" w:type="dxa"/>
            <w:gridSpan w:val="5"/>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D2434">
            <w:pPr>
              <w:spacing w:line="240" w:lineRule="auto"/>
              <w:jc w:val="right"/>
              <w:rPr>
                <w:rFonts w:ascii="Times New Roman" w:hAnsi="Times New Roman" w:cs="Times New Roman"/>
                <w:b/>
                <w:color w:val="000000" w:themeColor="text1"/>
              </w:rPr>
            </w:pPr>
            <w:bookmarkStart w:id="0" w:name="_GoBack"/>
            <w:bookmarkEnd w:id="0"/>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D0389A" w:rsidRPr="007B357A" w:rsidRDefault="00D0389A" w:rsidP="008D2434">
            <w:pPr>
              <w:spacing w:line="240" w:lineRule="auto"/>
              <w:jc w:val="center"/>
              <w:rPr>
                <w:rFonts w:ascii="Times New Roman" w:hAnsi="Times New Roman" w:cs="Times New Roman"/>
                <w:color w:val="000000" w:themeColor="text1"/>
              </w:rPr>
            </w:pPr>
          </w:p>
        </w:tc>
      </w:tr>
    </w:tbl>
    <w:p w:rsidR="00D0389A" w:rsidRPr="007B357A" w:rsidRDefault="00D0389A" w:rsidP="00D0389A">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D0389A" w:rsidRPr="007B357A" w:rsidRDefault="00D0389A" w:rsidP="00D0389A">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D0389A" w:rsidRPr="007B357A" w:rsidRDefault="00D0389A" w:rsidP="00D0389A">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D0389A" w:rsidRPr="007B357A" w:rsidRDefault="00D0389A" w:rsidP="00D0389A">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D0389A" w:rsidRPr="007B357A" w:rsidRDefault="00D0389A" w:rsidP="00D0389A">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D0389A" w:rsidRPr="007B357A" w:rsidRDefault="00D0389A" w:rsidP="00D0389A">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D0389A" w:rsidRPr="007B357A" w:rsidRDefault="00D0389A" w:rsidP="00D0389A">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D0389A" w:rsidRPr="007B357A" w:rsidTr="008D2434">
        <w:trPr>
          <w:trHeight w:val="448"/>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D0389A" w:rsidRPr="007B357A" w:rsidRDefault="00D0389A" w:rsidP="008D2434">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D0389A" w:rsidRPr="007B357A" w:rsidRDefault="00D0389A" w:rsidP="008D2434">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D0389A" w:rsidRPr="007B357A" w:rsidRDefault="00D0389A" w:rsidP="008D2434">
            <w:pPr>
              <w:spacing w:after="0" w:line="240" w:lineRule="auto"/>
              <w:jc w:val="both"/>
              <w:rPr>
                <w:rFonts w:ascii="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hAnsi="Times New Roman" w:cs="Times New Roman"/>
                <w:color w:val="000000" w:themeColor="text1"/>
                <w:lang w:eastAsia="ru-RU"/>
              </w:rPr>
            </w:pPr>
          </w:p>
          <w:p w:rsidR="00D0389A" w:rsidRPr="007B357A" w:rsidRDefault="00D0389A" w:rsidP="008D2434">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D0389A" w:rsidRPr="007B357A" w:rsidRDefault="00D0389A" w:rsidP="008D2434">
            <w:pPr>
              <w:spacing w:after="0" w:line="240" w:lineRule="auto"/>
              <w:jc w:val="both"/>
              <w:rPr>
                <w:rFonts w:ascii="Times New Roman" w:eastAsia="Times New Roman" w:hAnsi="Times New Roman" w:cs="Times New Roman"/>
                <w:color w:val="000000" w:themeColor="text1"/>
                <w:lang w:eastAsia="ru-RU"/>
              </w:rPr>
            </w:pPr>
          </w:p>
          <w:p w:rsidR="00D0389A" w:rsidRPr="007B357A" w:rsidRDefault="00D0389A" w:rsidP="008D2434">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D0389A" w:rsidRPr="007B357A" w:rsidTr="008D2434">
        <w:trPr>
          <w:trHeight w:val="448"/>
        </w:trPr>
        <w:tc>
          <w:tcPr>
            <w:tcW w:w="5104" w:type="dxa"/>
            <w:shd w:val="clear" w:color="auto" w:fill="auto"/>
          </w:tcPr>
          <w:p w:rsidR="00D0389A" w:rsidRPr="007B357A" w:rsidRDefault="00D0389A" w:rsidP="008D2434">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D0389A" w:rsidRPr="007B357A" w:rsidRDefault="00D0389A" w:rsidP="008D2434">
            <w:pPr>
              <w:spacing w:after="0" w:line="240" w:lineRule="auto"/>
              <w:jc w:val="both"/>
              <w:rPr>
                <w:rFonts w:ascii="Times New Roman" w:hAnsi="Times New Roman" w:cs="Times New Roman"/>
                <w:color w:val="000000" w:themeColor="text1"/>
                <w:lang w:eastAsia="ru-RU"/>
              </w:rPr>
            </w:pPr>
          </w:p>
        </w:tc>
      </w:tr>
    </w:tbl>
    <w:p w:rsidR="001378DB" w:rsidRPr="001378DB" w:rsidRDefault="001378DB" w:rsidP="001378DB">
      <w:pPr>
        <w:rPr>
          <w:rFonts w:ascii="Times New Roman" w:hAnsi="Times New Roman" w:cs="Times New Roman"/>
          <w:sz w:val="24"/>
          <w:szCs w:val="24"/>
        </w:rPr>
      </w:pPr>
    </w:p>
    <w:sectPr w:rsidR="001378DB" w:rsidRPr="001378DB"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34" w:rsidRDefault="008D2434" w:rsidP="005C4CBB">
      <w:pPr>
        <w:spacing w:after="0" w:line="240" w:lineRule="auto"/>
      </w:pPr>
      <w:r>
        <w:separator/>
      </w:r>
    </w:p>
  </w:endnote>
  <w:endnote w:type="continuationSeparator" w:id="0">
    <w:p w:rsidR="008D2434" w:rsidRDefault="008D2434"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34" w:rsidRDefault="008D2434" w:rsidP="005C4CBB">
      <w:pPr>
        <w:spacing w:after="0" w:line="240" w:lineRule="auto"/>
      </w:pPr>
      <w:r>
        <w:separator/>
      </w:r>
    </w:p>
  </w:footnote>
  <w:footnote w:type="continuationSeparator" w:id="0">
    <w:p w:rsidR="008D2434" w:rsidRDefault="008D2434" w:rsidP="005C4CBB">
      <w:pPr>
        <w:spacing w:after="0" w:line="240" w:lineRule="auto"/>
      </w:pPr>
      <w:r>
        <w:continuationSeparator/>
      </w:r>
    </w:p>
  </w:footnote>
  <w:footnote w:id="1">
    <w:p w:rsidR="008D2434" w:rsidRPr="006A4B85" w:rsidRDefault="008D2434"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539A3"/>
    <w:rsid w:val="00153E9D"/>
    <w:rsid w:val="00155B40"/>
    <w:rsid w:val="00156B8D"/>
    <w:rsid w:val="0016078D"/>
    <w:rsid w:val="001621EC"/>
    <w:rsid w:val="00163202"/>
    <w:rsid w:val="00164BB5"/>
    <w:rsid w:val="001711F3"/>
    <w:rsid w:val="00173DEE"/>
    <w:rsid w:val="001778D9"/>
    <w:rsid w:val="00182A3D"/>
    <w:rsid w:val="00186792"/>
    <w:rsid w:val="001906EE"/>
    <w:rsid w:val="00196B1A"/>
    <w:rsid w:val="001A50F8"/>
    <w:rsid w:val="001B5BF6"/>
    <w:rsid w:val="001C0B72"/>
    <w:rsid w:val="001C199F"/>
    <w:rsid w:val="001C6C01"/>
    <w:rsid w:val="001D2D17"/>
    <w:rsid w:val="001D55F4"/>
    <w:rsid w:val="001E10A5"/>
    <w:rsid w:val="001E6C24"/>
    <w:rsid w:val="001F2853"/>
    <w:rsid w:val="001F46E2"/>
    <w:rsid w:val="001F512B"/>
    <w:rsid w:val="00203510"/>
    <w:rsid w:val="00206EC4"/>
    <w:rsid w:val="00214413"/>
    <w:rsid w:val="00231EA7"/>
    <w:rsid w:val="00234C02"/>
    <w:rsid w:val="00240941"/>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4A7B"/>
    <w:rsid w:val="004C69DE"/>
    <w:rsid w:val="004D111B"/>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5F7F05"/>
    <w:rsid w:val="00606839"/>
    <w:rsid w:val="006179C4"/>
    <w:rsid w:val="00622FA0"/>
    <w:rsid w:val="00635088"/>
    <w:rsid w:val="00640954"/>
    <w:rsid w:val="00643383"/>
    <w:rsid w:val="00645A5F"/>
    <w:rsid w:val="0065045C"/>
    <w:rsid w:val="00650DF4"/>
    <w:rsid w:val="00660312"/>
    <w:rsid w:val="00660E38"/>
    <w:rsid w:val="006616D1"/>
    <w:rsid w:val="00664938"/>
    <w:rsid w:val="00664BF2"/>
    <w:rsid w:val="006663A7"/>
    <w:rsid w:val="00670E37"/>
    <w:rsid w:val="0068284D"/>
    <w:rsid w:val="0069129B"/>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6A8C"/>
    <w:rsid w:val="007836A7"/>
    <w:rsid w:val="0078524E"/>
    <w:rsid w:val="0078622C"/>
    <w:rsid w:val="00791DA3"/>
    <w:rsid w:val="0079447C"/>
    <w:rsid w:val="00794759"/>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D1E39"/>
    <w:rsid w:val="008D2434"/>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31455"/>
    <w:rsid w:val="00A31980"/>
    <w:rsid w:val="00A31AD4"/>
    <w:rsid w:val="00A43B5D"/>
    <w:rsid w:val="00A5177E"/>
    <w:rsid w:val="00A55C3D"/>
    <w:rsid w:val="00A60E3C"/>
    <w:rsid w:val="00A61346"/>
    <w:rsid w:val="00A67281"/>
    <w:rsid w:val="00A7283C"/>
    <w:rsid w:val="00A74778"/>
    <w:rsid w:val="00A761BC"/>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6789"/>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8FE"/>
    <w:rsid w:val="00C85643"/>
    <w:rsid w:val="00C91E4A"/>
    <w:rsid w:val="00C923EC"/>
    <w:rsid w:val="00CA2ED8"/>
    <w:rsid w:val="00CA384B"/>
    <w:rsid w:val="00CA6168"/>
    <w:rsid w:val="00CB715F"/>
    <w:rsid w:val="00CC08C8"/>
    <w:rsid w:val="00CC7AE0"/>
    <w:rsid w:val="00CD6302"/>
    <w:rsid w:val="00CD6F1C"/>
    <w:rsid w:val="00CE37A7"/>
    <w:rsid w:val="00CE3C63"/>
    <w:rsid w:val="00CE6484"/>
    <w:rsid w:val="00CE7643"/>
    <w:rsid w:val="00CF2F2F"/>
    <w:rsid w:val="00CF5FBD"/>
    <w:rsid w:val="00CF6964"/>
    <w:rsid w:val="00D0389A"/>
    <w:rsid w:val="00D07DD3"/>
    <w:rsid w:val="00D13769"/>
    <w:rsid w:val="00D15274"/>
    <w:rsid w:val="00D15C38"/>
    <w:rsid w:val="00D169B1"/>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A1F2F-84E5-4BEC-9230-F52E5231C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13649</Words>
  <Characters>77804</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Арина Аркадьевна Ванчугова</cp:lastModifiedBy>
  <cp:revision>2</cp:revision>
  <cp:lastPrinted>2023-08-07T10:56:00Z</cp:lastPrinted>
  <dcterms:created xsi:type="dcterms:W3CDTF">2024-03-21T11:11:00Z</dcterms:created>
  <dcterms:modified xsi:type="dcterms:W3CDTF">2024-03-21T11:11:00Z</dcterms:modified>
</cp:coreProperties>
</file>