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38084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CC6EBE" w:rsidRPr="0038084F">
        <w:rPr>
          <w:rFonts w:ascii="Times New Roman" w:eastAsia="Times New Roman" w:hAnsi="Times New Roman" w:cs="Times New Roman"/>
          <w:b/>
          <w:sz w:val="28"/>
          <w:szCs w:val="28"/>
        </w:rPr>
        <w:t>Г/</w:t>
      </w:r>
      <w:proofErr w:type="gramStart"/>
      <w:r w:rsidR="00CC6EBE" w:rsidRPr="0038084F">
        <w:rPr>
          <w:rFonts w:ascii="Times New Roman" w:eastAsia="Times New Roman" w:hAnsi="Times New Roman" w:cs="Times New Roman"/>
          <w:b/>
          <w:sz w:val="28"/>
          <w:szCs w:val="28"/>
        </w:rPr>
        <w:t>К</w:t>
      </w:r>
      <w:proofErr w:type="gramEnd"/>
      <w:r w:rsidR="00CC6EBE" w:rsidRPr="0038084F">
        <w:rPr>
          <w:rFonts w:ascii="Times New Roman" w:eastAsia="Times New Roman" w:hAnsi="Times New Roman" w:cs="Times New Roman"/>
          <w:b/>
          <w:sz w:val="28"/>
          <w:szCs w:val="28"/>
        </w:rPr>
        <w:t xml:space="preserve"> </w:t>
      </w:r>
      <w:r w:rsidR="0038084F" w:rsidRPr="0038084F">
        <w:rPr>
          <w:rFonts w:ascii="Times New Roman" w:eastAsia="Times New Roman" w:hAnsi="Times New Roman" w:cs="Times New Roman"/>
          <w:b/>
          <w:sz w:val="28"/>
          <w:szCs w:val="28"/>
        </w:rPr>
        <w:t>ЛИСТ</w:t>
      </w:r>
      <w:r w:rsidR="0038084F">
        <w:rPr>
          <w:rFonts w:ascii="Times New Roman" w:eastAsia="Times New Roman" w:hAnsi="Times New Roman" w:cs="Times New Roman"/>
          <w:b/>
          <w:sz w:val="28"/>
          <w:szCs w:val="28"/>
        </w:rPr>
        <w:t>А</w:t>
      </w:r>
      <w:r w:rsidR="0038084F" w:rsidRPr="0038084F">
        <w:rPr>
          <w:rFonts w:ascii="Times New Roman" w:eastAsia="Times New Roman" w:hAnsi="Times New Roman" w:cs="Times New Roman"/>
          <w:b/>
          <w:sz w:val="28"/>
          <w:szCs w:val="28"/>
        </w:rPr>
        <w:t xml:space="preserve"> 5Х1500Х6000СТ3 ГОСТ 19903-2015/ГОСТ 14637</w:t>
      </w:r>
    </w:p>
    <w:p w:rsidR="005C4CBB" w:rsidRPr="00E12402" w:rsidRDefault="005C4CBB" w:rsidP="00EA0295">
      <w:pPr>
        <w:widowControl w:val="0"/>
        <w:autoSpaceDE w:val="0"/>
        <w:spacing w:after="0" w:line="240" w:lineRule="auto"/>
        <w:ind w:firstLine="567"/>
        <w:jc w:val="center"/>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38084F" w:rsidRDefault="0038084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EA0295"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EA0295">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38084F">
        <w:rPr>
          <w:rFonts w:ascii="Times New Roman" w:hAnsi="Times New Roman" w:cs="Times New Roman"/>
          <w:sz w:val="24"/>
          <w:szCs w:val="24"/>
        </w:rPr>
        <w:t xml:space="preserve"> </w:t>
      </w:r>
      <w:r w:rsidR="00CC6EBE" w:rsidRPr="0038084F">
        <w:rPr>
          <w:rFonts w:ascii="Times New Roman" w:hAnsi="Times New Roman" w:cs="Times New Roman"/>
          <w:sz w:val="24"/>
          <w:szCs w:val="24"/>
        </w:rPr>
        <w:t>г/</w:t>
      </w:r>
      <w:proofErr w:type="gramStart"/>
      <w:r w:rsidR="00CC6EBE" w:rsidRPr="0038084F">
        <w:rPr>
          <w:rFonts w:ascii="Times New Roman" w:hAnsi="Times New Roman" w:cs="Times New Roman"/>
          <w:sz w:val="24"/>
          <w:szCs w:val="24"/>
        </w:rPr>
        <w:t>к</w:t>
      </w:r>
      <w:proofErr w:type="gramEnd"/>
      <w:r w:rsidR="00CC6EBE" w:rsidRPr="0038084F">
        <w:rPr>
          <w:rFonts w:ascii="Times New Roman" w:hAnsi="Times New Roman" w:cs="Times New Roman"/>
          <w:sz w:val="24"/>
          <w:szCs w:val="24"/>
        </w:rPr>
        <w:t xml:space="preserve"> </w:t>
      </w:r>
      <w:r w:rsidR="00CC6EBE">
        <w:rPr>
          <w:rFonts w:ascii="Times New Roman" w:hAnsi="Times New Roman" w:cs="Times New Roman"/>
          <w:sz w:val="24"/>
          <w:szCs w:val="24"/>
        </w:rPr>
        <w:t xml:space="preserve"> </w:t>
      </w:r>
      <w:proofErr w:type="gramStart"/>
      <w:r w:rsidR="0038084F">
        <w:rPr>
          <w:rFonts w:ascii="Times New Roman" w:hAnsi="Times New Roman" w:cs="Times New Roman"/>
          <w:sz w:val="24"/>
          <w:szCs w:val="24"/>
        </w:rPr>
        <w:t>л</w:t>
      </w:r>
      <w:r w:rsidR="0038084F" w:rsidRPr="0038084F">
        <w:rPr>
          <w:rFonts w:ascii="Times New Roman" w:hAnsi="Times New Roman" w:cs="Times New Roman"/>
          <w:sz w:val="24"/>
          <w:szCs w:val="24"/>
        </w:rPr>
        <w:t>ист</w:t>
      </w:r>
      <w:r w:rsidR="0038084F">
        <w:rPr>
          <w:rFonts w:ascii="Times New Roman" w:hAnsi="Times New Roman" w:cs="Times New Roman"/>
          <w:sz w:val="24"/>
          <w:szCs w:val="24"/>
        </w:rPr>
        <w:t>а</w:t>
      </w:r>
      <w:proofErr w:type="gramEnd"/>
      <w:r w:rsidR="0038084F" w:rsidRPr="0038084F">
        <w:rPr>
          <w:rFonts w:ascii="Times New Roman" w:hAnsi="Times New Roman" w:cs="Times New Roman"/>
          <w:sz w:val="24"/>
          <w:szCs w:val="24"/>
        </w:rPr>
        <w:t xml:space="preserve"> 5х1500х6000Ст3 ГОСТ 19903-2015/ГОСТ 14637</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EA0295"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38084F">
        <w:rPr>
          <w:rFonts w:eastAsia="Courier New"/>
          <w:spacing w:val="-4"/>
          <w:sz w:val="24"/>
          <w:szCs w:val="24"/>
        </w:rPr>
        <w:t xml:space="preserve">в течение 14 </w:t>
      </w:r>
      <w:r w:rsidR="00EA0295" w:rsidRPr="00EA0295">
        <w:rPr>
          <w:rFonts w:eastAsia="Courier New"/>
          <w:spacing w:val="-4"/>
          <w:sz w:val="24"/>
          <w:szCs w:val="24"/>
        </w:rPr>
        <w:t>календарных дней с момента оплат</w:t>
      </w:r>
      <w:r w:rsidR="0038084F">
        <w:rPr>
          <w:rFonts w:eastAsia="Courier New"/>
          <w:spacing w:val="-4"/>
          <w:sz w:val="24"/>
          <w:szCs w:val="24"/>
        </w:rPr>
        <w:t>ы авансового платежа в размере 7</w:t>
      </w:r>
      <w:r w:rsidR="00EA0295" w:rsidRPr="00EA0295">
        <w:rPr>
          <w:rFonts w:eastAsia="Courier New"/>
          <w:spacing w:val="-4"/>
          <w:sz w:val="24"/>
          <w:szCs w:val="24"/>
        </w:rPr>
        <w:t xml:space="preserve">0% от общей стоимости спецификации,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38084F">
        <w:rPr>
          <w:b/>
          <w:sz w:val="24"/>
          <w:szCs w:val="24"/>
        </w:rPr>
        <w:t xml:space="preserve">: </w:t>
      </w:r>
      <w:r w:rsidR="0038084F" w:rsidRPr="0038084F">
        <w:rPr>
          <w:sz w:val="24"/>
          <w:szCs w:val="24"/>
        </w:rPr>
        <w:t>820 373,33</w:t>
      </w:r>
      <w:r w:rsidR="0038084F">
        <w:rPr>
          <w:b/>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611EF">
        <w:rPr>
          <w:rFonts w:ascii="Times New Roman" w:hAnsi="Times New Roman" w:cs="Times New Roman"/>
          <w:sz w:val="24"/>
          <w:szCs w:val="24"/>
          <w:u w:val="single"/>
        </w:rPr>
        <w:t>09</w:t>
      </w:r>
      <w:r w:rsidR="00BA03CD" w:rsidRPr="00C71634">
        <w:rPr>
          <w:rFonts w:ascii="Times New Roman" w:hAnsi="Times New Roman" w:cs="Times New Roman"/>
          <w:sz w:val="24"/>
          <w:szCs w:val="24"/>
          <w:u w:val="single"/>
        </w:rPr>
        <w:t>.</w:t>
      </w:r>
      <w:r w:rsidR="0038084F">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38084F">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8084F">
        <w:rPr>
          <w:rFonts w:ascii="Times New Roman" w:hAnsi="Times New Roman" w:cs="Times New Roman"/>
          <w:sz w:val="24"/>
          <w:szCs w:val="24"/>
          <w:u w:val="single"/>
        </w:rPr>
        <w:t>15</w:t>
      </w:r>
      <w:r w:rsidR="00CD6F1C" w:rsidRPr="00C71634">
        <w:rPr>
          <w:rFonts w:ascii="Times New Roman" w:hAnsi="Times New Roman" w:cs="Times New Roman"/>
          <w:sz w:val="24"/>
          <w:szCs w:val="24"/>
          <w:u w:val="single"/>
        </w:rPr>
        <w:t>.</w:t>
      </w:r>
      <w:r w:rsidR="0038084F">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F611EF">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F611EF" w:rsidRDefault="00D60F84" w:rsidP="00D678AA">
            <w:pPr>
              <w:tabs>
                <w:tab w:val="left" w:pos="142"/>
              </w:tabs>
              <w:spacing w:after="0" w:line="240" w:lineRule="auto"/>
              <w:jc w:val="center"/>
              <w:rPr>
                <w:rFonts w:ascii="Times New Roman" w:hAnsi="Times New Roman" w:cs="Times New Roman"/>
                <w:sz w:val="24"/>
                <w:szCs w:val="24"/>
              </w:rPr>
            </w:pPr>
            <w:r w:rsidRPr="00F611EF">
              <w:rPr>
                <w:rFonts w:ascii="Times New Roman" w:hAnsi="Times New Roman" w:cs="Times New Roman"/>
                <w:sz w:val="24"/>
                <w:szCs w:val="24"/>
              </w:rPr>
              <w:t xml:space="preserve">с </w:t>
            </w:r>
            <w:r w:rsidR="0038084F">
              <w:rPr>
                <w:rFonts w:ascii="Times New Roman" w:hAnsi="Times New Roman" w:cs="Times New Roman"/>
                <w:sz w:val="24"/>
                <w:szCs w:val="24"/>
              </w:rPr>
              <w:t>09.02.2024 09</w:t>
            </w:r>
            <w:r w:rsidR="00F611EF" w:rsidRPr="00F611EF">
              <w:rPr>
                <w:rFonts w:ascii="Times New Roman" w:hAnsi="Times New Roman" w:cs="Times New Roman"/>
                <w:sz w:val="24"/>
                <w:szCs w:val="24"/>
              </w:rPr>
              <w:t xml:space="preserve">:30 </w:t>
            </w:r>
            <w:r w:rsidRPr="00F611EF">
              <w:rPr>
                <w:rFonts w:ascii="Times New Roman" w:hAnsi="Times New Roman" w:cs="Times New Roman"/>
                <w:sz w:val="24"/>
                <w:szCs w:val="24"/>
              </w:rPr>
              <w:t>час (</w:t>
            </w:r>
            <w:proofErr w:type="spellStart"/>
            <w:proofErr w:type="gramStart"/>
            <w:r w:rsidRPr="00F611EF">
              <w:rPr>
                <w:rFonts w:ascii="Times New Roman" w:hAnsi="Times New Roman" w:cs="Times New Roman"/>
                <w:sz w:val="24"/>
                <w:szCs w:val="24"/>
              </w:rPr>
              <w:t>мск</w:t>
            </w:r>
            <w:proofErr w:type="spellEnd"/>
            <w:proofErr w:type="gramEnd"/>
            <w:r w:rsidRPr="00F611EF">
              <w:rPr>
                <w:rFonts w:ascii="Times New Roman" w:hAnsi="Times New Roman" w:cs="Times New Roman"/>
                <w:sz w:val="24"/>
                <w:szCs w:val="24"/>
              </w:rPr>
              <w:t xml:space="preserve">). до </w:t>
            </w:r>
            <w:r w:rsidR="0038084F">
              <w:rPr>
                <w:rFonts w:ascii="Times New Roman" w:hAnsi="Times New Roman" w:cs="Times New Roman"/>
                <w:sz w:val="24"/>
                <w:szCs w:val="24"/>
              </w:rPr>
              <w:t>15.02</w:t>
            </w:r>
            <w:r w:rsidR="00F611EF" w:rsidRPr="00F611EF">
              <w:rPr>
                <w:rFonts w:ascii="Times New Roman" w:hAnsi="Times New Roman" w:cs="Times New Roman"/>
                <w:sz w:val="24"/>
                <w:szCs w:val="24"/>
              </w:rPr>
              <w:t xml:space="preserve">.2024 10:00 </w:t>
            </w:r>
            <w:r w:rsidRPr="00F611EF">
              <w:rPr>
                <w:rFonts w:ascii="Times New Roman" w:hAnsi="Times New Roman" w:cs="Times New Roman"/>
                <w:sz w:val="24"/>
                <w:szCs w:val="24"/>
              </w:rPr>
              <w:t xml:space="preserve"> час (</w:t>
            </w:r>
            <w:proofErr w:type="spellStart"/>
            <w:r w:rsidRPr="00F611EF">
              <w:rPr>
                <w:rFonts w:ascii="Times New Roman" w:hAnsi="Times New Roman" w:cs="Times New Roman"/>
                <w:sz w:val="24"/>
                <w:szCs w:val="24"/>
              </w:rPr>
              <w:t>мск</w:t>
            </w:r>
            <w:proofErr w:type="spellEnd"/>
            <w:r w:rsidRPr="00F611EF">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8084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8084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8084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8084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8084F">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38084F">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38084F">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F41D8" w:rsidRPr="001F41D8" w:rsidRDefault="001F41D8"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1F41D8">
        <w:rPr>
          <w:rFonts w:ascii="Times New Roman" w:eastAsia="DejaVu Sans" w:hAnsi="Times New Roman" w:cs="Times New Roman"/>
          <w:sz w:val="24"/>
          <w:szCs w:val="24"/>
        </w:rPr>
        <w:t>- А</w:t>
      </w:r>
      <w:r w:rsidR="0038084F">
        <w:rPr>
          <w:rFonts w:ascii="Times New Roman" w:eastAsia="DejaVu Sans" w:hAnsi="Times New Roman" w:cs="Times New Roman"/>
          <w:sz w:val="24"/>
          <w:szCs w:val="24"/>
        </w:rPr>
        <w:t>ванс в размере, не превышающем 7</w:t>
      </w:r>
      <w:r w:rsidRPr="001F41D8">
        <w:rPr>
          <w:rFonts w:ascii="Times New Roman" w:eastAsia="DejaVu Sans" w:hAnsi="Times New Roman" w:cs="Times New Roman"/>
          <w:sz w:val="24"/>
          <w:szCs w:val="24"/>
        </w:rPr>
        <w:t>0%, производится в течение 10</w:t>
      </w:r>
      <w:r w:rsidR="0038084F">
        <w:rPr>
          <w:rFonts w:ascii="Times New Roman" w:eastAsia="DejaVu Sans" w:hAnsi="Times New Roman" w:cs="Times New Roman"/>
          <w:sz w:val="24"/>
          <w:szCs w:val="24"/>
        </w:rPr>
        <w:t xml:space="preserve"> рабочих</w:t>
      </w:r>
      <w:r w:rsidRPr="001F41D8">
        <w:rPr>
          <w:rFonts w:ascii="Times New Roman" w:eastAsia="DejaVu Sans" w:hAnsi="Times New Roman" w:cs="Times New Roman"/>
          <w:sz w:val="24"/>
          <w:szCs w:val="24"/>
        </w:rPr>
        <w:t xml:space="preserve">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41D8" w:rsidRDefault="001F41D8"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1F41D8">
        <w:rPr>
          <w:rFonts w:ascii="Times New Roman" w:eastAsia="DejaVu Sans" w:hAnsi="Times New Roman" w:cs="Times New Roman"/>
          <w:sz w:val="24"/>
          <w:szCs w:val="24"/>
        </w:rPr>
        <w:t xml:space="preserve">- Окончательный расчет за вычетом авансового </w:t>
      </w:r>
      <w:r w:rsidR="0038084F">
        <w:rPr>
          <w:rFonts w:ascii="Times New Roman" w:eastAsia="DejaVu Sans" w:hAnsi="Times New Roman" w:cs="Times New Roman"/>
          <w:sz w:val="24"/>
          <w:szCs w:val="24"/>
        </w:rPr>
        <w:t>платежа производится в течение 2</w:t>
      </w:r>
      <w:r w:rsidRPr="001F41D8">
        <w:rPr>
          <w:rFonts w:ascii="Times New Roman" w:eastAsia="DejaVu Sans" w:hAnsi="Times New Roman" w:cs="Times New Roman"/>
          <w:sz w:val="24"/>
          <w:szCs w:val="24"/>
        </w:rPr>
        <w:t>0 (</w:t>
      </w:r>
      <w:r w:rsidR="0038084F">
        <w:rPr>
          <w:rFonts w:ascii="Times New Roman" w:eastAsia="DejaVu Sans" w:hAnsi="Times New Roman" w:cs="Times New Roman"/>
          <w:sz w:val="24"/>
          <w:szCs w:val="24"/>
        </w:rPr>
        <w:t>двадцати</w:t>
      </w:r>
      <w:r w:rsidRPr="001F41D8">
        <w:rPr>
          <w:rFonts w:ascii="Times New Roman" w:eastAsia="DejaVu Sans" w:hAnsi="Times New Roman" w:cs="Times New Roman"/>
          <w:sz w:val="24"/>
          <w:szCs w:val="24"/>
        </w:rPr>
        <w:t>) рабочих</w:t>
      </w:r>
      <w:r>
        <w:rPr>
          <w:rFonts w:ascii="Times New Roman" w:eastAsia="DejaVu Sans" w:hAnsi="Times New Roman" w:cs="Times New Roman"/>
          <w:sz w:val="24"/>
          <w:szCs w:val="24"/>
        </w:rPr>
        <w:t xml:space="preserve"> дней</w:t>
      </w:r>
      <w:r w:rsidRPr="001F41D8">
        <w:rPr>
          <w:rFonts w:ascii="Times New Roman" w:eastAsia="DejaVu Sans" w:hAnsi="Times New Roman" w:cs="Times New Roman"/>
          <w:sz w:val="24"/>
          <w:szCs w:val="24"/>
        </w:rPr>
        <w:t xml:space="preserve"> после приемки полного объема Товара согласно спецификации по количеству и качеству на складе Покупателя. </w:t>
      </w:r>
    </w:p>
    <w:p w:rsidR="005B20FD" w:rsidRDefault="005B20FD" w:rsidP="001F41D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B1316A" w:rsidRDefault="00B1316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38084F" w:rsidRDefault="0038084F" w:rsidP="009C4B4A">
      <w:pPr>
        <w:widowControl w:val="0"/>
        <w:tabs>
          <w:tab w:val="left" w:pos="142"/>
        </w:tabs>
        <w:autoSpaceDE w:val="0"/>
        <w:spacing w:after="0" w:line="240" w:lineRule="auto"/>
        <w:rPr>
          <w:rFonts w:ascii="Times New Roman" w:hAnsi="Times New Roman" w:cs="Times New Roman"/>
          <w:sz w:val="24"/>
          <w:szCs w:val="24"/>
        </w:rPr>
      </w:pPr>
    </w:p>
    <w:p w:rsidR="0038084F" w:rsidRDefault="0038084F" w:rsidP="009C4B4A">
      <w:pPr>
        <w:widowControl w:val="0"/>
        <w:tabs>
          <w:tab w:val="left" w:pos="142"/>
        </w:tabs>
        <w:autoSpaceDE w:val="0"/>
        <w:spacing w:after="0" w:line="240" w:lineRule="auto"/>
        <w:rPr>
          <w:rFonts w:ascii="Times New Roman" w:hAnsi="Times New Roman" w:cs="Times New Roman"/>
          <w:sz w:val="24"/>
          <w:szCs w:val="24"/>
        </w:rPr>
      </w:pPr>
    </w:p>
    <w:p w:rsidR="0038084F" w:rsidRDefault="0038084F"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8084F" w:rsidRPr="00666BFE" w:rsidRDefault="0038084F" w:rsidP="0038084F">
      <w:pPr>
        <w:spacing w:after="0" w:line="240" w:lineRule="auto"/>
        <w:jc w:val="center"/>
        <w:rPr>
          <w:rFonts w:ascii="Times New Roman" w:hAnsi="Times New Roman"/>
          <w:b/>
        </w:rPr>
      </w:pPr>
      <w:r w:rsidRPr="00666BFE">
        <w:rPr>
          <w:rFonts w:ascii="Times New Roman" w:hAnsi="Times New Roman"/>
          <w:b/>
        </w:rPr>
        <w:t>Техническое задание</w:t>
      </w:r>
    </w:p>
    <w:p w:rsidR="0038084F" w:rsidRPr="00666BFE" w:rsidRDefault="0038084F" w:rsidP="0038084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w:t>
      </w:r>
      <w:r w:rsidRPr="00666BFE">
        <w:rPr>
          <w:rFonts w:ascii="Times New Roman" w:hAnsi="Times New Roman"/>
          <w:b/>
        </w:rPr>
        <w:t>для</w:t>
      </w:r>
      <w:r>
        <w:rPr>
          <w:rFonts w:ascii="Times New Roman" w:hAnsi="Times New Roman"/>
          <w:b/>
        </w:rPr>
        <w:t xml:space="preserve"> </w:t>
      </w:r>
      <w:proofErr w:type="spellStart"/>
      <w:r>
        <w:rPr>
          <w:rFonts w:ascii="Times New Roman" w:hAnsi="Times New Roman"/>
          <w:b/>
        </w:rPr>
        <w:t>технужд</w:t>
      </w:r>
      <w:proofErr w:type="spellEnd"/>
      <w:r w:rsidRPr="00666BFE">
        <w:rPr>
          <w:rFonts w:ascii="Times New Roman" w:hAnsi="Times New Roman"/>
          <w:b/>
        </w:rPr>
        <w:t xml:space="preserve"> проекта №</w:t>
      </w:r>
      <w:r>
        <w:rPr>
          <w:rFonts w:ascii="Times New Roman" w:hAnsi="Times New Roman"/>
          <w:b/>
        </w:rPr>
        <w:t>23900 (ц.1)</w:t>
      </w:r>
      <w:r w:rsidRPr="00666BFE">
        <w:rPr>
          <w:rFonts w:ascii="Times New Roman" w:hAnsi="Times New Roman"/>
          <w:b/>
        </w:rPr>
        <w:t xml:space="preserve"> </w:t>
      </w:r>
      <w:r>
        <w:rPr>
          <w:rFonts w:ascii="Times New Roman" w:hAnsi="Times New Roman"/>
          <w:b/>
        </w:rPr>
        <w:t xml:space="preserve">заказ 1901 (изготовление ножей </w:t>
      </w:r>
      <w:proofErr w:type="spellStart"/>
      <w:r>
        <w:rPr>
          <w:rFonts w:ascii="Times New Roman" w:hAnsi="Times New Roman"/>
          <w:b/>
        </w:rPr>
        <w:t>супрарекс</w:t>
      </w:r>
      <w:proofErr w:type="spellEnd"/>
      <w:r>
        <w:rPr>
          <w:rFonts w:ascii="Times New Roman" w:hAnsi="Times New Roman"/>
          <w:b/>
        </w:rPr>
        <w:t xml:space="preserve">) </w:t>
      </w:r>
    </w:p>
    <w:p w:rsidR="0038084F" w:rsidRDefault="0038084F" w:rsidP="0038084F">
      <w:pPr>
        <w:pStyle w:val="af5"/>
        <w:spacing w:after="0" w:line="240" w:lineRule="auto"/>
        <w:ind w:left="0" w:firstLine="567"/>
        <w:jc w:val="both"/>
        <w:rPr>
          <w:rFonts w:ascii="Times New Roman" w:hAnsi="Times New Roman"/>
          <w:b/>
        </w:rPr>
      </w:pPr>
    </w:p>
    <w:p w:rsidR="0038084F" w:rsidRPr="00666BFE" w:rsidRDefault="0038084F" w:rsidP="0038084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38084F" w:rsidRDefault="0038084F" w:rsidP="0038084F">
      <w:pPr>
        <w:spacing w:after="0" w:line="240" w:lineRule="auto"/>
        <w:contextualSpacing/>
        <w:jc w:val="both"/>
        <w:rPr>
          <w:rFonts w:ascii="Times New Roman" w:hAnsi="Times New Roman"/>
        </w:rPr>
      </w:pPr>
    </w:p>
    <w:p w:rsidR="0038084F" w:rsidRPr="00091A52" w:rsidRDefault="0038084F" w:rsidP="0038084F">
      <w:pPr>
        <w:spacing w:after="0"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для  технических нужд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 оборонного заказа по Контракту № ГК</w:t>
      </w:r>
      <w:r>
        <w:rPr>
          <w:rFonts w:ascii="Times New Roman" w:hAnsi="Times New Roman"/>
          <w:sz w:val="21"/>
          <w:szCs w:val="21"/>
        </w:rPr>
        <w:t>…..</w:t>
      </w:r>
      <w:r w:rsidRPr="00091A52">
        <w:rPr>
          <w:rFonts w:ascii="Times New Roman" w:hAnsi="Times New Roman"/>
          <w:sz w:val="21"/>
          <w:szCs w:val="21"/>
        </w:rPr>
        <w:t>.,  заключенного во и</w:t>
      </w:r>
      <w:r w:rsidRPr="00091A52">
        <w:rPr>
          <w:rFonts w:ascii="Times New Roman" w:hAnsi="Times New Roman"/>
          <w:sz w:val="21"/>
          <w:szCs w:val="21"/>
        </w:rPr>
        <w:t>с</w:t>
      </w:r>
      <w:r w:rsidRPr="00091A52">
        <w:rPr>
          <w:rFonts w:ascii="Times New Roman" w:hAnsi="Times New Roman"/>
          <w:sz w:val="21"/>
          <w:szCs w:val="21"/>
        </w:rPr>
        <w:t xml:space="preserve">полнение  Государственного контракта № </w:t>
      </w:r>
      <w:r>
        <w:rPr>
          <w:rFonts w:ascii="Times New Roman" w:hAnsi="Times New Roman"/>
          <w:sz w:val="21"/>
          <w:szCs w:val="21"/>
        </w:rPr>
        <w:t>……… (присвоен ИГК……….</w:t>
      </w:r>
      <w:r w:rsidRPr="00091A52">
        <w:rPr>
          <w:rFonts w:ascii="Times New Roman" w:hAnsi="Times New Roman"/>
          <w:sz w:val="21"/>
          <w:szCs w:val="21"/>
        </w:rPr>
        <w:t>).</w:t>
      </w:r>
    </w:p>
    <w:p w:rsidR="0038084F" w:rsidRPr="00091A52" w:rsidRDefault="0038084F" w:rsidP="0038084F">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38084F" w:rsidRPr="00091A52" w:rsidRDefault="0038084F" w:rsidP="0038084F">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Pr>
          <w:rFonts w:ascii="Times New Roman" w:hAnsi="Times New Roman"/>
          <w:color w:val="000000"/>
          <w:sz w:val="21"/>
          <w:szCs w:val="21"/>
        </w:rPr>
        <w:t>в течение</w:t>
      </w:r>
      <w:r w:rsidRPr="00091A52">
        <w:rPr>
          <w:rFonts w:ascii="Times New Roman" w:hAnsi="Times New Roman"/>
          <w:color w:val="000000"/>
          <w:sz w:val="21"/>
          <w:szCs w:val="21"/>
        </w:rPr>
        <w:t xml:space="preserve"> 14 (четырнадцати) календарных дней с момента оплаты авансового платежа в размере 70%.</w:t>
      </w:r>
    </w:p>
    <w:p w:rsidR="0038084F" w:rsidRPr="00091A52" w:rsidRDefault="0038084F" w:rsidP="0038084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38084F" w:rsidRPr="00091A52" w:rsidRDefault="0038084F" w:rsidP="0038084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38084F" w:rsidRPr="00091A52" w:rsidRDefault="0038084F" w:rsidP="0038084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38084F" w:rsidRDefault="0038084F" w:rsidP="0038084F">
      <w:pPr>
        <w:spacing w:line="240" w:lineRule="auto"/>
        <w:ind w:firstLine="567"/>
        <w:contextualSpacing/>
        <w:jc w:val="both"/>
        <w:rPr>
          <w:rFonts w:ascii="Times New Roman" w:hAnsi="Times New Roman"/>
        </w:rPr>
      </w:pPr>
    </w:p>
    <w:tbl>
      <w:tblPr>
        <w:tblW w:w="5000" w:type="pct"/>
        <w:tblLook w:val="04A0" w:firstRow="1" w:lastRow="0" w:firstColumn="1" w:lastColumn="0" w:noHBand="0" w:noVBand="1"/>
      </w:tblPr>
      <w:tblGrid>
        <w:gridCol w:w="5403"/>
        <w:gridCol w:w="1501"/>
        <w:gridCol w:w="2034"/>
        <w:gridCol w:w="1766"/>
      </w:tblGrid>
      <w:tr w:rsidR="0038084F" w:rsidRPr="00091A52" w:rsidTr="0038084F">
        <w:trPr>
          <w:trHeight w:val="315"/>
        </w:trPr>
        <w:tc>
          <w:tcPr>
            <w:tcW w:w="25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Наименование</w:t>
            </w:r>
          </w:p>
        </w:tc>
        <w:tc>
          <w:tcPr>
            <w:tcW w:w="701" w:type="pct"/>
            <w:tcBorders>
              <w:top w:val="single" w:sz="4" w:space="0" w:color="auto"/>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 xml:space="preserve">Кол-во, </w:t>
            </w:r>
            <w:proofErr w:type="gramStart"/>
            <w:r w:rsidRPr="00091A52">
              <w:rPr>
                <w:rFonts w:ascii="Times New Roman" w:eastAsia="Times New Roman" w:hAnsi="Times New Roman"/>
                <w:b/>
                <w:bCs/>
                <w:color w:val="000000"/>
                <w:sz w:val="21"/>
                <w:szCs w:val="21"/>
                <w:lang w:eastAsia="ru-RU"/>
              </w:rPr>
              <w:t>кг</w:t>
            </w:r>
            <w:proofErr w:type="gramEnd"/>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 xml:space="preserve">Цена за </w:t>
            </w:r>
            <w:proofErr w:type="spellStart"/>
            <w:proofErr w:type="gramStart"/>
            <w:r w:rsidRPr="00091A52">
              <w:rPr>
                <w:rFonts w:ascii="Times New Roman" w:eastAsia="Times New Roman" w:hAnsi="Times New Roman"/>
                <w:b/>
                <w:bCs/>
                <w:color w:val="000000"/>
                <w:sz w:val="21"/>
                <w:szCs w:val="21"/>
                <w:lang w:eastAsia="ru-RU"/>
              </w:rPr>
              <w:t>ед</w:t>
            </w:r>
            <w:proofErr w:type="spellEnd"/>
            <w:proofErr w:type="gramEnd"/>
            <w:r w:rsidRPr="00091A52">
              <w:rPr>
                <w:rFonts w:ascii="Times New Roman" w:eastAsia="Times New Roman" w:hAnsi="Times New Roman"/>
                <w:b/>
                <w:bCs/>
                <w:color w:val="000000"/>
                <w:sz w:val="21"/>
                <w:szCs w:val="21"/>
                <w:lang w:eastAsia="ru-RU"/>
              </w:rPr>
              <w:t xml:space="preserve"> с НДС</w:t>
            </w:r>
          </w:p>
        </w:tc>
        <w:tc>
          <w:tcPr>
            <w:tcW w:w="825" w:type="pct"/>
            <w:tcBorders>
              <w:top w:val="single" w:sz="4" w:space="0" w:color="auto"/>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Сумма с НДС</w:t>
            </w:r>
          </w:p>
        </w:tc>
      </w:tr>
      <w:tr w:rsidR="0038084F" w:rsidRPr="00091A52" w:rsidTr="0038084F">
        <w:trPr>
          <w:trHeight w:val="630"/>
        </w:trPr>
        <w:tc>
          <w:tcPr>
            <w:tcW w:w="2524" w:type="pct"/>
            <w:tcBorders>
              <w:top w:val="nil"/>
              <w:left w:val="single" w:sz="4" w:space="0" w:color="auto"/>
              <w:bottom w:val="single" w:sz="4" w:space="0" w:color="auto"/>
              <w:right w:val="single" w:sz="4" w:space="0" w:color="auto"/>
            </w:tcBorders>
            <w:shd w:val="clear" w:color="auto" w:fill="auto"/>
            <w:vAlign w:val="center"/>
            <w:hideMark/>
          </w:tcPr>
          <w:p w:rsidR="0038084F" w:rsidRPr="00091A52" w:rsidRDefault="0038084F" w:rsidP="0038084F">
            <w:pPr>
              <w:spacing w:after="0" w:line="240" w:lineRule="auto"/>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 xml:space="preserve">Лист </w:t>
            </w:r>
            <w:proofErr w:type="gramStart"/>
            <w:r w:rsidRPr="00091A52">
              <w:rPr>
                <w:rFonts w:ascii="Times New Roman" w:eastAsia="Times New Roman" w:hAnsi="Times New Roman"/>
                <w:b/>
                <w:bCs/>
                <w:color w:val="000000"/>
                <w:sz w:val="21"/>
                <w:szCs w:val="21"/>
                <w:lang w:eastAsia="ru-RU"/>
              </w:rPr>
              <w:t>г</w:t>
            </w:r>
            <w:proofErr w:type="gramEnd"/>
            <w:r w:rsidRPr="00091A52">
              <w:rPr>
                <w:rFonts w:ascii="Times New Roman" w:eastAsia="Times New Roman" w:hAnsi="Times New Roman"/>
                <w:b/>
                <w:bCs/>
                <w:color w:val="000000"/>
                <w:sz w:val="21"/>
                <w:szCs w:val="21"/>
                <w:lang w:eastAsia="ru-RU"/>
              </w:rPr>
              <w:t>/к 5х1500х6000Ст3 ГОСТ 19903-2015/ГОСТ 14637</w:t>
            </w:r>
          </w:p>
        </w:tc>
        <w:tc>
          <w:tcPr>
            <w:tcW w:w="701" w:type="pct"/>
            <w:tcBorders>
              <w:top w:val="nil"/>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jc w:val="right"/>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8000</w:t>
            </w:r>
          </w:p>
        </w:tc>
        <w:tc>
          <w:tcPr>
            <w:tcW w:w="950" w:type="pct"/>
            <w:tcBorders>
              <w:top w:val="nil"/>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jc w:val="right"/>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102,55</w:t>
            </w:r>
          </w:p>
        </w:tc>
        <w:tc>
          <w:tcPr>
            <w:tcW w:w="825" w:type="pct"/>
            <w:tcBorders>
              <w:top w:val="nil"/>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jc w:val="right"/>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820 373,33</w:t>
            </w:r>
          </w:p>
        </w:tc>
      </w:tr>
      <w:tr w:rsidR="0038084F" w:rsidRPr="00091A52" w:rsidTr="0038084F">
        <w:trPr>
          <w:trHeight w:val="315"/>
        </w:trPr>
        <w:tc>
          <w:tcPr>
            <w:tcW w:w="2524" w:type="pct"/>
            <w:tcBorders>
              <w:top w:val="nil"/>
              <w:left w:val="nil"/>
              <w:bottom w:val="nil"/>
              <w:right w:val="nil"/>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color w:val="000000"/>
                <w:sz w:val="21"/>
                <w:szCs w:val="21"/>
                <w:lang w:eastAsia="ru-RU"/>
              </w:rPr>
            </w:pPr>
          </w:p>
        </w:tc>
        <w:tc>
          <w:tcPr>
            <w:tcW w:w="701" w:type="pct"/>
            <w:tcBorders>
              <w:top w:val="nil"/>
              <w:left w:val="nil"/>
              <w:bottom w:val="nil"/>
              <w:right w:val="nil"/>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color w:val="000000"/>
                <w:sz w:val="21"/>
                <w:szCs w:val="21"/>
                <w:lang w:eastAsia="ru-RU"/>
              </w:rPr>
            </w:pPr>
          </w:p>
        </w:tc>
        <w:tc>
          <w:tcPr>
            <w:tcW w:w="950" w:type="pct"/>
            <w:tcBorders>
              <w:top w:val="nil"/>
              <w:left w:val="single" w:sz="4" w:space="0" w:color="auto"/>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в т ч НДС 20%</w:t>
            </w:r>
          </w:p>
        </w:tc>
        <w:tc>
          <w:tcPr>
            <w:tcW w:w="825" w:type="pct"/>
            <w:tcBorders>
              <w:top w:val="nil"/>
              <w:left w:val="nil"/>
              <w:bottom w:val="single" w:sz="4" w:space="0" w:color="auto"/>
              <w:right w:val="single" w:sz="4" w:space="0" w:color="auto"/>
            </w:tcBorders>
            <w:shd w:val="clear" w:color="auto" w:fill="auto"/>
            <w:noWrap/>
            <w:vAlign w:val="bottom"/>
            <w:hideMark/>
          </w:tcPr>
          <w:p w:rsidR="0038084F" w:rsidRPr="00091A52" w:rsidRDefault="0038084F" w:rsidP="0038084F">
            <w:pPr>
              <w:spacing w:after="0" w:line="240" w:lineRule="auto"/>
              <w:jc w:val="right"/>
              <w:rPr>
                <w:rFonts w:ascii="Times New Roman" w:eastAsia="Times New Roman" w:hAnsi="Times New Roman"/>
                <w:b/>
                <w:bCs/>
                <w:color w:val="000000"/>
                <w:sz w:val="21"/>
                <w:szCs w:val="21"/>
                <w:lang w:eastAsia="ru-RU"/>
              </w:rPr>
            </w:pPr>
            <w:r w:rsidRPr="00091A52">
              <w:rPr>
                <w:rFonts w:ascii="Times New Roman" w:eastAsia="Times New Roman" w:hAnsi="Times New Roman"/>
                <w:b/>
                <w:bCs/>
                <w:color w:val="000000"/>
                <w:sz w:val="21"/>
                <w:szCs w:val="21"/>
                <w:lang w:eastAsia="ru-RU"/>
              </w:rPr>
              <w:t>136 728,89</w:t>
            </w:r>
          </w:p>
        </w:tc>
      </w:tr>
    </w:tbl>
    <w:p w:rsidR="0038084F" w:rsidRPr="005B58E2" w:rsidRDefault="0038084F" w:rsidP="0038084F">
      <w:pPr>
        <w:tabs>
          <w:tab w:val="left" w:pos="993"/>
        </w:tabs>
        <w:spacing w:after="0" w:line="240" w:lineRule="auto"/>
        <w:jc w:val="both"/>
        <w:rPr>
          <w:rFonts w:ascii="Times New Roman" w:hAnsi="Times New Roman"/>
          <w:b/>
        </w:rPr>
      </w:pPr>
    </w:p>
    <w:p w:rsidR="0038084F" w:rsidRPr="00091A52" w:rsidRDefault="0038084F" w:rsidP="0038084F">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38084F" w:rsidRPr="00091A52" w:rsidRDefault="0038084F" w:rsidP="0038084F">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8084F" w:rsidRPr="00091A52" w:rsidRDefault="0038084F" w:rsidP="0038084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38084F" w:rsidRPr="00091A52" w:rsidRDefault="0038084F" w:rsidP="0038084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38084F" w:rsidRPr="00091A52" w:rsidRDefault="0038084F" w:rsidP="0038084F">
      <w:pPr>
        <w:spacing w:line="240" w:lineRule="auto"/>
        <w:ind w:firstLine="567"/>
        <w:contextualSpacing/>
        <w:jc w:val="both"/>
        <w:rPr>
          <w:rFonts w:ascii="Times New Roman" w:hAnsi="Times New Roman"/>
          <w:sz w:val="21"/>
          <w:szCs w:val="21"/>
          <w:lang w:eastAsia="ru-RU"/>
        </w:rPr>
      </w:pPr>
    </w:p>
    <w:p w:rsidR="0038084F" w:rsidRPr="00091A52" w:rsidRDefault="0038084F" w:rsidP="0038084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38084F" w:rsidRPr="00091A52" w:rsidRDefault="0038084F" w:rsidP="0038084F">
      <w:pPr>
        <w:spacing w:line="240" w:lineRule="auto"/>
        <w:ind w:firstLine="567"/>
        <w:contextualSpacing/>
        <w:jc w:val="both"/>
        <w:rPr>
          <w:rFonts w:ascii="Times New Roman" w:hAnsi="Times New Roman"/>
          <w:b/>
          <w:sz w:val="21"/>
          <w:szCs w:val="21"/>
          <w:lang w:eastAsia="ru-RU"/>
        </w:rPr>
      </w:pP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8084F" w:rsidRPr="00091A52" w:rsidRDefault="0038084F" w:rsidP="0038084F">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38084F" w:rsidRPr="00091A52" w:rsidRDefault="0038084F" w:rsidP="0038084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w:t>
      </w:r>
      <w:r w:rsidRPr="00091A52">
        <w:rPr>
          <w:rFonts w:ascii="Times New Roman" w:hAnsi="Times New Roman"/>
          <w:sz w:val="21"/>
          <w:szCs w:val="21"/>
        </w:rPr>
        <w:lastRenderedPageBreak/>
        <w:t>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38084F" w:rsidRPr="00091A52" w:rsidRDefault="0038084F" w:rsidP="0038084F">
      <w:pPr>
        <w:spacing w:line="240" w:lineRule="auto"/>
        <w:ind w:firstLine="567"/>
        <w:contextualSpacing/>
        <w:jc w:val="both"/>
        <w:rPr>
          <w:rFonts w:ascii="Times New Roman" w:hAnsi="Times New Roman"/>
          <w:sz w:val="21"/>
          <w:szCs w:val="21"/>
        </w:rPr>
      </w:pPr>
    </w:p>
    <w:p w:rsidR="0038084F" w:rsidRPr="00091A52" w:rsidRDefault="0038084F" w:rsidP="0038084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38084F" w:rsidRPr="00091A52" w:rsidRDefault="0038084F" w:rsidP="0038084F">
      <w:pPr>
        <w:spacing w:line="240" w:lineRule="auto"/>
        <w:ind w:firstLine="567"/>
        <w:contextualSpacing/>
        <w:jc w:val="both"/>
        <w:rPr>
          <w:rFonts w:ascii="Times New Roman" w:hAnsi="Times New Roman"/>
          <w:sz w:val="21"/>
          <w:szCs w:val="21"/>
        </w:rPr>
      </w:pPr>
    </w:p>
    <w:p w:rsidR="0038084F" w:rsidRPr="00091A52" w:rsidRDefault="0038084F" w:rsidP="0038084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5.1. Поставщик должен быть зарегистрирован </w:t>
      </w:r>
      <w:r>
        <w:rPr>
          <w:rFonts w:ascii="Times New Roman" w:hAnsi="Times New Roman"/>
          <w:sz w:val="21"/>
          <w:szCs w:val="21"/>
        </w:rPr>
        <w:t xml:space="preserve">не менее года </w:t>
      </w:r>
      <w:r w:rsidRPr="00091A52">
        <w:rPr>
          <w:rFonts w:ascii="Times New Roman" w:hAnsi="Times New Roman"/>
          <w:sz w:val="21"/>
          <w:szCs w:val="21"/>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38084F" w:rsidRPr="00091A52" w:rsidRDefault="0038084F" w:rsidP="0038084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38084F" w:rsidRPr="00091A52" w:rsidRDefault="0038084F" w:rsidP="0038084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38084F" w:rsidRPr="00091A52" w:rsidRDefault="0038084F" w:rsidP="0038084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38084F" w:rsidRPr="00091A52" w:rsidRDefault="0038084F" w:rsidP="0038084F">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38084F" w:rsidRPr="00091A52" w:rsidRDefault="0038084F" w:rsidP="0038084F">
      <w:pPr>
        <w:tabs>
          <w:tab w:val="left" w:pos="993"/>
        </w:tabs>
        <w:spacing w:line="240" w:lineRule="auto"/>
        <w:ind w:firstLine="567"/>
        <w:contextualSpacing/>
        <w:jc w:val="both"/>
        <w:rPr>
          <w:rFonts w:ascii="Times New Roman" w:hAnsi="Times New Roman"/>
          <w:sz w:val="21"/>
          <w:szCs w:val="21"/>
        </w:rPr>
      </w:pPr>
    </w:p>
    <w:p w:rsidR="0038084F" w:rsidRPr="00091A52" w:rsidRDefault="0038084F" w:rsidP="0038084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38084F" w:rsidRPr="00091A52" w:rsidRDefault="0038084F" w:rsidP="0038084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38084F" w:rsidRPr="00091A52" w:rsidRDefault="0038084F" w:rsidP="0038084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8084F" w:rsidRPr="00091A52" w:rsidRDefault="0038084F" w:rsidP="0038084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38084F" w:rsidRPr="00091A52" w:rsidRDefault="0038084F" w:rsidP="0038084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38084F" w:rsidRPr="00091A52" w:rsidRDefault="0038084F" w:rsidP="0038084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38084F" w:rsidRPr="00091A52" w:rsidRDefault="0038084F" w:rsidP="0038084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8084F" w:rsidRPr="00091A52" w:rsidRDefault="0038084F" w:rsidP="0038084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38084F" w:rsidRPr="00091A52" w:rsidRDefault="0038084F" w:rsidP="0038084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8084F" w:rsidRPr="00091A52" w:rsidRDefault="0038084F" w:rsidP="0038084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8084F" w:rsidRPr="00091A52" w:rsidRDefault="0038084F" w:rsidP="0038084F">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38084F" w:rsidRPr="00091A52" w:rsidRDefault="0038084F" w:rsidP="0038084F">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38084F" w:rsidRPr="00091A52" w:rsidRDefault="0038084F" w:rsidP="0038084F">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38084F" w:rsidRPr="00091A52" w:rsidRDefault="0038084F" w:rsidP="0038084F">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8084F" w:rsidRPr="00091A52" w:rsidRDefault="0038084F" w:rsidP="0038084F">
      <w:pPr>
        <w:spacing w:line="240" w:lineRule="auto"/>
        <w:ind w:firstLine="567"/>
        <w:contextualSpacing/>
        <w:jc w:val="both"/>
        <w:rPr>
          <w:rFonts w:ascii="Times New Roman" w:hAnsi="Times New Roman"/>
          <w:sz w:val="21"/>
          <w:szCs w:val="21"/>
        </w:rPr>
      </w:pPr>
    </w:p>
    <w:p w:rsidR="0038084F" w:rsidRPr="00091A52" w:rsidRDefault="0038084F" w:rsidP="0038084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38084F" w:rsidRPr="00091A52"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38084F" w:rsidRPr="0038084F" w:rsidRDefault="0038084F" w:rsidP="0038084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w:t>
      </w:r>
      <w:r>
        <w:rPr>
          <w:rFonts w:ascii="Times New Roman" w:hAnsi="Times New Roman"/>
          <w:sz w:val="21"/>
          <w:szCs w:val="21"/>
        </w:rPr>
        <w:t xml:space="preserve">второго и последующих уровней. </w:t>
      </w:r>
    </w:p>
    <w:p w:rsidR="0038084F" w:rsidRPr="00091A52" w:rsidRDefault="0038084F" w:rsidP="0038084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38084F" w:rsidRPr="00091A52" w:rsidRDefault="0038084F" w:rsidP="0038084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8084F" w:rsidRPr="00091A52" w:rsidRDefault="0038084F" w:rsidP="0038084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38084F" w:rsidRPr="00091A52" w:rsidRDefault="0038084F" w:rsidP="0038084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38084F" w:rsidRPr="00091A52" w:rsidRDefault="0038084F" w:rsidP="0038084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38084F" w:rsidRPr="00091A52" w:rsidRDefault="0038084F" w:rsidP="0038084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38084F" w:rsidRPr="00091A52" w:rsidRDefault="0038084F" w:rsidP="0038084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084F" w:rsidRPr="00091A52" w:rsidRDefault="0038084F" w:rsidP="0038084F">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336126" w:rsidRDefault="00336126" w:rsidP="005C4CBB">
      <w:pPr>
        <w:jc w:val="right"/>
        <w:outlineLvl w:val="0"/>
        <w:rPr>
          <w:rFonts w:ascii="Times New Roman" w:hAnsi="Times New Roman" w:cs="Times New Roman"/>
          <w:bCs/>
          <w:color w:val="000000"/>
          <w:sz w:val="24"/>
          <w:szCs w:val="24"/>
        </w:rPr>
      </w:pPr>
    </w:p>
    <w:p w:rsidR="002A7734" w:rsidRDefault="002A7734" w:rsidP="002A7734">
      <w:pPr>
        <w:outlineLvl w:val="0"/>
        <w:rPr>
          <w:rFonts w:ascii="Times New Roman" w:hAnsi="Times New Roman" w:cs="Times New Roman"/>
          <w:bCs/>
          <w:color w:val="000000"/>
          <w:sz w:val="24"/>
          <w:szCs w:val="24"/>
        </w:rPr>
      </w:pPr>
    </w:p>
    <w:p w:rsidR="0038084F" w:rsidRDefault="0038084F" w:rsidP="002A7734">
      <w:pPr>
        <w:outlineLvl w:val="0"/>
        <w:rPr>
          <w:rFonts w:ascii="Times New Roman" w:hAnsi="Times New Roman" w:cs="Times New Roman"/>
          <w:bCs/>
          <w:color w:val="000000"/>
          <w:sz w:val="24"/>
          <w:szCs w:val="24"/>
        </w:rPr>
      </w:pPr>
    </w:p>
    <w:p w:rsidR="005C4CBB" w:rsidRPr="00D12446" w:rsidRDefault="005C7500" w:rsidP="002A7734">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DB2B5D">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DB2B5D">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DB2B5D">
              <w:rPr>
                <w:rFonts w:ascii="Times New Roman" w:eastAsia="Times New Roman" w:hAnsi="Times New Roman" w:cs="Times New Roman"/>
                <w:b/>
                <w:bCs/>
              </w:rPr>
              <w:t xml:space="preserve">м. </w:t>
            </w:r>
            <w:proofErr w:type="spellStart"/>
            <w:r w:rsidR="002A7734">
              <w:rPr>
                <w:rFonts w:ascii="Times New Roman" w:eastAsia="Times New Roman" w:hAnsi="Times New Roman" w:cs="Times New Roman"/>
                <w:b/>
                <w:bCs/>
              </w:rPr>
              <w:t>руб</w:t>
            </w:r>
            <w:proofErr w:type="spellEnd"/>
            <w:r w:rsidRPr="00F91013">
              <w:rPr>
                <w:rFonts w:ascii="Times New Roman" w:eastAsia="Times New Roman" w:hAnsi="Times New Roman" w:cs="Times New Roman"/>
                <w:b/>
                <w:bCs/>
              </w:rPr>
              <w:t xml:space="preserve"> </w:t>
            </w:r>
            <w:r w:rsidR="00DB2B5D">
              <w:rPr>
                <w:rFonts w:ascii="Times New Roman" w:eastAsia="Times New Roman" w:hAnsi="Times New Roman" w:cs="Times New Roman"/>
                <w:b/>
                <w:bCs/>
              </w:rPr>
              <w:t>с</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2A7734">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8084F" w:rsidRDefault="0038084F" w:rsidP="0038084F">
      <w:pPr>
        <w:pStyle w:val="af5"/>
        <w:tabs>
          <w:tab w:val="left" w:pos="284"/>
          <w:tab w:val="left" w:pos="426"/>
        </w:tabs>
        <w:ind w:left="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38084F" w:rsidRPr="007B357A" w:rsidRDefault="0038084F" w:rsidP="0038084F">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084F" w:rsidRPr="007B357A" w:rsidTr="0038084F">
        <w:trPr>
          <w:trHeight w:val="193"/>
        </w:trPr>
        <w:tc>
          <w:tcPr>
            <w:tcW w:w="5451" w:type="dxa"/>
            <w:shd w:val="clear" w:color="auto" w:fill="auto"/>
          </w:tcPr>
          <w:p w:rsidR="0038084F" w:rsidRPr="007B357A" w:rsidRDefault="0038084F" w:rsidP="0038084F">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8084F" w:rsidRPr="007B357A" w:rsidRDefault="0038084F" w:rsidP="0038084F">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8084F" w:rsidRPr="007B357A" w:rsidTr="0038084F">
        <w:trPr>
          <w:trHeight w:val="193"/>
        </w:trPr>
        <w:tc>
          <w:tcPr>
            <w:tcW w:w="5451" w:type="dxa"/>
            <w:shd w:val="clear" w:color="auto" w:fill="auto"/>
          </w:tcPr>
          <w:p w:rsidR="0038084F" w:rsidRPr="007B357A" w:rsidRDefault="0038084F" w:rsidP="0038084F">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084F" w:rsidRPr="007B357A" w:rsidRDefault="0038084F" w:rsidP="0038084F">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38084F" w:rsidRPr="007B357A" w:rsidRDefault="0038084F" w:rsidP="0038084F">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8084F" w:rsidRDefault="0038084F" w:rsidP="0038084F">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Pr>
          <w:rFonts w:ascii="Times New Roman" w:eastAsia="Courier New" w:hAnsi="Times New Roman" w:cs="Times New Roman"/>
          <w:color w:val="000000" w:themeColor="text1"/>
        </w:rPr>
        <w:t>сударственного контракта №….</w:t>
      </w:r>
      <w:proofErr w:type="gramStart"/>
      <w:r>
        <w:rPr>
          <w:rFonts w:ascii="Times New Roman" w:eastAsia="Courier New" w:hAnsi="Times New Roman" w:cs="Times New Roman"/>
          <w:color w:val="000000" w:themeColor="text1"/>
        </w:rPr>
        <w:t>от</w:t>
      </w:r>
      <w:proofErr w:type="gramEnd"/>
      <w:r>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38084F" w:rsidRPr="00677857" w:rsidRDefault="0038084F" w:rsidP="0038084F">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8084F" w:rsidRDefault="0038084F" w:rsidP="0038084F">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084F" w:rsidRPr="00AA1D05" w:rsidRDefault="0038084F" w:rsidP="0038084F">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38084F" w:rsidRDefault="0038084F" w:rsidP="0038084F">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084F" w:rsidRDefault="0038084F" w:rsidP="0038084F">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38084F" w:rsidRPr="00677857" w:rsidRDefault="0038084F" w:rsidP="0038084F">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38084F" w:rsidRDefault="0038084F" w:rsidP="0038084F">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084F" w:rsidRPr="00677857" w:rsidRDefault="0038084F" w:rsidP="0038084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8084F" w:rsidRPr="00E53F16" w:rsidRDefault="0038084F" w:rsidP="0038084F">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8084F" w:rsidRPr="00E53F16" w:rsidRDefault="0038084F" w:rsidP="0038084F">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8084F" w:rsidRPr="008505EF"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084F" w:rsidRPr="00E53F16"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38084F" w:rsidRPr="00E53F16" w:rsidRDefault="0038084F" w:rsidP="0038084F">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084F" w:rsidRPr="00E53F16" w:rsidRDefault="0038084F" w:rsidP="0038084F">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38084F" w:rsidRPr="00E53F16" w:rsidRDefault="0038084F" w:rsidP="0038084F">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084F" w:rsidRPr="00E53F16"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8084F" w:rsidRPr="00E53F16"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38084F" w:rsidRPr="00E53F16"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8084F" w:rsidRPr="00E53F16"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8084F" w:rsidRPr="00E53F16" w:rsidRDefault="0038084F" w:rsidP="0038084F">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084F"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084F" w:rsidRPr="00E53F16" w:rsidRDefault="0038084F" w:rsidP="0038084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8084F" w:rsidRPr="007B357A"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8084F" w:rsidRPr="007B357A" w:rsidRDefault="0038084F" w:rsidP="0038084F">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E53F16">
        <w:rPr>
          <w:rFonts w:ascii="Times New Roman" w:hAnsi="Times New Roman" w:cs="Times New Roman"/>
          <w:color w:val="000000" w:themeColor="text1"/>
        </w:rPr>
        <w:t>допоставить</w:t>
      </w:r>
      <w:proofErr w:type="spellEnd"/>
      <w:r w:rsidRPr="00E53F16">
        <w:rPr>
          <w:rFonts w:ascii="Times New Roman" w:hAnsi="Times New Roman" w:cs="Times New Roman"/>
          <w:color w:val="000000" w:themeColor="text1"/>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8084F" w:rsidRPr="00E53F16" w:rsidRDefault="0038084F" w:rsidP="0038084F">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8084F" w:rsidRPr="00E53F16" w:rsidRDefault="0038084F" w:rsidP="0038084F">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Pr="00E53F16">
        <w:rPr>
          <w:rFonts w:ascii="Times New Roman" w:hAnsi="Times New Roman" w:cs="Times New Roman"/>
          <w:color w:val="000000" w:themeColor="text1"/>
        </w:rPr>
        <w:t xml:space="preserve">ертификаты качества завода-изготовителя </w:t>
      </w:r>
      <w:r>
        <w:rPr>
          <w:rFonts w:ascii="Times New Roman" w:hAnsi="Times New Roman" w:cs="Times New Roman"/>
          <w:color w:val="000000" w:themeColor="text1"/>
        </w:rPr>
        <w:t xml:space="preserve">(этикетки, паспорта, формуляры), </w:t>
      </w: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084F" w:rsidRPr="00E53F16" w:rsidRDefault="0038084F" w:rsidP="0038084F">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8084F" w:rsidRPr="00E53F16" w:rsidRDefault="0038084F" w:rsidP="0038084F">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084F" w:rsidRPr="00E53F16" w:rsidRDefault="0038084F" w:rsidP="0038084F">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8084F" w:rsidRPr="00E53F16"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084F" w:rsidRPr="00E53F16" w:rsidRDefault="0038084F" w:rsidP="0038084F">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084F"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8084F" w:rsidRPr="00E53F16"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8084F" w:rsidRPr="007B357A" w:rsidRDefault="0038084F" w:rsidP="0038084F">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084F" w:rsidRPr="007B357A" w:rsidRDefault="0038084F" w:rsidP="0038084F">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084F" w:rsidRPr="007B357A" w:rsidRDefault="0038084F" w:rsidP="0038084F">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084F" w:rsidRPr="007B357A" w:rsidRDefault="0038084F" w:rsidP="0038084F">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084F" w:rsidRDefault="0038084F" w:rsidP="0038084F">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084F" w:rsidRPr="007B357A" w:rsidRDefault="0038084F" w:rsidP="0038084F">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084F"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084F" w:rsidRPr="007B357A" w:rsidRDefault="0038084F" w:rsidP="0038084F">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8084F" w:rsidRPr="007B357A" w:rsidRDefault="0038084F" w:rsidP="0038084F">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8084F" w:rsidRPr="007B357A" w:rsidRDefault="0038084F" w:rsidP="0038084F">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7B357A">
        <w:rPr>
          <w:rFonts w:ascii="Times New Roman" w:eastAsia="Times New Roman" w:hAnsi="Times New Roman" w:cs="Times New Roman"/>
          <w:color w:val="000000" w:themeColor="text1"/>
        </w:rPr>
        <w:t>допоставить</w:t>
      </w:r>
      <w:proofErr w:type="spellEnd"/>
      <w:r w:rsidRPr="007B357A">
        <w:rPr>
          <w:rFonts w:ascii="Times New Roman" w:eastAsia="Times New Roman" w:hAnsi="Times New Roman" w:cs="Times New Roman"/>
          <w:color w:val="000000" w:themeColor="text1"/>
        </w:rPr>
        <w:t xml:space="preserve">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38084F" w:rsidRDefault="0038084F" w:rsidP="0038084F">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084F" w:rsidRPr="00E53F16" w:rsidRDefault="0038084F" w:rsidP="0038084F">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8084F" w:rsidRPr="00E53F16" w:rsidRDefault="0038084F" w:rsidP="0038084F">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8084F" w:rsidRPr="00E53F16" w:rsidRDefault="0038084F" w:rsidP="0038084F">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084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084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8084F" w:rsidRPr="007B357A" w:rsidRDefault="0038084F" w:rsidP="0038084F">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8084F" w:rsidRPr="007B357A" w:rsidRDefault="0038084F" w:rsidP="0038084F">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084F" w:rsidRPr="007B357A" w:rsidRDefault="0038084F" w:rsidP="0038084F">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38084F" w:rsidRPr="007B357A" w:rsidRDefault="0038084F" w:rsidP="0038084F">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084F" w:rsidRPr="007B357A"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084F" w:rsidRPr="007B357A"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084F" w:rsidRPr="007B357A"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084F" w:rsidRPr="007B357A"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8084F"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8084F" w:rsidRPr="007B357A" w:rsidRDefault="0038084F" w:rsidP="0038084F">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8084F" w:rsidRPr="007B357A" w:rsidRDefault="0038084F" w:rsidP="0038084F">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084F" w:rsidRPr="007B357A" w:rsidRDefault="0038084F" w:rsidP="0038084F">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084F" w:rsidRPr="007B357A" w:rsidRDefault="0038084F" w:rsidP="0038084F">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084F" w:rsidRPr="007B357A" w:rsidRDefault="0038084F" w:rsidP="0038084F">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084F" w:rsidRPr="007B357A" w:rsidRDefault="0038084F" w:rsidP="0038084F">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38084F" w:rsidRDefault="0038084F" w:rsidP="0038084F">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084F" w:rsidRPr="007B357A" w:rsidRDefault="0038084F" w:rsidP="0038084F">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w:t>
      </w:r>
      <w:r w:rsidRPr="007B357A">
        <w:rPr>
          <w:rFonts w:ascii="Times New Roman" w:eastAsia="Times New Roman" w:hAnsi="Times New Roman" w:cs="Times New Roman"/>
          <w:color w:val="000000" w:themeColor="text1"/>
        </w:rPr>
        <w:lastRenderedPageBreak/>
        <w:t>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8084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8084F" w:rsidRPr="007B357A" w:rsidRDefault="0038084F" w:rsidP="0038084F">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084F" w:rsidRPr="007B357A" w:rsidRDefault="0038084F" w:rsidP="0038084F">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084F" w:rsidRPr="007B357A" w:rsidRDefault="0038084F" w:rsidP="0038084F">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084F" w:rsidRDefault="0038084F" w:rsidP="0038084F">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084F" w:rsidRDefault="0038084F" w:rsidP="0038084F">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38084F" w:rsidRPr="008505EF" w:rsidRDefault="0038084F" w:rsidP="0038084F">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8084F" w:rsidRPr="008505EF" w:rsidRDefault="0038084F" w:rsidP="0038084F">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8084F" w:rsidRPr="008505EF" w:rsidRDefault="0038084F" w:rsidP="0038084F">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084F" w:rsidRPr="008505EF" w:rsidRDefault="0038084F" w:rsidP="0038084F">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084F" w:rsidRPr="008505EF" w:rsidRDefault="0038084F" w:rsidP="0038084F">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8084F" w:rsidRPr="008505EF" w:rsidRDefault="0038084F" w:rsidP="0038084F">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084F" w:rsidRPr="008505EF" w:rsidRDefault="0038084F" w:rsidP="0038084F">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8084F" w:rsidRPr="008505EF" w:rsidRDefault="0038084F" w:rsidP="0038084F">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084F" w:rsidRPr="008505EF" w:rsidRDefault="0038084F" w:rsidP="0038084F">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8084F" w:rsidRPr="008505EF" w:rsidRDefault="0038084F" w:rsidP="0038084F">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8084F" w:rsidRPr="008505EF" w:rsidRDefault="0038084F" w:rsidP="0038084F">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084F" w:rsidRPr="008505EF" w:rsidRDefault="0038084F" w:rsidP="0038084F">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8084F" w:rsidRPr="008505EF" w:rsidRDefault="0038084F" w:rsidP="0038084F">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084F" w:rsidRPr="008505EF" w:rsidRDefault="0038084F" w:rsidP="0038084F">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084F" w:rsidRPr="008505EF" w:rsidRDefault="0038084F" w:rsidP="0038084F">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8084F" w:rsidRPr="008505EF" w:rsidRDefault="0038084F" w:rsidP="0038084F">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084F" w:rsidRPr="008505EF" w:rsidRDefault="0038084F" w:rsidP="0038084F">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8084F" w:rsidRDefault="0038084F" w:rsidP="0038084F">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8084F" w:rsidRPr="008505EF" w:rsidRDefault="0038084F" w:rsidP="0038084F">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38084F" w:rsidRPr="008505EF" w:rsidRDefault="0038084F" w:rsidP="0038084F">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8084F" w:rsidRPr="008505E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8084F" w:rsidRPr="008505E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8084F" w:rsidRPr="008505E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084F" w:rsidRPr="008505E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084F" w:rsidRPr="007B357A" w:rsidRDefault="0038084F" w:rsidP="0038084F">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w:t>
      </w:r>
      <w:r w:rsidRPr="007B357A">
        <w:rPr>
          <w:rFonts w:ascii="Times New Roman" w:eastAsia="Times New Roman" w:hAnsi="Times New Roman" w:cs="Times New Roman"/>
          <w:color w:val="000000" w:themeColor="text1"/>
        </w:rPr>
        <w:lastRenderedPageBreak/>
        <w:t>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8084F" w:rsidRPr="007B357A" w:rsidRDefault="0038084F" w:rsidP="0038084F">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084F"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Pr="007B357A" w:rsidRDefault="0038084F" w:rsidP="0038084F">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084F" w:rsidRPr="00E53F16"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8084F" w:rsidRDefault="0038084F" w:rsidP="0038084F">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8084F" w:rsidRPr="007B357A" w:rsidRDefault="0038084F" w:rsidP="0038084F">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38084F" w:rsidRDefault="0038084F" w:rsidP="0038084F">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ЮРИДИЧЕСКИЕ АДРЕСА И РЕКВИЗИТЫ</w:t>
      </w: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Default="0038084F" w:rsidP="0038084F">
      <w:pPr>
        <w:spacing w:after="0" w:line="240" w:lineRule="auto"/>
        <w:ind w:left="5812"/>
        <w:rPr>
          <w:rFonts w:ascii="Times New Roman" w:eastAsia="Times New Roman" w:hAnsi="Times New Roman" w:cs="Times New Roman"/>
          <w:bCs/>
          <w:color w:val="000000" w:themeColor="text1"/>
        </w:rPr>
      </w:pPr>
    </w:p>
    <w:p w:rsidR="0038084F" w:rsidRPr="007B357A" w:rsidRDefault="0038084F" w:rsidP="0038084F">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8084F" w:rsidRPr="007B357A" w:rsidRDefault="0038084F" w:rsidP="0038084F">
      <w:pPr>
        <w:spacing w:after="0" w:line="240" w:lineRule="auto"/>
        <w:jc w:val="right"/>
        <w:rPr>
          <w:rFonts w:ascii="Times New Roman" w:eastAsia="Times New Roman" w:hAnsi="Times New Roman" w:cs="Times New Roman"/>
          <w:bCs/>
          <w:color w:val="000000" w:themeColor="text1"/>
        </w:rPr>
      </w:pPr>
    </w:p>
    <w:p w:rsidR="0038084F" w:rsidRPr="007B357A" w:rsidRDefault="0038084F" w:rsidP="0038084F">
      <w:pPr>
        <w:spacing w:after="0" w:line="240" w:lineRule="auto"/>
        <w:ind w:left="-851"/>
        <w:jc w:val="center"/>
        <w:rPr>
          <w:rFonts w:ascii="Times New Roman" w:eastAsia="Times New Roman" w:hAnsi="Times New Roman" w:cs="Times New Roman"/>
          <w:bCs/>
          <w:color w:val="000000" w:themeColor="text1"/>
        </w:rPr>
      </w:pPr>
    </w:p>
    <w:p w:rsidR="0038084F" w:rsidRPr="007B357A" w:rsidRDefault="0038084F" w:rsidP="0038084F">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8084F" w:rsidRPr="007B357A" w:rsidRDefault="0038084F" w:rsidP="0038084F">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8084F" w:rsidRPr="007B357A" w:rsidRDefault="0038084F" w:rsidP="0038084F">
      <w:pPr>
        <w:spacing w:after="0" w:line="240" w:lineRule="auto"/>
        <w:ind w:left="-709" w:firstLine="709"/>
        <w:jc w:val="both"/>
        <w:rPr>
          <w:rFonts w:ascii="Times New Roman" w:eastAsia="Times New Roman" w:hAnsi="Times New Roman" w:cs="Times New Roman"/>
          <w:b/>
          <w:bCs/>
          <w:color w:val="000000" w:themeColor="text1"/>
        </w:rPr>
      </w:pPr>
    </w:p>
    <w:p w:rsidR="0038084F" w:rsidRPr="007B357A" w:rsidRDefault="0038084F" w:rsidP="0038084F">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8084F" w:rsidRPr="007B357A" w:rsidRDefault="0038084F" w:rsidP="0038084F">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985"/>
        <w:gridCol w:w="1559"/>
      </w:tblGrid>
      <w:tr w:rsidR="0038084F" w:rsidRPr="007B357A" w:rsidTr="00CC6EB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p>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ГОСТ</w:t>
            </w:r>
          </w:p>
        </w:tc>
        <w:tc>
          <w:tcPr>
            <w:tcW w:w="992"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084F" w:rsidRPr="007B357A" w:rsidRDefault="0038084F" w:rsidP="0038084F">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38084F" w:rsidRPr="007B357A" w:rsidTr="00CC6EB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38084F" w:rsidRPr="007B357A" w:rsidRDefault="0038084F" w:rsidP="0038084F">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after="0" w:line="240" w:lineRule="auto"/>
              <w:jc w:val="center"/>
              <w:rPr>
                <w:rFonts w:ascii="Times New Roman" w:hAnsi="Times New Roman" w:cs="Times New Roman"/>
                <w:color w:val="000000" w:themeColor="text1"/>
              </w:rPr>
            </w:pPr>
          </w:p>
        </w:tc>
      </w:tr>
      <w:tr w:rsidR="0038084F" w:rsidRPr="007B357A" w:rsidTr="00CC6EBE">
        <w:trPr>
          <w:trHeight w:val="448"/>
        </w:trPr>
        <w:tc>
          <w:tcPr>
            <w:tcW w:w="8931" w:type="dxa"/>
            <w:gridSpan w:val="6"/>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559" w:type="dxa"/>
            <w:tcBorders>
              <w:top w:val="single" w:sz="4" w:space="0" w:color="auto"/>
              <w:left w:val="single" w:sz="4" w:space="0" w:color="auto"/>
              <w:bottom w:val="single" w:sz="4" w:space="0" w:color="auto"/>
              <w:right w:val="single" w:sz="4" w:space="0" w:color="auto"/>
            </w:tcBorders>
            <w:vAlign w:val="center"/>
          </w:tcPr>
          <w:p w:rsidR="0038084F" w:rsidRPr="007B357A" w:rsidRDefault="0038084F" w:rsidP="0038084F">
            <w:pPr>
              <w:spacing w:line="240" w:lineRule="auto"/>
              <w:jc w:val="center"/>
              <w:rPr>
                <w:rFonts w:ascii="Times New Roman" w:hAnsi="Times New Roman" w:cs="Times New Roman"/>
                <w:color w:val="000000" w:themeColor="text1"/>
              </w:rPr>
            </w:pPr>
          </w:p>
        </w:tc>
      </w:tr>
    </w:tbl>
    <w:p w:rsidR="0038084F" w:rsidRPr="007B357A" w:rsidRDefault="0038084F" w:rsidP="0038084F">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8084F" w:rsidRPr="007B357A" w:rsidRDefault="0038084F" w:rsidP="0038084F">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8084F" w:rsidRPr="007B357A" w:rsidRDefault="0038084F" w:rsidP="0038084F">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рабочих </w:t>
      </w:r>
      <w:r w:rsidRPr="007B357A">
        <w:rPr>
          <w:rFonts w:ascii="Times New Roman" w:eastAsia="Times New Roman" w:hAnsi="Times New Roman" w:cs="Times New Roman"/>
          <w:color w:val="000000" w:themeColor="text1"/>
        </w:rPr>
        <w:t>дней с момента оплаты авансового платежа.</w:t>
      </w:r>
    </w:p>
    <w:p w:rsidR="0038084F" w:rsidRPr="007B357A" w:rsidRDefault="0038084F" w:rsidP="0038084F">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38084F" w:rsidRPr="007B357A" w:rsidRDefault="0038084F" w:rsidP="0038084F">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8084F" w:rsidRPr="007B357A" w:rsidRDefault="0038084F" w:rsidP="0038084F">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8084F" w:rsidRPr="007B357A" w:rsidRDefault="0038084F" w:rsidP="0038084F">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8084F" w:rsidRPr="007B357A" w:rsidRDefault="0038084F" w:rsidP="0038084F">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8084F" w:rsidRPr="007B357A" w:rsidRDefault="0038084F" w:rsidP="0038084F">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8084F" w:rsidRPr="007B357A" w:rsidTr="0038084F">
        <w:trPr>
          <w:trHeight w:val="448"/>
        </w:trPr>
        <w:tc>
          <w:tcPr>
            <w:tcW w:w="5104" w:type="dxa"/>
            <w:shd w:val="clear" w:color="auto" w:fill="auto"/>
          </w:tcPr>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8084F" w:rsidRPr="007B357A" w:rsidRDefault="0038084F" w:rsidP="0038084F">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8084F" w:rsidRPr="007B357A" w:rsidRDefault="0038084F" w:rsidP="0038084F">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38084F" w:rsidRPr="007B357A" w:rsidRDefault="0038084F" w:rsidP="0038084F">
            <w:pPr>
              <w:spacing w:after="0" w:line="240" w:lineRule="auto"/>
              <w:jc w:val="both"/>
              <w:rPr>
                <w:rFonts w:ascii="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hAnsi="Times New Roman" w:cs="Times New Roman"/>
                <w:color w:val="000000" w:themeColor="text1"/>
                <w:lang w:eastAsia="ru-RU"/>
              </w:rPr>
            </w:pPr>
          </w:p>
          <w:p w:rsidR="0038084F" w:rsidRPr="007B357A" w:rsidRDefault="0038084F" w:rsidP="0038084F">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8084F" w:rsidRPr="007B357A" w:rsidRDefault="0038084F" w:rsidP="0038084F">
            <w:pPr>
              <w:spacing w:after="0" w:line="240" w:lineRule="auto"/>
              <w:jc w:val="both"/>
              <w:rPr>
                <w:rFonts w:ascii="Times New Roman" w:eastAsia="Times New Roman" w:hAnsi="Times New Roman" w:cs="Times New Roman"/>
                <w:color w:val="000000" w:themeColor="text1"/>
                <w:lang w:eastAsia="ru-RU"/>
              </w:rPr>
            </w:pPr>
          </w:p>
          <w:p w:rsidR="0038084F" w:rsidRPr="007B357A" w:rsidRDefault="0038084F" w:rsidP="0038084F">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8084F" w:rsidRPr="007B357A" w:rsidTr="0038084F">
        <w:trPr>
          <w:trHeight w:val="448"/>
        </w:trPr>
        <w:tc>
          <w:tcPr>
            <w:tcW w:w="5104" w:type="dxa"/>
            <w:shd w:val="clear" w:color="auto" w:fill="auto"/>
          </w:tcPr>
          <w:p w:rsidR="0038084F" w:rsidRPr="007B357A" w:rsidRDefault="0038084F" w:rsidP="0038084F">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8084F" w:rsidRPr="007B357A" w:rsidRDefault="0038084F" w:rsidP="0038084F">
            <w:pPr>
              <w:spacing w:after="0" w:line="240" w:lineRule="auto"/>
              <w:jc w:val="both"/>
              <w:rPr>
                <w:rFonts w:ascii="Times New Roman" w:hAnsi="Times New Roman" w:cs="Times New Roman"/>
                <w:color w:val="000000" w:themeColor="text1"/>
                <w:lang w:eastAsia="ru-RU"/>
              </w:rPr>
            </w:pPr>
          </w:p>
        </w:tc>
      </w:tr>
    </w:tbl>
    <w:p w:rsidR="0038084F" w:rsidRPr="001378DB" w:rsidRDefault="0038084F" w:rsidP="0038084F">
      <w:pPr>
        <w:rPr>
          <w:rFonts w:ascii="Times New Roman" w:hAnsi="Times New Roman" w:cs="Times New Roman"/>
          <w:sz w:val="24"/>
          <w:szCs w:val="24"/>
        </w:rPr>
      </w:pPr>
    </w:p>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4F" w:rsidRDefault="0038084F" w:rsidP="005C4CBB">
      <w:pPr>
        <w:spacing w:after="0" w:line="240" w:lineRule="auto"/>
      </w:pPr>
      <w:r>
        <w:separator/>
      </w:r>
    </w:p>
  </w:endnote>
  <w:endnote w:type="continuationSeparator" w:id="0">
    <w:p w:rsidR="0038084F" w:rsidRDefault="0038084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4F" w:rsidRDefault="0038084F" w:rsidP="005C4CBB">
      <w:pPr>
        <w:spacing w:after="0" w:line="240" w:lineRule="auto"/>
      </w:pPr>
      <w:r>
        <w:separator/>
      </w:r>
    </w:p>
  </w:footnote>
  <w:footnote w:type="continuationSeparator" w:id="0">
    <w:p w:rsidR="0038084F" w:rsidRDefault="0038084F" w:rsidP="005C4CBB">
      <w:pPr>
        <w:spacing w:after="0" w:line="240" w:lineRule="auto"/>
      </w:pPr>
      <w:r>
        <w:continuationSeparator/>
      </w:r>
    </w:p>
  </w:footnote>
  <w:footnote w:id="1">
    <w:p w:rsidR="0038084F" w:rsidRPr="006A4B85" w:rsidRDefault="0038084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1D8"/>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A7734"/>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126"/>
    <w:rsid w:val="0033649E"/>
    <w:rsid w:val="00351757"/>
    <w:rsid w:val="003524CB"/>
    <w:rsid w:val="00352E91"/>
    <w:rsid w:val="00356275"/>
    <w:rsid w:val="00363A70"/>
    <w:rsid w:val="003677BC"/>
    <w:rsid w:val="00370D3A"/>
    <w:rsid w:val="0037595E"/>
    <w:rsid w:val="0037628E"/>
    <w:rsid w:val="003774FC"/>
    <w:rsid w:val="0038084F"/>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E727E"/>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15FC4"/>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327DD"/>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316A"/>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12F7"/>
    <w:rsid w:val="00CB715F"/>
    <w:rsid w:val="00CC08C8"/>
    <w:rsid w:val="00CC6EBE"/>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2B5D"/>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54C07"/>
    <w:rsid w:val="00E64432"/>
    <w:rsid w:val="00E70B3E"/>
    <w:rsid w:val="00E72427"/>
    <w:rsid w:val="00E82392"/>
    <w:rsid w:val="00E82D74"/>
    <w:rsid w:val="00E83FBC"/>
    <w:rsid w:val="00E84EBB"/>
    <w:rsid w:val="00E87104"/>
    <w:rsid w:val="00E87D55"/>
    <w:rsid w:val="00EA029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11EF"/>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5B10-53D2-4003-AAC7-2766B77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13851</Words>
  <Characters>78957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2024-02-09T06:11:00Z</dcterms:created>
  <dcterms:modified xsi:type="dcterms:W3CDTF">2024-02-09T06:11:00Z</dcterms:modified>
</cp:coreProperties>
</file>