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D6161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D61619" w:rsidRPr="00D61619">
        <w:rPr>
          <w:rFonts w:ascii="Times New Roman" w:eastAsia="Times New Roman" w:hAnsi="Times New Roman" w:cs="Times New Roman"/>
          <w:b/>
          <w:sz w:val="28"/>
          <w:szCs w:val="28"/>
        </w:rPr>
        <w:t>ГРУЗОПОДЪЕМНЫХ СТРОПОВ</w:t>
      </w:r>
      <w:r w:rsidR="00D61619" w:rsidRPr="00D61619">
        <w:rPr>
          <w:rFonts w:ascii="Times New Roman" w:eastAsia="Times New Roman" w:hAnsi="Times New Roman" w:cs="Times New Roman"/>
          <w:b/>
          <w:sz w:val="28"/>
          <w:szCs w:val="28"/>
        </w:rPr>
        <w:t xml:space="preserve"> </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D61619" w:rsidRDefault="00D61619" w:rsidP="00573980">
      <w:pPr>
        <w:tabs>
          <w:tab w:val="left" w:pos="142"/>
        </w:tabs>
        <w:autoSpaceDE w:val="0"/>
        <w:spacing w:after="0" w:line="240" w:lineRule="auto"/>
        <w:rPr>
          <w:rFonts w:ascii="Times New Roman" w:hAnsi="Times New Roman" w:cs="Times New Roman"/>
          <w:sz w:val="24"/>
          <w:szCs w:val="24"/>
        </w:rPr>
      </w:pPr>
    </w:p>
    <w:p w:rsidR="00D61619" w:rsidRDefault="00D61619"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653A4D">
        <w:rPr>
          <w:rFonts w:ascii="Times New Roman" w:hAnsi="Times New Roman" w:cs="Times New Roman"/>
          <w:sz w:val="24"/>
          <w:szCs w:val="24"/>
        </w:rPr>
        <w:t>тел. +</w:t>
      </w:r>
      <w:r w:rsidR="005B5929" w:rsidRPr="00653A4D">
        <w:rPr>
          <w:rFonts w:ascii="Times New Roman" w:hAnsi="Times New Roman" w:cs="Times New Roman"/>
          <w:sz w:val="24"/>
          <w:szCs w:val="24"/>
        </w:rPr>
        <w:t>7</w:t>
      </w:r>
      <w:r w:rsidR="00821D6F" w:rsidRPr="00653A4D">
        <w:rPr>
          <w:rFonts w:ascii="Times New Roman" w:hAnsi="Times New Roman" w:cs="Times New Roman"/>
          <w:sz w:val="24"/>
          <w:szCs w:val="24"/>
        </w:rPr>
        <w:t>(365)61</w:t>
      </w:r>
      <w:r w:rsidR="00702FE2" w:rsidRPr="00653A4D">
        <w:rPr>
          <w:rFonts w:ascii="Times New Roman" w:hAnsi="Times New Roman" w:cs="Times New Roman"/>
          <w:sz w:val="24"/>
          <w:szCs w:val="24"/>
        </w:rPr>
        <w:t>-</w:t>
      </w:r>
      <w:r w:rsidR="00821D6F" w:rsidRPr="00653A4D">
        <w:rPr>
          <w:rFonts w:ascii="Times New Roman" w:hAnsi="Times New Roman" w:cs="Times New Roman"/>
          <w:sz w:val="24"/>
          <w:szCs w:val="24"/>
        </w:rPr>
        <w:t>3-</w:t>
      </w:r>
      <w:r w:rsidR="00D61619">
        <w:rPr>
          <w:rFonts w:ascii="Times New Roman" w:hAnsi="Times New Roman" w:cs="Times New Roman"/>
          <w:sz w:val="24"/>
          <w:szCs w:val="24"/>
        </w:rPr>
        <w:t>71-58 (Шевченко Анастасия Дмитриевна</w:t>
      </w:r>
      <w:r w:rsidR="00653A4D" w:rsidRPr="00653A4D">
        <w:rPr>
          <w:rFonts w:ascii="Times New Roman" w:hAnsi="Times New Roman" w:cs="Times New Roman"/>
          <w:sz w:val="24"/>
          <w:szCs w:val="24"/>
        </w:rPr>
        <w:t>)</w:t>
      </w:r>
      <w:r w:rsidR="00702FE2" w:rsidRPr="00653A4D">
        <w:rPr>
          <w:rFonts w:ascii="Times New Roman" w:hAnsi="Times New Roman" w:cs="Times New Roman"/>
          <w:sz w:val="24"/>
          <w:szCs w:val="24"/>
        </w:rPr>
        <w:t>–</w:t>
      </w:r>
      <w:r w:rsidR="00D61619">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6A3821">
        <w:rPr>
          <w:rFonts w:ascii="Times New Roman" w:hAnsi="Times New Roman" w:cs="Times New Roman"/>
          <w:sz w:val="24"/>
          <w:szCs w:val="24"/>
        </w:rPr>
        <w:t xml:space="preserve"> </w:t>
      </w:r>
      <w:r w:rsidR="006A3821" w:rsidRPr="006A3821">
        <w:rPr>
          <w:rFonts w:ascii="Times New Roman" w:hAnsi="Times New Roman" w:cs="Times New Roman"/>
          <w:sz w:val="24"/>
          <w:szCs w:val="24"/>
        </w:rPr>
        <w:t>грузоподъемных стропов</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730CC8">
        <w:rPr>
          <w:rFonts w:eastAsia="Courier New"/>
          <w:spacing w:val="-4"/>
          <w:sz w:val="24"/>
          <w:szCs w:val="24"/>
        </w:rPr>
        <w:t>не более 40</w:t>
      </w:r>
      <w:r w:rsidR="00730CC8" w:rsidRPr="00730CC8">
        <w:rPr>
          <w:rFonts w:eastAsia="Courier New"/>
          <w:spacing w:val="-4"/>
          <w:sz w:val="24"/>
          <w:szCs w:val="24"/>
        </w:rPr>
        <w:t xml:space="preserve"> рабочих дней после получения письменной заявки от Покупателя.</w:t>
      </w:r>
    </w:p>
    <w:p w:rsidR="00730CC8" w:rsidRDefault="00730CC8" w:rsidP="00730CC8">
      <w:pPr>
        <w:pStyle w:val="af3"/>
        <w:widowControl w:val="0"/>
        <w:ind w:left="-284" w:firstLine="851"/>
        <w:jc w:val="both"/>
        <w:rPr>
          <w:sz w:val="24"/>
          <w:szCs w:val="24"/>
        </w:rPr>
      </w:pPr>
      <w:r>
        <w:rPr>
          <w:sz w:val="24"/>
          <w:szCs w:val="24"/>
        </w:rPr>
        <w:t>5.2</w:t>
      </w:r>
      <w:r w:rsidRPr="0006333E">
        <w:rPr>
          <w:sz w:val="24"/>
          <w:szCs w:val="24"/>
        </w:rPr>
        <w:t>.</w:t>
      </w:r>
      <w:r>
        <w:rPr>
          <w:sz w:val="24"/>
          <w:szCs w:val="24"/>
        </w:rPr>
        <w:t xml:space="preserve"> </w:t>
      </w:r>
      <w:r w:rsidRPr="00114982">
        <w:rPr>
          <w:sz w:val="24"/>
          <w:szCs w:val="24"/>
        </w:rPr>
        <w:t>Адрес поставки Товара: Республика Крым, г. Керчь, ул. Танкистов, д.4.</w:t>
      </w:r>
      <w:r w:rsidRPr="0006333E">
        <w:rPr>
          <w:sz w:val="24"/>
          <w:szCs w:val="24"/>
        </w:rPr>
        <w:t xml:space="preserve"> </w:t>
      </w:r>
    </w:p>
    <w:p w:rsidR="00730CC8" w:rsidRPr="0006333E" w:rsidRDefault="00730CC8" w:rsidP="00730CC8">
      <w:pPr>
        <w:pStyle w:val="af3"/>
        <w:widowControl w:val="0"/>
        <w:ind w:left="-284" w:firstLine="851"/>
        <w:jc w:val="both"/>
        <w:rPr>
          <w:rFonts w:eastAsia="Albany AMT"/>
          <w:color w:val="000000"/>
          <w:spacing w:val="-4"/>
          <w:sz w:val="24"/>
          <w:szCs w:val="24"/>
        </w:rPr>
      </w:pPr>
      <w:r>
        <w:rPr>
          <w:sz w:val="24"/>
          <w:szCs w:val="24"/>
          <w:shd w:val="clear" w:color="auto" w:fill="FFFFFF"/>
        </w:rPr>
        <w:t xml:space="preserve">5.3  </w:t>
      </w:r>
      <w:r w:rsidRPr="0006333E">
        <w:rPr>
          <w:sz w:val="24"/>
          <w:szCs w:val="24"/>
          <w:shd w:val="clear" w:color="auto" w:fill="FFFFFF"/>
        </w:rPr>
        <w:t>Доставка товара на склад Покупателя осуществляется</w:t>
      </w:r>
      <w:r>
        <w:rPr>
          <w:sz w:val="24"/>
          <w:szCs w:val="24"/>
          <w:shd w:val="clear" w:color="auto" w:fill="FFFFFF"/>
        </w:rPr>
        <w:t xml:space="preserve"> силами</w:t>
      </w:r>
      <w:r w:rsidRPr="0006333E">
        <w:rPr>
          <w:sz w:val="24"/>
          <w:szCs w:val="24"/>
          <w:shd w:val="clear" w:color="auto" w:fill="FFFFFF"/>
        </w:rPr>
        <w:t xml:space="preserve"> </w:t>
      </w:r>
      <w:r>
        <w:rPr>
          <w:sz w:val="24"/>
          <w:szCs w:val="24"/>
          <w:shd w:val="clear" w:color="auto" w:fill="FFFFFF"/>
        </w:rPr>
        <w:t xml:space="preserve">и </w:t>
      </w:r>
      <w:r w:rsidRPr="0006333E">
        <w:rPr>
          <w:sz w:val="24"/>
          <w:szCs w:val="24"/>
          <w:shd w:val="clear" w:color="auto" w:fill="FFFFFF"/>
        </w:rPr>
        <w:t>за счет</w:t>
      </w:r>
      <w:r>
        <w:rPr>
          <w:sz w:val="24"/>
          <w:szCs w:val="24"/>
          <w:shd w:val="clear" w:color="auto" w:fill="FFFFFF"/>
        </w:rPr>
        <w:t xml:space="preserve"> </w:t>
      </w:r>
      <w:r>
        <w:rPr>
          <w:sz w:val="24"/>
          <w:szCs w:val="24"/>
          <w:shd w:val="clear" w:color="auto" w:fill="FFFFFF"/>
        </w:rPr>
        <w:t>Поставщика</w:t>
      </w:r>
    </w:p>
    <w:p w:rsidR="005C4CBB" w:rsidRDefault="00D61619"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Поставка осуществляется партиями по заявкам Покупателя. </w:t>
      </w:r>
    </w:p>
    <w:p w:rsidR="00D61619" w:rsidRPr="00C71634" w:rsidRDefault="00D61619"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30CC8" w:rsidRPr="00730CC8">
        <w:rPr>
          <w:sz w:val="24"/>
          <w:szCs w:val="24"/>
        </w:rPr>
        <w:t>14 141 898,10</w:t>
      </w:r>
      <w:r w:rsidR="00730CC8">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w:t>
      </w:r>
      <w:r w:rsidR="00730CC8">
        <w:rPr>
          <w:rFonts w:ascii="Times New Roman" w:hAnsi="Times New Roman"/>
          <w:sz w:val="24"/>
          <w:szCs w:val="24"/>
        </w:rPr>
        <w:t xml:space="preserve">ной тары и упаковки, маркировки, доставки </w:t>
      </w:r>
      <w:r w:rsidR="00C04E48" w:rsidRPr="00B60D47">
        <w:rPr>
          <w:rFonts w:ascii="Times New Roman" w:hAnsi="Times New Roman"/>
          <w:sz w:val="24"/>
          <w:szCs w:val="24"/>
        </w:rPr>
        <w:t>и иные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207E4">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0207E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B70DC">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1B70DC">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0207E4">
        <w:rPr>
          <w:rFonts w:ascii="Times New Roman" w:hAnsi="Times New Roman" w:cs="Times New Roman"/>
          <w:sz w:val="24"/>
          <w:szCs w:val="24"/>
          <w:u w:val="single"/>
        </w:rPr>
        <w:t>07.02</w:t>
      </w:r>
      <w:r w:rsidR="00C64906" w:rsidRPr="00C71634">
        <w:rPr>
          <w:rFonts w:ascii="Times New Roman" w:hAnsi="Times New Roman" w:cs="Times New Roman"/>
          <w:sz w:val="24"/>
          <w:szCs w:val="24"/>
          <w:u w:val="single"/>
        </w:rPr>
        <w:t>.</w:t>
      </w:r>
      <w:r w:rsidR="000207E4">
        <w:rPr>
          <w:rFonts w:ascii="Times New Roman" w:hAnsi="Times New Roman" w:cs="Times New Roman"/>
          <w:sz w:val="24"/>
          <w:szCs w:val="24"/>
          <w:u w:val="single"/>
        </w:rPr>
        <w:t>2024 15</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0207E4">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1B70DC">
              <w:rPr>
                <w:rFonts w:ascii="Times New Roman" w:hAnsi="Times New Roman" w:cs="Times New Roman"/>
                <w:sz w:val="24"/>
                <w:szCs w:val="24"/>
              </w:rPr>
              <w:t>01.02.2024 12:0</w:t>
            </w:r>
            <w:bookmarkStart w:id="0" w:name="_GoBack"/>
            <w:bookmarkEnd w:id="0"/>
            <w:r w:rsidR="00345371" w:rsidRPr="00345371">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 xml:space="preserve">). до </w:t>
            </w:r>
            <w:r w:rsidR="000207E4">
              <w:rPr>
                <w:rFonts w:ascii="Times New Roman" w:hAnsi="Times New Roman" w:cs="Times New Roman"/>
                <w:sz w:val="24"/>
                <w:szCs w:val="24"/>
              </w:rPr>
              <w:t>07.02</w:t>
            </w:r>
            <w:r w:rsidR="00345371" w:rsidRPr="00345371">
              <w:rPr>
                <w:rFonts w:ascii="Times New Roman" w:hAnsi="Times New Roman" w:cs="Times New Roman"/>
                <w:sz w:val="24"/>
                <w:szCs w:val="24"/>
              </w:rPr>
              <w:t>.2024 1</w:t>
            </w:r>
            <w:r w:rsidR="000207E4">
              <w:rPr>
                <w:rFonts w:ascii="Times New Roman" w:hAnsi="Times New Roman" w:cs="Times New Roman"/>
                <w:sz w:val="24"/>
                <w:szCs w:val="24"/>
              </w:rPr>
              <w:t>5</w:t>
            </w:r>
            <w:r w:rsidR="00345371" w:rsidRPr="00345371">
              <w:rPr>
                <w:rFonts w:ascii="Times New Roman" w:hAnsi="Times New Roman" w:cs="Times New Roman"/>
                <w:sz w:val="24"/>
                <w:szCs w:val="24"/>
              </w:rPr>
              <w:t xml:space="preserve">:00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0207E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0207E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207E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0207E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F7071">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е (надлежащим образом заверенная копия</w:t>
      </w:r>
      <w:r w:rsidR="000124F8" w:rsidRPr="00AE40B5">
        <w:rPr>
          <w:rFonts w:ascii="Times New Roman" w:hAnsi="Times New Roman" w:cs="Times New Roman"/>
          <w:b/>
          <w:sz w:val="24"/>
          <w:szCs w:val="24"/>
          <w:highlight w:val="green"/>
        </w:rPr>
        <w:t>).</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730CC8">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30CC8">
        <w:rPr>
          <w:rFonts w:ascii="Times New Roman" w:eastAsia="DejaVu Sans" w:hAnsi="Times New Roman" w:cs="Times New Roman"/>
          <w:sz w:val="24"/>
          <w:szCs w:val="24"/>
        </w:rPr>
        <w:t>6</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w:t>
      </w:r>
      <w:r w:rsidR="00730CC8">
        <w:rPr>
          <w:rFonts w:ascii="Times New Roman" w:eastAsia="DejaVu Sans" w:hAnsi="Times New Roman" w:cs="Times New Roman"/>
          <w:sz w:val="24"/>
          <w:szCs w:val="24"/>
        </w:rPr>
        <w:t>20</w:t>
      </w:r>
      <w:r w:rsidR="00A51D96" w:rsidRPr="00A51D96">
        <w:rPr>
          <w:rFonts w:ascii="Times New Roman" w:eastAsia="DejaVu Sans" w:hAnsi="Times New Roman" w:cs="Times New Roman"/>
          <w:sz w:val="24"/>
          <w:szCs w:val="24"/>
        </w:rPr>
        <w:t xml:space="preserve"> (</w:t>
      </w:r>
      <w:r w:rsidR="00730CC8">
        <w:rPr>
          <w:rFonts w:ascii="Times New Roman" w:eastAsia="DejaVu Sans" w:hAnsi="Times New Roman" w:cs="Times New Roman"/>
          <w:sz w:val="24"/>
          <w:szCs w:val="24"/>
        </w:rPr>
        <w:t>двадцати</w:t>
      </w:r>
      <w:r w:rsidR="00A51D96" w:rsidRPr="00A51D96">
        <w:rPr>
          <w:rFonts w:ascii="Times New Roman" w:eastAsia="DejaVu Sans" w:hAnsi="Times New Roman" w:cs="Times New Roman"/>
          <w:sz w:val="24"/>
          <w:szCs w:val="24"/>
        </w:rPr>
        <w:t xml:space="preserve">) 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B5699">
        <w:rPr>
          <w:rFonts w:ascii="Times New Roman" w:eastAsia="DejaVu Sans" w:hAnsi="Times New Roman" w:cs="Times New Roman"/>
          <w:sz w:val="24"/>
          <w:szCs w:val="24"/>
        </w:rPr>
        <w:t>15 (пят</w:t>
      </w:r>
      <w:r w:rsidR="00A51D96" w:rsidRPr="00A51D96">
        <w:rPr>
          <w:rFonts w:ascii="Times New Roman" w:eastAsia="DejaVu Sans" w:hAnsi="Times New Roman" w:cs="Times New Roman"/>
          <w:sz w:val="24"/>
          <w:szCs w:val="24"/>
        </w:rPr>
        <w:t>надцати)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DB5699">
        <w:rPr>
          <w:rFonts w:ascii="Times New Roman" w:eastAsia="DejaVu Sans" w:hAnsi="Times New Roman" w:cs="Times New Roman"/>
          <w:sz w:val="24"/>
          <w:szCs w:val="24"/>
        </w:rPr>
        <w:t>.</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2A3C35">
            <w:pPr>
              <w:pStyle w:val="af5"/>
              <w:widowControl w:val="0"/>
              <w:numPr>
                <w:ilvl w:val="0"/>
                <w:numId w:val="5"/>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DB5699" w:rsidRPr="00666BFE" w:rsidRDefault="00DB5699" w:rsidP="00DB5699">
      <w:pPr>
        <w:spacing w:after="0" w:line="240" w:lineRule="auto"/>
        <w:jc w:val="center"/>
        <w:rPr>
          <w:rFonts w:ascii="Times New Roman" w:hAnsi="Times New Roman"/>
          <w:b/>
        </w:rPr>
      </w:pPr>
      <w:r w:rsidRPr="00666BFE">
        <w:rPr>
          <w:rFonts w:ascii="Times New Roman" w:hAnsi="Times New Roman"/>
          <w:b/>
        </w:rPr>
        <w:t>Техническое задание</w:t>
      </w:r>
    </w:p>
    <w:p w:rsidR="00DB5699" w:rsidRPr="00666BFE" w:rsidRDefault="00DB5699" w:rsidP="00DB569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грузоподъ</w:t>
      </w:r>
      <w:r w:rsidRPr="00533F89">
        <w:rPr>
          <w:rFonts w:ascii="Times New Roman" w:hAnsi="Times New Roman"/>
          <w:b/>
        </w:rPr>
        <w:t>емных стропов</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01901</w:t>
      </w:r>
    </w:p>
    <w:p w:rsidR="00DB5699" w:rsidRPr="00666BFE" w:rsidRDefault="00DB5699" w:rsidP="00DB5699">
      <w:pPr>
        <w:spacing w:after="0" w:line="240" w:lineRule="auto"/>
        <w:jc w:val="center"/>
        <w:rPr>
          <w:rFonts w:ascii="Times New Roman" w:hAnsi="Times New Roman"/>
          <w:b/>
        </w:rPr>
      </w:pPr>
    </w:p>
    <w:p w:rsidR="00DB5699" w:rsidRPr="00666BFE" w:rsidRDefault="00DB5699" w:rsidP="00DB569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D61619" w:rsidRDefault="00DB5699" w:rsidP="00DB5699">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грузоподъемных стропов</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Контракту </w:t>
      </w:r>
      <w:r w:rsidRPr="00533F89">
        <w:rPr>
          <w:rFonts w:ascii="Times New Roman" w:eastAsia="Courier New" w:hAnsi="Times New Roman"/>
          <w:color w:val="000000"/>
        </w:rPr>
        <w:t xml:space="preserve">№ г., заключенному во исполнение государственного контракта № </w:t>
      </w:r>
    </w:p>
    <w:p w:rsidR="00DB5699" w:rsidRPr="00666BFE" w:rsidRDefault="00DB5699" w:rsidP="00DB5699">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DB5699" w:rsidRPr="00666BFE" w:rsidRDefault="00DB5699" w:rsidP="00DB5699">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w:t>
      </w:r>
      <w:r w:rsidR="00D61619">
        <w:rPr>
          <w:rFonts w:ascii="Times New Roman" w:hAnsi="Times New Roman"/>
        </w:rPr>
        <w:t xml:space="preserve">партии </w:t>
      </w:r>
      <w:r w:rsidRPr="00666BFE">
        <w:rPr>
          <w:rFonts w:ascii="Times New Roman" w:hAnsi="Times New Roman"/>
        </w:rPr>
        <w:t xml:space="preserve">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40 </w:t>
      </w:r>
      <w:r w:rsidRPr="00666BFE">
        <w:rPr>
          <w:rFonts w:ascii="Times New Roman" w:hAnsi="Times New Roman"/>
          <w:color w:val="000000"/>
        </w:rPr>
        <w:t>(</w:t>
      </w:r>
      <w:r>
        <w:rPr>
          <w:rFonts w:ascii="Times New Roman" w:hAnsi="Times New Roman"/>
          <w:color w:val="000000"/>
        </w:rPr>
        <w:t>сорока</w:t>
      </w:r>
      <w:r w:rsidRPr="00666BFE">
        <w:rPr>
          <w:rFonts w:ascii="Times New Roman" w:hAnsi="Times New Roman"/>
          <w:color w:val="000000"/>
        </w:rPr>
        <w:t>) рабочих дней с момента оплаты авансового платежа.</w:t>
      </w:r>
    </w:p>
    <w:p w:rsidR="00DB5699" w:rsidRPr="00666BFE" w:rsidRDefault="00DB5699" w:rsidP="00DB5699">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977B1D">
        <w:rPr>
          <w:rFonts w:ascii="Times New Roman" w:hAnsi="Times New Roman"/>
        </w:rPr>
        <w:t xml:space="preserve"> </w:t>
      </w:r>
      <w:r w:rsidRPr="00666BFE">
        <w:rPr>
          <w:rFonts w:ascii="Times New Roman" w:hAnsi="Times New Roman"/>
        </w:rPr>
        <w:t xml:space="preserve">и произведен на территории РФ в соответствии с     постановлением правительства РФ от 30 апреля 2020 г. № 616. </w:t>
      </w:r>
    </w:p>
    <w:p w:rsidR="00DB5699" w:rsidRPr="00666BFE" w:rsidRDefault="00DB5699" w:rsidP="00DB5699">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DB5699" w:rsidRPr="00666BFE" w:rsidRDefault="00DB5699" w:rsidP="00DB5699">
      <w:pPr>
        <w:spacing w:line="240" w:lineRule="auto"/>
        <w:ind w:left="-993" w:hanging="11"/>
        <w:contextualSpacing/>
        <w:jc w:val="both"/>
        <w:rPr>
          <w:rFonts w:ascii="Times New Roman" w:hAnsi="Times New Roman"/>
        </w:rPr>
      </w:pPr>
    </w:p>
    <w:tbl>
      <w:tblPr>
        <w:tblW w:w="10065" w:type="dxa"/>
        <w:tblInd w:w="108" w:type="dxa"/>
        <w:tblLayout w:type="fixed"/>
        <w:tblLook w:val="04A0" w:firstRow="1" w:lastRow="0" w:firstColumn="1" w:lastColumn="0" w:noHBand="0" w:noVBand="1"/>
      </w:tblPr>
      <w:tblGrid>
        <w:gridCol w:w="608"/>
        <w:gridCol w:w="5771"/>
        <w:gridCol w:w="851"/>
        <w:gridCol w:w="1275"/>
        <w:gridCol w:w="1560"/>
      </w:tblGrid>
      <w:tr w:rsidR="00DB5699" w:rsidRPr="00532EBB" w:rsidTr="005114E0">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 xml:space="preserve">№ </w:t>
            </w:r>
            <w:proofErr w:type="gramStart"/>
            <w:r w:rsidRPr="00532EBB">
              <w:rPr>
                <w:rFonts w:ascii="Times New Roman" w:eastAsia="Times New Roman" w:hAnsi="Times New Roman"/>
                <w:b/>
                <w:bCs/>
                <w:color w:val="000000"/>
                <w:lang w:eastAsia="ru-RU"/>
              </w:rPr>
              <w:t>П</w:t>
            </w:r>
            <w:proofErr w:type="gramEnd"/>
            <w:r w:rsidRPr="00532EBB">
              <w:rPr>
                <w:rFonts w:ascii="Times New Roman" w:eastAsia="Times New Roman" w:hAnsi="Times New Roman"/>
                <w:b/>
                <w:bCs/>
                <w:color w:val="000000"/>
                <w:lang w:eastAsia="ru-RU"/>
              </w:rPr>
              <w:t>/п</w:t>
            </w:r>
          </w:p>
        </w:tc>
        <w:tc>
          <w:tcPr>
            <w:tcW w:w="5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Кол-во, шт.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Цена, руб. за 1 ед. изм. С НДС</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699" w:rsidRPr="00532EBB" w:rsidRDefault="00DB5699" w:rsidP="005114E0">
            <w:pPr>
              <w:spacing w:after="0" w:line="240" w:lineRule="auto"/>
              <w:ind w:right="329"/>
              <w:jc w:val="center"/>
              <w:rPr>
                <w:rFonts w:ascii="Times New Roman" w:eastAsia="Times New Roman" w:hAnsi="Times New Roman"/>
                <w:b/>
                <w:bCs/>
                <w:color w:val="000000"/>
                <w:lang w:eastAsia="ru-RU"/>
              </w:rPr>
            </w:pPr>
            <w:r w:rsidRPr="00532EBB">
              <w:rPr>
                <w:rFonts w:ascii="Times New Roman" w:eastAsia="Times New Roman" w:hAnsi="Times New Roman"/>
                <w:b/>
                <w:bCs/>
                <w:color w:val="000000"/>
                <w:lang w:eastAsia="ru-RU"/>
              </w:rPr>
              <w:t>Сумма, руб. с НДС</w:t>
            </w:r>
          </w:p>
        </w:tc>
      </w:tr>
      <w:tr w:rsidR="00DB5699" w:rsidRPr="00532EBB" w:rsidTr="005114E0">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p>
        </w:tc>
        <w:tc>
          <w:tcPr>
            <w:tcW w:w="5771" w:type="dxa"/>
            <w:vMerge/>
            <w:tcBorders>
              <w:top w:val="single" w:sz="8" w:space="0" w:color="auto"/>
              <w:left w:val="single" w:sz="8" w:space="0" w:color="auto"/>
              <w:bottom w:val="single" w:sz="8" w:space="0" w:color="000000"/>
              <w:right w:val="single" w:sz="8" w:space="0" w:color="auto"/>
            </w:tcBorders>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DB5699" w:rsidRPr="00532EBB" w:rsidRDefault="00DB5699" w:rsidP="005114E0">
            <w:pPr>
              <w:spacing w:after="0" w:line="240" w:lineRule="auto"/>
              <w:jc w:val="center"/>
              <w:rPr>
                <w:rFonts w:ascii="Times New Roman" w:eastAsia="Times New Roman" w:hAnsi="Times New Roman"/>
                <w:b/>
                <w:bCs/>
                <w:color w:val="000000"/>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DB5699" w:rsidRPr="00532EBB" w:rsidRDefault="00DB5699" w:rsidP="005114E0">
            <w:pPr>
              <w:spacing w:after="0" w:line="240" w:lineRule="auto"/>
              <w:ind w:right="329"/>
              <w:jc w:val="center"/>
              <w:rPr>
                <w:rFonts w:ascii="Times New Roman" w:eastAsia="Times New Roman" w:hAnsi="Times New Roman"/>
                <w:b/>
                <w:bCs/>
                <w:color w:val="000000"/>
                <w:lang w:eastAsia="ru-RU"/>
              </w:rPr>
            </w:pP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грузовой цепной 1 СЦ 2,0/1500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403,60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614,40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грузовой цепной 1 СЦ 1,0/1000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915,20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660,80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1,0/2500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899,80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797,60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1,25/3000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314,50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19</w:t>
            </w:r>
            <w:r>
              <w:rPr>
                <w:rFonts w:ascii="Times New Roman" w:hAnsi="Times New Roman"/>
              </w:rPr>
              <w:t xml:space="preserve"> </w:t>
            </w:r>
            <w:r w:rsidRPr="00532EBB">
              <w:rPr>
                <w:rFonts w:ascii="Times New Roman" w:hAnsi="Times New Roman"/>
              </w:rPr>
              <w:t>717,50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452,90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20</w:t>
            </w:r>
            <w:r>
              <w:rPr>
                <w:rFonts w:ascii="Times New Roman" w:hAnsi="Times New Roman"/>
              </w:rPr>
              <w:t xml:space="preserve"> </w:t>
            </w:r>
            <w:r w:rsidRPr="00532EBB">
              <w:rPr>
                <w:rFonts w:ascii="Times New Roman" w:hAnsi="Times New Roman"/>
              </w:rPr>
              <w:t>717,40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980,90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23</w:t>
            </w:r>
            <w:r>
              <w:rPr>
                <w:rFonts w:ascii="Times New Roman" w:hAnsi="Times New Roman"/>
              </w:rPr>
              <w:t xml:space="preserve"> </w:t>
            </w:r>
            <w:r w:rsidRPr="00532EBB">
              <w:rPr>
                <w:rFonts w:ascii="Times New Roman" w:hAnsi="Times New Roman"/>
              </w:rPr>
              <w:t>885,40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0,5/1500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526,90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903,50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1,6/2000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932,80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w:t>
            </w:r>
            <w:r>
              <w:rPr>
                <w:rFonts w:ascii="Times New Roman" w:hAnsi="Times New Roman"/>
              </w:rPr>
              <w:t xml:space="preserve"> </w:t>
            </w:r>
            <w:r w:rsidRPr="00532EBB">
              <w:rPr>
                <w:rFonts w:ascii="Times New Roman" w:hAnsi="Times New Roman"/>
              </w:rPr>
              <w:t>395,20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2-х петлевой СКП 5/5000: г/п-5т, длина-5м, (стальной) ГОСТ </w:t>
            </w:r>
            <w:proofErr w:type="gramStart"/>
            <w:r w:rsidRPr="00532EBB">
              <w:rPr>
                <w:rFonts w:ascii="Times New Roman" w:hAnsi="Times New Roman"/>
              </w:rPr>
              <w:t>Р</w:t>
            </w:r>
            <w:proofErr w:type="gramEnd"/>
            <w:r w:rsidRPr="00532EBB">
              <w:rPr>
                <w:rFonts w:ascii="Times New Roman" w:hAnsi="Times New Roman"/>
              </w:rPr>
              <w:t xml:space="preserve"> 2688-80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548,40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22</w:t>
            </w:r>
            <w:r>
              <w:rPr>
                <w:rFonts w:ascii="Times New Roman" w:hAnsi="Times New Roman"/>
              </w:rPr>
              <w:t xml:space="preserve"> </w:t>
            </w:r>
            <w:r w:rsidRPr="00532EBB">
              <w:rPr>
                <w:rFonts w:ascii="Times New Roman" w:hAnsi="Times New Roman"/>
              </w:rPr>
              <w:t>193,60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текстильный петлевой 4,0/4000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866,80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733,60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текстильный петлевой 4,0/6000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256,20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512,40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2,5/4000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310,00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36</w:t>
            </w:r>
            <w:r>
              <w:rPr>
                <w:rFonts w:ascii="Times New Roman" w:hAnsi="Times New Roman"/>
              </w:rPr>
              <w:t xml:space="preserve"> </w:t>
            </w:r>
            <w:r w:rsidRPr="00532EBB">
              <w:rPr>
                <w:rFonts w:ascii="Times New Roman" w:hAnsi="Times New Roman"/>
              </w:rPr>
              <w:t>960,00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980,90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95</w:t>
            </w:r>
            <w:r>
              <w:rPr>
                <w:rFonts w:ascii="Times New Roman" w:hAnsi="Times New Roman"/>
              </w:rPr>
              <w:t xml:space="preserve"> </w:t>
            </w:r>
            <w:r w:rsidRPr="00532EBB">
              <w:rPr>
                <w:rFonts w:ascii="Times New Roman" w:hAnsi="Times New Roman"/>
              </w:rPr>
              <w:t>541,60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14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960,70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127</w:t>
            </w:r>
            <w:r>
              <w:rPr>
                <w:rFonts w:ascii="Times New Roman" w:hAnsi="Times New Roman"/>
              </w:rPr>
              <w:t xml:space="preserve"> </w:t>
            </w:r>
            <w:r w:rsidRPr="00532EBB">
              <w:rPr>
                <w:rFonts w:ascii="Times New Roman" w:hAnsi="Times New Roman"/>
              </w:rPr>
              <w:t>371,20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190,00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113</w:t>
            </w:r>
            <w:r>
              <w:rPr>
                <w:rFonts w:ascii="Times New Roman" w:hAnsi="Times New Roman"/>
              </w:rPr>
              <w:t xml:space="preserve"> </w:t>
            </w:r>
            <w:r w:rsidRPr="00532EBB">
              <w:rPr>
                <w:rFonts w:ascii="Times New Roman" w:hAnsi="Times New Roman"/>
              </w:rPr>
              <w:t>520,00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20/35000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86</w:t>
            </w:r>
            <w:r>
              <w:rPr>
                <w:rFonts w:ascii="Times New Roman" w:hAnsi="Times New Roman"/>
              </w:rPr>
              <w:t xml:space="preserve"> </w:t>
            </w:r>
            <w:r w:rsidRPr="00532EBB">
              <w:rPr>
                <w:rFonts w:ascii="Times New Roman" w:hAnsi="Times New Roman"/>
              </w:rPr>
              <w:t>091,50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688</w:t>
            </w:r>
            <w:r>
              <w:rPr>
                <w:rFonts w:ascii="Times New Roman" w:hAnsi="Times New Roman"/>
              </w:rPr>
              <w:t xml:space="preserve"> </w:t>
            </w:r>
            <w:r w:rsidRPr="00532EBB">
              <w:rPr>
                <w:rFonts w:ascii="Times New Roman" w:hAnsi="Times New Roman"/>
              </w:rPr>
              <w:t>732,00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20/20000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54</w:t>
            </w:r>
            <w:r>
              <w:rPr>
                <w:rFonts w:ascii="Times New Roman" w:hAnsi="Times New Roman"/>
              </w:rPr>
              <w:t xml:space="preserve"> </w:t>
            </w:r>
            <w:r w:rsidRPr="00532EBB">
              <w:rPr>
                <w:rFonts w:ascii="Times New Roman" w:hAnsi="Times New Roman"/>
              </w:rPr>
              <w:t>175,00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433</w:t>
            </w:r>
            <w:r>
              <w:rPr>
                <w:rFonts w:ascii="Times New Roman" w:hAnsi="Times New Roman"/>
              </w:rPr>
              <w:t xml:space="preserve"> </w:t>
            </w:r>
            <w:r w:rsidRPr="00532EBB">
              <w:rPr>
                <w:rFonts w:ascii="Times New Roman" w:hAnsi="Times New Roman"/>
              </w:rPr>
              <w:t>400,00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2,0/3000 РД 24-СЗК-01-02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389,40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672,80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3,0/3000 РД 24-СЗК-01-02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508,20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098,40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3,0/6000 РД 24-СЗК-01-02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955,90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11</w:t>
            </w:r>
            <w:r>
              <w:rPr>
                <w:rFonts w:ascii="Times New Roman" w:hAnsi="Times New Roman"/>
              </w:rPr>
              <w:t xml:space="preserve"> </w:t>
            </w:r>
            <w:r w:rsidRPr="00532EBB">
              <w:rPr>
                <w:rFonts w:ascii="Times New Roman" w:hAnsi="Times New Roman"/>
              </w:rPr>
              <w:t>470,80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канатный петлевой СКП20</w:t>
            </w:r>
            <w:r>
              <w:rPr>
                <w:rFonts w:ascii="Times New Roman" w:hAnsi="Times New Roman"/>
              </w:rPr>
              <w:t>,0</w:t>
            </w:r>
            <w:r w:rsidRPr="00532EBB">
              <w:rPr>
                <w:rFonts w:ascii="Times New Roman" w:hAnsi="Times New Roman"/>
              </w:rPr>
              <w:t xml:space="preserve">/ 5000  L- </w:t>
            </w:r>
            <w:proofErr w:type="spellStart"/>
            <w:r w:rsidRPr="00532EBB">
              <w:rPr>
                <w:rFonts w:ascii="Times New Roman" w:hAnsi="Times New Roman"/>
              </w:rPr>
              <w:t>гаша</w:t>
            </w:r>
            <w:proofErr w:type="spellEnd"/>
            <w:r w:rsidRPr="00532EBB">
              <w:rPr>
                <w:rFonts w:ascii="Times New Roman" w:hAnsi="Times New Roman"/>
              </w:rPr>
              <w:t xml:space="preserve"> не менее 800мм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21</w:t>
            </w:r>
            <w:r>
              <w:rPr>
                <w:rFonts w:ascii="Times New Roman" w:hAnsi="Times New Roman"/>
              </w:rPr>
              <w:t xml:space="preserve"> </w:t>
            </w:r>
            <w:r w:rsidRPr="00532EBB">
              <w:rPr>
                <w:rFonts w:ascii="Times New Roman" w:hAnsi="Times New Roman"/>
              </w:rPr>
              <w:t>209,10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169</w:t>
            </w:r>
            <w:r>
              <w:rPr>
                <w:rFonts w:ascii="Times New Roman" w:hAnsi="Times New Roman"/>
              </w:rPr>
              <w:t xml:space="preserve"> </w:t>
            </w:r>
            <w:r w:rsidRPr="00532EBB">
              <w:rPr>
                <w:rFonts w:ascii="Times New Roman" w:hAnsi="Times New Roman"/>
              </w:rPr>
              <w:t>672,80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канатный петлевой СКП20</w:t>
            </w:r>
            <w:r>
              <w:rPr>
                <w:rFonts w:ascii="Times New Roman" w:hAnsi="Times New Roman"/>
              </w:rPr>
              <w:t>,0</w:t>
            </w:r>
            <w:r w:rsidRPr="00532EBB">
              <w:rPr>
                <w:rFonts w:ascii="Times New Roman" w:hAnsi="Times New Roman"/>
              </w:rPr>
              <w:t xml:space="preserve">/ 20000  L- </w:t>
            </w:r>
            <w:proofErr w:type="spellStart"/>
            <w:r w:rsidRPr="00532EBB">
              <w:rPr>
                <w:rFonts w:ascii="Times New Roman" w:hAnsi="Times New Roman"/>
              </w:rPr>
              <w:t>гаша</w:t>
            </w:r>
            <w:proofErr w:type="spellEnd"/>
            <w:r w:rsidRPr="00532EBB">
              <w:rPr>
                <w:rFonts w:ascii="Times New Roman" w:hAnsi="Times New Roman"/>
              </w:rPr>
              <w:t xml:space="preserve"> не менее 1500мм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58</w:t>
            </w:r>
            <w:r>
              <w:rPr>
                <w:rFonts w:ascii="Times New Roman" w:hAnsi="Times New Roman"/>
              </w:rPr>
              <w:t xml:space="preserve"> </w:t>
            </w:r>
            <w:r w:rsidRPr="00532EBB">
              <w:rPr>
                <w:rFonts w:ascii="Times New Roman" w:hAnsi="Times New Roman"/>
              </w:rPr>
              <w:t>238,40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931</w:t>
            </w:r>
            <w:r>
              <w:rPr>
                <w:rFonts w:ascii="Times New Roman" w:hAnsi="Times New Roman"/>
              </w:rPr>
              <w:t xml:space="preserve"> </w:t>
            </w:r>
            <w:r w:rsidRPr="00532EBB">
              <w:rPr>
                <w:rFonts w:ascii="Times New Roman" w:hAnsi="Times New Roman"/>
              </w:rPr>
              <w:t>814,40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канатный петлевой СКП20</w:t>
            </w:r>
            <w:r>
              <w:rPr>
                <w:rFonts w:ascii="Times New Roman" w:hAnsi="Times New Roman"/>
              </w:rPr>
              <w:t>,0</w:t>
            </w:r>
            <w:r w:rsidRPr="00532EBB">
              <w:rPr>
                <w:rFonts w:ascii="Times New Roman" w:hAnsi="Times New Roman"/>
              </w:rPr>
              <w:t xml:space="preserve">/ 40000  L- </w:t>
            </w:r>
            <w:proofErr w:type="spellStart"/>
            <w:r w:rsidRPr="00532EBB">
              <w:rPr>
                <w:rFonts w:ascii="Times New Roman" w:hAnsi="Times New Roman"/>
              </w:rPr>
              <w:t>гаша</w:t>
            </w:r>
            <w:proofErr w:type="spellEnd"/>
            <w:r w:rsidRPr="00532EBB">
              <w:rPr>
                <w:rFonts w:ascii="Times New Roman" w:hAnsi="Times New Roman"/>
              </w:rPr>
              <w:t xml:space="preserve"> не менее 1500мм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103</w:t>
            </w:r>
            <w:r>
              <w:rPr>
                <w:rFonts w:ascii="Times New Roman" w:hAnsi="Times New Roman"/>
              </w:rPr>
              <w:t xml:space="preserve"> </w:t>
            </w:r>
            <w:r w:rsidRPr="00532EBB">
              <w:rPr>
                <w:rFonts w:ascii="Times New Roman" w:hAnsi="Times New Roman"/>
              </w:rPr>
              <w:t>396,70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067</w:t>
            </w:r>
            <w:r>
              <w:rPr>
                <w:rFonts w:ascii="Times New Roman" w:hAnsi="Times New Roman"/>
              </w:rPr>
              <w:t xml:space="preserve"> </w:t>
            </w:r>
            <w:r w:rsidRPr="00532EBB">
              <w:rPr>
                <w:rFonts w:ascii="Times New Roman" w:hAnsi="Times New Roman"/>
              </w:rPr>
              <w:t>934,00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Pr>
                <w:rFonts w:ascii="Times New Roman" w:hAnsi="Times New Roman"/>
              </w:rPr>
              <w:t>Строп канатный петлевой СКП 8,</w:t>
            </w:r>
            <w:r w:rsidRPr="00532EBB">
              <w:rPr>
                <w:rFonts w:ascii="Times New Roman" w:hAnsi="Times New Roman"/>
              </w:rPr>
              <w:t xml:space="preserve">0/10000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067,90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787</w:t>
            </w:r>
            <w:r>
              <w:rPr>
                <w:rFonts w:ascii="Times New Roman" w:hAnsi="Times New Roman"/>
              </w:rPr>
              <w:t xml:space="preserve"> </w:t>
            </w:r>
            <w:r w:rsidRPr="00532EBB">
              <w:rPr>
                <w:rFonts w:ascii="Times New Roman" w:hAnsi="Times New Roman"/>
              </w:rPr>
              <w:t>802,40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Pr>
                <w:rFonts w:ascii="Times New Roman" w:hAnsi="Times New Roman"/>
              </w:rPr>
              <w:t>Строп канатный петлевой СКП 12,</w:t>
            </w:r>
            <w:r w:rsidRPr="00532EBB">
              <w:rPr>
                <w:rFonts w:ascii="Times New Roman" w:hAnsi="Times New Roman"/>
              </w:rPr>
              <w:t xml:space="preserve">5/1500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298,60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88</w:t>
            </w:r>
            <w:r>
              <w:rPr>
                <w:rFonts w:ascii="Times New Roman" w:hAnsi="Times New Roman"/>
              </w:rPr>
              <w:t xml:space="preserve"> </w:t>
            </w:r>
            <w:r w:rsidRPr="00532EBB">
              <w:rPr>
                <w:rFonts w:ascii="Times New Roman" w:hAnsi="Times New Roman"/>
              </w:rPr>
              <w:t>180,40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УСК1-0,63х1000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413,60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790,40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1,25х1200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735,90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13</w:t>
            </w:r>
            <w:r>
              <w:rPr>
                <w:rFonts w:ascii="Times New Roman" w:hAnsi="Times New Roman"/>
              </w:rPr>
              <w:t xml:space="preserve"> </w:t>
            </w:r>
            <w:r w:rsidRPr="00532EBB">
              <w:rPr>
                <w:rFonts w:ascii="Times New Roman" w:hAnsi="Times New Roman"/>
              </w:rPr>
              <w:t>246,20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1,25х4000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636,80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29</w:t>
            </w:r>
            <w:r>
              <w:rPr>
                <w:rFonts w:ascii="Times New Roman" w:hAnsi="Times New Roman"/>
              </w:rPr>
              <w:t xml:space="preserve"> </w:t>
            </w:r>
            <w:r w:rsidRPr="00532EBB">
              <w:rPr>
                <w:rFonts w:ascii="Times New Roman" w:hAnsi="Times New Roman"/>
              </w:rPr>
              <w:t>462,40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29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1,6х2000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932,80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22</w:t>
            </w:r>
            <w:r>
              <w:rPr>
                <w:rFonts w:ascii="Times New Roman" w:hAnsi="Times New Roman"/>
              </w:rPr>
              <w:t xml:space="preserve"> </w:t>
            </w:r>
            <w:r w:rsidRPr="00532EBB">
              <w:rPr>
                <w:rFonts w:ascii="Times New Roman" w:hAnsi="Times New Roman"/>
              </w:rPr>
              <w:t>387,20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1,6х3000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229,80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29</w:t>
            </w:r>
            <w:r>
              <w:rPr>
                <w:rFonts w:ascii="Times New Roman" w:hAnsi="Times New Roman"/>
              </w:rPr>
              <w:t xml:space="preserve"> </w:t>
            </w:r>
            <w:r w:rsidRPr="00532EBB">
              <w:rPr>
                <w:rFonts w:ascii="Times New Roman" w:hAnsi="Times New Roman"/>
              </w:rPr>
              <w:t>515,20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1,6х6000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118,60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50</w:t>
            </w:r>
            <w:r>
              <w:rPr>
                <w:rFonts w:ascii="Times New Roman" w:hAnsi="Times New Roman"/>
              </w:rPr>
              <w:t xml:space="preserve"> </w:t>
            </w:r>
            <w:r w:rsidRPr="00532EBB">
              <w:rPr>
                <w:rFonts w:ascii="Times New Roman" w:hAnsi="Times New Roman"/>
              </w:rPr>
              <w:t>846,40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1.6х8000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710,40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65</w:t>
            </w:r>
            <w:r>
              <w:rPr>
                <w:rFonts w:ascii="Times New Roman" w:hAnsi="Times New Roman"/>
              </w:rPr>
              <w:t xml:space="preserve"> </w:t>
            </w:r>
            <w:r w:rsidRPr="00532EBB">
              <w:rPr>
                <w:rFonts w:ascii="Times New Roman" w:hAnsi="Times New Roman"/>
              </w:rPr>
              <w:t>049,60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2,5х3000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893,10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34</w:t>
            </w:r>
            <w:r>
              <w:rPr>
                <w:rFonts w:ascii="Times New Roman" w:hAnsi="Times New Roman"/>
              </w:rPr>
              <w:t xml:space="preserve"> </w:t>
            </w:r>
            <w:r w:rsidRPr="00532EBB">
              <w:rPr>
                <w:rFonts w:ascii="Times New Roman" w:hAnsi="Times New Roman"/>
              </w:rPr>
              <w:t>075,80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2,5х4000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310,00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41</w:t>
            </w:r>
            <w:r>
              <w:rPr>
                <w:rFonts w:ascii="Times New Roman" w:hAnsi="Times New Roman"/>
              </w:rPr>
              <w:t xml:space="preserve"> </w:t>
            </w:r>
            <w:r w:rsidRPr="00532EBB">
              <w:rPr>
                <w:rFonts w:ascii="Times New Roman" w:hAnsi="Times New Roman"/>
              </w:rPr>
              <w:t>580,00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2,5х6000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146,00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56</w:t>
            </w:r>
            <w:r>
              <w:rPr>
                <w:rFonts w:ascii="Times New Roman" w:hAnsi="Times New Roman"/>
              </w:rPr>
              <w:t xml:space="preserve"> </w:t>
            </w:r>
            <w:r w:rsidRPr="00532EBB">
              <w:rPr>
                <w:rFonts w:ascii="Times New Roman" w:hAnsi="Times New Roman"/>
              </w:rPr>
              <w:t>628,00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3,2х3000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104,20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55</w:t>
            </w:r>
            <w:r>
              <w:rPr>
                <w:rFonts w:ascii="Times New Roman" w:hAnsi="Times New Roman"/>
              </w:rPr>
              <w:t xml:space="preserve"> </w:t>
            </w:r>
            <w:r w:rsidRPr="00532EBB">
              <w:rPr>
                <w:rFonts w:ascii="Times New Roman" w:hAnsi="Times New Roman"/>
              </w:rPr>
              <w:t>875,60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3,2х4000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799,40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68</w:t>
            </w:r>
            <w:r>
              <w:rPr>
                <w:rFonts w:ascii="Times New Roman" w:hAnsi="Times New Roman"/>
              </w:rPr>
              <w:t xml:space="preserve"> </w:t>
            </w:r>
            <w:r w:rsidRPr="00532EBB">
              <w:rPr>
                <w:rFonts w:ascii="Times New Roman" w:hAnsi="Times New Roman"/>
              </w:rPr>
              <w:t>389,20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38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СКП 3,2х6000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188,70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93</w:t>
            </w:r>
            <w:r>
              <w:rPr>
                <w:rFonts w:ascii="Times New Roman" w:hAnsi="Times New Roman"/>
              </w:rPr>
              <w:t xml:space="preserve"> </w:t>
            </w:r>
            <w:r w:rsidRPr="00532EBB">
              <w:rPr>
                <w:rFonts w:ascii="Times New Roman" w:hAnsi="Times New Roman"/>
              </w:rPr>
              <w:t>396,60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39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w:t>
            </w:r>
            <w:r>
              <w:rPr>
                <w:rFonts w:ascii="Times New Roman" w:hAnsi="Times New Roman"/>
              </w:rPr>
              <w:t xml:space="preserve"> </w:t>
            </w:r>
            <w:r w:rsidRPr="00532EBB">
              <w:rPr>
                <w:rFonts w:ascii="Times New Roman" w:hAnsi="Times New Roman"/>
              </w:rPr>
              <w:t>СКП 3,2х10000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966,20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127</w:t>
            </w:r>
            <w:r>
              <w:rPr>
                <w:rFonts w:ascii="Times New Roman" w:hAnsi="Times New Roman"/>
              </w:rPr>
              <w:t xml:space="preserve"> </w:t>
            </w:r>
            <w:r w:rsidRPr="00532EBB">
              <w:rPr>
                <w:rFonts w:ascii="Times New Roman" w:hAnsi="Times New Roman"/>
              </w:rPr>
              <w:t>459,20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w:t>
            </w:r>
            <w:r>
              <w:rPr>
                <w:rFonts w:ascii="Times New Roman" w:hAnsi="Times New Roman"/>
              </w:rPr>
              <w:t xml:space="preserve"> </w:t>
            </w:r>
            <w:r w:rsidRPr="00532EBB">
              <w:rPr>
                <w:rFonts w:ascii="Times New Roman" w:hAnsi="Times New Roman"/>
              </w:rPr>
              <w:t>(плоский) СТП 1,0т/1,5м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101,20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214,40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w:t>
            </w:r>
            <w:r>
              <w:rPr>
                <w:rFonts w:ascii="Times New Roman" w:hAnsi="Times New Roman"/>
              </w:rPr>
              <w:t xml:space="preserve"> </w:t>
            </w:r>
            <w:r w:rsidRPr="00532EBB">
              <w:rPr>
                <w:rFonts w:ascii="Times New Roman" w:hAnsi="Times New Roman"/>
              </w:rPr>
              <w:t>(плоский) СТП 1,25т/4,0м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226,60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812,80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w:t>
            </w:r>
            <w:r>
              <w:rPr>
                <w:rFonts w:ascii="Times New Roman" w:hAnsi="Times New Roman"/>
              </w:rPr>
              <w:t xml:space="preserve"> </w:t>
            </w:r>
            <w:r w:rsidRPr="00532EBB">
              <w:rPr>
                <w:rFonts w:ascii="Times New Roman" w:hAnsi="Times New Roman"/>
              </w:rPr>
              <w:t>(плоский) СТП 1,6т/6,0м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737,00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896,00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w:t>
            </w:r>
            <w:r>
              <w:rPr>
                <w:rFonts w:ascii="Times New Roman" w:hAnsi="Times New Roman"/>
              </w:rPr>
              <w:t xml:space="preserve"> </w:t>
            </w:r>
            <w:r w:rsidRPr="00532EBB">
              <w:rPr>
                <w:rFonts w:ascii="Times New Roman" w:hAnsi="Times New Roman"/>
              </w:rPr>
              <w:t>(плоский) СТП 2,0т/5,0м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621,50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486,00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w:t>
            </w:r>
            <w:r>
              <w:rPr>
                <w:rFonts w:ascii="Times New Roman" w:hAnsi="Times New Roman"/>
              </w:rPr>
              <w:t xml:space="preserve"> </w:t>
            </w:r>
            <w:r w:rsidRPr="00532EBB">
              <w:rPr>
                <w:rFonts w:ascii="Times New Roman" w:hAnsi="Times New Roman"/>
              </w:rPr>
              <w:t>(плоский) СТП 2,5т/8,0м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1247,40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979,20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w:t>
            </w:r>
            <w:r>
              <w:rPr>
                <w:rFonts w:ascii="Times New Roman" w:hAnsi="Times New Roman"/>
              </w:rPr>
              <w:t xml:space="preserve"> </w:t>
            </w:r>
            <w:r w:rsidRPr="00532EBB">
              <w:rPr>
                <w:rFonts w:ascii="Times New Roman" w:hAnsi="Times New Roman"/>
              </w:rPr>
              <w:t>(плоский) СТП 3,2т/6,0м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955,90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647,20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10,0/8000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190,00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85</w:t>
            </w:r>
            <w:r>
              <w:rPr>
                <w:rFonts w:ascii="Times New Roman" w:hAnsi="Times New Roman"/>
              </w:rPr>
              <w:t xml:space="preserve"> </w:t>
            </w:r>
            <w:r w:rsidRPr="00532EBB">
              <w:rPr>
                <w:rFonts w:ascii="Times New Roman" w:hAnsi="Times New Roman"/>
              </w:rPr>
              <w:t>140,00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12,5/8000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15</w:t>
            </w:r>
            <w:r>
              <w:rPr>
                <w:rFonts w:ascii="Times New Roman" w:hAnsi="Times New Roman"/>
              </w:rPr>
              <w:t xml:space="preserve"> </w:t>
            </w:r>
            <w:r w:rsidRPr="00532EBB">
              <w:rPr>
                <w:rFonts w:ascii="Times New Roman" w:hAnsi="Times New Roman"/>
              </w:rPr>
              <w:t>270,20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91</w:t>
            </w:r>
            <w:r>
              <w:rPr>
                <w:rFonts w:ascii="Times New Roman" w:hAnsi="Times New Roman"/>
              </w:rPr>
              <w:t xml:space="preserve"> </w:t>
            </w:r>
            <w:r w:rsidRPr="00532EBB">
              <w:rPr>
                <w:rFonts w:ascii="Times New Roman" w:hAnsi="Times New Roman"/>
              </w:rPr>
              <w:t>621,20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14,0/1600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870,30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39</w:t>
            </w:r>
            <w:r>
              <w:rPr>
                <w:rFonts w:ascii="Times New Roman" w:hAnsi="Times New Roman"/>
              </w:rPr>
              <w:t xml:space="preserve"> </w:t>
            </w:r>
            <w:r w:rsidRPr="00532EBB">
              <w:rPr>
                <w:rFonts w:ascii="Times New Roman" w:hAnsi="Times New Roman"/>
              </w:rPr>
              <w:t>481,20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49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14,0/18000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46</w:t>
            </w:r>
            <w:r>
              <w:rPr>
                <w:rFonts w:ascii="Times New Roman" w:hAnsi="Times New Roman"/>
              </w:rPr>
              <w:t xml:space="preserve"> </w:t>
            </w:r>
            <w:r w:rsidRPr="00532EBB">
              <w:rPr>
                <w:rFonts w:ascii="Times New Roman" w:hAnsi="Times New Roman"/>
              </w:rPr>
              <w:t>798,40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187</w:t>
            </w:r>
            <w:r>
              <w:rPr>
                <w:rFonts w:ascii="Times New Roman" w:hAnsi="Times New Roman"/>
              </w:rPr>
              <w:t xml:space="preserve"> </w:t>
            </w:r>
            <w:r w:rsidRPr="00532EBB">
              <w:rPr>
                <w:rFonts w:ascii="Times New Roman" w:hAnsi="Times New Roman"/>
              </w:rPr>
              <w:t>193,60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14,0/4000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r>
              <w:rPr>
                <w:rFonts w:ascii="Times New Roman" w:hAnsi="Times New Roman"/>
              </w:rPr>
              <w:t xml:space="preserve"> </w:t>
            </w:r>
            <w:r w:rsidRPr="00532EBB">
              <w:rPr>
                <w:rFonts w:ascii="Times New Roman" w:hAnsi="Times New Roman"/>
              </w:rPr>
              <w:t>606,70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33</w:t>
            </w:r>
            <w:r>
              <w:rPr>
                <w:rFonts w:ascii="Times New Roman" w:hAnsi="Times New Roman"/>
              </w:rPr>
              <w:t xml:space="preserve"> </w:t>
            </w:r>
            <w:r w:rsidRPr="00532EBB">
              <w:rPr>
                <w:rFonts w:ascii="Times New Roman" w:hAnsi="Times New Roman"/>
              </w:rPr>
              <w:t>213,40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14,0/6000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22</w:t>
            </w:r>
            <w:r>
              <w:rPr>
                <w:rFonts w:ascii="Times New Roman" w:hAnsi="Times New Roman"/>
              </w:rPr>
              <w:t xml:space="preserve"> </w:t>
            </w:r>
            <w:r w:rsidRPr="00532EBB">
              <w:rPr>
                <w:rFonts w:ascii="Times New Roman" w:hAnsi="Times New Roman"/>
              </w:rPr>
              <w:t>146,30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44</w:t>
            </w:r>
            <w:r>
              <w:rPr>
                <w:rFonts w:ascii="Times New Roman" w:hAnsi="Times New Roman"/>
              </w:rPr>
              <w:t xml:space="preserve"> </w:t>
            </w:r>
            <w:r w:rsidRPr="00532EBB">
              <w:rPr>
                <w:rFonts w:ascii="Times New Roman" w:hAnsi="Times New Roman"/>
              </w:rPr>
              <w:t>292,60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335,30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18</w:t>
            </w:r>
            <w:r>
              <w:rPr>
                <w:rFonts w:ascii="Times New Roman" w:hAnsi="Times New Roman"/>
              </w:rPr>
              <w:t xml:space="preserve"> </w:t>
            </w:r>
            <w:r w:rsidRPr="00532EBB">
              <w:rPr>
                <w:rFonts w:ascii="Times New Roman" w:hAnsi="Times New Roman"/>
              </w:rPr>
              <w:t>682,40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146,00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75</w:t>
            </w:r>
            <w:r>
              <w:rPr>
                <w:rFonts w:ascii="Times New Roman" w:hAnsi="Times New Roman"/>
              </w:rPr>
              <w:t xml:space="preserve"> </w:t>
            </w:r>
            <w:r w:rsidRPr="00532EBB">
              <w:rPr>
                <w:rFonts w:ascii="Times New Roman" w:hAnsi="Times New Roman"/>
              </w:rPr>
              <w:t>504,00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3,0/3000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104,20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w:t>
            </w:r>
            <w:r>
              <w:rPr>
                <w:rFonts w:ascii="Times New Roman" w:hAnsi="Times New Roman"/>
              </w:rPr>
              <w:t xml:space="preserve"> </w:t>
            </w:r>
            <w:r w:rsidRPr="00532EBB">
              <w:rPr>
                <w:rFonts w:ascii="Times New Roman" w:hAnsi="Times New Roman"/>
              </w:rPr>
              <w:t>416,80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3,0/5000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493,50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26</w:t>
            </w:r>
            <w:r>
              <w:rPr>
                <w:rFonts w:ascii="Times New Roman" w:hAnsi="Times New Roman"/>
              </w:rPr>
              <w:t xml:space="preserve"> </w:t>
            </w:r>
            <w:r w:rsidRPr="00532EBB">
              <w:rPr>
                <w:rFonts w:ascii="Times New Roman" w:hAnsi="Times New Roman"/>
              </w:rPr>
              <w:t>961,00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3,0/6000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188,70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103</w:t>
            </w:r>
            <w:r>
              <w:rPr>
                <w:rFonts w:ascii="Times New Roman" w:hAnsi="Times New Roman"/>
              </w:rPr>
              <w:t xml:space="preserve"> </w:t>
            </w:r>
            <w:r w:rsidRPr="00532EBB">
              <w:rPr>
                <w:rFonts w:ascii="Times New Roman" w:hAnsi="Times New Roman"/>
              </w:rPr>
              <w:t>774,00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576,90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131</w:t>
            </w:r>
            <w:r>
              <w:rPr>
                <w:rFonts w:ascii="Times New Roman" w:hAnsi="Times New Roman"/>
              </w:rPr>
              <w:t xml:space="preserve"> </w:t>
            </w:r>
            <w:r w:rsidRPr="00532EBB">
              <w:rPr>
                <w:rFonts w:ascii="Times New Roman" w:hAnsi="Times New Roman"/>
              </w:rPr>
              <w:t>538,00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58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3,2/6000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188,70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145</w:t>
            </w:r>
            <w:r>
              <w:rPr>
                <w:rFonts w:ascii="Times New Roman" w:hAnsi="Times New Roman"/>
              </w:rPr>
              <w:t xml:space="preserve"> </w:t>
            </w:r>
            <w:r w:rsidRPr="00532EBB">
              <w:rPr>
                <w:rFonts w:ascii="Times New Roman" w:hAnsi="Times New Roman"/>
              </w:rPr>
              <w:t>283,60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59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3,2/8000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576,90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78</w:t>
            </w:r>
            <w:r>
              <w:rPr>
                <w:rFonts w:ascii="Times New Roman" w:hAnsi="Times New Roman"/>
              </w:rPr>
              <w:t xml:space="preserve"> </w:t>
            </w:r>
            <w:r w:rsidRPr="00532EBB">
              <w:rPr>
                <w:rFonts w:ascii="Times New Roman" w:hAnsi="Times New Roman"/>
              </w:rPr>
              <w:t>922,80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5,0/1000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786,40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28</w:t>
            </w:r>
            <w:r>
              <w:rPr>
                <w:rFonts w:ascii="Times New Roman" w:hAnsi="Times New Roman"/>
              </w:rPr>
              <w:t xml:space="preserve"> </w:t>
            </w:r>
            <w:r w:rsidRPr="00532EBB">
              <w:rPr>
                <w:rFonts w:ascii="Times New Roman" w:hAnsi="Times New Roman"/>
              </w:rPr>
              <w:t>582,40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548,40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44</w:t>
            </w:r>
            <w:r>
              <w:rPr>
                <w:rFonts w:ascii="Times New Roman" w:hAnsi="Times New Roman"/>
              </w:rPr>
              <w:t xml:space="preserve"> </w:t>
            </w:r>
            <w:r w:rsidRPr="00532EBB">
              <w:rPr>
                <w:rFonts w:ascii="Times New Roman" w:hAnsi="Times New Roman"/>
              </w:rPr>
              <w:t>387,20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960,70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63</w:t>
            </w:r>
            <w:r>
              <w:rPr>
                <w:rFonts w:ascii="Times New Roman" w:hAnsi="Times New Roman"/>
              </w:rPr>
              <w:t xml:space="preserve"> </w:t>
            </w:r>
            <w:r w:rsidRPr="00532EBB">
              <w:rPr>
                <w:rFonts w:ascii="Times New Roman" w:hAnsi="Times New Roman"/>
              </w:rPr>
              <w:t>685,60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6,3/7000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449,00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75</w:t>
            </w:r>
            <w:r>
              <w:rPr>
                <w:rFonts w:ascii="Times New Roman" w:hAnsi="Times New Roman"/>
              </w:rPr>
              <w:t xml:space="preserve"> </w:t>
            </w:r>
            <w:r w:rsidRPr="00532EBB">
              <w:rPr>
                <w:rFonts w:ascii="Times New Roman" w:hAnsi="Times New Roman"/>
              </w:rPr>
              <w:t>592,00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7,0/10000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067,90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56</w:t>
            </w:r>
            <w:r>
              <w:rPr>
                <w:rFonts w:ascii="Times New Roman" w:hAnsi="Times New Roman"/>
              </w:rPr>
              <w:t xml:space="preserve"> </w:t>
            </w:r>
            <w:r w:rsidRPr="00532EBB">
              <w:rPr>
                <w:rFonts w:ascii="Times New Roman" w:hAnsi="Times New Roman"/>
              </w:rPr>
              <w:t>271,60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7,0/5000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r>
              <w:rPr>
                <w:rFonts w:ascii="Times New Roman" w:hAnsi="Times New Roman"/>
              </w:rPr>
              <w:t xml:space="preserve"> </w:t>
            </w:r>
            <w:r w:rsidRPr="00532EBB">
              <w:rPr>
                <w:rFonts w:ascii="Times New Roman" w:hAnsi="Times New Roman"/>
              </w:rPr>
              <w:t>442,50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33</w:t>
            </w:r>
            <w:r>
              <w:rPr>
                <w:rFonts w:ascii="Times New Roman" w:hAnsi="Times New Roman"/>
              </w:rPr>
              <w:t xml:space="preserve"> </w:t>
            </w:r>
            <w:r w:rsidRPr="00532EBB">
              <w:rPr>
                <w:rFonts w:ascii="Times New Roman" w:hAnsi="Times New Roman"/>
              </w:rPr>
              <w:t>770,00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7,0/7000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693,10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42</w:t>
            </w:r>
            <w:r>
              <w:rPr>
                <w:rFonts w:ascii="Times New Roman" w:hAnsi="Times New Roman"/>
              </w:rPr>
              <w:t xml:space="preserve"> </w:t>
            </w:r>
            <w:r w:rsidRPr="00532EBB">
              <w:rPr>
                <w:rFonts w:ascii="Times New Roman" w:hAnsi="Times New Roman"/>
              </w:rPr>
              <w:t>772,40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8,0/10000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067,90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84</w:t>
            </w:r>
            <w:r>
              <w:rPr>
                <w:rFonts w:ascii="Times New Roman" w:hAnsi="Times New Roman"/>
              </w:rPr>
              <w:t xml:space="preserve"> </w:t>
            </w:r>
            <w:r w:rsidRPr="00532EBB">
              <w:rPr>
                <w:rFonts w:ascii="Times New Roman" w:hAnsi="Times New Roman"/>
              </w:rPr>
              <w:t>407,40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8,0/7000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693,10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85</w:t>
            </w:r>
            <w:r>
              <w:rPr>
                <w:rFonts w:ascii="Times New Roman" w:hAnsi="Times New Roman"/>
              </w:rPr>
              <w:t xml:space="preserve"> </w:t>
            </w:r>
            <w:r w:rsidRPr="00532EBB">
              <w:rPr>
                <w:rFonts w:ascii="Times New Roman" w:hAnsi="Times New Roman"/>
              </w:rPr>
              <w:t>544,80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69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8,0/8000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11</w:t>
            </w:r>
            <w:r>
              <w:rPr>
                <w:rFonts w:ascii="Times New Roman" w:hAnsi="Times New Roman"/>
              </w:rPr>
              <w:t xml:space="preserve"> </w:t>
            </w:r>
            <w:r w:rsidRPr="00532EBB">
              <w:rPr>
                <w:rFonts w:ascii="Times New Roman" w:hAnsi="Times New Roman"/>
              </w:rPr>
              <w:t>817,30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94</w:t>
            </w:r>
            <w:r>
              <w:rPr>
                <w:rFonts w:ascii="Times New Roman" w:hAnsi="Times New Roman"/>
              </w:rPr>
              <w:t xml:space="preserve"> </w:t>
            </w:r>
            <w:r w:rsidRPr="00532EBB">
              <w:rPr>
                <w:rFonts w:ascii="Times New Roman" w:hAnsi="Times New Roman"/>
              </w:rPr>
              <w:t>538,40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226,60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812,80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2,0/4000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506,00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048,00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3,0/5000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806,30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225,20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3,0/8000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254,00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032,00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5,0/5000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448,70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w:t>
            </w:r>
            <w:r>
              <w:rPr>
                <w:rFonts w:ascii="Times New Roman" w:hAnsi="Times New Roman"/>
              </w:rPr>
              <w:t xml:space="preserve"> </w:t>
            </w:r>
            <w:r w:rsidRPr="00532EBB">
              <w:rPr>
                <w:rFonts w:ascii="Times New Roman" w:hAnsi="Times New Roman"/>
              </w:rPr>
              <w:t>692,20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718,20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872,80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5,0/8000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255,00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13</w:t>
            </w:r>
            <w:r>
              <w:rPr>
                <w:rFonts w:ascii="Times New Roman" w:hAnsi="Times New Roman"/>
              </w:rPr>
              <w:t xml:space="preserve"> </w:t>
            </w:r>
            <w:r w:rsidRPr="00532EBB">
              <w:rPr>
                <w:rFonts w:ascii="Times New Roman" w:hAnsi="Times New Roman"/>
              </w:rPr>
              <w:t>530,00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универсальный УСК1-10,0/8000 </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190,00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113</w:t>
            </w:r>
            <w:r>
              <w:rPr>
                <w:rFonts w:ascii="Times New Roman" w:hAnsi="Times New Roman"/>
              </w:rPr>
              <w:t xml:space="preserve"> </w:t>
            </w:r>
            <w:r w:rsidRPr="00532EBB">
              <w:rPr>
                <w:rFonts w:ascii="Times New Roman" w:hAnsi="Times New Roman"/>
              </w:rPr>
              <w:t>520,00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78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универсальный УСК1-2,5/8000 </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980,90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31</w:t>
            </w:r>
            <w:r>
              <w:rPr>
                <w:rFonts w:ascii="Times New Roman" w:hAnsi="Times New Roman"/>
              </w:rPr>
              <w:t xml:space="preserve"> </w:t>
            </w:r>
            <w:r w:rsidRPr="00532EBB">
              <w:rPr>
                <w:rFonts w:ascii="Times New Roman" w:hAnsi="Times New Roman"/>
              </w:rPr>
              <w:t>847,20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79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универсальный УСК1-4,0/8000 </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374,50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50</w:t>
            </w:r>
            <w:r>
              <w:rPr>
                <w:rFonts w:ascii="Times New Roman" w:hAnsi="Times New Roman"/>
              </w:rPr>
              <w:t xml:space="preserve"> </w:t>
            </w:r>
            <w:r w:rsidRPr="00532EBB">
              <w:rPr>
                <w:rFonts w:ascii="Times New Roman" w:hAnsi="Times New Roman"/>
              </w:rPr>
              <w:t>996,00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универсальный УСК1-6,3/6000 </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r>
              <w:rPr>
                <w:rFonts w:ascii="Times New Roman" w:hAnsi="Times New Roman"/>
              </w:rPr>
              <w:t xml:space="preserve"> </w:t>
            </w:r>
            <w:r w:rsidRPr="00532EBB">
              <w:rPr>
                <w:rFonts w:ascii="Times New Roman" w:hAnsi="Times New Roman"/>
              </w:rPr>
              <w:t>438,10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84</w:t>
            </w:r>
            <w:r>
              <w:rPr>
                <w:rFonts w:ascii="Times New Roman" w:hAnsi="Times New Roman"/>
              </w:rPr>
              <w:t xml:space="preserve"> </w:t>
            </w:r>
            <w:r w:rsidRPr="00532EBB">
              <w:rPr>
                <w:rFonts w:ascii="Times New Roman" w:hAnsi="Times New Roman"/>
              </w:rPr>
              <w:t>381,00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универсальный УСК1-6,3/7000 </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449,00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94</w:t>
            </w:r>
            <w:r>
              <w:rPr>
                <w:rFonts w:ascii="Times New Roman" w:hAnsi="Times New Roman"/>
              </w:rPr>
              <w:t xml:space="preserve"> </w:t>
            </w:r>
            <w:r w:rsidRPr="00532EBB">
              <w:rPr>
                <w:rFonts w:ascii="Times New Roman" w:hAnsi="Times New Roman"/>
              </w:rPr>
              <w:t>490,00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w:t>
            </w:r>
            <w:proofErr w:type="spellStart"/>
            <w:r w:rsidRPr="00532EBB">
              <w:rPr>
                <w:rFonts w:ascii="Times New Roman" w:hAnsi="Times New Roman"/>
              </w:rPr>
              <w:t>четырехветвевой</w:t>
            </w:r>
            <w:proofErr w:type="spellEnd"/>
            <w:r w:rsidRPr="00532EBB">
              <w:rPr>
                <w:rFonts w:ascii="Times New Roman" w:hAnsi="Times New Roman"/>
              </w:rPr>
              <w:t xml:space="preserve"> 4СК (паук) на звене ОВ усиленный (NORD) г/</w:t>
            </w:r>
            <w:proofErr w:type="gramStart"/>
            <w:r w:rsidRPr="00532EBB">
              <w:rPr>
                <w:rFonts w:ascii="Times New Roman" w:hAnsi="Times New Roman"/>
              </w:rPr>
              <w:t>п</w:t>
            </w:r>
            <w:proofErr w:type="gramEnd"/>
            <w:r w:rsidRPr="00532EBB">
              <w:rPr>
                <w:rFonts w:ascii="Times New Roman" w:hAnsi="Times New Roman"/>
              </w:rPr>
              <w:t xml:space="preserve"> 3,2/6000 с крюками</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865,80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21</w:t>
            </w:r>
            <w:r>
              <w:rPr>
                <w:rFonts w:ascii="Times New Roman" w:hAnsi="Times New Roman"/>
              </w:rPr>
              <w:t xml:space="preserve"> </w:t>
            </w:r>
            <w:r w:rsidRPr="00532EBB">
              <w:rPr>
                <w:rFonts w:ascii="Times New Roman" w:hAnsi="Times New Roman"/>
              </w:rPr>
              <w:t>731,60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Стальной петлевой строп с </w:t>
            </w:r>
            <w:proofErr w:type="spellStart"/>
            <w:r w:rsidRPr="00532EBB">
              <w:rPr>
                <w:rFonts w:ascii="Times New Roman" w:hAnsi="Times New Roman"/>
              </w:rPr>
              <w:t>заплеткой</w:t>
            </w:r>
            <w:proofErr w:type="spellEnd"/>
            <w:r w:rsidRPr="00532EBB">
              <w:rPr>
                <w:rFonts w:ascii="Times New Roman" w:hAnsi="Times New Roman"/>
              </w:rPr>
              <w:t xml:space="preserve"> </w:t>
            </w:r>
            <w:r>
              <w:rPr>
                <w:rFonts w:ascii="Times New Roman" w:hAnsi="Times New Roman"/>
              </w:rPr>
              <w:t>12,0/6000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503,50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58</w:t>
            </w:r>
            <w:r>
              <w:rPr>
                <w:rFonts w:ascii="Times New Roman" w:hAnsi="Times New Roman"/>
              </w:rPr>
              <w:t xml:space="preserve"> </w:t>
            </w:r>
            <w:r w:rsidRPr="00532EBB">
              <w:rPr>
                <w:rFonts w:ascii="Times New Roman" w:hAnsi="Times New Roman"/>
              </w:rPr>
              <w:t>014,00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Стальной петлевой строп с </w:t>
            </w:r>
            <w:proofErr w:type="spellStart"/>
            <w:r w:rsidRPr="00532EBB">
              <w:rPr>
                <w:rFonts w:ascii="Times New Roman" w:hAnsi="Times New Roman"/>
              </w:rPr>
              <w:t>заплеткой</w:t>
            </w:r>
            <w:proofErr w:type="spellEnd"/>
            <w:r w:rsidRPr="00532EBB">
              <w:rPr>
                <w:rFonts w:ascii="Times New Roman" w:hAnsi="Times New Roman"/>
              </w:rPr>
              <w:t xml:space="preserve"> </w:t>
            </w:r>
            <w:r>
              <w:rPr>
                <w:rFonts w:ascii="Times New Roman" w:hAnsi="Times New Roman"/>
              </w:rPr>
              <w:t>3,5/6000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941,10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95</w:t>
            </w:r>
            <w:r>
              <w:rPr>
                <w:rFonts w:ascii="Times New Roman" w:hAnsi="Times New Roman"/>
              </w:rPr>
              <w:t xml:space="preserve"> </w:t>
            </w:r>
            <w:r w:rsidRPr="00532EBB">
              <w:rPr>
                <w:rFonts w:ascii="Times New Roman" w:hAnsi="Times New Roman"/>
              </w:rPr>
              <w:t>057,60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Стальной петлевой строп с </w:t>
            </w:r>
            <w:proofErr w:type="spellStart"/>
            <w:r w:rsidRPr="00532EBB">
              <w:rPr>
                <w:rFonts w:ascii="Times New Roman" w:hAnsi="Times New Roman"/>
              </w:rPr>
              <w:t>заплеткой</w:t>
            </w:r>
            <w:proofErr w:type="spellEnd"/>
            <w:r w:rsidRPr="00532EBB">
              <w:rPr>
                <w:rFonts w:ascii="Times New Roman" w:hAnsi="Times New Roman"/>
              </w:rPr>
              <w:t xml:space="preserve"> </w:t>
            </w:r>
            <w:r>
              <w:rPr>
                <w:rFonts w:ascii="Times New Roman" w:hAnsi="Times New Roman"/>
              </w:rPr>
              <w:t>5,0/6000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211,60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57</w:t>
            </w:r>
            <w:r>
              <w:rPr>
                <w:rFonts w:ascii="Times New Roman" w:hAnsi="Times New Roman"/>
              </w:rPr>
              <w:t xml:space="preserve"> </w:t>
            </w:r>
            <w:r w:rsidRPr="00532EBB">
              <w:rPr>
                <w:rFonts w:ascii="Times New Roman" w:hAnsi="Times New Roman"/>
              </w:rPr>
              <w:t>692,80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Стальной петлевой строп с </w:t>
            </w:r>
            <w:proofErr w:type="spellStart"/>
            <w:r w:rsidRPr="00532EBB">
              <w:rPr>
                <w:rFonts w:ascii="Times New Roman" w:hAnsi="Times New Roman"/>
              </w:rPr>
              <w:t>заплеткой</w:t>
            </w:r>
            <w:proofErr w:type="spellEnd"/>
            <w:r w:rsidRPr="00532EBB">
              <w:rPr>
                <w:rFonts w:ascii="Times New Roman" w:hAnsi="Times New Roman"/>
              </w:rPr>
              <w:t xml:space="preserve"> </w:t>
            </w:r>
            <w:r>
              <w:rPr>
                <w:rFonts w:ascii="Times New Roman" w:hAnsi="Times New Roman"/>
              </w:rPr>
              <w:t>6,0/6000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248,70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81</w:t>
            </w:r>
            <w:r>
              <w:rPr>
                <w:rFonts w:ascii="Times New Roman" w:hAnsi="Times New Roman"/>
              </w:rPr>
              <w:t xml:space="preserve"> </w:t>
            </w:r>
            <w:r w:rsidRPr="00532EBB">
              <w:rPr>
                <w:rFonts w:ascii="Times New Roman" w:hAnsi="Times New Roman"/>
              </w:rPr>
              <w:t>989,60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Стальной петлевой строп с </w:t>
            </w:r>
            <w:proofErr w:type="spellStart"/>
            <w:r w:rsidRPr="00532EBB">
              <w:rPr>
                <w:rFonts w:ascii="Times New Roman" w:hAnsi="Times New Roman"/>
              </w:rPr>
              <w:t>заплеткой</w:t>
            </w:r>
            <w:proofErr w:type="spellEnd"/>
            <w:r w:rsidRPr="00532EBB">
              <w:rPr>
                <w:rFonts w:ascii="Times New Roman" w:hAnsi="Times New Roman"/>
              </w:rPr>
              <w:t xml:space="preserve"> </w:t>
            </w:r>
            <w:r>
              <w:rPr>
                <w:rFonts w:ascii="Times New Roman" w:hAnsi="Times New Roman"/>
              </w:rPr>
              <w:t>4,0/6000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515,40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515,40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текстильный кольцевой </w:t>
            </w:r>
            <w:r>
              <w:rPr>
                <w:rFonts w:ascii="Times New Roman" w:hAnsi="Times New Roman"/>
              </w:rPr>
              <w:t>3,0/1500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370,70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741,40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89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текстильный кольцевой </w:t>
            </w:r>
            <w:r>
              <w:rPr>
                <w:rFonts w:ascii="Times New Roman" w:hAnsi="Times New Roman"/>
              </w:rPr>
              <w:t>6,0/6000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291,30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582,60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1,0/1500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101,20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202,40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1,5/3000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387,20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774,40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2,0/3000 РД 24-СЗК-01-02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389,40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778,80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2,0/5000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621,50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243,00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2,5/8000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1247,40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494,80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3,0/3000 РД 24-СЗК-01-02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508,20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016,40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3,0/5000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806,30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450,40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3,0/6000 РД 24-СЗК-01-02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955,90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823,60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3,2/6000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955,90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911,80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99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180,30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442,40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100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718,20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436,40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5,0/8000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255,00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020,00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8,0/6000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843,50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687,00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текстильный петлевой </w:t>
            </w:r>
            <w:r>
              <w:rPr>
                <w:rFonts w:ascii="Times New Roman" w:hAnsi="Times New Roman"/>
              </w:rPr>
              <w:t>1,5/4000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486,20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889,60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4</w:t>
            </w:r>
            <w:r>
              <w:rPr>
                <w:rFonts w:ascii="Times New Roman" w:hAnsi="Times New Roman"/>
              </w:rPr>
              <w:t>,0/4000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866,80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733,60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текстильный петлевой </w:t>
            </w:r>
            <w:r>
              <w:rPr>
                <w:rFonts w:ascii="Times New Roman" w:hAnsi="Times New Roman"/>
              </w:rPr>
              <w:t>6,0/</w:t>
            </w:r>
            <w:r w:rsidRPr="00532EBB">
              <w:rPr>
                <w:rFonts w:ascii="Times New Roman" w:hAnsi="Times New Roman"/>
              </w:rPr>
              <w:t>4</w:t>
            </w:r>
            <w:r>
              <w:rPr>
                <w:rFonts w:ascii="Times New Roman" w:hAnsi="Times New Roman"/>
              </w:rPr>
              <w:t>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601,60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203,20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Текстильный кольцевой строп </w:t>
            </w:r>
            <w:r>
              <w:rPr>
                <w:rFonts w:ascii="Times New Roman" w:hAnsi="Times New Roman"/>
              </w:rPr>
              <w:t>5,0/4000</w:t>
            </w:r>
            <w:r w:rsidRPr="00532EBB">
              <w:rPr>
                <w:rFonts w:ascii="Times New Roman" w:hAnsi="Times New Roman"/>
              </w:rPr>
              <w:t xml:space="preserve">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021,90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043,80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0,32/1000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294,80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537,60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0,5/1500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526,90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161,40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109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0,62/1500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526,90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161,40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1,5/2000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932,80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596,80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1,5/5000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821,60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929,60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2,0/2500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402,50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w:t>
            </w:r>
            <w:r>
              <w:rPr>
                <w:rFonts w:ascii="Times New Roman" w:hAnsi="Times New Roman"/>
              </w:rPr>
              <w:t xml:space="preserve"> </w:t>
            </w:r>
            <w:r w:rsidRPr="00532EBB">
              <w:rPr>
                <w:rFonts w:ascii="Times New Roman" w:hAnsi="Times New Roman"/>
              </w:rPr>
              <w:t>415,00</w:t>
            </w:r>
          </w:p>
        </w:tc>
      </w:tr>
      <w:tr w:rsidR="00DB5699" w:rsidRPr="00532EBB" w:rsidTr="005114E0">
        <w:trPr>
          <w:trHeight w:val="576"/>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335,30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011,80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5,0/5000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548,40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16</w:t>
            </w:r>
            <w:r>
              <w:rPr>
                <w:rFonts w:ascii="Times New Roman" w:hAnsi="Times New Roman"/>
              </w:rPr>
              <w:t xml:space="preserve"> </w:t>
            </w:r>
            <w:r w:rsidRPr="00532EBB">
              <w:rPr>
                <w:rFonts w:ascii="Times New Roman" w:hAnsi="Times New Roman"/>
              </w:rPr>
              <w:t>645,20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грузовой цепной  1СЦ 2,0/1500 РД-10-33-93</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403,60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11</w:t>
            </w:r>
            <w:r>
              <w:rPr>
                <w:rFonts w:ascii="Times New Roman" w:hAnsi="Times New Roman"/>
              </w:rPr>
              <w:t xml:space="preserve"> </w:t>
            </w:r>
            <w:r w:rsidRPr="00532EBB">
              <w:rPr>
                <w:rFonts w:ascii="Times New Roman" w:hAnsi="Times New Roman"/>
              </w:rPr>
              <w:t>228,80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грузовой цепной  2СЦ 4,25/1500 РД-10-33-93</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060,10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32</w:t>
            </w:r>
            <w:r>
              <w:rPr>
                <w:rFonts w:ascii="Times New Roman" w:hAnsi="Times New Roman"/>
              </w:rPr>
              <w:t xml:space="preserve"> </w:t>
            </w:r>
            <w:r w:rsidRPr="00532EBB">
              <w:rPr>
                <w:rFonts w:ascii="Times New Roman" w:hAnsi="Times New Roman"/>
              </w:rPr>
              <w:t>480,80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226,60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438,40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1,5/1000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156,20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937,20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119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1,5/3000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387,20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2323,20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1,5/4000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486,20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944,80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1,5/6000 РД 24-СЗК-</w:t>
            </w:r>
            <w:r w:rsidRPr="00532EBB">
              <w:rPr>
                <w:rFonts w:ascii="Times New Roman" w:hAnsi="Times New Roman"/>
              </w:rPr>
              <w:lastRenderedPageBreak/>
              <w:t>01-02</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lastRenderedPageBreak/>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716,10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864,40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122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1,0/2000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126,50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024,00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1,0/4000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226,60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625,60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4,0/2000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478,50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828,00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4,0/6000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256,20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049,60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6,0/3000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236,40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891,20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6,0/6000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333,10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18</w:t>
            </w:r>
            <w:r>
              <w:rPr>
                <w:rFonts w:ascii="Times New Roman" w:hAnsi="Times New Roman"/>
              </w:rPr>
              <w:t xml:space="preserve"> </w:t>
            </w:r>
            <w:r w:rsidRPr="00532EBB">
              <w:rPr>
                <w:rFonts w:ascii="Times New Roman" w:hAnsi="Times New Roman"/>
              </w:rPr>
              <w:t>664,80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1,0-1000/2000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134,20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147,20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129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1,0-2000/4000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889,60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2,0-2000/4000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348,70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579,20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2,0-4000/8000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672,10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376,80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4,0-4000/8000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217,70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741,60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4,0-6000/12000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800,70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405,60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УСК1-0,5х1000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413,60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136,00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УСК1-0,5х2000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641,30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413,00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УСК1-0,63х1000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413,60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136,00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УСК1-0,63х2000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641,30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413,00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УСК1-0.63х3000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867,90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8</w:t>
            </w:r>
            <w:r>
              <w:rPr>
                <w:rFonts w:ascii="Times New Roman" w:hAnsi="Times New Roman"/>
              </w:rPr>
              <w:t xml:space="preserve"> </w:t>
            </w:r>
            <w:r w:rsidRPr="00532EBB">
              <w:rPr>
                <w:rFonts w:ascii="Times New Roman" w:hAnsi="Times New Roman"/>
              </w:rPr>
              <w:t>679,00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139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УСК1-1,0х1000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500,50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005,00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УСК1-1,0х2000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765,60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15</w:t>
            </w:r>
            <w:r>
              <w:rPr>
                <w:rFonts w:ascii="Times New Roman" w:hAnsi="Times New Roman"/>
              </w:rPr>
              <w:t xml:space="preserve"> </w:t>
            </w:r>
            <w:r w:rsidRPr="00532EBB">
              <w:rPr>
                <w:rFonts w:ascii="Times New Roman" w:hAnsi="Times New Roman"/>
              </w:rPr>
              <w:t>312,00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УСК1-1,0х3000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032,90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329,00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УСК1-1,25х1000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672,10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721,00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УСК1-1,25х2000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993,30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933,00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УСК1-1,25х3000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314,50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13</w:t>
            </w:r>
            <w:r>
              <w:rPr>
                <w:rFonts w:ascii="Times New Roman" w:hAnsi="Times New Roman"/>
              </w:rPr>
              <w:t xml:space="preserve"> </w:t>
            </w:r>
            <w:r w:rsidRPr="00532EBB">
              <w:rPr>
                <w:rFonts w:ascii="Times New Roman" w:hAnsi="Times New Roman"/>
              </w:rPr>
              <w:t>145,00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УСК1-1,6х1000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636,90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369,00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УСК1-1,6х2000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932,80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11</w:t>
            </w:r>
            <w:r>
              <w:rPr>
                <w:rFonts w:ascii="Times New Roman" w:hAnsi="Times New Roman"/>
              </w:rPr>
              <w:t xml:space="preserve"> </w:t>
            </w:r>
            <w:r w:rsidRPr="00532EBB">
              <w:rPr>
                <w:rFonts w:ascii="Times New Roman" w:hAnsi="Times New Roman"/>
              </w:rPr>
              <w:t>193,60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УСК1-1,6х3000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229,80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w:t>
            </w:r>
            <w:r>
              <w:rPr>
                <w:rFonts w:ascii="Times New Roman" w:hAnsi="Times New Roman"/>
              </w:rPr>
              <w:t xml:space="preserve"> </w:t>
            </w:r>
            <w:r w:rsidRPr="00532EBB">
              <w:rPr>
                <w:rFonts w:ascii="Times New Roman" w:hAnsi="Times New Roman"/>
              </w:rPr>
              <w:t>298,00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148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УСК1-1,6х4000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525,70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w:t>
            </w:r>
            <w:r>
              <w:rPr>
                <w:rFonts w:ascii="Times New Roman" w:hAnsi="Times New Roman"/>
              </w:rPr>
              <w:t xml:space="preserve"> </w:t>
            </w:r>
            <w:r w:rsidRPr="00532EBB">
              <w:rPr>
                <w:rFonts w:ascii="Times New Roman" w:hAnsi="Times New Roman"/>
              </w:rPr>
              <w:t>205,60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149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УСК1-2х2000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215,50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w:t>
            </w:r>
            <w:r>
              <w:rPr>
                <w:rFonts w:ascii="Times New Roman" w:hAnsi="Times New Roman"/>
              </w:rPr>
              <w:t xml:space="preserve"> </w:t>
            </w:r>
            <w:r w:rsidRPr="00532EBB">
              <w:rPr>
                <w:rFonts w:ascii="Times New Roman" w:hAnsi="Times New Roman"/>
              </w:rPr>
              <w:t>155,00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УСК1-2х3000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588,40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15</w:t>
            </w:r>
            <w:r>
              <w:rPr>
                <w:rFonts w:ascii="Times New Roman" w:hAnsi="Times New Roman"/>
              </w:rPr>
              <w:t xml:space="preserve"> </w:t>
            </w:r>
            <w:r w:rsidRPr="00532EBB">
              <w:rPr>
                <w:rFonts w:ascii="Times New Roman" w:hAnsi="Times New Roman"/>
              </w:rPr>
              <w:t>884,00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УСК1-2х4000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961,30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19</w:t>
            </w:r>
            <w:r>
              <w:rPr>
                <w:rFonts w:ascii="Times New Roman" w:hAnsi="Times New Roman"/>
              </w:rPr>
              <w:t xml:space="preserve"> </w:t>
            </w:r>
            <w:r w:rsidRPr="00532EBB">
              <w:rPr>
                <w:rFonts w:ascii="Times New Roman" w:hAnsi="Times New Roman"/>
              </w:rPr>
              <w:t>613,00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УСК1-2,5х2000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474,00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740,00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УСК1-2,5х3000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893,10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18</w:t>
            </w:r>
            <w:r>
              <w:rPr>
                <w:rFonts w:ascii="Times New Roman" w:hAnsi="Times New Roman"/>
              </w:rPr>
              <w:t xml:space="preserve"> </w:t>
            </w:r>
            <w:r w:rsidRPr="00532EBB">
              <w:rPr>
                <w:rFonts w:ascii="Times New Roman" w:hAnsi="Times New Roman"/>
              </w:rPr>
              <w:t>931,00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УСК1-2,5х4000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310,00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23</w:t>
            </w:r>
            <w:r>
              <w:rPr>
                <w:rFonts w:ascii="Times New Roman" w:hAnsi="Times New Roman"/>
              </w:rPr>
              <w:t xml:space="preserve"> </w:t>
            </w:r>
            <w:r w:rsidRPr="00532EBB">
              <w:rPr>
                <w:rFonts w:ascii="Times New Roman" w:hAnsi="Times New Roman"/>
              </w:rPr>
              <w:t>100,00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УСК1-3,2х2000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411,20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24</w:t>
            </w:r>
            <w:r>
              <w:rPr>
                <w:rFonts w:ascii="Times New Roman" w:hAnsi="Times New Roman"/>
              </w:rPr>
              <w:t xml:space="preserve"> </w:t>
            </w:r>
            <w:r w:rsidRPr="00532EBB">
              <w:rPr>
                <w:rFonts w:ascii="Times New Roman" w:hAnsi="Times New Roman"/>
              </w:rPr>
              <w:t>112,00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УСК1-3,2х3000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104,20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31</w:t>
            </w:r>
            <w:r>
              <w:rPr>
                <w:rFonts w:ascii="Times New Roman" w:hAnsi="Times New Roman"/>
              </w:rPr>
              <w:t xml:space="preserve"> </w:t>
            </w:r>
            <w:r w:rsidRPr="00532EBB">
              <w:rPr>
                <w:rFonts w:ascii="Times New Roman" w:hAnsi="Times New Roman"/>
              </w:rPr>
              <w:t>042,00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УСК1-3,2х4000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799,40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37</w:t>
            </w:r>
            <w:r>
              <w:rPr>
                <w:rFonts w:ascii="Times New Roman" w:hAnsi="Times New Roman"/>
              </w:rPr>
              <w:t xml:space="preserve"> </w:t>
            </w:r>
            <w:r w:rsidRPr="00532EBB">
              <w:rPr>
                <w:rFonts w:ascii="Times New Roman" w:hAnsi="Times New Roman"/>
              </w:rPr>
              <w:t>994,00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УСК1-4,0х2000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442,00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24</w:t>
            </w:r>
            <w:r>
              <w:rPr>
                <w:rFonts w:ascii="Times New Roman" w:hAnsi="Times New Roman"/>
              </w:rPr>
              <w:t xml:space="preserve"> </w:t>
            </w:r>
            <w:r w:rsidRPr="00532EBB">
              <w:rPr>
                <w:rFonts w:ascii="Times New Roman" w:hAnsi="Times New Roman"/>
              </w:rPr>
              <w:t>420,00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159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УСК1-4,0х3000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097,60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30</w:t>
            </w:r>
            <w:r>
              <w:rPr>
                <w:rFonts w:ascii="Times New Roman" w:hAnsi="Times New Roman"/>
              </w:rPr>
              <w:t xml:space="preserve"> </w:t>
            </w:r>
            <w:r w:rsidRPr="00532EBB">
              <w:rPr>
                <w:rFonts w:ascii="Times New Roman" w:hAnsi="Times New Roman"/>
              </w:rPr>
              <w:t>976,00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УСК1-4,0х4000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753,20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37</w:t>
            </w:r>
            <w:r>
              <w:rPr>
                <w:rFonts w:ascii="Times New Roman" w:hAnsi="Times New Roman"/>
              </w:rPr>
              <w:t xml:space="preserve"> </w:t>
            </w:r>
            <w:r w:rsidRPr="00532EBB">
              <w:rPr>
                <w:rFonts w:ascii="Times New Roman" w:hAnsi="Times New Roman"/>
              </w:rPr>
              <w:t>532,00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УСК1-5,0х2000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133,90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31</w:t>
            </w:r>
            <w:r>
              <w:rPr>
                <w:rFonts w:ascii="Times New Roman" w:hAnsi="Times New Roman"/>
              </w:rPr>
              <w:t xml:space="preserve"> </w:t>
            </w:r>
            <w:r w:rsidRPr="00532EBB">
              <w:rPr>
                <w:rFonts w:ascii="Times New Roman" w:hAnsi="Times New Roman"/>
              </w:rPr>
              <w:t>339,00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УСК1-5,0х3000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938,00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39</w:t>
            </w:r>
            <w:r>
              <w:rPr>
                <w:rFonts w:ascii="Times New Roman" w:hAnsi="Times New Roman"/>
              </w:rPr>
              <w:t xml:space="preserve"> </w:t>
            </w:r>
            <w:r w:rsidRPr="00532EBB">
              <w:rPr>
                <w:rFonts w:ascii="Times New Roman" w:hAnsi="Times New Roman"/>
              </w:rPr>
              <w:t>380,00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УСК1-5,0х4000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r>
              <w:rPr>
                <w:rFonts w:ascii="Times New Roman" w:hAnsi="Times New Roman"/>
              </w:rPr>
              <w:t xml:space="preserve"> </w:t>
            </w:r>
            <w:r w:rsidRPr="00532EBB">
              <w:rPr>
                <w:rFonts w:ascii="Times New Roman" w:hAnsi="Times New Roman"/>
              </w:rPr>
              <w:t>742,10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47</w:t>
            </w:r>
            <w:r>
              <w:rPr>
                <w:rFonts w:ascii="Times New Roman" w:hAnsi="Times New Roman"/>
              </w:rPr>
              <w:t xml:space="preserve"> </w:t>
            </w:r>
            <w:r w:rsidRPr="00532EBB">
              <w:rPr>
                <w:rFonts w:ascii="Times New Roman" w:hAnsi="Times New Roman"/>
              </w:rPr>
              <w:t>421,00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УСК1-8,0х3000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r>
              <w:rPr>
                <w:rFonts w:ascii="Times New Roman" w:hAnsi="Times New Roman"/>
              </w:rPr>
              <w:t xml:space="preserve"> </w:t>
            </w:r>
            <w:r w:rsidRPr="00532EBB">
              <w:rPr>
                <w:rFonts w:ascii="Times New Roman" w:hAnsi="Times New Roman"/>
              </w:rPr>
              <w:t>190,80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37</w:t>
            </w:r>
            <w:r>
              <w:rPr>
                <w:rFonts w:ascii="Times New Roman" w:hAnsi="Times New Roman"/>
              </w:rPr>
              <w:t xml:space="preserve"> </w:t>
            </w:r>
            <w:r w:rsidRPr="00532EBB">
              <w:rPr>
                <w:rFonts w:ascii="Times New Roman" w:hAnsi="Times New Roman"/>
              </w:rPr>
              <w:t>144,80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стальной петлевой УСК1-10х3000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857,30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31</w:t>
            </w:r>
            <w:r>
              <w:rPr>
                <w:rFonts w:ascii="Times New Roman" w:hAnsi="Times New Roman"/>
              </w:rPr>
              <w:t xml:space="preserve"> </w:t>
            </w:r>
            <w:r w:rsidRPr="00532EBB">
              <w:rPr>
                <w:rFonts w:ascii="Times New Roman" w:hAnsi="Times New Roman"/>
              </w:rPr>
              <w:t>429,20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STP-1/1500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101,20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012,00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STP-1/2000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126,50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265,00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STP-1/3000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176,00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760,00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169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STP-2/3000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389,40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336,40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STP-3/2000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359,70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158,20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STP-3/3000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508,20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w:t>
            </w:r>
            <w:r>
              <w:rPr>
                <w:rFonts w:ascii="Times New Roman" w:hAnsi="Times New Roman"/>
              </w:rPr>
              <w:t xml:space="preserve"> </w:t>
            </w:r>
            <w:r w:rsidRPr="00532EBB">
              <w:rPr>
                <w:rFonts w:ascii="Times New Roman" w:hAnsi="Times New Roman"/>
              </w:rPr>
              <w:t>049,20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STP-5/6000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718,20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13</w:t>
            </w:r>
            <w:r>
              <w:rPr>
                <w:rFonts w:ascii="Times New Roman" w:hAnsi="Times New Roman"/>
              </w:rPr>
              <w:t xml:space="preserve"> </w:t>
            </w:r>
            <w:r w:rsidRPr="00532EBB">
              <w:rPr>
                <w:rFonts w:ascii="Times New Roman" w:hAnsi="Times New Roman"/>
              </w:rPr>
              <w:t>745,60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Стропы текстильные петлевые STP-5/8000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255,00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020,00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1,6/6000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118,60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52</w:t>
            </w:r>
            <w:r>
              <w:rPr>
                <w:rFonts w:ascii="Times New Roman" w:hAnsi="Times New Roman"/>
              </w:rPr>
              <w:t xml:space="preserve"> </w:t>
            </w:r>
            <w:r w:rsidRPr="00532EBB">
              <w:rPr>
                <w:rFonts w:ascii="Times New Roman" w:hAnsi="Times New Roman"/>
              </w:rPr>
              <w:t>965,00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3,2/6000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188,70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129</w:t>
            </w:r>
            <w:r>
              <w:rPr>
                <w:rFonts w:ascii="Times New Roman" w:hAnsi="Times New Roman"/>
              </w:rPr>
              <w:t xml:space="preserve"> </w:t>
            </w:r>
            <w:r w:rsidRPr="00532EBB">
              <w:rPr>
                <w:rFonts w:ascii="Times New Roman" w:hAnsi="Times New Roman"/>
              </w:rPr>
              <w:t>717,50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7</w:t>
            </w:r>
            <w:r>
              <w:rPr>
                <w:rFonts w:ascii="Times New Roman" w:hAnsi="Times New Roman"/>
              </w:rPr>
              <w:t xml:space="preserve"> </w:t>
            </w:r>
            <w:r w:rsidRPr="00532EBB">
              <w:rPr>
                <w:rFonts w:ascii="Times New Roman" w:hAnsi="Times New Roman"/>
              </w:rPr>
              <w:t>960,70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159</w:t>
            </w:r>
            <w:r>
              <w:rPr>
                <w:rFonts w:ascii="Times New Roman" w:hAnsi="Times New Roman"/>
              </w:rPr>
              <w:t xml:space="preserve"> </w:t>
            </w:r>
            <w:r w:rsidRPr="00532EBB">
              <w:rPr>
                <w:rFonts w:ascii="Times New Roman" w:hAnsi="Times New Roman"/>
              </w:rPr>
              <w:t>214,00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lastRenderedPageBreak/>
              <w:t>177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5,0/10000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570,00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191</w:t>
            </w:r>
            <w:r>
              <w:rPr>
                <w:rFonts w:ascii="Times New Roman" w:hAnsi="Times New Roman"/>
              </w:rPr>
              <w:t xml:space="preserve"> </w:t>
            </w:r>
            <w:r w:rsidRPr="00532EBB">
              <w:rPr>
                <w:rFonts w:ascii="Times New Roman" w:hAnsi="Times New Roman"/>
              </w:rPr>
              <w:t>400,00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8,0/6000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9</w:t>
            </w:r>
            <w:r>
              <w:rPr>
                <w:rFonts w:ascii="Times New Roman" w:hAnsi="Times New Roman"/>
              </w:rPr>
              <w:t xml:space="preserve"> </w:t>
            </w:r>
            <w:r w:rsidRPr="00532EBB">
              <w:rPr>
                <w:rFonts w:ascii="Times New Roman" w:hAnsi="Times New Roman"/>
              </w:rPr>
              <w:t>567,80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95</w:t>
            </w:r>
            <w:r>
              <w:rPr>
                <w:rFonts w:ascii="Times New Roman" w:hAnsi="Times New Roman"/>
              </w:rPr>
              <w:t xml:space="preserve"> </w:t>
            </w:r>
            <w:r w:rsidRPr="00532EBB">
              <w:rPr>
                <w:rFonts w:ascii="Times New Roman" w:hAnsi="Times New Roman"/>
              </w:rPr>
              <w:t>678,00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179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8,0/8000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11</w:t>
            </w:r>
            <w:r>
              <w:rPr>
                <w:rFonts w:ascii="Times New Roman" w:hAnsi="Times New Roman"/>
              </w:rPr>
              <w:t xml:space="preserve"> </w:t>
            </w:r>
            <w:r w:rsidRPr="00532EBB">
              <w:rPr>
                <w:rFonts w:ascii="Times New Roman" w:hAnsi="Times New Roman"/>
              </w:rPr>
              <w:t>817,30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118</w:t>
            </w:r>
            <w:r>
              <w:rPr>
                <w:rFonts w:ascii="Times New Roman" w:hAnsi="Times New Roman"/>
              </w:rPr>
              <w:t xml:space="preserve"> </w:t>
            </w:r>
            <w:r w:rsidRPr="00532EBB">
              <w:rPr>
                <w:rFonts w:ascii="Times New Roman" w:hAnsi="Times New Roman"/>
              </w:rPr>
              <w:t>173,00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10,0/8000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14</w:t>
            </w:r>
            <w:r>
              <w:rPr>
                <w:rFonts w:ascii="Times New Roman" w:hAnsi="Times New Roman"/>
              </w:rPr>
              <w:t xml:space="preserve"> </w:t>
            </w:r>
            <w:r w:rsidRPr="00532EBB">
              <w:rPr>
                <w:rFonts w:ascii="Times New Roman" w:hAnsi="Times New Roman"/>
              </w:rPr>
              <w:t>190,00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141</w:t>
            </w:r>
            <w:r>
              <w:rPr>
                <w:rFonts w:ascii="Times New Roman" w:hAnsi="Times New Roman"/>
              </w:rPr>
              <w:t xml:space="preserve"> </w:t>
            </w:r>
            <w:r w:rsidRPr="00532EBB">
              <w:rPr>
                <w:rFonts w:ascii="Times New Roman" w:hAnsi="Times New Roman"/>
              </w:rPr>
              <w:t>900,00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10,0/10000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16</w:t>
            </w:r>
            <w:r>
              <w:rPr>
                <w:rFonts w:ascii="Times New Roman" w:hAnsi="Times New Roman"/>
              </w:rPr>
              <w:t xml:space="preserve"> </w:t>
            </w:r>
            <w:r w:rsidRPr="00532EBB">
              <w:rPr>
                <w:rFonts w:ascii="Times New Roman" w:hAnsi="Times New Roman"/>
              </w:rPr>
              <w:t>723,30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167</w:t>
            </w:r>
            <w:r>
              <w:rPr>
                <w:rFonts w:ascii="Times New Roman" w:hAnsi="Times New Roman"/>
              </w:rPr>
              <w:t xml:space="preserve"> </w:t>
            </w:r>
            <w:r w:rsidRPr="00532EBB">
              <w:rPr>
                <w:rFonts w:ascii="Times New Roman" w:hAnsi="Times New Roman"/>
              </w:rPr>
              <w:t>233,00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12,5/8000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15</w:t>
            </w:r>
            <w:r>
              <w:rPr>
                <w:rFonts w:ascii="Times New Roman" w:hAnsi="Times New Roman"/>
              </w:rPr>
              <w:t xml:space="preserve"> </w:t>
            </w:r>
            <w:r w:rsidRPr="00532EBB">
              <w:rPr>
                <w:rFonts w:ascii="Times New Roman" w:hAnsi="Times New Roman"/>
              </w:rPr>
              <w:t>270,20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152</w:t>
            </w:r>
            <w:r>
              <w:rPr>
                <w:rFonts w:ascii="Times New Roman" w:hAnsi="Times New Roman"/>
              </w:rPr>
              <w:t xml:space="preserve"> </w:t>
            </w:r>
            <w:r w:rsidRPr="00532EBB">
              <w:rPr>
                <w:rFonts w:ascii="Times New Roman" w:hAnsi="Times New Roman"/>
              </w:rPr>
              <w:t>702,00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12,5/10000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18</w:t>
            </w:r>
            <w:r>
              <w:rPr>
                <w:rFonts w:ascii="Times New Roman" w:hAnsi="Times New Roman"/>
              </w:rPr>
              <w:t xml:space="preserve"> </w:t>
            </w:r>
            <w:r w:rsidRPr="00532EBB">
              <w:rPr>
                <w:rFonts w:ascii="Times New Roman" w:hAnsi="Times New Roman"/>
              </w:rPr>
              <w:t>031,20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180</w:t>
            </w:r>
            <w:r>
              <w:rPr>
                <w:rFonts w:ascii="Times New Roman" w:hAnsi="Times New Roman"/>
              </w:rPr>
              <w:t xml:space="preserve"> </w:t>
            </w:r>
            <w:r w:rsidRPr="00532EBB">
              <w:rPr>
                <w:rFonts w:ascii="Times New Roman" w:hAnsi="Times New Roman"/>
              </w:rPr>
              <w:t>312,00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16,0/8000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w:t>
            </w:r>
            <w:r>
              <w:rPr>
                <w:rFonts w:ascii="Times New Roman" w:hAnsi="Times New Roman"/>
              </w:rPr>
              <w:t xml:space="preserve"> </w:t>
            </w:r>
            <w:r w:rsidRPr="00532EBB">
              <w:rPr>
                <w:rFonts w:ascii="Times New Roman" w:hAnsi="Times New Roman"/>
              </w:rPr>
              <w:t>945,80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249</w:t>
            </w:r>
            <w:r>
              <w:rPr>
                <w:rFonts w:ascii="Times New Roman" w:hAnsi="Times New Roman"/>
              </w:rPr>
              <w:t xml:space="preserve"> </w:t>
            </w:r>
            <w:r w:rsidRPr="00532EBB">
              <w:rPr>
                <w:rFonts w:ascii="Times New Roman" w:hAnsi="Times New Roman"/>
              </w:rPr>
              <w:t>458,00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16,0/10000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36</w:t>
            </w:r>
            <w:r>
              <w:rPr>
                <w:rFonts w:ascii="Times New Roman" w:hAnsi="Times New Roman"/>
              </w:rPr>
              <w:t xml:space="preserve"> </w:t>
            </w:r>
            <w:r w:rsidRPr="00532EBB">
              <w:rPr>
                <w:rFonts w:ascii="Times New Roman" w:hAnsi="Times New Roman"/>
              </w:rPr>
              <w:t>257,10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362</w:t>
            </w:r>
            <w:r>
              <w:rPr>
                <w:rFonts w:ascii="Times New Roman" w:hAnsi="Times New Roman"/>
              </w:rPr>
              <w:t xml:space="preserve"> </w:t>
            </w:r>
            <w:r w:rsidRPr="00532EBB">
              <w:rPr>
                <w:rFonts w:ascii="Times New Roman" w:hAnsi="Times New Roman"/>
              </w:rPr>
              <w:t>571,00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20,0/10000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36</w:t>
            </w:r>
            <w:r>
              <w:rPr>
                <w:rFonts w:ascii="Times New Roman" w:hAnsi="Times New Roman"/>
              </w:rPr>
              <w:t xml:space="preserve"> </w:t>
            </w:r>
            <w:r w:rsidRPr="00532EBB">
              <w:rPr>
                <w:rFonts w:ascii="Times New Roman" w:hAnsi="Times New Roman"/>
              </w:rPr>
              <w:t>562,90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365</w:t>
            </w:r>
            <w:r>
              <w:rPr>
                <w:rFonts w:ascii="Times New Roman" w:hAnsi="Times New Roman"/>
              </w:rPr>
              <w:t xml:space="preserve"> </w:t>
            </w:r>
            <w:r w:rsidRPr="00532EBB">
              <w:rPr>
                <w:rFonts w:ascii="Times New Roman" w:hAnsi="Times New Roman"/>
              </w:rPr>
              <w:t>629,00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187</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20,0/12000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41</w:t>
            </w:r>
            <w:r>
              <w:rPr>
                <w:rFonts w:ascii="Times New Roman" w:hAnsi="Times New Roman"/>
              </w:rPr>
              <w:t xml:space="preserve"> </w:t>
            </w:r>
            <w:r w:rsidRPr="00532EBB">
              <w:rPr>
                <w:rFonts w:ascii="Times New Roman" w:hAnsi="Times New Roman"/>
              </w:rPr>
              <w:t>078,40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410</w:t>
            </w:r>
            <w:r>
              <w:rPr>
                <w:rFonts w:ascii="Times New Roman" w:hAnsi="Times New Roman"/>
              </w:rPr>
              <w:t xml:space="preserve"> </w:t>
            </w:r>
            <w:r w:rsidRPr="00532EBB">
              <w:rPr>
                <w:rFonts w:ascii="Times New Roman" w:hAnsi="Times New Roman"/>
              </w:rPr>
              <w:t>784,00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sidRPr="00532EBB">
              <w:rPr>
                <w:rFonts w:ascii="Times New Roman" w:hAnsi="Times New Roman"/>
                <w:lang w:eastAsia="ru-RU"/>
              </w:rPr>
              <w:t>188</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25,0/10000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39</w:t>
            </w:r>
            <w:r>
              <w:rPr>
                <w:rFonts w:ascii="Times New Roman" w:hAnsi="Times New Roman"/>
              </w:rPr>
              <w:t xml:space="preserve"> </w:t>
            </w:r>
            <w:r w:rsidRPr="00532EBB">
              <w:rPr>
                <w:rFonts w:ascii="Times New Roman" w:hAnsi="Times New Roman"/>
              </w:rPr>
              <w:t>205,10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392</w:t>
            </w:r>
            <w:r>
              <w:rPr>
                <w:rFonts w:ascii="Times New Roman" w:hAnsi="Times New Roman"/>
              </w:rPr>
              <w:t xml:space="preserve"> </w:t>
            </w:r>
            <w:r w:rsidRPr="00532EBB">
              <w:rPr>
                <w:rFonts w:ascii="Times New Roman" w:hAnsi="Times New Roman"/>
              </w:rPr>
              <w:t>051,00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189</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25,0/12000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44</w:t>
            </w:r>
            <w:r>
              <w:rPr>
                <w:rFonts w:ascii="Times New Roman" w:hAnsi="Times New Roman"/>
              </w:rPr>
              <w:t xml:space="preserve"> </w:t>
            </w:r>
            <w:r w:rsidRPr="00532EBB">
              <w:rPr>
                <w:rFonts w:ascii="Times New Roman" w:hAnsi="Times New Roman"/>
              </w:rPr>
              <w:t>101,20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441</w:t>
            </w:r>
            <w:r>
              <w:rPr>
                <w:rFonts w:ascii="Times New Roman" w:hAnsi="Times New Roman"/>
              </w:rPr>
              <w:t xml:space="preserve"> </w:t>
            </w:r>
            <w:r w:rsidRPr="00532EBB">
              <w:rPr>
                <w:rFonts w:ascii="Times New Roman" w:hAnsi="Times New Roman"/>
              </w:rPr>
              <w:t>012,00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190</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петлевой СКП 25,0/18000  L-петли не менее=1700 мм ГОСТ </w:t>
            </w:r>
            <w:proofErr w:type="gramStart"/>
            <w:r w:rsidRPr="00532EBB">
              <w:rPr>
                <w:rFonts w:ascii="Times New Roman" w:hAnsi="Times New Roman"/>
              </w:rPr>
              <w:t>Р</w:t>
            </w:r>
            <w:proofErr w:type="gramEnd"/>
            <w:r w:rsidRPr="00532EBB">
              <w:rPr>
                <w:rFonts w:ascii="Times New Roman" w:hAnsi="Times New Roman"/>
              </w:rPr>
              <w:t xml:space="preserve"> 58753-2019</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58</w:t>
            </w:r>
            <w:r>
              <w:rPr>
                <w:rFonts w:ascii="Times New Roman" w:hAnsi="Times New Roman"/>
              </w:rPr>
              <w:t xml:space="preserve"> </w:t>
            </w:r>
            <w:r w:rsidRPr="00532EBB">
              <w:rPr>
                <w:rFonts w:ascii="Times New Roman" w:hAnsi="Times New Roman"/>
              </w:rPr>
              <w:t>788,40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587</w:t>
            </w:r>
            <w:r>
              <w:rPr>
                <w:rFonts w:ascii="Times New Roman" w:hAnsi="Times New Roman"/>
              </w:rPr>
              <w:t xml:space="preserve"> </w:t>
            </w:r>
            <w:r w:rsidRPr="00532EBB">
              <w:rPr>
                <w:rFonts w:ascii="Times New Roman" w:hAnsi="Times New Roman"/>
              </w:rPr>
              <w:t>884,00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191</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3,0/4000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657,80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16</w:t>
            </w:r>
            <w:r>
              <w:rPr>
                <w:rFonts w:ascii="Times New Roman" w:hAnsi="Times New Roman"/>
              </w:rPr>
              <w:t xml:space="preserve"> </w:t>
            </w:r>
            <w:r w:rsidRPr="00532EBB">
              <w:rPr>
                <w:rFonts w:ascii="Times New Roman" w:hAnsi="Times New Roman"/>
              </w:rPr>
              <w:t>445,00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192</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5,0/4000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180,30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29</w:t>
            </w:r>
            <w:r>
              <w:rPr>
                <w:rFonts w:ascii="Times New Roman" w:hAnsi="Times New Roman"/>
              </w:rPr>
              <w:t xml:space="preserve"> </w:t>
            </w:r>
            <w:r w:rsidRPr="00532EBB">
              <w:rPr>
                <w:rFonts w:ascii="Times New Roman" w:hAnsi="Times New Roman"/>
              </w:rPr>
              <w:t>507,50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193</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петлевой  СТП 8,0/6000 РД 24-СЗК-01-01</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25</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w:t>
            </w:r>
            <w:r>
              <w:rPr>
                <w:rFonts w:ascii="Times New Roman" w:hAnsi="Times New Roman"/>
              </w:rPr>
              <w:t xml:space="preserve"> </w:t>
            </w:r>
            <w:r w:rsidRPr="00532EBB">
              <w:rPr>
                <w:rFonts w:ascii="Times New Roman" w:hAnsi="Times New Roman"/>
              </w:rPr>
              <w:t>843,50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71</w:t>
            </w:r>
            <w:r>
              <w:rPr>
                <w:rFonts w:ascii="Times New Roman" w:hAnsi="Times New Roman"/>
              </w:rPr>
              <w:t xml:space="preserve"> </w:t>
            </w:r>
            <w:r w:rsidRPr="00532EBB">
              <w:rPr>
                <w:rFonts w:ascii="Times New Roman" w:hAnsi="Times New Roman"/>
              </w:rPr>
              <w:t>087,50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194</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1,0-1000/2000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134,20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073,60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195</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Строп текстильный круглопрядный КСК 1,0-2000/4000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8</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243,10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1</w:t>
            </w:r>
            <w:r>
              <w:rPr>
                <w:rFonts w:ascii="Times New Roman" w:hAnsi="Times New Roman"/>
              </w:rPr>
              <w:t xml:space="preserve"> </w:t>
            </w:r>
            <w:r w:rsidRPr="00532EBB">
              <w:rPr>
                <w:rFonts w:ascii="Times New Roman" w:hAnsi="Times New Roman"/>
              </w:rPr>
              <w:t>944,80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Pr="00532EBB" w:rsidRDefault="00DB5699" w:rsidP="005114E0">
            <w:pPr>
              <w:spacing w:after="0" w:line="240" w:lineRule="auto"/>
              <w:rPr>
                <w:rFonts w:ascii="Times New Roman" w:hAnsi="Times New Roman"/>
                <w:lang w:eastAsia="ru-RU"/>
              </w:rPr>
            </w:pPr>
            <w:r>
              <w:rPr>
                <w:rFonts w:ascii="Times New Roman" w:hAnsi="Times New Roman"/>
                <w:lang w:eastAsia="ru-RU"/>
              </w:rPr>
              <w:t>196</w:t>
            </w: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w:t>
            </w:r>
            <w:proofErr w:type="spellStart"/>
            <w:r w:rsidRPr="00532EBB">
              <w:rPr>
                <w:rFonts w:ascii="Times New Roman" w:hAnsi="Times New Roman"/>
              </w:rPr>
              <w:t>четырехветвевой</w:t>
            </w:r>
            <w:proofErr w:type="spellEnd"/>
            <w:r w:rsidRPr="00532EBB">
              <w:rPr>
                <w:rFonts w:ascii="Times New Roman" w:hAnsi="Times New Roman"/>
              </w:rPr>
              <w:t xml:space="preserve"> 4СК (паук) на звене ОВ усиленный (NORD) г/</w:t>
            </w:r>
            <w:proofErr w:type="gramStart"/>
            <w:r w:rsidRPr="00532EBB">
              <w:rPr>
                <w:rFonts w:ascii="Times New Roman" w:hAnsi="Times New Roman"/>
              </w:rPr>
              <w:t>п</w:t>
            </w:r>
            <w:proofErr w:type="gramEnd"/>
            <w:r w:rsidRPr="00532EBB">
              <w:rPr>
                <w:rFonts w:ascii="Times New Roman" w:hAnsi="Times New Roman"/>
              </w:rPr>
              <w:t xml:space="preserve"> 3,2/2000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5</w:t>
            </w:r>
            <w:r>
              <w:rPr>
                <w:rFonts w:ascii="Times New Roman" w:hAnsi="Times New Roman"/>
              </w:rPr>
              <w:t xml:space="preserve"> </w:t>
            </w:r>
            <w:r w:rsidRPr="00532EBB">
              <w:rPr>
                <w:rFonts w:ascii="Times New Roman" w:hAnsi="Times New Roman"/>
              </w:rPr>
              <w:t>722,20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22</w:t>
            </w:r>
            <w:r>
              <w:rPr>
                <w:rFonts w:ascii="Times New Roman" w:hAnsi="Times New Roman"/>
              </w:rPr>
              <w:t xml:space="preserve"> </w:t>
            </w:r>
            <w:r w:rsidRPr="00532EBB">
              <w:rPr>
                <w:rFonts w:ascii="Times New Roman" w:hAnsi="Times New Roman"/>
              </w:rPr>
              <w:t>888,80</w:t>
            </w:r>
          </w:p>
        </w:tc>
      </w:tr>
      <w:tr w:rsidR="00DB5699" w:rsidRPr="00532EBB" w:rsidTr="005114E0">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B5699" w:rsidRDefault="00DB5699" w:rsidP="005114E0">
            <w:pPr>
              <w:spacing w:after="0" w:line="240" w:lineRule="auto"/>
              <w:rPr>
                <w:rFonts w:ascii="Times New Roman" w:hAnsi="Times New Roman"/>
                <w:lang w:eastAsia="ru-RU"/>
              </w:rPr>
            </w:pPr>
            <w:r>
              <w:rPr>
                <w:rFonts w:ascii="Times New Roman" w:hAnsi="Times New Roman"/>
                <w:lang w:eastAsia="ru-RU"/>
              </w:rPr>
              <w:lastRenderedPageBreak/>
              <w:t>197</w:t>
            </w:r>
          </w:p>
          <w:p w:rsidR="00DB5699" w:rsidRPr="00532EBB" w:rsidRDefault="00DB5699" w:rsidP="005114E0">
            <w:pPr>
              <w:spacing w:after="0" w:line="240" w:lineRule="auto"/>
              <w:rPr>
                <w:rFonts w:ascii="Times New Roman" w:hAnsi="Times New Roman"/>
                <w:lang w:eastAsia="ru-RU"/>
              </w:rPr>
            </w:pPr>
          </w:p>
        </w:tc>
        <w:tc>
          <w:tcPr>
            <w:tcW w:w="577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rPr>
                <w:rFonts w:ascii="Times New Roman" w:hAnsi="Times New Roman"/>
              </w:rPr>
            </w:pPr>
            <w:r w:rsidRPr="00532EBB">
              <w:rPr>
                <w:rFonts w:ascii="Times New Roman" w:hAnsi="Times New Roman"/>
              </w:rPr>
              <w:t xml:space="preserve">Строп канатный </w:t>
            </w:r>
            <w:proofErr w:type="spellStart"/>
            <w:r w:rsidRPr="00532EBB">
              <w:rPr>
                <w:rFonts w:ascii="Times New Roman" w:hAnsi="Times New Roman"/>
              </w:rPr>
              <w:t>четырехветвевой</w:t>
            </w:r>
            <w:proofErr w:type="spellEnd"/>
            <w:r w:rsidRPr="00532EBB">
              <w:rPr>
                <w:rFonts w:ascii="Times New Roman" w:hAnsi="Times New Roman"/>
              </w:rPr>
              <w:t xml:space="preserve"> 4СК (паук) на звене ОВ усиленный (NORD) г/</w:t>
            </w:r>
            <w:proofErr w:type="gramStart"/>
            <w:r w:rsidRPr="00532EBB">
              <w:rPr>
                <w:rFonts w:ascii="Times New Roman" w:hAnsi="Times New Roman"/>
              </w:rPr>
              <w:t>п</w:t>
            </w:r>
            <w:proofErr w:type="gramEnd"/>
            <w:r w:rsidRPr="00532EBB">
              <w:rPr>
                <w:rFonts w:ascii="Times New Roman" w:hAnsi="Times New Roman"/>
              </w:rPr>
              <w:t xml:space="preserve"> 6,4/2500</w:t>
            </w:r>
          </w:p>
        </w:tc>
        <w:tc>
          <w:tcPr>
            <w:tcW w:w="851"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4</w:t>
            </w:r>
          </w:p>
        </w:tc>
        <w:tc>
          <w:tcPr>
            <w:tcW w:w="1275"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center"/>
              <w:rPr>
                <w:rFonts w:ascii="Times New Roman" w:hAnsi="Times New Roman"/>
              </w:rPr>
            </w:pPr>
            <w:r w:rsidRPr="00532EBB">
              <w:rPr>
                <w:rFonts w:ascii="Times New Roman" w:hAnsi="Times New Roman"/>
              </w:rPr>
              <w:t>10</w:t>
            </w:r>
            <w:r>
              <w:rPr>
                <w:rFonts w:ascii="Times New Roman" w:hAnsi="Times New Roman"/>
              </w:rPr>
              <w:t xml:space="preserve"> </w:t>
            </w:r>
            <w:r w:rsidRPr="00532EBB">
              <w:rPr>
                <w:rFonts w:ascii="Times New Roman" w:hAnsi="Times New Roman"/>
              </w:rPr>
              <w:t>495,10</w:t>
            </w:r>
          </w:p>
        </w:tc>
        <w:tc>
          <w:tcPr>
            <w:tcW w:w="1560" w:type="dxa"/>
            <w:tcBorders>
              <w:top w:val="nil"/>
              <w:left w:val="nil"/>
              <w:bottom w:val="single" w:sz="4" w:space="0" w:color="auto"/>
              <w:right w:val="single" w:sz="8" w:space="0" w:color="auto"/>
            </w:tcBorders>
            <w:shd w:val="clear" w:color="auto" w:fill="auto"/>
            <w:vAlign w:val="bottom"/>
          </w:tcPr>
          <w:p w:rsidR="00DB5699" w:rsidRPr="00532EBB" w:rsidRDefault="00DB5699" w:rsidP="005114E0">
            <w:pPr>
              <w:jc w:val="right"/>
              <w:rPr>
                <w:rFonts w:ascii="Times New Roman" w:hAnsi="Times New Roman"/>
              </w:rPr>
            </w:pPr>
            <w:r w:rsidRPr="00532EBB">
              <w:rPr>
                <w:rFonts w:ascii="Times New Roman" w:hAnsi="Times New Roman"/>
              </w:rPr>
              <w:t>41</w:t>
            </w:r>
            <w:r>
              <w:rPr>
                <w:rFonts w:ascii="Times New Roman" w:hAnsi="Times New Roman"/>
              </w:rPr>
              <w:t xml:space="preserve"> </w:t>
            </w:r>
            <w:r w:rsidRPr="00532EBB">
              <w:rPr>
                <w:rFonts w:ascii="Times New Roman" w:hAnsi="Times New Roman"/>
              </w:rPr>
              <w:t>980,40</w:t>
            </w:r>
          </w:p>
        </w:tc>
      </w:tr>
      <w:tr w:rsidR="00DB5699" w:rsidRPr="00532EBB" w:rsidTr="005114E0">
        <w:trPr>
          <w:trHeight w:val="227"/>
        </w:trPr>
        <w:tc>
          <w:tcPr>
            <w:tcW w:w="850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DB5699" w:rsidRPr="00532EBB" w:rsidRDefault="00DB5699" w:rsidP="005114E0">
            <w:pPr>
              <w:spacing w:after="0" w:line="240" w:lineRule="auto"/>
              <w:jc w:val="center"/>
              <w:rPr>
                <w:rFonts w:ascii="Times New Roman" w:eastAsia="Times New Roman" w:hAnsi="Times New Roman"/>
                <w:b/>
                <w:color w:val="000000"/>
                <w:lang w:eastAsia="ru-RU"/>
              </w:rPr>
            </w:pPr>
            <w:r w:rsidRPr="00532EBB">
              <w:rPr>
                <w:rFonts w:ascii="Times New Roman" w:eastAsia="Times New Roman" w:hAnsi="Times New Roman"/>
                <w:b/>
                <w:color w:val="000000"/>
                <w:lang w:eastAsia="ru-RU"/>
              </w:rPr>
              <w:t>Всего к оплате с НДС</w:t>
            </w:r>
          </w:p>
        </w:tc>
        <w:tc>
          <w:tcPr>
            <w:tcW w:w="1560" w:type="dxa"/>
            <w:tcBorders>
              <w:top w:val="single" w:sz="4" w:space="0" w:color="auto"/>
              <w:left w:val="nil"/>
              <w:bottom w:val="single" w:sz="4" w:space="0" w:color="auto"/>
              <w:right w:val="single" w:sz="8" w:space="0" w:color="auto"/>
            </w:tcBorders>
            <w:shd w:val="clear" w:color="auto" w:fill="auto"/>
            <w:vAlign w:val="center"/>
          </w:tcPr>
          <w:p w:rsidR="00DB5699" w:rsidRPr="00532EBB" w:rsidRDefault="00DB5699" w:rsidP="005114E0">
            <w:pPr>
              <w:jc w:val="center"/>
              <w:rPr>
                <w:rFonts w:ascii="Times New Roman" w:hAnsi="Times New Roman"/>
                <w:b/>
                <w:bCs/>
              </w:rPr>
            </w:pPr>
            <w:r w:rsidRPr="00532EBB">
              <w:rPr>
                <w:rFonts w:ascii="Times New Roman" w:hAnsi="Times New Roman"/>
              </w:rPr>
              <w:t>14</w:t>
            </w:r>
            <w:r>
              <w:rPr>
                <w:rFonts w:ascii="Times New Roman" w:hAnsi="Times New Roman"/>
              </w:rPr>
              <w:t xml:space="preserve"> </w:t>
            </w:r>
            <w:r w:rsidRPr="00532EBB">
              <w:rPr>
                <w:rFonts w:ascii="Times New Roman" w:hAnsi="Times New Roman"/>
              </w:rPr>
              <w:t>141</w:t>
            </w:r>
            <w:r>
              <w:rPr>
                <w:rFonts w:ascii="Times New Roman" w:hAnsi="Times New Roman"/>
              </w:rPr>
              <w:t xml:space="preserve"> </w:t>
            </w:r>
            <w:r w:rsidRPr="00532EBB">
              <w:rPr>
                <w:rFonts w:ascii="Times New Roman" w:hAnsi="Times New Roman"/>
              </w:rPr>
              <w:t>898,10</w:t>
            </w:r>
          </w:p>
        </w:tc>
      </w:tr>
    </w:tbl>
    <w:p w:rsidR="00DB5699" w:rsidRPr="00666BFE" w:rsidRDefault="00DB5699" w:rsidP="00DB5699">
      <w:pPr>
        <w:tabs>
          <w:tab w:val="left" w:pos="993"/>
        </w:tabs>
        <w:spacing w:after="0" w:line="240" w:lineRule="auto"/>
        <w:ind w:firstLine="567"/>
        <w:jc w:val="both"/>
        <w:rPr>
          <w:rFonts w:ascii="Times New Roman" w:hAnsi="Times New Roman"/>
          <w:b/>
        </w:rPr>
      </w:pPr>
    </w:p>
    <w:p w:rsidR="00DB5699" w:rsidRPr="00666BFE" w:rsidRDefault="00DB5699" w:rsidP="00DB5699">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DB5699" w:rsidRPr="00666BFE" w:rsidRDefault="00DB5699" w:rsidP="002A3C35">
      <w:pPr>
        <w:numPr>
          <w:ilvl w:val="1"/>
          <w:numId w:val="2"/>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B5699" w:rsidRPr="00666BFE" w:rsidRDefault="00DB5699" w:rsidP="00DB569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DB5699" w:rsidRPr="00666BFE" w:rsidRDefault="00DB5699" w:rsidP="00DB569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DB5699" w:rsidRPr="00666BFE" w:rsidRDefault="00DB5699" w:rsidP="00DB569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B5699" w:rsidRPr="00666BFE" w:rsidRDefault="00DB5699" w:rsidP="00DB5699">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DB5699" w:rsidRPr="00666BFE" w:rsidRDefault="00DB5699" w:rsidP="00DB569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B5699" w:rsidRPr="00666BFE" w:rsidRDefault="00DB5699" w:rsidP="00DB569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DB5699" w:rsidRPr="00666BFE" w:rsidRDefault="00DB5699" w:rsidP="00DB5699">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DB5699" w:rsidRPr="00666BFE" w:rsidRDefault="00DB5699" w:rsidP="00DB56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DB5699" w:rsidRPr="00666BFE" w:rsidRDefault="00DB5699" w:rsidP="00DB56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DB5699" w:rsidRPr="00666BFE" w:rsidRDefault="00DB5699" w:rsidP="00DB569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DB5699" w:rsidRPr="00666BFE" w:rsidRDefault="00DB5699" w:rsidP="00DB5699">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DB5699" w:rsidRPr="00666BFE" w:rsidRDefault="00DB5699" w:rsidP="00DB569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DB5699" w:rsidRPr="00666BFE" w:rsidRDefault="00DB5699" w:rsidP="00DB569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DB5699" w:rsidRPr="00666BFE" w:rsidRDefault="00DB5699" w:rsidP="00DB5699">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B5699" w:rsidRPr="00666BFE" w:rsidRDefault="00DB5699" w:rsidP="00DB569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DB5699" w:rsidRPr="00666BFE" w:rsidRDefault="00DB5699" w:rsidP="00DB569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20 (двадцати)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60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DB5699" w:rsidRPr="00666BFE" w:rsidRDefault="00DB5699" w:rsidP="00DB569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DB5699" w:rsidRPr="00666BFE" w:rsidRDefault="00DB5699" w:rsidP="00DB569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B5699" w:rsidRPr="00666BFE" w:rsidRDefault="00DB5699" w:rsidP="00DB569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DB5699" w:rsidRPr="00666BFE" w:rsidRDefault="00DB5699" w:rsidP="00DB569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B5699" w:rsidRPr="00666BFE" w:rsidRDefault="00DB5699" w:rsidP="00DB5699">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B5699" w:rsidRPr="00666BFE" w:rsidRDefault="00DB5699" w:rsidP="00DB5699">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DB5699" w:rsidRPr="00666BFE" w:rsidRDefault="00DB5699" w:rsidP="00DB5699">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DB5699" w:rsidRPr="00666BFE" w:rsidRDefault="00DB5699" w:rsidP="00DB5699">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DB5699" w:rsidRPr="00666BFE" w:rsidRDefault="00DB5699" w:rsidP="00DB5699">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B5699" w:rsidRPr="00666BFE" w:rsidRDefault="00DB5699" w:rsidP="00DB5699">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lastRenderedPageBreak/>
        <w:t>- Устав;</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B5699" w:rsidRPr="00666BFE" w:rsidRDefault="00DB5699" w:rsidP="00DB5699">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DB5699" w:rsidRPr="00666BFE" w:rsidRDefault="00DB5699" w:rsidP="00DB5699">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B5699" w:rsidRPr="00666BFE" w:rsidRDefault="00DB5699" w:rsidP="00DB56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DB5699" w:rsidRPr="00666BFE" w:rsidRDefault="00DB5699" w:rsidP="00DB5699">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DB5699" w:rsidRPr="00666BFE" w:rsidRDefault="00DB5699" w:rsidP="00DB5699">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DB5699" w:rsidRPr="00666BFE" w:rsidRDefault="00DB5699" w:rsidP="00DB5699">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DB5699" w:rsidRPr="00666BFE" w:rsidRDefault="00DB5699" w:rsidP="00DB5699">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B5699" w:rsidRPr="00666BFE" w:rsidRDefault="00DB5699" w:rsidP="00DB5699">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B5699" w:rsidRPr="00666BFE" w:rsidRDefault="00DB5699" w:rsidP="00DB5699">
      <w:pPr>
        <w:spacing w:line="240" w:lineRule="auto"/>
        <w:ind w:left="-992" w:firstLine="567"/>
        <w:contextualSpacing/>
        <w:jc w:val="both"/>
        <w:rPr>
          <w:rFonts w:ascii="Times New Roman" w:hAnsi="Times New Roman"/>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lastRenderedPageBreak/>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2A3C35">
      <w:pPr>
        <w:pStyle w:val="af5"/>
        <w:numPr>
          <w:ilvl w:val="0"/>
          <w:numId w:val="3"/>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800"/>
        <w:gridCol w:w="1999"/>
        <w:gridCol w:w="1418"/>
        <w:gridCol w:w="1559"/>
        <w:gridCol w:w="2128"/>
      </w:tblGrid>
      <w:tr w:rsidR="00D61619" w:rsidRPr="00F91013" w:rsidTr="00D61619">
        <w:trPr>
          <w:trHeight w:val="20"/>
        </w:trPr>
        <w:tc>
          <w:tcPr>
            <w:tcW w:w="215" w:type="pct"/>
            <w:shd w:val="clear" w:color="auto" w:fill="auto"/>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353" w:type="pct"/>
            <w:shd w:val="clear" w:color="auto" w:fill="auto"/>
            <w:noWrap/>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966" w:type="pct"/>
            <w:shd w:val="clear" w:color="auto" w:fill="auto"/>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85" w:type="pct"/>
            <w:shd w:val="clear" w:color="auto" w:fill="auto"/>
            <w:noWrap/>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53" w:type="pct"/>
            <w:shd w:val="clear" w:color="auto" w:fill="auto"/>
            <w:noWrap/>
            <w:vAlign w:val="center"/>
            <w:hideMark/>
          </w:tcPr>
          <w:p w:rsidR="00D61619" w:rsidRDefault="00D61619"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Pr>
                <w:rFonts w:ascii="Times New Roman" w:eastAsia="Times New Roman" w:hAnsi="Times New Roman" w:cs="Times New Roman"/>
                <w:b/>
                <w:bCs/>
              </w:rPr>
              <w:t>шт.</w:t>
            </w:r>
          </w:p>
          <w:p w:rsidR="00D61619" w:rsidRPr="00F91013" w:rsidRDefault="00D61619"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1028" w:type="pct"/>
            <w:shd w:val="clear" w:color="auto" w:fill="auto"/>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D61619" w:rsidRPr="00F91013" w:rsidTr="00D61619">
        <w:trPr>
          <w:trHeight w:val="645"/>
        </w:trPr>
        <w:tc>
          <w:tcPr>
            <w:tcW w:w="215" w:type="pct"/>
            <w:shd w:val="clear" w:color="000000" w:fill="FFFFFF"/>
            <w:noWrap/>
            <w:vAlign w:val="center"/>
            <w:hideMark/>
          </w:tcPr>
          <w:p w:rsidR="00D61619" w:rsidRPr="00F91013" w:rsidRDefault="00D6161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353" w:type="pct"/>
            <w:shd w:val="clear" w:color="000000" w:fill="FFFFFF"/>
            <w:vAlign w:val="center"/>
          </w:tcPr>
          <w:p w:rsidR="00D61619" w:rsidRPr="00F91013" w:rsidRDefault="00D61619" w:rsidP="00550B99">
            <w:pPr>
              <w:spacing w:line="240" w:lineRule="auto"/>
              <w:rPr>
                <w:rFonts w:ascii="Times New Roman" w:eastAsia="Times New Roman" w:hAnsi="Times New Roman" w:cs="Times New Roman"/>
                <w:sz w:val="20"/>
                <w:szCs w:val="20"/>
              </w:rPr>
            </w:pPr>
          </w:p>
        </w:tc>
        <w:tc>
          <w:tcPr>
            <w:tcW w:w="966" w:type="pct"/>
            <w:shd w:val="clear" w:color="000000" w:fill="FFFFFF"/>
            <w:noWrap/>
            <w:vAlign w:val="center"/>
          </w:tcPr>
          <w:p w:rsidR="00D61619" w:rsidRPr="00F91013" w:rsidRDefault="00D61619" w:rsidP="00550B99">
            <w:pPr>
              <w:spacing w:line="240" w:lineRule="auto"/>
              <w:rPr>
                <w:rFonts w:ascii="Times New Roman" w:eastAsia="Times New Roman" w:hAnsi="Times New Roman" w:cs="Times New Roman"/>
              </w:rPr>
            </w:pPr>
          </w:p>
        </w:tc>
        <w:tc>
          <w:tcPr>
            <w:tcW w:w="685"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c>
          <w:tcPr>
            <w:tcW w:w="753" w:type="pct"/>
            <w:shd w:val="clear" w:color="000000" w:fill="FFFFFF"/>
            <w:noWrap/>
            <w:vAlign w:val="bottom"/>
          </w:tcPr>
          <w:p w:rsidR="00D61619" w:rsidRPr="00F91013" w:rsidRDefault="00D61619" w:rsidP="00550B99">
            <w:pPr>
              <w:spacing w:line="240" w:lineRule="auto"/>
              <w:jc w:val="right"/>
              <w:rPr>
                <w:rFonts w:ascii="Calibri" w:eastAsia="Times New Roman" w:hAnsi="Calibri" w:cs="Calibri"/>
              </w:rPr>
            </w:pPr>
          </w:p>
        </w:tc>
        <w:tc>
          <w:tcPr>
            <w:tcW w:w="1028"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r>
      <w:tr w:rsidR="00D61619" w:rsidRPr="00F91013" w:rsidTr="00D61619">
        <w:trPr>
          <w:trHeight w:val="20"/>
        </w:trPr>
        <w:tc>
          <w:tcPr>
            <w:tcW w:w="215" w:type="pct"/>
            <w:shd w:val="clear" w:color="000000" w:fill="FFFFFF"/>
            <w:noWrap/>
            <w:vAlign w:val="center"/>
          </w:tcPr>
          <w:p w:rsidR="00D61619" w:rsidRPr="00F91013" w:rsidRDefault="00D6161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353" w:type="pct"/>
            <w:shd w:val="clear" w:color="000000" w:fill="FFFFFF"/>
            <w:vAlign w:val="center"/>
          </w:tcPr>
          <w:p w:rsidR="00D61619" w:rsidRPr="00F91013" w:rsidRDefault="00D61619" w:rsidP="00550B99">
            <w:pPr>
              <w:spacing w:line="240" w:lineRule="auto"/>
              <w:rPr>
                <w:rFonts w:ascii="Times New Roman" w:eastAsia="Times New Roman" w:hAnsi="Times New Roman" w:cs="Times New Roman"/>
                <w:sz w:val="20"/>
                <w:szCs w:val="20"/>
              </w:rPr>
            </w:pPr>
          </w:p>
        </w:tc>
        <w:tc>
          <w:tcPr>
            <w:tcW w:w="966" w:type="pct"/>
            <w:shd w:val="clear" w:color="000000" w:fill="FFFFFF"/>
            <w:noWrap/>
            <w:vAlign w:val="center"/>
          </w:tcPr>
          <w:p w:rsidR="00D61619" w:rsidRPr="00F91013" w:rsidRDefault="00D61619" w:rsidP="00550B99">
            <w:pPr>
              <w:spacing w:line="240" w:lineRule="auto"/>
              <w:rPr>
                <w:rFonts w:ascii="Times New Roman" w:eastAsia="Times New Roman" w:hAnsi="Times New Roman" w:cs="Times New Roman"/>
              </w:rPr>
            </w:pPr>
          </w:p>
        </w:tc>
        <w:tc>
          <w:tcPr>
            <w:tcW w:w="685"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c>
          <w:tcPr>
            <w:tcW w:w="753" w:type="pct"/>
            <w:shd w:val="clear" w:color="000000" w:fill="FFFFFF"/>
            <w:noWrap/>
            <w:vAlign w:val="bottom"/>
          </w:tcPr>
          <w:p w:rsidR="00D61619" w:rsidRPr="00F91013" w:rsidRDefault="00D61619" w:rsidP="00550B99">
            <w:pPr>
              <w:spacing w:line="240" w:lineRule="auto"/>
              <w:jc w:val="right"/>
              <w:rPr>
                <w:rFonts w:ascii="Calibri" w:eastAsia="Times New Roman" w:hAnsi="Calibri" w:cs="Calibri"/>
              </w:rPr>
            </w:pPr>
          </w:p>
        </w:tc>
        <w:tc>
          <w:tcPr>
            <w:tcW w:w="1028"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r>
      <w:tr w:rsidR="00D61619" w:rsidRPr="00F91013" w:rsidTr="00D61619">
        <w:trPr>
          <w:trHeight w:val="20"/>
        </w:trPr>
        <w:tc>
          <w:tcPr>
            <w:tcW w:w="215" w:type="pct"/>
            <w:shd w:val="clear" w:color="000000" w:fill="FFFFFF"/>
            <w:noWrap/>
            <w:vAlign w:val="center"/>
          </w:tcPr>
          <w:p w:rsidR="00D61619" w:rsidRPr="00F91013" w:rsidRDefault="00D61619"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53" w:type="pct"/>
            <w:shd w:val="clear" w:color="000000" w:fill="FFFFFF"/>
            <w:vAlign w:val="center"/>
          </w:tcPr>
          <w:p w:rsidR="00D61619" w:rsidRPr="00F91013" w:rsidRDefault="00D61619" w:rsidP="00550B99">
            <w:pPr>
              <w:spacing w:line="240" w:lineRule="auto"/>
              <w:rPr>
                <w:rFonts w:ascii="Times New Roman" w:eastAsia="Times New Roman" w:hAnsi="Times New Roman" w:cs="Times New Roman"/>
                <w:sz w:val="20"/>
                <w:szCs w:val="20"/>
              </w:rPr>
            </w:pPr>
          </w:p>
        </w:tc>
        <w:tc>
          <w:tcPr>
            <w:tcW w:w="966" w:type="pct"/>
            <w:shd w:val="clear" w:color="000000" w:fill="FFFFFF"/>
            <w:noWrap/>
            <w:vAlign w:val="center"/>
          </w:tcPr>
          <w:p w:rsidR="00D61619" w:rsidRPr="00F91013" w:rsidRDefault="00D61619" w:rsidP="00550B99">
            <w:pPr>
              <w:spacing w:line="240" w:lineRule="auto"/>
              <w:rPr>
                <w:rFonts w:ascii="Times New Roman" w:eastAsia="Times New Roman" w:hAnsi="Times New Roman" w:cs="Times New Roman"/>
              </w:rPr>
            </w:pPr>
          </w:p>
        </w:tc>
        <w:tc>
          <w:tcPr>
            <w:tcW w:w="685"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c>
          <w:tcPr>
            <w:tcW w:w="753" w:type="pct"/>
            <w:shd w:val="clear" w:color="000000" w:fill="FFFFFF"/>
            <w:noWrap/>
            <w:vAlign w:val="bottom"/>
          </w:tcPr>
          <w:p w:rsidR="00D61619" w:rsidRPr="00F91013" w:rsidRDefault="00D61619" w:rsidP="00550B99">
            <w:pPr>
              <w:spacing w:line="240" w:lineRule="auto"/>
              <w:jc w:val="right"/>
              <w:rPr>
                <w:rFonts w:ascii="Calibri" w:eastAsia="Times New Roman" w:hAnsi="Calibri" w:cs="Calibri"/>
              </w:rPr>
            </w:pPr>
          </w:p>
        </w:tc>
        <w:tc>
          <w:tcPr>
            <w:tcW w:w="1028"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r>
      <w:tr w:rsidR="00D61619" w:rsidRPr="00F91013" w:rsidTr="00D61619">
        <w:trPr>
          <w:trHeight w:val="20"/>
        </w:trPr>
        <w:tc>
          <w:tcPr>
            <w:tcW w:w="3972" w:type="pct"/>
            <w:gridSpan w:val="5"/>
            <w:shd w:val="clear" w:color="000000" w:fill="FFFFFF"/>
            <w:noWrap/>
            <w:vAlign w:val="bottom"/>
          </w:tcPr>
          <w:p w:rsidR="00D61619" w:rsidRPr="003A77CF" w:rsidRDefault="00D61619"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1028"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2A3C35">
      <w:pPr>
        <w:pStyle w:val="af5"/>
        <w:numPr>
          <w:ilvl w:val="0"/>
          <w:numId w:val="3"/>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Default="00F42CD5" w:rsidP="00276BCB">
      <w:pPr>
        <w:rPr>
          <w:rFonts w:ascii="Times New Roman" w:hAnsi="Times New Roman" w:cs="Times New Roman"/>
          <w:b/>
          <w:i/>
          <w:color w:val="000000"/>
          <w:sz w:val="16"/>
          <w:szCs w:val="16"/>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D61619" w:rsidRPr="00E42729">
        <w:rPr>
          <w:rFonts w:ascii="Times New Roman" w:hAnsi="Times New Roman" w:cs="Times New Roman"/>
          <w:color w:val="000000"/>
          <w:sz w:val="18"/>
          <w:szCs w:val="18"/>
        </w:rPr>
        <w:t>(</w:t>
      </w:r>
      <w:r w:rsidR="00D61619" w:rsidRPr="00E42729">
        <w:rPr>
          <w:rFonts w:ascii="Times New Roman" w:hAnsi="Times New Roman" w:cs="Times New Roman"/>
          <w:i/>
          <w:color w:val="000000"/>
          <w:sz w:val="16"/>
          <w:szCs w:val="16"/>
        </w:rPr>
        <w:t>необходимо</w:t>
      </w:r>
      <w:r w:rsidR="00D61619" w:rsidRPr="00E42729">
        <w:rPr>
          <w:rFonts w:ascii="Times New Roman" w:hAnsi="Times New Roman" w:cs="Times New Roman"/>
          <w:b/>
          <w:i/>
          <w:color w:val="000000"/>
          <w:sz w:val="16"/>
          <w:szCs w:val="16"/>
        </w:rPr>
        <w:t xml:space="preserve"> указать</w:t>
      </w:r>
      <w:r w:rsidR="00D61619">
        <w:rPr>
          <w:rFonts w:ascii="Times New Roman" w:hAnsi="Times New Roman" w:cs="Times New Roman"/>
          <w:b/>
          <w:i/>
          <w:color w:val="000000"/>
          <w:sz w:val="16"/>
          <w:szCs w:val="16"/>
        </w:rPr>
        <w:t>):</w:t>
      </w:r>
    </w:p>
    <w:p w:rsidR="00D61619" w:rsidRPr="00493906" w:rsidRDefault="00D61619" w:rsidP="00276BCB">
      <w:pPr>
        <w:rPr>
          <w:rFonts w:ascii="Times New Roman" w:hAnsi="Times New Roman" w:cs="Times New Roman"/>
          <w:b/>
          <w:sz w:val="24"/>
          <w:szCs w:val="24"/>
        </w:rPr>
      </w:pPr>
      <w:r w:rsidRPr="00D61619">
        <w:rPr>
          <w:rFonts w:ascii="Times New Roman" w:hAnsi="Times New Roman" w:cs="Times New Roman"/>
          <w:b/>
          <w:color w:val="000000"/>
          <w:sz w:val="24"/>
          <w:szCs w:val="24"/>
        </w:rPr>
        <w:t>11. Гарантия</w:t>
      </w:r>
      <w:r>
        <w:rPr>
          <w:rFonts w:ascii="Times New Roman" w:hAnsi="Times New Roman" w:cs="Times New Roman"/>
          <w:b/>
          <w:i/>
          <w:color w:val="000000"/>
          <w:sz w:val="16"/>
          <w:szCs w:val="16"/>
        </w:rPr>
        <w:t xml:space="preserve">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276BCB" w:rsidRPr="003F6AB7" w:rsidRDefault="00D61619"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D61619"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D61619"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D61619"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D61619" w:rsidP="00312674">
      <w:pPr>
        <w:pStyle w:val="af4"/>
        <w:jc w:val="both"/>
        <w:rPr>
          <w:rFonts w:ascii="Times New Roman" w:hAnsi="Times New Roman" w:cs="Times New Roman"/>
          <w:b/>
          <w:sz w:val="24"/>
          <w:szCs w:val="24"/>
        </w:rPr>
      </w:pPr>
      <w:r>
        <w:rPr>
          <w:rFonts w:ascii="Times New Roman" w:hAnsi="Times New Roman" w:cs="Times New Roman"/>
          <w:b/>
          <w:sz w:val="24"/>
          <w:szCs w:val="24"/>
        </w:rPr>
        <w:t>16</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D61619" w:rsidRDefault="00D61619" w:rsidP="001378DB">
      <w:pPr>
        <w:spacing w:after="0" w:line="240" w:lineRule="auto"/>
        <w:ind w:left="-851"/>
        <w:jc w:val="right"/>
        <w:rPr>
          <w:rFonts w:ascii="Times New Roman" w:hAnsi="Times New Roman" w:cs="Times New Roman"/>
          <w:i/>
          <w:sz w:val="24"/>
          <w:szCs w:val="24"/>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F42CD5" w:rsidRPr="007B357A" w:rsidRDefault="00F42CD5" w:rsidP="00F42CD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F42CD5" w:rsidRPr="007B357A" w:rsidTr="005114E0">
        <w:trPr>
          <w:trHeight w:val="193"/>
        </w:trPr>
        <w:tc>
          <w:tcPr>
            <w:tcW w:w="5451" w:type="dxa"/>
            <w:shd w:val="clear" w:color="auto" w:fill="auto"/>
          </w:tcPr>
          <w:p w:rsidR="00F42CD5" w:rsidRPr="007B357A" w:rsidRDefault="00F42CD5" w:rsidP="005114E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F42CD5" w:rsidRPr="007B357A" w:rsidRDefault="00F42CD5" w:rsidP="005114E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F42CD5" w:rsidRPr="007B357A" w:rsidTr="005114E0">
        <w:trPr>
          <w:trHeight w:val="193"/>
        </w:trPr>
        <w:tc>
          <w:tcPr>
            <w:tcW w:w="5451" w:type="dxa"/>
            <w:shd w:val="clear" w:color="auto" w:fill="auto"/>
          </w:tcPr>
          <w:p w:rsidR="00F42CD5" w:rsidRPr="007B357A" w:rsidRDefault="00F42CD5" w:rsidP="005114E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42CD5" w:rsidRPr="007B357A" w:rsidRDefault="00F42CD5" w:rsidP="005114E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F42CD5" w:rsidRPr="007B357A" w:rsidRDefault="00F42CD5" w:rsidP="002A3C35">
      <w:pPr>
        <w:pStyle w:val="af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42CD5" w:rsidRDefault="00F42CD5" w:rsidP="002A3C35">
      <w:pPr>
        <w:pStyle w:val="af5"/>
        <w:numPr>
          <w:ilvl w:val="1"/>
          <w:numId w:val="6"/>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sidR="007F11AF">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sidR="007F11AF">
        <w:rPr>
          <w:rFonts w:ascii="Times New Roman" w:eastAsia="Courier New" w:hAnsi="Times New Roman" w:cs="Times New Roman"/>
          <w:color w:val="000000" w:themeColor="text1"/>
        </w:rPr>
        <w:t>. (присвоен ИГК</w:t>
      </w:r>
      <w:proofErr w:type="gramStart"/>
      <w:r w:rsidR="007F11AF">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F42CD5" w:rsidRPr="00677857" w:rsidRDefault="00F42CD5" w:rsidP="00F42CD5">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7F11AF">
        <w:rPr>
          <w:rFonts w:ascii="Times New Roman" w:eastAsia="Times New Roman" w:hAnsi="Times New Roman" w:cs="Times New Roman"/>
          <w:color w:val="000000" w:themeColor="text1"/>
        </w:rPr>
        <w:t xml:space="preserve"> № 275-ФЗ (далее – ФЗ №275-ФЗ).</w:t>
      </w:r>
    </w:p>
    <w:p w:rsidR="00F42CD5" w:rsidRPr="00677857"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F42CD5" w:rsidRPr="00677857"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F42CD5" w:rsidRPr="008505EF"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обязательных платежей.</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00F42CD5"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00F42CD5" w:rsidRPr="00E53F16">
        <w:rPr>
          <w:rFonts w:ascii="Times New Roman" w:hAnsi="Times New Roman" w:cs="Times New Roman"/>
          <w:color w:val="000000" w:themeColor="text1"/>
        </w:rPr>
        <w:t>числе</w:t>
      </w:r>
      <w:proofErr w:type="gramEnd"/>
      <w:r w:rsidR="00F42CD5" w:rsidRPr="00E53F16">
        <w:rPr>
          <w:rFonts w:ascii="Times New Roman" w:hAnsi="Times New Roman" w:cs="Times New Roman"/>
          <w:color w:val="000000" w:themeColor="text1"/>
        </w:rPr>
        <w:t xml:space="preserve"> которые  были умышленно скрыты Поставщиком.</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00F42CD5" w:rsidRPr="00E53F16">
        <w:rPr>
          <w:rFonts w:ascii="Times New Roman" w:hAnsi="Times New Roman" w:cs="Times New Roman"/>
          <w:color w:val="000000" w:themeColor="text1"/>
        </w:rPr>
        <w:t xml:space="preserve">. </w:t>
      </w:r>
      <w:proofErr w:type="gramStart"/>
      <w:r w:rsidR="00F42CD5"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00F42CD5"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00F42CD5"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00F42CD5"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00F42CD5" w:rsidRPr="00E53F16">
        <w:rPr>
          <w:rFonts w:ascii="Times New Roman" w:eastAsia="Times New Roman" w:hAnsi="Times New Roman" w:cs="Times New Roman"/>
          <w:color w:val="000000" w:themeColor="text1"/>
        </w:rPr>
        <w:t>с даты</w:t>
      </w:r>
      <w:proofErr w:type="gramEnd"/>
      <w:r w:rsidR="00F42CD5"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00F42CD5"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00F42CD5" w:rsidRPr="00E53F16">
        <w:rPr>
          <w:rFonts w:ascii="Times New Roman" w:eastAsia="Times New Roman" w:hAnsi="Times New Roman" w:cs="Times New Roman"/>
          <w:color w:val="000000" w:themeColor="text1"/>
        </w:rPr>
        <w:t>соисполнения</w:t>
      </w:r>
      <w:proofErr w:type="spellEnd"/>
      <w:r w:rsidR="00F42CD5"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00F42CD5"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00F42CD5" w:rsidRPr="00E53F16">
        <w:rPr>
          <w:rFonts w:ascii="Times New Roman" w:eastAsia="Times New Roman" w:hAnsi="Times New Roman" w:cs="Times New Roman"/>
          <w:color w:val="000000" w:themeColor="text1"/>
        </w:rPr>
        <w:t xml:space="preserve">. </w:t>
      </w:r>
      <w:r w:rsidR="00F42CD5"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F42CD5" w:rsidRPr="00E53F16" w:rsidRDefault="007F11AF" w:rsidP="00F42CD5">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w:t>
      </w:r>
      <w:r w:rsidR="00F42CD5"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00F42CD5"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F42CD5"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F42CD5" w:rsidRPr="00D61619" w:rsidRDefault="00F42CD5" w:rsidP="00D6161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надлежащим образом заверенные копии)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F42CD5" w:rsidRPr="00E53F16" w:rsidRDefault="00F42CD5" w:rsidP="00F42CD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00F42CD5"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00F42CD5"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00F42CD5"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w:t>
      </w:r>
      <w:r w:rsidR="00D61619">
        <w:rPr>
          <w:rFonts w:ascii="Times New Roman" w:eastAsia="Times New Roman" w:hAnsi="Times New Roman" w:cs="Times New Roman"/>
          <w:color w:val="000000" w:themeColor="text1"/>
        </w:rPr>
        <w:t xml:space="preserve">партию </w:t>
      </w:r>
      <w:r w:rsidRPr="007B357A">
        <w:rPr>
          <w:rFonts w:ascii="Times New Roman" w:eastAsia="Times New Roman" w:hAnsi="Times New Roman" w:cs="Times New Roman"/>
          <w:color w:val="000000" w:themeColor="text1"/>
        </w:rPr>
        <w:t>Товар</w:t>
      </w:r>
      <w:r w:rsidR="00D61619">
        <w:rPr>
          <w:rFonts w:ascii="Times New Roman" w:eastAsia="Times New Roman" w:hAnsi="Times New Roman" w:cs="Times New Roman"/>
          <w:color w:val="000000" w:themeColor="text1"/>
        </w:rPr>
        <w:t>а</w:t>
      </w:r>
      <w:r w:rsidRPr="007B357A">
        <w:rPr>
          <w:rFonts w:ascii="Times New Roman" w:eastAsia="Times New Roman" w:hAnsi="Times New Roman" w:cs="Times New Roman"/>
          <w:color w:val="000000" w:themeColor="text1"/>
        </w:rPr>
        <w:t xml:space="preserve">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5.3. Обязательства Поставщика по поставке будут считаться выполненными после приемки Товара по качеству и количеству на складе Покупателя.</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F42CD5"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F42CD5" w:rsidRPr="007B357A" w:rsidRDefault="00F42CD5" w:rsidP="002A3C35">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42CD5" w:rsidRPr="007B357A" w:rsidRDefault="00F42CD5" w:rsidP="00F42CD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42CD5" w:rsidRPr="007B357A" w:rsidRDefault="00F42CD5" w:rsidP="00F42CD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42CD5" w:rsidRPr="007B357A" w:rsidRDefault="00F42CD5" w:rsidP="002A3C35">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42CD5" w:rsidRPr="007B357A" w:rsidRDefault="00F42CD5" w:rsidP="002A3C35">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42CD5" w:rsidRPr="007B357A" w:rsidRDefault="00F42CD5" w:rsidP="00F42CD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приказа о вступлении в должность единоличного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42CD5" w:rsidRPr="007B357A" w:rsidRDefault="00F42CD5" w:rsidP="00F42CD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42CD5" w:rsidRDefault="00F42CD5" w:rsidP="00F42CD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42CD5" w:rsidRPr="008505EF" w:rsidRDefault="00F42CD5" w:rsidP="002A3C35">
      <w:pPr>
        <w:pStyle w:val="af5"/>
        <w:numPr>
          <w:ilvl w:val="0"/>
          <w:numId w:val="7"/>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F42CD5" w:rsidRPr="008505EF" w:rsidRDefault="00F42CD5" w:rsidP="002A3C35">
      <w:pPr>
        <w:pStyle w:val="af5"/>
        <w:numPr>
          <w:ilvl w:val="1"/>
          <w:numId w:val="7"/>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42CD5" w:rsidRPr="008505EF" w:rsidRDefault="00F42CD5" w:rsidP="002A3C35">
      <w:pPr>
        <w:pStyle w:val="af5"/>
        <w:numPr>
          <w:ilvl w:val="1"/>
          <w:numId w:val="7"/>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F42CD5" w:rsidRPr="008505EF" w:rsidRDefault="00F42CD5" w:rsidP="002A3C35">
      <w:pPr>
        <w:pStyle w:val="af5"/>
        <w:numPr>
          <w:ilvl w:val="1"/>
          <w:numId w:val="7"/>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F42CD5" w:rsidRPr="008505EF" w:rsidRDefault="00F42CD5" w:rsidP="002A3C35">
      <w:pPr>
        <w:pStyle w:val="af5"/>
        <w:numPr>
          <w:ilvl w:val="1"/>
          <w:numId w:val="7"/>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42CD5" w:rsidRPr="008505EF" w:rsidRDefault="00F42CD5" w:rsidP="00F42CD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F42CD5" w:rsidRPr="008505EF" w:rsidRDefault="00F42CD5" w:rsidP="00F42CD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F42CD5" w:rsidRPr="008505EF" w:rsidRDefault="00F42CD5" w:rsidP="00F42CD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F42CD5" w:rsidRPr="008505EF" w:rsidRDefault="00F42CD5" w:rsidP="00F42CD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w:t>
      </w:r>
      <w:r w:rsidRPr="008505EF">
        <w:rPr>
          <w:rFonts w:ascii="Times New Roman" w:hAnsi="Times New Roman" w:cs="Times New Roman"/>
        </w:rPr>
        <w:lastRenderedPageBreak/>
        <w:t>новую банковскую гарантию на тех же условиях на новый срок.</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F42CD5" w:rsidRPr="008505EF" w:rsidRDefault="00F42CD5" w:rsidP="002A3C35">
      <w:pPr>
        <w:pStyle w:val="af5"/>
        <w:numPr>
          <w:ilvl w:val="0"/>
          <w:numId w:val="7"/>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F42CD5" w:rsidRPr="007B357A" w:rsidRDefault="00F42CD5" w:rsidP="00F42CD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F42CD5" w:rsidRPr="007B357A" w:rsidRDefault="00F42CD5" w:rsidP="002A3C35">
      <w:pPr>
        <w:pStyle w:val="af5"/>
        <w:numPr>
          <w:ilvl w:val="0"/>
          <w:numId w:val="7"/>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42CD5" w:rsidRPr="007B357A" w:rsidRDefault="00F42CD5" w:rsidP="002A3C35">
      <w:pPr>
        <w:pStyle w:val="af5"/>
        <w:numPr>
          <w:ilvl w:val="0"/>
          <w:numId w:val="7"/>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F42CD5" w:rsidRPr="007B357A" w:rsidTr="005114E0">
        <w:trPr>
          <w:trHeight w:val="285"/>
        </w:trPr>
        <w:tc>
          <w:tcPr>
            <w:tcW w:w="5104" w:type="dxa"/>
            <w:shd w:val="clear" w:color="auto" w:fill="auto"/>
          </w:tcPr>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42CD5" w:rsidRPr="007B357A" w:rsidRDefault="00F42CD5" w:rsidP="005114E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42CD5" w:rsidRPr="007B357A" w:rsidTr="005114E0">
        <w:trPr>
          <w:trHeight w:val="258"/>
        </w:trPr>
        <w:tc>
          <w:tcPr>
            <w:tcW w:w="5104" w:type="dxa"/>
            <w:shd w:val="clear" w:color="auto" w:fill="auto"/>
          </w:tcPr>
          <w:p w:rsidR="00F42CD5" w:rsidRPr="007B357A" w:rsidRDefault="00F42CD5" w:rsidP="005114E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42CD5" w:rsidRPr="007B357A" w:rsidRDefault="00F42CD5" w:rsidP="005114E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F42CD5" w:rsidRPr="007B357A" w:rsidTr="005114E0">
        <w:trPr>
          <w:trHeight w:val="285"/>
        </w:trPr>
        <w:tc>
          <w:tcPr>
            <w:tcW w:w="5104" w:type="dxa"/>
            <w:shd w:val="clear" w:color="auto" w:fill="auto"/>
          </w:tcPr>
          <w:p w:rsidR="00F42CD5" w:rsidRPr="007B357A" w:rsidRDefault="00F42CD5" w:rsidP="005114E0">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42CD5" w:rsidRPr="007B357A" w:rsidRDefault="00F42CD5" w:rsidP="005114E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F42CD5" w:rsidRPr="007B357A" w:rsidRDefault="00F42CD5" w:rsidP="005114E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42CD5" w:rsidRPr="007B357A" w:rsidRDefault="00F42CD5" w:rsidP="005114E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42CD5" w:rsidRPr="007B357A" w:rsidRDefault="00F42CD5" w:rsidP="005114E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42CD5" w:rsidRPr="007B357A" w:rsidRDefault="00F42CD5" w:rsidP="005114E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42CD5" w:rsidRPr="007B357A" w:rsidRDefault="00F42CD5" w:rsidP="005114E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F42CD5" w:rsidRPr="007B357A" w:rsidRDefault="00F42CD5" w:rsidP="005114E0">
            <w:pPr>
              <w:spacing w:after="0" w:line="240" w:lineRule="auto"/>
              <w:jc w:val="both"/>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42CD5" w:rsidRPr="007B357A" w:rsidRDefault="00F42CD5" w:rsidP="00F42CD5">
      <w:pPr>
        <w:spacing w:after="0" w:line="240" w:lineRule="auto"/>
        <w:jc w:val="right"/>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jc w:val="center"/>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p>
    <w:p w:rsidR="00F42CD5" w:rsidRPr="007B357A" w:rsidRDefault="00F42CD5" w:rsidP="002A3C35">
      <w:pPr>
        <w:numPr>
          <w:ilvl w:val="1"/>
          <w:numId w:val="1"/>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42CD5" w:rsidRPr="007B357A" w:rsidRDefault="00F42CD5" w:rsidP="00F42CD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F42CD5" w:rsidRPr="007B357A" w:rsidTr="005114E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center"/>
              <w:rPr>
                <w:rFonts w:ascii="Times New Roman" w:hAnsi="Times New Roman" w:cs="Times New Roman"/>
                <w:color w:val="000000" w:themeColor="text1"/>
              </w:rPr>
            </w:pPr>
          </w:p>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5114E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42CD5" w:rsidRPr="007B357A" w:rsidTr="005114E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5114E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r>
      <w:tr w:rsidR="00F42CD5" w:rsidRPr="007B357A" w:rsidTr="005114E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r>
      <w:tr w:rsidR="00F42CD5" w:rsidRPr="007B357A" w:rsidTr="005114E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after="0" w:line="240" w:lineRule="auto"/>
              <w:jc w:val="center"/>
              <w:rPr>
                <w:rFonts w:ascii="Times New Roman" w:hAnsi="Times New Roman" w:cs="Times New Roman"/>
                <w:color w:val="000000" w:themeColor="text1"/>
              </w:rPr>
            </w:pPr>
          </w:p>
        </w:tc>
      </w:tr>
      <w:tr w:rsidR="00F42CD5" w:rsidRPr="007B357A" w:rsidTr="005114E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5114E0">
            <w:pPr>
              <w:spacing w:line="240" w:lineRule="auto"/>
              <w:jc w:val="center"/>
              <w:rPr>
                <w:rFonts w:ascii="Times New Roman" w:hAnsi="Times New Roman" w:cs="Times New Roman"/>
                <w:color w:val="000000" w:themeColor="text1"/>
              </w:rPr>
            </w:pPr>
          </w:p>
        </w:tc>
      </w:tr>
    </w:tbl>
    <w:p w:rsidR="00F42CD5" w:rsidRPr="007B357A" w:rsidRDefault="00F42CD5" w:rsidP="00F42CD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42CD5" w:rsidRPr="007B357A" w:rsidRDefault="00F42CD5" w:rsidP="00F42CD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42CD5" w:rsidRPr="007B357A" w:rsidRDefault="00F42CD5" w:rsidP="00F42CD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42CD5" w:rsidRPr="007B357A" w:rsidRDefault="00F42CD5" w:rsidP="00F42CD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42CD5" w:rsidRPr="007B357A" w:rsidRDefault="00F42CD5" w:rsidP="00F42CD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42CD5" w:rsidRPr="007B357A" w:rsidTr="005114E0">
        <w:trPr>
          <w:trHeight w:val="448"/>
        </w:trPr>
        <w:tc>
          <w:tcPr>
            <w:tcW w:w="5104" w:type="dxa"/>
            <w:shd w:val="clear" w:color="auto" w:fill="auto"/>
          </w:tcPr>
          <w:p w:rsidR="00F42CD5" w:rsidRPr="007B357A" w:rsidRDefault="00F42CD5" w:rsidP="005114E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42CD5" w:rsidRPr="007B357A" w:rsidRDefault="00F42CD5" w:rsidP="005114E0">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42CD5" w:rsidRPr="007B357A" w:rsidRDefault="00F42CD5" w:rsidP="005114E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42CD5" w:rsidRPr="007B357A" w:rsidRDefault="00F42CD5" w:rsidP="005114E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42CD5" w:rsidRPr="007B357A" w:rsidRDefault="00F42CD5" w:rsidP="005114E0">
            <w:pPr>
              <w:spacing w:after="0" w:line="240" w:lineRule="auto"/>
              <w:jc w:val="both"/>
              <w:rPr>
                <w:rFonts w:ascii="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hAnsi="Times New Roman" w:cs="Times New Roman"/>
                <w:color w:val="000000" w:themeColor="text1"/>
                <w:lang w:eastAsia="ru-RU"/>
              </w:rPr>
            </w:pPr>
          </w:p>
          <w:p w:rsidR="00F42CD5" w:rsidRPr="007B357A" w:rsidRDefault="00F42CD5" w:rsidP="005114E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42CD5" w:rsidRPr="007B357A" w:rsidRDefault="00F42CD5" w:rsidP="005114E0">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5114E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42CD5" w:rsidRPr="007B357A" w:rsidTr="005114E0">
        <w:trPr>
          <w:trHeight w:val="448"/>
        </w:trPr>
        <w:tc>
          <w:tcPr>
            <w:tcW w:w="5104" w:type="dxa"/>
            <w:shd w:val="clear" w:color="auto" w:fill="auto"/>
          </w:tcPr>
          <w:p w:rsidR="00F42CD5" w:rsidRPr="007B357A" w:rsidRDefault="00F42CD5" w:rsidP="005114E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42CD5" w:rsidRPr="007B357A" w:rsidRDefault="00F42CD5" w:rsidP="005114E0">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E4" w:rsidRDefault="000207E4" w:rsidP="005C4CBB">
      <w:pPr>
        <w:spacing w:after="0" w:line="240" w:lineRule="auto"/>
      </w:pPr>
      <w:r>
        <w:separator/>
      </w:r>
    </w:p>
  </w:endnote>
  <w:endnote w:type="continuationSeparator" w:id="0">
    <w:p w:rsidR="000207E4" w:rsidRDefault="000207E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E4" w:rsidRDefault="000207E4" w:rsidP="005C4CBB">
      <w:pPr>
        <w:spacing w:after="0" w:line="240" w:lineRule="auto"/>
      </w:pPr>
      <w:r>
        <w:separator/>
      </w:r>
    </w:p>
  </w:footnote>
  <w:footnote w:type="continuationSeparator" w:id="0">
    <w:p w:rsidR="000207E4" w:rsidRDefault="000207E4" w:rsidP="005C4CBB">
      <w:pPr>
        <w:spacing w:after="0" w:line="240" w:lineRule="auto"/>
      </w:pPr>
      <w:r>
        <w:continuationSeparator/>
      </w:r>
    </w:p>
  </w:footnote>
  <w:footnote w:id="1">
    <w:p w:rsidR="000207E4" w:rsidRPr="006A4B85" w:rsidRDefault="000207E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3">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4">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5">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6">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7">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8">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1"/>
  </w:num>
  <w:num w:numId="2">
    <w:abstractNumId w:val="8"/>
  </w:num>
  <w:num w:numId="3">
    <w:abstractNumId w:val="1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B70DC"/>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3C35"/>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A3821"/>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0CC8"/>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1619"/>
    <w:rsid w:val="00D66F05"/>
    <w:rsid w:val="00D678AA"/>
    <w:rsid w:val="00D70B68"/>
    <w:rsid w:val="00D773AA"/>
    <w:rsid w:val="00D84D2A"/>
    <w:rsid w:val="00D85FB1"/>
    <w:rsid w:val="00D914E7"/>
    <w:rsid w:val="00D92617"/>
    <w:rsid w:val="00DA0D2C"/>
    <w:rsid w:val="00DA51FA"/>
    <w:rsid w:val="00DB0307"/>
    <w:rsid w:val="00DB11AA"/>
    <w:rsid w:val="00DB3C48"/>
    <w:rsid w:val="00DB5699"/>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uiPriority w:val="99"/>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unhideWhenUsed/>
    <w:rsid w:val="00E70B3E"/>
    <w:rPr>
      <w:sz w:val="16"/>
      <w:szCs w:val="16"/>
    </w:rPr>
  </w:style>
  <w:style w:type="paragraph" w:styleId="affe">
    <w:name w:val="annotation text"/>
    <w:basedOn w:val="a"/>
    <w:link w:val="afff"/>
    <w:uiPriority w:val="99"/>
    <w:unhideWhenUsed/>
    <w:rsid w:val="00E70B3E"/>
    <w:pPr>
      <w:spacing w:line="240" w:lineRule="auto"/>
    </w:pPr>
    <w:rPr>
      <w:sz w:val="20"/>
      <w:szCs w:val="20"/>
    </w:rPr>
  </w:style>
  <w:style w:type="character" w:customStyle="1" w:styleId="afff">
    <w:name w:val="Текст примечания Знак"/>
    <w:basedOn w:val="a0"/>
    <w:link w:val="affe"/>
    <w:uiPriority w:val="99"/>
    <w:rsid w:val="00E70B3E"/>
    <w:rPr>
      <w:sz w:val="20"/>
      <w:szCs w:val="20"/>
    </w:rPr>
  </w:style>
  <w:style w:type="paragraph" w:styleId="afff0">
    <w:name w:val="annotation subject"/>
    <w:basedOn w:val="affe"/>
    <w:next w:val="affe"/>
    <w:link w:val="afff1"/>
    <w:unhideWhenUsed/>
    <w:rsid w:val="00E70B3E"/>
    <w:rPr>
      <w:b/>
      <w:bCs/>
    </w:rPr>
  </w:style>
  <w:style w:type="character" w:customStyle="1" w:styleId="afff1">
    <w:name w:val="Тема примечания Знак"/>
    <w:basedOn w:val="afff"/>
    <w:link w:val="afff0"/>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table" w:customStyle="1" w:styleId="1f0">
    <w:name w:val="Сетка таблицы1"/>
    <w:basedOn w:val="a1"/>
    <w:next w:val="aff1"/>
    <w:uiPriority w:val="59"/>
    <w:rsid w:val="00DB5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1"/>
    <w:rsid w:val="00DB5699"/>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uiPriority w:val="99"/>
    <w:rsid w:val="00DB5699"/>
    <w:rPr>
      <w:rFonts w:cs="Times New Roman"/>
      <w:b w:val="0"/>
      <w:color w:val="106BBE"/>
    </w:rPr>
  </w:style>
  <w:style w:type="paragraph" w:customStyle="1" w:styleId="msofootermailrucssattributepostfix">
    <w:name w:val="msofooter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uiPriority w:val="99"/>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unhideWhenUsed/>
    <w:rsid w:val="00E70B3E"/>
    <w:rPr>
      <w:sz w:val="16"/>
      <w:szCs w:val="16"/>
    </w:rPr>
  </w:style>
  <w:style w:type="paragraph" w:styleId="affe">
    <w:name w:val="annotation text"/>
    <w:basedOn w:val="a"/>
    <w:link w:val="afff"/>
    <w:uiPriority w:val="99"/>
    <w:unhideWhenUsed/>
    <w:rsid w:val="00E70B3E"/>
    <w:pPr>
      <w:spacing w:line="240" w:lineRule="auto"/>
    </w:pPr>
    <w:rPr>
      <w:sz w:val="20"/>
      <w:szCs w:val="20"/>
    </w:rPr>
  </w:style>
  <w:style w:type="character" w:customStyle="1" w:styleId="afff">
    <w:name w:val="Текст примечания Знак"/>
    <w:basedOn w:val="a0"/>
    <w:link w:val="affe"/>
    <w:uiPriority w:val="99"/>
    <w:rsid w:val="00E70B3E"/>
    <w:rPr>
      <w:sz w:val="20"/>
      <w:szCs w:val="20"/>
    </w:rPr>
  </w:style>
  <w:style w:type="paragraph" w:styleId="afff0">
    <w:name w:val="annotation subject"/>
    <w:basedOn w:val="affe"/>
    <w:next w:val="affe"/>
    <w:link w:val="afff1"/>
    <w:unhideWhenUsed/>
    <w:rsid w:val="00E70B3E"/>
    <w:rPr>
      <w:b/>
      <w:bCs/>
    </w:rPr>
  </w:style>
  <w:style w:type="character" w:customStyle="1" w:styleId="afff1">
    <w:name w:val="Тема примечания Знак"/>
    <w:basedOn w:val="afff"/>
    <w:link w:val="afff0"/>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table" w:customStyle="1" w:styleId="1f0">
    <w:name w:val="Сетка таблицы1"/>
    <w:basedOn w:val="a1"/>
    <w:next w:val="aff1"/>
    <w:uiPriority w:val="59"/>
    <w:rsid w:val="00DB5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1"/>
    <w:rsid w:val="00DB5699"/>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uiPriority w:val="99"/>
    <w:rsid w:val="00DB5699"/>
    <w:rPr>
      <w:rFonts w:cs="Times New Roman"/>
      <w:b w:val="0"/>
      <w:color w:val="106BBE"/>
    </w:rPr>
  </w:style>
  <w:style w:type="paragraph" w:customStyle="1" w:styleId="msofootermailrucssattributepostfix">
    <w:name w:val="msofooter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F18C-0A7D-42DD-A787-C26051CB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15932</Words>
  <Characters>90817</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2024-02-01T08:38:00Z</dcterms:created>
  <dcterms:modified xsi:type="dcterms:W3CDTF">2024-02-01T08:46:00Z</dcterms:modified>
</cp:coreProperties>
</file>