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5675E9">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 xml:space="preserve">ДОКУМЕНТАЦИЯ О </w:t>
      </w:r>
      <w:proofErr w:type="gramStart"/>
      <w:r>
        <w:rPr>
          <w:rFonts w:ascii="Times New Roman" w:hAnsi="Times New Roman" w:cs="Times New Roman"/>
          <w:b/>
          <w:sz w:val="28"/>
          <w:szCs w:val="28"/>
        </w:rPr>
        <w:t>ПРОВЕДЕНИИ</w:t>
      </w:r>
      <w:proofErr w:type="gramEnd"/>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5675E9" w:rsidRPr="005675E9">
        <w:rPr>
          <w:rFonts w:ascii="Times New Roman" w:eastAsia="Times New Roman" w:hAnsi="Times New Roman" w:cs="Times New Roman"/>
          <w:b/>
          <w:sz w:val="28"/>
          <w:szCs w:val="28"/>
        </w:rPr>
        <w:t>ЛИСТОВОГО  МЕТАЛЛОПРОКАТА 60ММ РСД-32  ДЛЯ ГРУЗОПАССАЖИРСКОГО СУДНА ПРОЕКТА</w:t>
      </w:r>
      <w:r w:rsidR="005675E9">
        <w:rPr>
          <w:rFonts w:ascii="Times New Roman" w:eastAsia="Times New Roman" w:hAnsi="Times New Roman" w:cs="Times New Roman"/>
          <w:b/>
          <w:sz w:val="28"/>
          <w:szCs w:val="28"/>
        </w:rPr>
        <w:t xml:space="preserve"> CNF22 ПО ВЕДОМОСТИ КОПИЯ CNF22 </w:t>
      </w:r>
      <w:r w:rsidR="005675E9" w:rsidRPr="005675E9">
        <w:rPr>
          <w:rFonts w:ascii="Times New Roman" w:eastAsia="Times New Roman" w:hAnsi="Times New Roman" w:cs="Times New Roman"/>
          <w:b/>
          <w:sz w:val="28"/>
          <w:szCs w:val="28"/>
        </w:rPr>
        <w:t>ОБЩАЯ(401-909-ИЯМН).</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Pr="00C71634">
        <w:rPr>
          <w:rFonts w:ascii="Times New Roman" w:hAnsi="Times New Roman" w:cs="Times New Roman"/>
          <w:sz w:val="24"/>
          <w:szCs w:val="24"/>
          <w:shd w:val="clear" w:color="auto" w:fill="FFFFFF"/>
        </w:rPr>
        <w:t>1</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65045C">
        <w:rPr>
          <w:rFonts w:ascii="Times New Roman" w:hAnsi="Times New Roman" w:cs="Times New Roman"/>
          <w:sz w:val="24"/>
          <w:szCs w:val="24"/>
        </w:rPr>
        <w:t>71-58</w:t>
      </w:r>
      <w:r w:rsidR="00702FE2" w:rsidRPr="00702FE2">
        <w:rPr>
          <w:rFonts w:ascii="Times New Roman" w:hAnsi="Times New Roman" w:cs="Times New Roman"/>
          <w:sz w:val="24"/>
          <w:szCs w:val="24"/>
        </w:rPr>
        <w:t xml:space="preserve"> (</w:t>
      </w:r>
      <w:r w:rsidR="0065045C">
        <w:rPr>
          <w:rFonts w:ascii="Times New Roman" w:hAnsi="Times New Roman" w:cs="Times New Roman"/>
          <w:sz w:val="24"/>
          <w:szCs w:val="24"/>
        </w:rPr>
        <w:t xml:space="preserve">Шарафоненко Ирина Витальевна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085070" w:rsidRPr="00C71634">
        <w:rPr>
          <w:rFonts w:ascii="Times New Roman" w:hAnsi="Times New Roman" w:cs="Times New Roman"/>
          <w:sz w:val="24"/>
          <w:szCs w:val="24"/>
        </w:rPr>
        <w:t xml:space="preserve"> </w:t>
      </w:r>
      <w:r w:rsidR="00660E38" w:rsidRPr="00C71634">
        <w:rPr>
          <w:rFonts w:ascii="Times New Roman" w:hAnsi="Times New Roman" w:cs="Times New Roman"/>
          <w:sz w:val="24"/>
          <w:szCs w:val="24"/>
        </w:rPr>
        <w:t>п</w:t>
      </w:r>
      <w:r w:rsidR="00C91E4A" w:rsidRPr="00C71634">
        <w:rPr>
          <w:rFonts w:ascii="Times New Roman" w:hAnsi="Times New Roman" w:cs="Times New Roman"/>
          <w:sz w:val="24"/>
          <w:szCs w:val="24"/>
        </w:rPr>
        <w:t>оставка</w:t>
      </w:r>
      <w:r w:rsidR="0065045C">
        <w:rPr>
          <w:rFonts w:ascii="Times New Roman" w:hAnsi="Times New Roman" w:cs="Times New Roman"/>
          <w:sz w:val="24"/>
          <w:szCs w:val="24"/>
        </w:rPr>
        <w:t xml:space="preserve"> </w:t>
      </w:r>
      <w:r w:rsidR="005675E9" w:rsidRPr="005675E9">
        <w:rPr>
          <w:rFonts w:ascii="Times New Roman" w:hAnsi="Times New Roman" w:cs="Times New Roman"/>
          <w:sz w:val="24"/>
          <w:szCs w:val="24"/>
        </w:rPr>
        <w:t>листового  металлопроката 60мм РСД-32  для грузопассажирского судна проекта CNF22 по ведомости Копия CNF22 Общая(401-909-ИЯМН</w:t>
      </w:r>
      <w:proofErr w:type="gramStart"/>
      <w:r w:rsidR="005675E9" w:rsidRPr="005675E9">
        <w:rPr>
          <w:rFonts w:ascii="Times New Roman" w:hAnsi="Times New Roman" w:cs="Times New Roman"/>
          <w:sz w:val="24"/>
          <w:szCs w:val="24"/>
        </w:rPr>
        <w:t>).</w:t>
      </w:r>
      <w:r w:rsidR="00DC0AA3" w:rsidRPr="00C71634">
        <w:rPr>
          <w:rFonts w:ascii="Times New Roman" w:hAnsi="Times New Roman" w:cs="Times New Roman"/>
          <w:sz w:val="24"/>
          <w:szCs w:val="24"/>
        </w:rPr>
        <w:t xml:space="preserve">, </w:t>
      </w:r>
      <w:proofErr w:type="gramEnd"/>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5675E9" w:rsidRPr="005675E9">
        <w:rPr>
          <w:rFonts w:eastAsia="Courier New"/>
          <w:spacing w:val="-4"/>
          <w:sz w:val="24"/>
          <w:szCs w:val="24"/>
        </w:rPr>
        <w:t>45 рабочих дней с момента оплаты аванса в размере 100%.</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5675E9">
        <w:rPr>
          <w:sz w:val="24"/>
          <w:szCs w:val="24"/>
        </w:rPr>
        <w:t>1 154 014,40</w:t>
      </w:r>
      <w:r w:rsidR="0065045C">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w:t>
      </w:r>
      <w:proofErr w:type="gramStart"/>
      <w:r w:rsidRPr="00C71634">
        <w:rPr>
          <w:rFonts w:ascii="Times New Roman" w:hAnsi="Times New Roman" w:cs="Times New Roman"/>
          <w:sz w:val="24"/>
          <w:szCs w:val="24"/>
          <w:highlight w:val="yellow"/>
        </w:rPr>
        <w:t>с</w:t>
      </w:r>
      <w:proofErr w:type="gramEnd"/>
      <w:r w:rsidRPr="00C71634">
        <w:rPr>
          <w:rFonts w:ascii="Times New Roman" w:hAnsi="Times New Roman" w:cs="Times New Roman"/>
          <w:sz w:val="24"/>
          <w:szCs w:val="24"/>
          <w:highlight w:val="yellow"/>
        </w:rPr>
        <w:t xml:space="preserve">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5675E9">
        <w:rPr>
          <w:rFonts w:ascii="Times New Roman" w:hAnsi="Times New Roman" w:cs="Times New Roman"/>
          <w:sz w:val="24"/>
          <w:szCs w:val="24"/>
          <w:u w:val="single"/>
        </w:rPr>
        <w:t>14</w:t>
      </w:r>
      <w:r w:rsidR="00BA03CD" w:rsidRPr="00C71634">
        <w:rPr>
          <w:rFonts w:ascii="Times New Roman" w:hAnsi="Times New Roman" w:cs="Times New Roman"/>
          <w:sz w:val="24"/>
          <w:szCs w:val="24"/>
          <w:u w:val="single"/>
        </w:rPr>
        <w:t>.</w:t>
      </w:r>
      <w:r w:rsidR="005675E9">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5675E9">
        <w:rPr>
          <w:rFonts w:ascii="Times New Roman" w:hAnsi="Times New Roman" w:cs="Times New Roman"/>
          <w:sz w:val="24"/>
          <w:szCs w:val="24"/>
          <w:u w:val="single"/>
        </w:rPr>
        <w:t>7</w:t>
      </w:r>
      <w:r w:rsidR="004D3AD8" w:rsidRPr="00C71634">
        <w:rPr>
          <w:rFonts w:ascii="Times New Roman" w:hAnsi="Times New Roman" w:cs="Times New Roman"/>
          <w:sz w:val="24"/>
          <w:szCs w:val="24"/>
          <w:u w:val="single"/>
        </w:rPr>
        <w:t>:</w:t>
      </w:r>
      <w:r w:rsidR="005675E9">
        <w:rPr>
          <w:rFonts w:ascii="Times New Roman" w:hAnsi="Times New Roman" w:cs="Times New Roman"/>
          <w:sz w:val="24"/>
          <w:szCs w:val="24"/>
          <w:u w:val="single"/>
        </w:rPr>
        <w:t>00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5675E9">
        <w:rPr>
          <w:rFonts w:ascii="Times New Roman" w:hAnsi="Times New Roman" w:cs="Times New Roman"/>
          <w:sz w:val="24"/>
          <w:szCs w:val="24"/>
          <w:u w:val="single"/>
        </w:rPr>
        <w:t>20</w:t>
      </w:r>
      <w:r w:rsidR="00CD6F1C"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12</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2023</w:t>
      </w:r>
      <w:r w:rsidR="00E70B3E" w:rsidRPr="00C71634">
        <w:rPr>
          <w:rFonts w:ascii="Times New Roman" w:hAnsi="Times New Roman" w:cs="Times New Roman"/>
          <w:sz w:val="24"/>
          <w:szCs w:val="24"/>
          <w:u w:val="single"/>
        </w:rPr>
        <w:t xml:space="preserve">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D678AA">
            <w:pPr>
              <w:tabs>
                <w:tab w:val="left" w:pos="142"/>
              </w:tabs>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 xml:space="preserve">с </w:t>
            </w:r>
            <w:r w:rsidR="005675E9">
              <w:rPr>
                <w:rFonts w:ascii="Times New Roman" w:hAnsi="Times New Roman" w:cs="Times New Roman"/>
                <w:sz w:val="24"/>
                <w:szCs w:val="24"/>
              </w:rPr>
              <w:t>14.12</w:t>
            </w:r>
            <w:r w:rsidR="00F654B1" w:rsidRPr="00C71634">
              <w:rPr>
                <w:rFonts w:ascii="Times New Roman" w:hAnsi="Times New Roman" w:cs="Times New Roman"/>
                <w:sz w:val="24"/>
                <w:szCs w:val="24"/>
              </w:rPr>
              <w:t>.2023</w:t>
            </w:r>
            <w:r w:rsidR="001027D6">
              <w:rPr>
                <w:rFonts w:ascii="Times New Roman" w:hAnsi="Times New Roman" w:cs="Times New Roman"/>
                <w:sz w:val="24"/>
                <w:szCs w:val="24"/>
              </w:rPr>
              <w:t xml:space="preserve"> 1</w:t>
            </w:r>
            <w:r w:rsidR="005675E9">
              <w:rPr>
                <w:rFonts w:ascii="Times New Roman" w:hAnsi="Times New Roman" w:cs="Times New Roman"/>
                <w:sz w:val="24"/>
                <w:szCs w:val="24"/>
              </w:rPr>
              <w:t>7</w:t>
            </w:r>
            <w:r w:rsidR="00701E8A" w:rsidRPr="00C71634">
              <w:rPr>
                <w:rFonts w:ascii="Times New Roman" w:hAnsi="Times New Roman" w:cs="Times New Roman"/>
                <w:sz w:val="24"/>
                <w:szCs w:val="24"/>
              </w:rPr>
              <w:t>:</w:t>
            </w:r>
            <w:r w:rsidR="005675E9">
              <w:rPr>
                <w:rFonts w:ascii="Times New Roman" w:hAnsi="Times New Roman" w:cs="Times New Roman"/>
                <w:sz w:val="24"/>
                <w:szCs w:val="24"/>
              </w:rPr>
              <w:t>0</w:t>
            </w:r>
            <w:r w:rsidR="00903E35" w:rsidRPr="00C71634">
              <w:rPr>
                <w:rFonts w:ascii="Times New Roman" w:hAnsi="Times New Roman" w:cs="Times New Roman"/>
                <w:sz w:val="24"/>
                <w:szCs w:val="24"/>
              </w:rPr>
              <w:t>0</w:t>
            </w:r>
            <w:r w:rsidR="009E5836" w:rsidRPr="00C71634">
              <w:rPr>
                <w:rFonts w:ascii="Times New Roman" w:hAnsi="Times New Roman" w:cs="Times New Roman"/>
                <w:sz w:val="24"/>
                <w:szCs w:val="24"/>
              </w:rPr>
              <w:t xml:space="preserve"> по </w:t>
            </w:r>
            <w:r w:rsidR="005675E9">
              <w:rPr>
                <w:rFonts w:ascii="Times New Roman" w:hAnsi="Times New Roman" w:cs="Times New Roman"/>
                <w:sz w:val="24"/>
                <w:szCs w:val="24"/>
              </w:rPr>
              <w:t>20</w:t>
            </w:r>
            <w:r w:rsidR="00702FE2">
              <w:rPr>
                <w:rFonts w:ascii="Times New Roman" w:hAnsi="Times New Roman" w:cs="Times New Roman"/>
                <w:sz w:val="24"/>
                <w:szCs w:val="24"/>
              </w:rPr>
              <w:t>.12</w:t>
            </w:r>
            <w:r w:rsidR="00F654B1" w:rsidRPr="00C71634">
              <w:rPr>
                <w:rFonts w:ascii="Times New Roman" w:hAnsi="Times New Roman" w:cs="Times New Roman"/>
                <w:sz w:val="24"/>
                <w:szCs w:val="24"/>
              </w:rPr>
              <w:t>.2023</w:t>
            </w:r>
            <w:r w:rsidR="00E70B3E" w:rsidRPr="00C71634">
              <w:rPr>
                <w:rFonts w:ascii="Times New Roman" w:hAnsi="Times New Roman" w:cs="Times New Roman"/>
                <w:sz w:val="24"/>
                <w:szCs w:val="24"/>
              </w:rPr>
              <w:t xml:space="preserve"> 10</w:t>
            </w:r>
            <w:r w:rsidR="00186792" w:rsidRPr="00C71634">
              <w:rPr>
                <w:rFonts w:ascii="Times New Roman" w:hAnsi="Times New Roman" w:cs="Times New Roman"/>
                <w:sz w:val="24"/>
                <w:szCs w:val="24"/>
              </w:rPr>
              <w:t>:00</w:t>
            </w:r>
          </w:p>
        </w:tc>
      </w:tr>
      <w:tr w:rsidR="00C64906" w:rsidRPr="00C71634"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675E9"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5675E9"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5675E9"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5675E9"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5675E9">
        <w:rPr>
          <w:rFonts w:ascii="Times New Roman" w:hAnsi="Times New Roman" w:cs="Times New Roman"/>
          <w:sz w:val="24"/>
          <w:szCs w:val="24"/>
          <w:u w:val="single"/>
        </w:rPr>
        <w:t>26</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5675E9" w:rsidRDefault="005675E9"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11) сертификат РМРС (по форме 6.5.30);</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005675E9">
        <w:rPr>
          <w:rFonts w:ascii="Times New Roman" w:hAnsi="Times New Roman" w:cs="Times New Roman"/>
          <w:b/>
          <w:sz w:val="24"/>
          <w:szCs w:val="24"/>
          <w:highlight w:val="green"/>
        </w:rPr>
        <w:t>2</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675E9" w:rsidRDefault="005675E9"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5675E9">
        <w:rPr>
          <w:rFonts w:ascii="Times New Roman" w:eastAsia="DejaVu Sans" w:hAnsi="Times New Roman" w:cs="Times New Roman"/>
          <w:sz w:val="24"/>
          <w:szCs w:val="24"/>
        </w:rPr>
        <w:t xml:space="preserve">- Аванс в размере 100%, производится </w:t>
      </w:r>
      <w:r>
        <w:rPr>
          <w:rFonts w:ascii="Times New Roman" w:eastAsia="DejaVu Sans" w:hAnsi="Times New Roman" w:cs="Times New Roman"/>
          <w:sz w:val="24"/>
          <w:szCs w:val="24"/>
        </w:rPr>
        <w:t xml:space="preserve">в течение 10 рабочих дней </w:t>
      </w:r>
      <w:r w:rsidRPr="005675E9">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5B20FD" w:rsidRDefault="005B20F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A43B5D">
        <w:rPr>
          <w:rFonts w:ascii="Times New Roman" w:eastAsia="DejaVu Sans" w:hAnsi="Times New Roman" w:cs="Times New Roman"/>
          <w:sz w:val="24"/>
          <w:szCs w:val="24"/>
        </w:rPr>
        <w:t>, сертификатов РМРС (</w:t>
      </w:r>
      <w:r w:rsidR="00A43B5D" w:rsidRPr="00D71974">
        <w:rPr>
          <w:rFonts w:ascii="Times New Roman" w:eastAsia="DejaVu Sans" w:hAnsi="Times New Roman" w:cs="Times New Roman"/>
          <w:sz w:val="24"/>
          <w:szCs w:val="24"/>
        </w:rPr>
        <w:t>оригинал</w:t>
      </w:r>
      <w:r w:rsidR="00A43B5D">
        <w:rPr>
          <w:rFonts w:ascii="Times New Roman" w:eastAsia="DejaVu Sans" w:hAnsi="Times New Roman" w:cs="Times New Roman"/>
          <w:sz w:val="24"/>
          <w:szCs w:val="24"/>
        </w:rPr>
        <w:t>ы</w:t>
      </w:r>
      <w:r w:rsidR="00A43B5D" w:rsidRPr="00D71974">
        <w:rPr>
          <w:rFonts w:ascii="Times New Roman" w:eastAsia="DejaVu Sans" w:hAnsi="Times New Roman" w:cs="Times New Roman"/>
          <w:sz w:val="24"/>
          <w:szCs w:val="24"/>
        </w:rPr>
        <w:t xml:space="preserve"> или надлеж</w:t>
      </w:r>
      <w:r w:rsidR="00A43B5D">
        <w:rPr>
          <w:rFonts w:ascii="Times New Roman" w:eastAsia="DejaVu Sans" w:hAnsi="Times New Roman" w:cs="Times New Roman"/>
          <w:sz w:val="24"/>
          <w:szCs w:val="24"/>
        </w:rPr>
        <w:t>ащим образом заверенные копии)</w:t>
      </w:r>
      <w:r w:rsidR="005073E5">
        <w:rPr>
          <w:rFonts w:ascii="Times New Roman" w:eastAsia="DejaVu Sans" w:hAnsi="Times New Roman" w:cs="Times New Roman"/>
          <w:sz w:val="24"/>
          <w:szCs w:val="24"/>
        </w:rPr>
        <w:t>.</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.2.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 xml:space="preserve">.3. Средства, выделенные на оплату по настоящему Договору, подлежат казначейскому сопровождению </w:t>
      </w:r>
      <w:proofErr w:type="gramStart"/>
      <w:r w:rsidRPr="009D5A38">
        <w:rPr>
          <w:rFonts w:ascii="Times New Roman" w:hAnsi="Times New Roman" w:cs="Times New Roman"/>
          <w:i/>
          <w:color w:val="000000"/>
        </w:rPr>
        <w:t>согласно</w:t>
      </w:r>
      <w:proofErr w:type="gramEnd"/>
      <w:r w:rsidRPr="009D5A38">
        <w:rPr>
          <w:rFonts w:ascii="Times New Roman" w:hAnsi="Times New Roman" w:cs="Times New Roman"/>
          <w:i/>
          <w:color w:val="000000"/>
        </w:rPr>
        <w:t xml:space="preserve"> Федерального закона от 08 декабря 2020 г. № 385-ФЗ «О федеральном бюджете на 2021 год и на плановый период 2022 и 2023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Pr>
          <w:rFonts w:ascii="Times New Roman" w:hAnsi="Times New Roman" w:cs="Times New Roman"/>
          <w:i/>
          <w:color w:val="000000"/>
        </w:rPr>
        <w:t>15</w:t>
      </w:r>
      <w:r w:rsidRPr="009D5A38">
        <w:rPr>
          <w:rFonts w:ascii="Times New Roman" w:hAnsi="Times New Roman" w:cs="Times New Roman"/>
          <w:i/>
          <w:color w:val="000000"/>
        </w:rPr>
        <w:t>.4. Расчеты по полученному Казначейскому обеспечению обязательств осуществляются в порядке, определенном действующим законодательством.</w:t>
      </w:r>
    </w:p>
    <w:p w:rsidR="00F85F77" w:rsidRPr="009D5A38"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F85F77" w:rsidRPr="00D32C8E" w:rsidRDefault="00F85F77" w:rsidP="00F85F77">
      <w:pPr>
        <w:widowControl w:val="0"/>
        <w:tabs>
          <w:tab w:val="left" w:pos="142"/>
        </w:tabs>
        <w:autoSpaceDE w:val="0"/>
        <w:spacing w:after="0" w:line="240" w:lineRule="auto"/>
        <w:ind w:firstLine="567"/>
        <w:jc w:val="both"/>
        <w:rPr>
          <w:rFonts w:ascii="Times New Roman" w:hAnsi="Times New Roman" w:cs="Times New Roman"/>
          <w:i/>
          <w:color w:val="000000"/>
        </w:rPr>
      </w:pPr>
      <w:r w:rsidRPr="009D5A38">
        <w:rPr>
          <w:rFonts w:ascii="Times New Roman" w:hAnsi="Times New Roman" w:cs="Times New Roman"/>
          <w:i/>
          <w:color w:val="000000"/>
        </w:rPr>
        <w:t>Основанием для открытия Поставщику  лицевого счета, является договор.</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 xml:space="preserve">В </w:t>
      </w:r>
      <w:proofErr w:type="gramStart"/>
      <w:r w:rsidRPr="004C4A7B">
        <w:rPr>
          <w:rFonts w:ascii="Times New Roman" w:hAnsi="Times New Roman" w:cs="Times New Roman"/>
          <w:sz w:val="24"/>
          <w:szCs w:val="24"/>
        </w:rPr>
        <w:t>случае</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xml:space="preserve">. Протоколы, формируемые по результатам запроса коммерческих предложений, не </w:t>
      </w:r>
      <w:r w:rsidR="009C4B4A" w:rsidRPr="00C71634">
        <w:rPr>
          <w:rFonts w:ascii="Times New Roman" w:hAnsi="Times New Roman" w:cs="Times New Roman"/>
          <w:sz w:val="24"/>
          <w:szCs w:val="24"/>
        </w:rPr>
        <w:lastRenderedPageBreak/>
        <w:t>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 xml:space="preserve">В </w:t>
      </w:r>
      <w:proofErr w:type="gramStart"/>
      <w:r w:rsidRPr="008832CA">
        <w:rPr>
          <w:rFonts w:ascii="Times New Roman" w:hAnsi="Times New Roman" w:cs="Times New Roman"/>
          <w:sz w:val="24"/>
          <w:szCs w:val="24"/>
        </w:rPr>
        <w:t>случае</w:t>
      </w:r>
      <w:proofErr w:type="gramEnd"/>
      <w:r w:rsidRPr="008832CA">
        <w:rPr>
          <w:rFonts w:ascii="Times New Roman" w:hAnsi="Times New Roman" w:cs="Times New Roman"/>
          <w:sz w:val="24"/>
          <w:szCs w:val="24"/>
        </w:rPr>
        <w:t>,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675E9" w:rsidRDefault="005675E9" w:rsidP="009C4B4A">
      <w:pPr>
        <w:widowControl w:val="0"/>
        <w:tabs>
          <w:tab w:val="left" w:pos="142"/>
        </w:tabs>
        <w:autoSpaceDE w:val="0"/>
        <w:spacing w:after="0" w:line="240" w:lineRule="auto"/>
        <w:rPr>
          <w:rFonts w:ascii="Times New Roman" w:hAnsi="Times New Roman" w:cs="Times New Roman"/>
          <w:sz w:val="24"/>
          <w:szCs w:val="24"/>
        </w:rPr>
      </w:pPr>
    </w:p>
    <w:p w:rsidR="005675E9" w:rsidRDefault="005675E9" w:rsidP="009C4B4A">
      <w:pPr>
        <w:widowControl w:val="0"/>
        <w:tabs>
          <w:tab w:val="left" w:pos="142"/>
        </w:tabs>
        <w:autoSpaceDE w:val="0"/>
        <w:spacing w:after="0" w:line="240" w:lineRule="auto"/>
        <w:rPr>
          <w:rFonts w:ascii="Times New Roman" w:hAnsi="Times New Roman" w:cs="Times New Roman"/>
          <w:sz w:val="24"/>
          <w:szCs w:val="24"/>
        </w:rPr>
      </w:pPr>
    </w:p>
    <w:p w:rsidR="005675E9" w:rsidRDefault="005675E9" w:rsidP="009C4B4A">
      <w:pPr>
        <w:widowControl w:val="0"/>
        <w:tabs>
          <w:tab w:val="left" w:pos="142"/>
        </w:tabs>
        <w:autoSpaceDE w:val="0"/>
        <w:spacing w:after="0" w:line="240" w:lineRule="auto"/>
        <w:rPr>
          <w:rFonts w:ascii="Times New Roman" w:hAnsi="Times New Roman" w:cs="Times New Roman"/>
          <w:sz w:val="24"/>
          <w:szCs w:val="24"/>
        </w:rPr>
      </w:pPr>
    </w:p>
    <w:p w:rsidR="005675E9" w:rsidRDefault="005675E9" w:rsidP="009C4B4A">
      <w:pPr>
        <w:widowControl w:val="0"/>
        <w:tabs>
          <w:tab w:val="left" w:pos="142"/>
        </w:tabs>
        <w:autoSpaceDE w:val="0"/>
        <w:spacing w:after="0" w:line="240" w:lineRule="auto"/>
        <w:rPr>
          <w:rFonts w:ascii="Times New Roman" w:hAnsi="Times New Roman" w:cs="Times New Roman"/>
          <w:sz w:val="24"/>
          <w:szCs w:val="24"/>
        </w:rPr>
      </w:pPr>
    </w:p>
    <w:p w:rsidR="005675E9" w:rsidRDefault="005675E9" w:rsidP="009C4B4A">
      <w:pPr>
        <w:widowControl w:val="0"/>
        <w:tabs>
          <w:tab w:val="left" w:pos="142"/>
        </w:tabs>
        <w:autoSpaceDE w:val="0"/>
        <w:spacing w:after="0" w:line="240" w:lineRule="auto"/>
        <w:rPr>
          <w:rFonts w:ascii="Times New Roman" w:hAnsi="Times New Roman" w:cs="Times New Roman"/>
          <w:sz w:val="24"/>
          <w:szCs w:val="24"/>
        </w:rPr>
      </w:pPr>
    </w:p>
    <w:p w:rsidR="005675E9" w:rsidRDefault="005675E9" w:rsidP="009C4B4A">
      <w:pPr>
        <w:widowControl w:val="0"/>
        <w:tabs>
          <w:tab w:val="left" w:pos="142"/>
        </w:tabs>
        <w:autoSpaceDE w:val="0"/>
        <w:spacing w:after="0" w:line="240" w:lineRule="auto"/>
        <w:rPr>
          <w:rFonts w:ascii="Times New Roman" w:hAnsi="Times New Roman" w:cs="Times New Roman"/>
          <w:sz w:val="24"/>
          <w:szCs w:val="24"/>
        </w:rPr>
      </w:pPr>
    </w:p>
    <w:p w:rsidR="005675E9" w:rsidRDefault="005675E9" w:rsidP="009C4B4A">
      <w:pPr>
        <w:widowControl w:val="0"/>
        <w:tabs>
          <w:tab w:val="left" w:pos="142"/>
        </w:tabs>
        <w:autoSpaceDE w:val="0"/>
        <w:spacing w:after="0" w:line="240" w:lineRule="auto"/>
        <w:rPr>
          <w:rFonts w:ascii="Times New Roman" w:hAnsi="Times New Roman" w:cs="Times New Roman"/>
          <w:sz w:val="24"/>
          <w:szCs w:val="24"/>
        </w:rPr>
      </w:pPr>
    </w:p>
    <w:p w:rsidR="005675E9" w:rsidRDefault="005675E9" w:rsidP="009C4B4A">
      <w:pPr>
        <w:widowControl w:val="0"/>
        <w:tabs>
          <w:tab w:val="left" w:pos="142"/>
        </w:tabs>
        <w:autoSpaceDE w:val="0"/>
        <w:spacing w:after="0" w:line="240" w:lineRule="auto"/>
        <w:rPr>
          <w:rFonts w:ascii="Times New Roman" w:hAnsi="Times New Roman" w:cs="Times New Roman"/>
          <w:sz w:val="24"/>
          <w:szCs w:val="24"/>
        </w:rPr>
      </w:pPr>
    </w:p>
    <w:p w:rsidR="005675E9" w:rsidRDefault="005675E9" w:rsidP="009C4B4A">
      <w:pPr>
        <w:widowControl w:val="0"/>
        <w:tabs>
          <w:tab w:val="left" w:pos="142"/>
        </w:tabs>
        <w:autoSpaceDE w:val="0"/>
        <w:spacing w:after="0" w:line="240" w:lineRule="auto"/>
        <w:rPr>
          <w:rFonts w:ascii="Times New Roman" w:hAnsi="Times New Roman" w:cs="Times New Roman"/>
          <w:sz w:val="24"/>
          <w:szCs w:val="24"/>
        </w:rPr>
      </w:pPr>
    </w:p>
    <w:p w:rsidR="005675E9" w:rsidRDefault="005675E9"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lastRenderedPageBreak/>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Pr="00666BFE" w:rsidRDefault="003A77CF" w:rsidP="003A77CF">
      <w:pPr>
        <w:spacing w:after="0" w:line="240" w:lineRule="auto"/>
        <w:jc w:val="center"/>
        <w:rPr>
          <w:rFonts w:ascii="Times New Roman" w:hAnsi="Times New Roman"/>
          <w:b/>
        </w:rPr>
      </w:pPr>
      <w:r w:rsidRPr="00666BFE">
        <w:rPr>
          <w:rFonts w:ascii="Times New Roman" w:hAnsi="Times New Roman"/>
          <w:b/>
        </w:rPr>
        <w:t>Техническое задание</w:t>
      </w:r>
    </w:p>
    <w:p w:rsidR="005675E9" w:rsidRPr="005675E9" w:rsidRDefault="005675E9" w:rsidP="005675E9">
      <w:pPr>
        <w:suppressAutoHyphens/>
        <w:jc w:val="center"/>
        <w:rPr>
          <w:rFonts w:ascii="Calibri" w:eastAsia="Times New Roman" w:hAnsi="Calibri" w:cs="Calibri"/>
          <w:color w:val="000000"/>
          <w:sz w:val="20"/>
          <w:szCs w:val="20"/>
          <w:lang w:eastAsia="ru-RU"/>
        </w:rPr>
      </w:pPr>
      <w:r w:rsidRPr="005675E9">
        <w:rPr>
          <w:rFonts w:ascii="Times New Roman" w:eastAsia="Calibri" w:hAnsi="Times New Roman" w:cs="Times New Roman"/>
          <w:i/>
          <w:lang w:eastAsia="zh-CN"/>
        </w:rPr>
        <w:t xml:space="preserve">На приобретение листового  металлопроката 60мм РСД-32  для грузопассажирского судна проекта </w:t>
      </w:r>
      <w:r w:rsidRPr="005675E9">
        <w:rPr>
          <w:rFonts w:ascii="Times New Roman" w:eastAsia="Calibri" w:hAnsi="Times New Roman" w:cs="Times New Roman"/>
          <w:i/>
          <w:lang w:val="en-US" w:eastAsia="zh-CN"/>
        </w:rPr>
        <w:t>CNF</w:t>
      </w:r>
      <w:r w:rsidRPr="005675E9">
        <w:rPr>
          <w:rFonts w:ascii="Times New Roman" w:eastAsia="Calibri" w:hAnsi="Times New Roman" w:cs="Times New Roman"/>
          <w:i/>
          <w:lang w:eastAsia="zh-CN"/>
        </w:rPr>
        <w:t>22 по ведомости Копия CNF22 Общая(401-909-ИЯМН)</w:t>
      </w:r>
      <w:r w:rsidRPr="005675E9">
        <w:rPr>
          <w:rFonts w:ascii="Calibri" w:eastAsia="Times New Roman" w:hAnsi="Calibri" w:cs="Calibri"/>
          <w:color w:val="000000"/>
          <w:sz w:val="20"/>
          <w:szCs w:val="20"/>
          <w:lang w:eastAsia="ru-RU"/>
        </w:rPr>
        <w:t>.</w:t>
      </w:r>
    </w:p>
    <w:p w:rsidR="005675E9" w:rsidRPr="005675E9" w:rsidRDefault="005675E9" w:rsidP="005675E9">
      <w:pPr>
        <w:suppressAutoHyphens/>
        <w:spacing w:after="0" w:line="240" w:lineRule="auto"/>
        <w:ind w:right="140" w:firstLine="708"/>
        <w:jc w:val="both"/>
        <w:rPr>
          <w:rFonts w:ascii="Times New Roman" w:eastAsia="Calibri" w:hAnsi="Times New Roman" w:cs="Times New Roman"/>
          <w:b/>
          <w:lang w:eastAsia="zh-CN"/>
        </w:rPr>
      </w:pPr>
      <w:r w:rsidRPr="005675E9">
        <w:rPr>
          <w:rFonts w:ascii="Times New Roman" w:eastAsia="Calibri" w:hAnsi="Times New Roman" w:cs="Times New Roman"/>
          <w:b/>
          <w:lang w:eastAsia="zh-CN"/>
        </w:rPr>
        <w:t>1. Требование к количественным характеристикам поставки.</w:t>
      </w:r>
    </w:p>
    <w:p w:rsidR="005675E9" w:rsidRPr="005675E9" w:rsidRDefault="005675E9" w:rsidP="005675E9">
      <w:pPr>
        <w:suppressAutoHyphens/>
        <w:spacing w:after="0" w:line="240" w:lineRule="auto"/>
        <w:ind w:right="140" w:firstLine="708"/>
        <w:jc w:val="both"/>
        <w:rPr>
          <w:rFonts w:ascii="Times New Roman" w:eastAsia="Calibri" w:hAnsi="Times New Roman" w:cs="Times New Roman"/>
          <w:lang w:eastAsia="zh-CN"/>
        </w:rPr>
      </w:pPr>
      <w:r w:rsidRPr="005675E9">
        <w:rPr>
          <w:rFonts w:ascii="Times New Roman" w:eastAsia="Calibri" w:hAnsi="Times New Roman" w:cs="Times New Roman"/>
          <w:lang w:eastAsia="zh-CN"/>
        </w:rPr>
        <w:t xml:space="preserve">1.1. Предметом настоящего технического задания является приобретение листового металлопроката для грузопассажирского судна проекта </w:t>
      </w:r>
      <w:r w:rsidRPr="005675E9">
        <w:rPr>
          <w:rFonts w:ascii="Times New Roman" w:eastAsia="Calibri" w:hAnsi="Times New Roman" w:cs="Times New Roman"/>
          <w:lang w:val="en-US" w:eastAsia="zh-CN"/>
        </w:rPr>
        <w:t>CNF</w:t>
      </w:r>
      <w:r w:rsidRPr="005675E9">
        <w:rPr>
          <w:rFonts w:ascii="Times New Roman" w:eastAsia="Calibri" w:hAnsi="Times New Roman" w:cs="Times New Roman"/>
          <w:lang w:eastAsia="zh-CN"/>
        </w:rPr>
        <w:t xml:space="preserve">22 в целях обеспечения выполнения Государственного контракта № КИ-348-2019 (ИГК </w:t>
      </w:r>
      <w:r w:rsidRPr="005675E9">
        <w:rPr>
          <w:rFonts w:ascii="Times New Roman" w:eastAsia="Calibri" w:hAnsi="Times New Roman" w:cs="Times New Roman"/>
          <w:sz w:val="24"/>
          <w:szCs w:val="24"/>
          <w:lang w:eastAsia="zh-CN"/>
        </w:rPr>
        <w:t>17702017400 19 0000060</w:t>
      </w:r>
      <w:r w:rsidRPr="005675E9">
        <w:rPr>
          <w:rFonts w:ascii="Times New Roman" w:eastAsia="Calibri" w:hAnsi="Times New Roman" w:cs="Times New Roman"/>
          <w:lang w:eastAsia="zh-CN"/>
        </w:rPr>
        <w:t xml:space="preserve">) на выполнение строительных работ по объекту «Строительство грузопассажирского судна для организации  регулярного пассажирского сообщения между морскими портами Дальневосточного федерального округа. Грузопассажирское судно проекта </w:t>
      </w:r>
      <w:r w:rsidRPr="005675E9">
        <w:rPr>
          <w:rFonts w:ascii="Times New Roman" w:eastAsia="Calibri" w:hAnsi="Times New Roman" w:cs="Times New Roman"/>
          <w:lang w:val="en-US" w:eastAsia="zh-CN"/>
        </w:rPr>
        <w:t>CNF</w:t>
      </w:r>
      <w:r w:rsidRPr="005675E9">
        <w:rPr>
          <w:rFonts w:ascii="Times New Roman" w:eastAsia="Calibri" w:hAnsi="Times New Roman" w:cs="Times New Roman"/>
          <w:lang w:eastAsia="zh-CN"/>
        </w:rPr>
        <w:t>22» от 19.08.2019 года.</w:t>
      </w:r>
    </w:p>
    <w:p w:rsidR="005675E9" w:rsidRPr="005675E9" w:rsidRDefault="005675E9" w:rsidP="005675E9">
      <w:pPr>
        <w:suppressAutoHyphens/>
        <w:spacing w:after="0" w:line="240" w:lineRule="auto"/>
        <w:ind w:right="140" w:firstLine="708"/>
        <w:jc w:val="both"/>
        <w:rPr>
          <w:rFonts w:ascii="Times New Roman" w:eastAsia="Calibri" w:hAnsi="Times New Roman" w:cs="Times New Roman"/>
          <w:lang w:eastAsia="ru-RU"/>
        </w:rPr>
      </w:pPr>
      <w:r w:rsidRPr="005675E9">
        <w:rPr>
          <w:rFonts w:ascii="Times New Roman" w:eastAsia="Calibri" w:hAnsi="Times New Roman" w:cs="Times New Roman"/>
          <w:lang w:eastAsia="zh-CN"/>
        </w:rPr>
        <w:t xml:space="preserve">1.2. </w:t>
      </w:r>
      <w:r w:rsidRPr="005675E9">
        <w:rPr>
          <w:rFonts w:ascii="Times New Roman" w:eastAsia="Calibri" w:hAnsi="Times New Roman" w:cs="Times New Roman"/>
          <w:lang w:eastAsia="ru-RU"/>
        </w:rPr>
        <w:t>Адрес поставки товара: РФ, Республика Крым, г. Керчь, ул. Танкистов, д. 4. Доставка силами и за счет Поставщика.</w:t>
      </w:r>
    </w:p>
    <w:p w:rsidR="005675E9" w:rsidRPr="005675E9" w:rsidRDefault="005675E9" w:rsidP="005675E9">
      <w:pPr>
        <w:suppressAutoHyphens/>
        <w:spacing w:after="0" w:line="240" w:lineRule="auto"/>
        <w:ind w:right="140" w:firstLine="708"/>
        <w:jc w:val="both"/>
        <w:rPr>
          <w:rFonts w:ascii="Times New Roman" w:eastAsia="Calibri" w:hAnsi="Times New Roman" w:cs="Times New Roman"/>
          <w:lang w:eastAsia="zh-CN"/>
        </w:rPr>
      </w:pPr>
      <w:r w:rsidRPr="005675E9">
        <w:rPr>
          <w:rFonts w:ascii="Times New Roman" w:eastAsia="Calibri" w:hAnsi="Times New Roman" w:cs="Times New Roman"/>
          <w:lang w:eastAsia="zh-CN"/>
        </w:rPr>
        <w:t>1.3. Товар должен иметь следующую сопроводительную документацию:</w:t>
      </w:r>
    </w:p>
    <w:p w:rsidR="005675E9" w:rsidRPr="005675E9" w:rsidRDefault="005675E9" w:rsidP="005675E9">
      <w:pPr>
        <w:suppressAutoHyphens/>
        <w:spacing w:after="0" w:line="240" w:lineRule="auto"/>
        <w:ind w:right="140" w:firstLine="708"/>
        <w:jc w:val="both"/>
        <w:rPr>
          <w:rFonts w:ascii="Times New Roman" w:eastAsia="Calibri" w:hAnsi="Times New Roman" w:cs="Times New Roman"/>
          <w:lang w:eastAsia="zh-CN"/>
        </w:rPr>
      </w:pPr>
      <w:r w:rsidRPr="005675E9">
        <w:rPr>
          <w:rFonts w:ascii="Times New Roman" w:eastAsia="Calibri" w:hAnsi="Times New Roman" w:cs="Times New Roman"/>
          <w:lang w:eastAsia="zh-CN"/>
        </w:rPr>
        <w:t>- сертификат качества (оригинал) или надлежащим образом заверенная копия;</w:t>
      </w:r>
    </w:p>
    <w:p w:rsidR="005675E9" w:rsidRPr="005675E9" w:rsidRDefault="005675E9" w:rsidP="005675E9">
      <w:pPr>
        <w:suppressAutoHyphens/>
        <w:spacing w:after="0" w:line="240" w:lineRule="auto"/>
        <w:ind w:right="140" w:firstLine="708"/>
        <w:jc w:val="both"/>
        <w:rPr>
          <w:rFonts w:ascii="Times New Roman" w:eastAsia="Calibri" w:hAnsi="Times New Roman" w:cs="Times New Roman"/>
          <w:lang w:eastAsia="zh-CN"/>
        </w:rPr>
      </w:pPr>
      <w:r w:rsidRPr="005675E9">
        <w:rPr>
          <w:rFonts w:ascii="Times New Roman" w:eastAsia="Calibri" w:hAnsi="Times New Roman" w:cs="Times New Roman"/>
          <w:lang w:eastAsia="zh-CN"/>
        </w:rPr>
        <w:t>-Товарная накладная (оригинал) или УПД (оригинал), товарно-транспортная накладная;</w:t>
      </w:r>
    </w:p>
    <w:p w:rsidR="005675E9" w:rsidRPr="005675E9" w:rsidRDefault="005675E9" w:rsidP="005675E9">
      <w:pPr>
        <w:suppressAutoHyphens/>
        <w:spacing w:after="0" w:line="240" w:lineRule="auto"/>
        <w:ind w:right="140" w:firstLine="708"/>
        <w:jc w:val="both"/>
        <w:rPr>
          <w:rFonts w:ascii="Times New Roman" w:eastAsia="Calibri" w:hAnsi="Times New Roman" w:cs="Times New Roman"/>
          <w:lang w:eastAsia="zh-CN"/>
        </w:rPr>
      </w:pPr>
      <w:r w:rsidRPr="005675E9">
        <w:rPr>
          <w:rFonts w:ascii="Times New Roman" w:eastAsia="Calibri" w:hAnsi="Times New Roman" w:cs="Times New Roman"/>
          <w:lang w:eastAsia="zh-CN"/>
        </w:rPr>
        <w:t>- Счёт-фактура (оригинал);</w:t>
      </w:r>
    </w:p>
    <w:p w:rsidR="005675E9" w:rsidRPr="005675E9" w:rsidRDefault="005675E9" w:rsidP="005675E9">
      <w:pPr>
        <w:suppressAutoHyphens/>
        <w:spacing w:after="0" w:line="240" w:lineRule="auto"/>
        <w:ind w:right="140" w:firstLine="708"/>
        <w:jc w:val="both"/>
        <w:rPr>
          <w:rFonts w:ascii="Times New Roman" w:eastAsia="Calibri" w:hAnsi="Times New Roman" w:cs="Times New Roman"/>
          <w:lang w:eastAsia="zh-CN"/>
        </w:rPr>
      </w:pPr>
      <w:r w:rsidRPr="005675E9">
        <w:rPr>
          <w:rFonts w:ascii="Times New Roman" w:eastAsia="Calibri" w:hAnsi="Times New Roman" w:cs="Times New Roman"/>
          <w:lang w:eastAsia="zh-CN"/>
        </w:rPr>
        <w:t>- РМРС.</w:t>
      </w:r>
    </w:p>
    <w:p w:rsidR="005675E9" w:rsidRPr="005675E9" w:rsidRDefault="005675E9" w:rsidP="005675E9">
      <w:pPr>
        <w:tabs>
          <w:tab w:val="left" w:pos="13750"/>
        </w:tabs>
        <w:suppressAutoHyphens/>
        <w:spacing w:after="0" w:line="240" w:lineRule="auto"/>
        <w:ind w:right="140" w:firstLine="567"/>
        <w:jc w:val="both"/>
        <w:rPr>
          <w:rFonts w:ascii="Times New Roman" w:eastAsia="Calibri" w:hAnsi="Times New Roman" w:cs="Times New Roman"/>
          <w:lang w:eastAsia="ar-SA"/>
        </w:rPr>
      </w:pPr>
      <w:r w:rsidRPr="005675E9">
        <w:rPr>
          <w:rFonts w:ascii="Times New Roman" w:eastAsia="Calibri" w:hAnsi="Times New Roman" w:cs="Times New Roman"/>
          <w:lang w:eastAsia="zh-CN"/>
        </w:rPr>
        <w:t xml:space="preserve">  1.4</w:t>
      </w:r>
      <w:r w:rsidRPr="005675E9">
        <w:rPr>
          <w:rFonts w:ascii="Times New Roman" w:eastAsia="Calibri" w:hAnsi="Times New Roman" w:cs="Times New Roman"/>
          <w:lang w:eastAsia="ar-SA"/>
        </w:rPr>
        <w:t xml:space="preserve">. В стоимость Товара включена доставка до склада Заказчика, расходы по уплате налогов и сборов, а так же другие обязательные платежи. </w:t>
      </w:r>
    </w:p>
    <w:p w:rsidR="005675E9" w:rsidRPr="005675E9" w:rsidRDefault="005675E9" w:rsidP="005675E9">
      <w:pPr>
        <w:tabs>
          <w:tab w:val="left" w:pos="13750"/>
        </w:tabs>
        <w:suppressAutoHyphens/>
        <w:spacing w:after="0" w:line="240" w:lineRule="auto"/>
        <w:ind w:right="140"/>
        <w:jc w:val="both"/>
        <w:rPr>
          <w:rFonts w:ascii="Times New Roman" w:eastAsia="Calibri" w:hAnsi="Times New Roman" w:cs="Times New Roman"/>
          <w:lang w:eastAsia="zh-CN"/>
        </w:rPr>
      </w:pPr>
      <w:r w:rsidRPr="005675E9">
        <w:rPr>
          <w:rFonts w:ascii="Times New Roman" w:eastAsia="Calibri" w:hAnsi="Times New Roman" w:cs="Times New Roman"/>
          <w:lang w:eastAsia="zh-CN"/>
        </w:rPr>
        <w:t xml:space="preserve">          1.5.Перечень необходимого Товара:</w:t>
      </w:r>
    </w:p>
    <w:tbl>
      <w:tblPr>
        <w:tblW w:w="5000" w:type="pct"/>
        <w:tblLook w:val="04A0" w:firstRow="1" w:lastRow="0" w:firstColumn="1" w:lastColumn="0" w:noHBand="0" w:noVBand="1"/>
      </w:tblPr>
      <w:tblGrid>
        <w:gridCol w:w="680"/>
        <w:gridCol w:w="4519"/>
        <w:gridCol w:w="2355"/>
        <w:gridCol w:w="1347"/>
        <w:gridCol w:w="1803"/>
      </w:tblGrid>
      <w:tr w:rsidR="005675E9" w:rsidRPr="005675E9" w:rsidTr="003D33BF">
        <w:trPr>
          <w:trHeight w:val="585"/>
        </w:trPr>
        <w:tc>
          <w:tcPr>
            <w:tcW w:w="31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675E9" w:rsidRPr="005675E9" w:rsidRDefault="005675E9" w:rsidP="005675E9">
            <w:pPr>
              <w:spacing w:after="0" w:line="240" w:lineRule="auto"/>
              <w:jc w:val="center"/>
              <w:rPr>
                <w:rFonts w:ascii="Times New Roman" w:eastAsia="Times New Roman" w:hAnsi="Times New Roman" w:cs="Times New Roman"/>
                <w:b/>
                <w:bCs/>
                <w:color w:val="000000"/>
                <w:lang w:eastAsia="ru-RU"/>
              </w:rPr>
            </w:pPr>
            <w:r w:rsidRPr="005675E9">
              <w:rPr>
                <w:rFonts w:ascii="Times New Roman" w:eastAsia="Times New Roman" w:hAnsi="Times New Roman" w:cs="Times New Roman"/>
                <w:b/>
                <w:bCs/>
                <w:color w:val="000000"/>
                <w:lang w:eastAsia="ru-RU"/>
              </w:rPr>
              <w:t xml:space="preserve">№ </w:t>
            </w:r>
            <w:proofErr w:type="gramStart"/>
            <w:r w:rsidRPr="005675E9">
              <w:rPr>
                <w:rFonts w:ascii="Times New Roman" w:eastAsia="Times New Roman" w:hAnsi="Times New Roman" w:cs="Times New Roman"/>
                <w:b/>
                <w:bCs/>
                <w:color w:val="000000"/>
                <w:lang w:eastAsia="ru-RU"/>
              </w:rPr>
              <w:t>п</w:t>
            </w:r>
            <w:proofErr w:type="gramEnd"/>
            <w:r w:rsidRPr="005675E9">
              <w:rPr>
                <w:rFonts w:ascii="Times New Roman" w:eastAsia="Times New Roman" w:hAnsi="Times New Roman" w:cs="Times New Roman"/>
                <w:b/>
                <w:bCs/>
                <w:color w:val="000000"/>
                <w:lang w:eastAsia="ru-RU"/>
              </w:rPr>
              <w:t>/п</w:t>
            </w:r>
          </w:p>
        </w:tc>
        <w:tc>
          <w:tcPr>
            <w:tcW w:w="2111" w:type="pct"/>
            <w:tcBorders>
              <w:top w:val="single" w:sz="4" w:space="0" w:color="auto"/>
              <w:left w:val="nil"/>
              <w:bottom w:val="single" w:sz="4" w:space="0" w:color="auto"/>
              <w:right w:val="single" w:sz="4" w:space="0" w:color="auto"/>
            </w:tcBorders>
            <w:shd w:val="clear" w:color="auto" w:fill="auto"/>
            <w:noWrap/>
            <w:vAlign w:val="bottom"/>
            <w:hideMark/>
          </w:tcPr>
          <w:p w:rsidR="005675E9" w:rsidRPr="005675E9" w:rsidRDefault="005675E9" w:rsidP="005675E9">
            <w:pPr>
              <w:spacing w:after="0" w:line="240" w:lineRule="auto"/>
              <w:jc w:val="center"/>
              <w:rPr>
                <w:rFonts w:ascii="Times New Roman" w:eastAsia="Times New Roman" w:hAnsi="Times New Roman" w:cs="Times New Roman"/>
                <w:b/>
                <w:bCs/>
                <w:color w:val="000000"/>
                <w:lang w:eastAsia="ru-RU"/>
              </w:rPr>
            </w:pPr>
            <w:r w:rsidRPr="005675E9">
              <w:rPr>
                <w:rFonts w:ascii="Times New Roman" w:eastAsia="Times New Roman" w:hAnsi="Times New Roman" w:cs="Times New Roman"/>
                <w:b/>
                <w:bCs/>
                <w:color w:val="000000"/>
                <w:lang w:eastAsia="ru-RU"/>
              </w:rPr>
              <w:t>Наименование</w:t>
            </w:r>
          </w:p>
        </w:tc>
        <w:tc>
          <w:tcPr>
            <w:tcW w:w="1100" w:type="pct"/>
            <w:tcBorders>
              <w:top w:val="single" w:sz="4" w:space="0" w:color="auto"/>
              <w:left w:val="nil"/>
              <w:bottom w:val="single" w:sz="4" w:space="0" w:color="auto"/>
              <w:right w:val="single" w:sz="4" w:space="0" w:color="auto"/>
            </w:tcBorders>
            <w:shd w:val="clear" w:color="auto" w:fill="auto"/>
            <w:noWrap/>
            <w:vAlign w:val="bottom"/>
            <w:hideMark/>
          </w:tcPr>
          <w:p w:rsidR="005675E9" w:rsidRPr="005675E9" w:rsidRDefault="005675E9" w:rsidP="005675E9">
            <w:pPr>
              <w:spacing w:after="0" w:line="240" w:lineRule="auto"/>
              <w:jc w:val="center"/>
              <w:rPr>
                <w:rFonts w:ascii="Times New Roman" w:eastAsia="Times New Roman" w:hAnsi="Times New Roman" w:cs="Times New Roman"/>
                <w:b/>
                <w:bCs/>
                <w:color w:val="000000"/>
                <w:lang w:eastAsia="ru-RU"/>
              </w:rPr>
            </w:pPr>
            <w:r w:rsidRPr="005675E9">
              <w:rPr>
                <w:rFonts w:ascii="Times New Roman" w:eastAsia="Times New Roman" w:hAnsi="Times New Roman" w:cs="Times New Roman"/>
                <w:b/>
                <w:bCs/>
                <w:color w:val="000000"/>
                <w:lang w:eastAsia="ru-RU"/>
              </w:rPr>
              <w:t xml:space="preserve">Кол-во, </w:t>
            </w:r>
            <w:proofErr w:type="gramStart"/>
            <w:r w:rsidRPr="005675E9">
              <w:rPr>
                <w:rFonts w:ascii="Times New Roman" w:eastAsia="Times New Roman" w:hAnsi="Times New Roman" w:cs="Times New Roman"/>
                <w:b/>
                <w:bCs/>
                <w:color w:val="000000"/>
                <w:lang w:eastAsia="ru-RU"/>
              </w:rPr>
              <w:t>кг</w:t>
            </w:r>
            <w:proofErr w:type="gramEnd"/>
          </w:p>
        </w:tc>
        <w:tc>
          <w:tcPr>
            <w:tcW w:w="629" w:type="pct"/>
            <w:tcBorders>
              <w:top w:val="single" w:sz="4" w:space="0" w:color="auto"/>
              <w:left w:val="nil"/>
              <w:bottom w:val="single" w:sz="4" w:space="0" w:color="auto"/>
              <w:right w:val="single" w:sz="4" w:space="0" w:color="auto"/>
            </w:tcBorders>
            <w:shd w:val="clear" w:color="auto" w:fill="auto"/>
            <w:vAlign w:val="bottom"/>
            <w:hideMark/>
          </w:tcPr>
          <w:p w:rsidR="005675E9" w:rsidRPr="005675E9" w:rsidRDefault="005675E9" w:rsidP="005675E9">
            <w:pPr>
              <w:spacing w:after="0" w:line="240" w:lineRule="auto"/>
              <w:jc w:val="center"/>
              <w:rPr>
                <w:rFonts w:ascii="Times New Roman" w:eastAsia="Times New Roman" w:hAnsi="Times New Roman" w:cs="Times New Roman"/>
                <w:b/>
                <w:bCs/>
                <w:color w:val="000000"/>
                <w:lang w:eastAsia="ru-RU"/>
              </w:rPr>
            </w:pPr>
            <w:r w:rsidRPr="005675E9">
              <w:rPr>
                <w:rFonts w:ascii="Times New Roman" w:eastAsia="Times New Roman" w:hAnsi="Times New Roman" w:cs="Times New Roman"/>
                <w:b/>
                <w:bCs/>
                <w:color w:val="000000"/>
                <w:lang w:eastAsia="ru-RU"/>
              </w:rPr>
              <w:t xml:space="preserve">Цена за </w:t>
            </w:r>
            <w:proofErr w:type="gramStart"/>
            <w:r w:rsidRPr="005675E9">
              <w:rPr>
                <w:rFonts w:ascii="Times New Roman" w:eastAsia="Times New Roman" w:hAnsi="Times New Roman" w:cs="Times New Roman"/>
                <w:b/>
                <w:bCs/>
                <w:color w:val="000000"/>
                <w:lang w:eastAsia="ru-RU"/>
              </w:rPr>
              <w:t>кг</w:t>
            </w:r>
            <w:proofErr w:type="gramEnd"/>
            <w:r w:rsidRPr="005675E9">
              <w:rPr>
                <w:rFonts w:ascii="Times New Roman" w:eastAsia="Times New Roman" w:hAnsi="Times New Roman" w:cs="Times New Roman"/>
                <w:b/>
                <w:bCs/>
                <w:color w:val="000000"/>
                <w:lang w:eastAsia="ru-RU"/>
              </w:rPr>
              <w:t xml:space="preserve"> с НДС </w:t>
            </w:r>
          </w:p>
        </w:tc>
        <w:tc>
          <w:tcPr>
            <w:tcW w:w="842" w:type="pct"/>
            <w:tcBorders>
              <w:top w:val="single" w:sz="4" w:space="0" w:color="auto"/>
              <w:left w:val="nil"/>
              <w:bottom w:val="single" w:sz="4" w:space="0" w:color="auto"/>
              <w:right w:val="single" w:sz="4" w:space="0" w:color="auto"/>
            </w:tcBorders>
            <w:shd w:val="clear" w:color="auto" w:fill="auto"/>
            <w:vAlign w:val="bottom"/>
            <w:hideMark/>
          </w:tcPr>
          <w:p w:rsidR="005675E9" w:rsidRPr="005675E9" w:rsidRDefault="005675E9" w:rsidP="005675E9">
            <w:pPr>
              <w:spacing w:after="0" w:line="240" w:lineRule="auto"/>
              <w:jc w:val="center"/>
              <w:rPr>
                <w:rFonts w:ascii="Times New Roman" w:eastAsia="Times New Roman" w:hAnsi="Times New Roman" w:cs="Times New Roman"/>
                <w:b/>
                <w:bCs/>
                <w:color w:val="000000"/>
                <w:lang w:eastAsia="ru-RU"/>
              </w:rPr>
            </w:pPr>
            <w:r w:rsidRPr="005675E9">
              <w:rPr>
                <w:rFonts w:ascii="Times New Roman" w:eastAsia="Times New Roman" w:hAnsi="Times New Roman" w:cs="Times New Roman"/>
                <w:b/>
                <w:bCs/>
                <w:color w:val="000000"/>
                <w:lang w:eastAsia="ru-RU"/>
              </w:rPr>
              <w:t xml:space="preserve">Стоимость с НДС </w:t>
            </w:r>
          </w:p>
        </w:tc>
      </w:tr>
      <w:tr w:rsidR="005675E9" w:rsidRPr="005675E9" w:rsidTr="003D33BF">
        <w:trPr>
          <w:trHeight w:val="300"/>
        </w:trPr>
        <w:tc>
          <w:tcPr>
            <w:tcW w:w="318" w:type="pct"/>
            <w:tcBorders>
              <w:top w:val="nil"/>
              <w:left w:val="single" w:sz="4" w:space="0" w:color="auto"/>
              <w:bottom w:val="single" w:sz="4" w:space="0" w:color="auto"/>
              <w:right w:val="single" w:sz="4" w:space="0" w:color="auto"/>
            </w:tcBorders>
            <w:shd w:val="clear" w:color="000000" w:fill="FFFFFF"/>
            <w:noWrap/>
            <w:vAlign w:val="bottom"/>
            <w:hideMark/>
          </w:tcPr>
          <w:p w:rsidR="005675E9" w:rsidRPr="005675E9" w:rsidRDefault="005675E9" w:rsidP="005675E9">
            <w:pPr>
              <w:spacing w:after="0" w:line="240" w:lineRule="auto"/>
              <w:jc w:val="center"/>
              <w:rPr>
                <w:rFonts w:ascii="Times New Roman" w:eastAsia="Times New Roman" w:hAnsi="Times New Roman" w:cs="Times New Roman"/>
                <w:color w:val="000000"/>
                <w:lang w:eastAsia="ru-RU"/>
              </w:rPr>
            </w:pPr>
            <w:r w:rsidRPr="005675E9">
              <w:rPr>
                <w:rFonts w:ascii="Times New Roman" w:eastAsia="Times New Roman" w:hAnsi="Times New Roman" w:cs="Times New Roman"/>
                <w:color w:val="000000"/>
                <w:lang w:eastAsia="ru-RU"/>
              </w:rPr>
              <w:t>1</w:t>
            </w:r>
          </w:p>
        </w:tc>
        <w:tc>
          <w:tcPr>
            <w:tcW w:w="2111" w:type="pct"/>
            <w:tcBorders>
              <w:top w:val="nil"/>
              <w:left w:val="nil"/>
              <w:bottom w:val="single" w:sz="4" w:space="0" w:color="auto"/>
              <w:right w:val="single" w:sz="4" w:space="0" w:color="auto"/>
            </w:tcBorders>
            <w:shd w:val="clear" w:color="000000" w:fill="FFFFFF"/>
            <w:vAlign w:val="bottom"/>
            <w:hideMark/>
          </w:tcPr>
          <w:p w:rsidR="005675E9" w:rsidRPr="005675E9" w:rsidRDefault="005675E9" w:rsidP="005675E9">
            <w:pPr>
              <w:spacing w:after="0" w:line="240" w:lineRule="auto"/>
              <w:jc w:val="center"/>
              <w:rPr>
                <w:rFonts w:ascii="Times New Roman" w:eastAsia="Times New Roman" w:hAnsi="Times New Roman" w:cs="Times New Roman"/>
                <w:color w:val="000000"/>
                <w:sz w:val="20"/>
                <w:szCs w:val="20"/>
                <w:lang w:eastAsia="ru-RU"/>
              </w:rPr>
            </w:pPr>
            <w:r w:rsidRPr="005675E9">
              <w:rPr>
                <w:rFonts w:ascii="Times New Roman" w:eastAsia="Times New Roman" w:hAnsi="Times New Roman" w:cs="Times New Roman"/>
                <w:color w:val="000000"/>
                <w:sz w:val="20"/>
                <w:szCs w:val="20"/>
                <w:lang w:eastAsia="ru-RU"/>
              </w:rPr>
              <w:t>Лист Б-ПН-О-60 РСД-32 ГОСТ 19903/ГОСТ Р 52927</w:t>
            </w:r>
          </w:p>
        </w:tc>
        <w:tc>
          <w:tcPr>
            <w:tcW w:w="1100" w:type="pct"/>
            <w:tcBorders>
              <w:top w:val="nil"/>
              <w:left w:val="nil"/>
              <w:bottom w:val="single" w:sz="4" w:space="0" w:color="auto"/>
              <w:right w:val="single" w:sz="4" w:space="0" w:color="auto"/>
            </w:tcBorders>
            <w:shd w:val="clear" w:color="000000" w:fill="FFFFFF"/>
            <w:noWrap/>
            <w:vAlign w:val="bottom"/>
            <w:hideMark/>
          </w:tcPr>
          <w:p w:rsidR="005675E9" w:rsidRPr="005675E9" w:rsidRDefault="005675E9" w:rsidP="005675E9">
            <w:pPr>
              <w:spacing w:after="0" w:line="240" w:lineRule="auto"/>
              <w:jc w:val="center"/>
              <w:rPr>
                <w:rFonts w:ascii="Times New Roman" w:eastAsia="Times New Roman" w:hAnsi="Times New Roman" w:cs="Times New Roman"/>
                <w:color w:val="000000"/>
                <w:lang w:eastAsia="ru-RU"/>
              </w:rPr>
            </w:pPr>
            <w:r w:rsidRPr="005675E9">
              <w:rPr>
                <w:rFonts w:ascii="Times New Roman" w:eastAsia="Times New Roman" w:hAnsi="Times New Roman" w:cs="Times New Roman"/>
                <w:color w:val="000000"/>
                <w:lang w:eastAsia="ru-RU"/>
              </w:rPr>
              <w:t>4 522</w:t>
            </w:r>
          </w:p>
        </w:tc>
        <w:tc>
          <w:tcPr>
            <w:tcW w:w="629" w:type="pct"/>
            <w:tcBorders>
              <w:top w:val="nil"/>
              <w:left w:val="nil"/>
              <w:bottom w:val="single" w:sz="4" w:space="0" w:color="auto"/>
              <w:right w:val="single" w:sz="4" w:space="0" w:color="auto"/>
            </w:tcBorders>
            <w:shd w:val="clear" w:color="000000" w:fill="FFFFFF"/>
            <w:noWrap/>
            <w:vAlign w:val="bottom"/>
            <w:hideMark/>
          </w:tcPr>
          <w:p w:rsidR="005675E9" w:rsidRPr="005675E9" w:rsidRDefault="005675E9" w:rsidP="005675E9">
            <w:pPr>
              <w:spacing w:after="0" w:line="240" w:lineRule="auto"/>
              <w:jc w:val="center"/>
              <w:rPr>
                <w:rFonts w:ascii="Times New Roman" w:eastAsia="Times New Roman" w:hAnsi="Times New Roman" w:cs="Times New Roman"/>
                <w:color w:val="000000"/>
                <w:lang w:eastAsia="ru-RU"/>
              </w:rPr>
            </w:pPr>
            <w:r w:rsidRPr="005675E9">
              <w:rPr>
                <w:rFonts w:ascii="Times New Roman" w:eastAsia="Times New Roman" w:hAnsi="Times New Roman" w:cs="Times New Roman"/>
                <w:color w:val="000000"/>
                <w:lang w:eastAsia="ru-RU"/>
              </w:rPr>
              <w:t>255,20</w:t>
            </w:r>
          </w:p>
        </w:tc>
        <w:tc>
          <w:tcPr>
            <w:tcW w:w="842" w:type="pct"/>
            <w:tcBorders>
              <w:top w:val="nil"/>
              <w:left w:val="nil"/>
              <w:bottom w:val="single" w:sz="4" w:space="0" w:color="auto"/>
              <w:right w:val="single" w:sz="4" w:space="0" w:color="auto"/>
            </w:tcBorders>
            <w:shd w:val="clear" w:color="000000" w:fill="FFFFFF"/>
            <w:noWrap/>
            <w:vAlign w:val="bottom"/>
            <w:hideMark/>
          </w:tcPr>
          <w:p w:rsidR="005675E9" w:rsidRPr="005675E9" w:rsidRDefault="005675E9" w:rsidP="005675E9">
            <w:pPr>
              <w:suppressAutoHyphens/>
              <w:spacing w:after="0"/>
              <w:rPr>
                <w:rFonts w:ascii="Times New Roman" w:eastAsia="Calibri" w:hAnsi="Times New Roman" w:cs="Times New Roman"/>
                <w:color w:val="000000"/>
                <w:sz w:val="24"/>
                <w:szCs w:val="24"/>
                <w:lang w:eastAsia="zh-CN"/>
              </w:rPr>
            </w:pPr>
            <w:r w:rsidRPr="005675E9">
              <w:rPr>
                <w:rFonts w:ascii="Times New Roman" w:eastAsia="Calibri" w:hAnsi="Times New Roman" w:cs="Times New Roman"/>
                <w:color w:val="000000"/>
                <w:lang w:eastAsia="zh-CN"/>
              </w:rPr>
              <w:t>1 154 014,40</w:t>
            </w:r>
          </w:p>
        </w:tc>
      </w:tr>
      <w:tr w:rsidR="005675E9" w:rsidRPr="005675E9" w:rsidTr="003D33BF">
        <w:trPr>
          <w:trHeight w:val="315"/>
        </w:trPr>
        <w:tc>
          <w:tcPr>
            <w:tcW w:w="352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5E9" w:rsidRPr="005675E9" w:rsidRDefault="005675E9" w:rsidP="005675E9">
            <w:pPr>
              <w:spacing w:after="0" w:line="240" w:lineRule="auto"/>
              <w:jc w:val="center"/>
              <w:rPr>
                <w:rFonts w:ascii="Times New Roman" w:eastAsia="Times New Roman" w:hAnsi="Times New Roman" w:cs="Times New Roman"/>
                <w:b/>
                <w:bCs/>
                <w:color w:val="000000"/>
                <w:lang w:eastAsia="ru-RU"/>
              </w:rPr>
            </w:pPr>
          </w:p>
        </w:tc>
        <w:tc>
          <w:tcPr>
            <w:tcW w:w="629" w:type="pct"/>
            <w:tcBorders>
              <w:top w:val="nil"/>
              <w:left w:val="nil"/>
              <w:bottom w:val="single" w:sz="4" w:space="0" w:color="auto"/>
              <w:right w:val="single" w:sz="4" w:space="0" w:color="auto"/>
            </w:tcBorders>
            <w:shd w:val="clear" w:color="auto" w:fill="auto"/>
            <w:noWrap/>
            <w:vAlign w:val="bottom"/>
            <w:hideMark/>
          </w:tcPr>
          <w:p w:rsidR="005675E9" w:rsidRPr="005675E9" w:rsidRDefault="005675E9" w:rsidP="005675E9">
            <w:pPr>
              <w:spacing w:after="0" w:line="240" w:lineRule="auto"/>
              <w:jc w:val="center"/>
              <w:rPr>
                <w:rFonts w:ascii="Times New Roman" w:eastAsia="Times New Roman" w:hAnsi="Times New Roman" w:cs="Times New Roman"/>
                <w:color w:val="000000"/>
                <w:lang w:eastAsia="ru-RU"/>
              </w:rPr>
            </w:pPr>
          </w:p>
        </w:tc>
        <w:tc>
          <w:tcPr>
            <w:tcW w:w="842" w:type="pct"/>
            <w:tcBorders>
              <w:top w:val="nil"/>
              <w:left w:val="nil"/>
              <w:bottom w:val="single" w:sz="4" w:space="0" w:color="auto"/>
              <w:right w:val="single" w:sz="4" w:space="0" w:color="auto"/>
            </w:tcBorders>
            <w:shd w:val="clear" w:color="000000" w:fill="FFFFFF"/>
            <w:noWrap/>
            <w:vAlign w:val="bottom"/>
            <w:hideMark/>
          </w:tcPr>
          <w:p w:rsidR="005675E9" w:rsidRPr="005675E9" w:rsidRDefault="005675E9" w:rsidP="005675E9">
            <w:pPr>
              <w:spacing w:after="0" w:line="240" w:lineRule="auto"/>
              <w:jc w:val="center"/>
              <w:rPr>
                <w:rFonts w:ascii="Times New Roman" w:eastAsia="Times New Roman" w:hAnsi="Times New Roman" w:cs="Times New Roman"/>
                <w:color w:val="000000"/>
                <w:lang w:eastAsia="ru-RU"/>
              </w:rPr>
            </w:pPr>
            <w:r w:rsidRPr="005675E9">
              <w:rPr>
                <w:rFonts w:ascii="Times New Roman" w:eastAsia="Times New Roman" w:hAnsi="Times New Roman" w:cs="Times New Roman"/>
                <w:color w:val="000000"/>
                <w:lang w:eastAsia="ru-RU"/>
              </w:rPr>
              <w:t>192 335,73</w:t>
            </w:r>
          </w:p>
        </w:tc>
      </w:tr>
      <w:tr w:rsidR="005675E9" w:rsidRPr="005675E9" w:rsidTr="003D33BF">
        <w:trPr>
          <w:trHeight w:val="300"/>
        </w:trPr>
        <w:tc>
          <w:tcPr>
            <w:tcW w:w="318" w:type="pct"/>
            <w:tcBorders>
              <w:top w:val="nil"/>
              <w:left w:val="single" w:sz="4" w:space="0" w:color="auto"/>
              <w:bottom w:val="single" w:sz="4" w:space="0" w:color="auto"/>
              <w:right w:val="single" w:sz="4" w:space="0" w:color="auto"/>
            </w:tcBorders>
            <w:shd w:val="clear" w:color="auto" w:fill="auto"/>
            <w:noWrap/>
            <w:vAlign w:val="bottom"/>
            <w:hideMark/>
          </w:tcPr>
          <w:p w:rsidR="005675E9" w:rsidRPr="005675E9" w:rsidRDefault="005675E9" w:rsidP="005675E9">
            <w:pPr>
              <w:spacing w:after="0" w:line="240" w:lineRule="auto"/>
              <w:jc w:val="center"/>
              <w:rPr>
                <w:rFonts w:ascii="Times New Roman" w:eastAsia="Times New Roman" w:hAnsi="Times New Roman" w:cs="Times New Roman"/>
                <w:b/>
                <w:bCs/>
                <w:color w:val="000000"/>
                <w:lang w:eastAsia="ru-RU"/>
              </w:rPr>
            </w:pPr>
          </w:p>
        </w:tc>
        <w:tc>
          <w:tcPr>
            <w:tcW w:w="2111" w:type="pct"/>
            <w:tcBorders>
              <w:top w:val="nil"/>
              <w:left w:val="nil"/>
              <w:bottom w:val="single" w:sz="4" w:space="0" w:color="auto"/>
              <w:right w:val="single" w:sz="4" w:space="0" w:color="auto"/>
            </w:tcBorders>
            <w:shd w:val="clear" w:color="auto" w:fill="auto"/>
            <w:noWrap/>
            <w:vAlign w:val="bottom"/>
            <w:hideMark/>
          </w:tcPr>
          <w:p w:rsidR="005675E9" w:rsidRPr="005675E9" w:rsidRDefault="005675E9" w:rsidP="005675E9">
            <w:pPr>
              <w:spacing w:after="0" w:line="240" w:lineRule="auto"/>
              <w:jc w:val="center"/>
              <w:rPr>
                <w:rFonts w:ascii="Times New Roman" w:eastAsia="Times New Roman" w:hAnsi="Times New Roman" w:cs="Times New Roman"/>
                <w:color w:val="000000"/>
                <w:lang w:eastAsia="ru-RU"/>
              </w:rPr>
            </w:pPr>
          </w:p>
        </w:tc>
        <w:tc>
          <w:tcPr>
            <w:tcW w:w="1100" w:type="pct"/>
            <w:tcBorders>
              <w:top w:val="nil"/>
              <w:left w:val="nil"/>
              <w:bottom w:val="single" w:sz="4" w:space="0" w:color="auto"/>
              <w:right w:val="single" w:sz="4" w:space="0" w:color="auto"/>
            </w:tcBorders>
            <w:shd w:val="clear" w:color="auto" w:fill="auto"/>
            <w:noWrap/>
            <w:vAlign w:val="bottom"/>
            <w:hideMark/>
          </w:tcPr>
          <w:p w:rsidR="005675E9" w:rsidRPr="005675E9" w:rsidRDefault="005675E9" w:rsidP="005675E9">
            <w:pPr>
              <w:spacing w:after="0" w:line="240" w:lineRule="auto"/>
              <w:jc w:val="center"/>
              <w:rPr>
                <w:rFonts w:ascii="Times New Roman" w:eastAsia="Times New Roman" w:hAnsi="Times New Roman" w:cs="Times New Roman"/>
                <w:b/>
                <w:bCs/>
                <w:color w:val="000000"/>
                <w:lang w:eastAsia="ru-RU"/>
              </w:rPr>
            </w:pPr>
            <w:r w:rsidRPr="005675E9">
              <w:rPr>
                <w:rFonts w:ascii="Times New Roman" w:eastAsia="Times New Roman" w:hAnsi="Times New Roman" w:cs="Times New Roman"/>
                <w:b/>
                <w:bCs/>
                <w:color w:val="000000"/>
                <w:lang w:eastAsia="ru-RU"/>
              </w:rPr>
              <w:t>Итого с НДС20%:</w:t>
            </w:r>
          </w:p>
        </w:tc>
        <w:tc>
          <w:tcPr>
            <w:tcW w:w="629" w:type="pct"/>
            <w:tcBorders>
              <w:top w:val="nil"/>
              <w:left w:val="nil"/>
              <w:bottom w:val="single" w:sz="4" w:space="0" w:color="auto"/>
              <w:right w:val="single" w:sz="4" w:space="0" w:color="auto"/>
            </w:tcBorders>
            <w:shd w:val="clear" w:color="auto" w:fill="auto"/>
            <w:noWrap/>
            <w:vAlign w:val="bottom"/>
            <w:hideMark/>
          </w:tcPr>
          <w:p w:rsidR="005675E9" w:rsidRPr="005675E9" w:rsidRDefault="005675E9" w:rsidP="005675E9">
            <w:pPr>
              <w:spacing w:after="0" w:line="240" w:lineRule="auto"/>
              <w:jc w:val="center"/>
              <w:rPr>
                <w:rFonts w:ascii="Times New Roman" w:eastAsia="Times New Roman" w:hAnsi="Times New Roman" w:cs="Times New Roman"/>
                <w:color w:val="000000"/>
                <w:lang w:eastAsia="ru-RU"/>
              </w:rPr>
            </w:pPr>
          </w:p>
        </w:tc>
        <w:tc>
          <w:tcPr>
            <w:tcW w:w="842" w:type="pct"/>
            <w:tcBorders>
              <w:top w:val="nil"/>
              <w:left w:val="nil"/>
              <w:bottom w:val="single" w:sz="4" w:space="0" w:color="auto"/>
              <w:right w:val="single" w:sz="4" w:space="0" w:color="auto"/>
            </w:tcBorders>
            <w:shd w:val="clear" w:color="000000" w:fill="FFFFFF"/>
            <w:noWrap/>
            <w:vAlign w:val="bottom"/>
            <w:hideMark/>
          </w:tcPr>
          <w:p w:rsidR="005675E9" w:rsidRPr="005675E9" w:rsidRDefault="005675E9" w:rsidP="005675E9">
            <w:pPr>
              <w:suppressAutoHyphens/>
              <w:spacing w:after="0"/>
              <w:jc w:val="center"/>
              <w:rPr>
                <w:rFonts w:ascii="Times New Roman" w:eastAsia="Calibri" w:hAnsi="Times New Roman" w:cs="Times New Roman"/>
                <w:color w:val="000000"/>
                <w:sz w:val="24"/>
                <w:szCs w:val="24"/>
                <w:lang w:eastAsia="zh-CN"/>
              </w:rPr>
            </w:pPr>
            <w:r w:rsidRPr="005675E9">
              <w:rPr>
                <w:rFonts w:ascii="Times New Roman" w:eastAsia="Calibri" w:hAnsi="Times New Roman" w:cs="Times New Roman"/>
                <w:color w:val="000000"/>
                <w:lang w:eastAsia="zh-CN"/>
              </w:rPr>
              <w:t>1 154 014,40</w:t>
            </w:r>
          </w:p>
        </w:tc>
      </w:tr>
    </w:tbl>
    <w:p w:rsidR="005675E9" w:rsidRPr="005675E9" w:rsidRDefault="005675E9" w:rsidP="005675E9">
      <w:pPr>
        <w:suppressAutoHyphens/>
        <w:spacing w:after="0" w:line="240" w:lineRule="auto"/>
        <w:ind w:firstLine="567"/>
        <w:jc w:val="center"/>
        <w:rPr>
          <w:rFonts w:ascii="Times New Roman" w:eastAsia="Calibri" w:hAnsi="Times New Roman" w:cs="Times New Roman"/>
          <w:lang w:eastAsia="zh-CN"/>
        </w:rPr>
      </w:pPr>
    </w:p>
    <w:p w:rsidR="005675E9" w:rsidRPr="005675E9" w:rsidRDefault="005675E9" w:rsidP="005675E9">
      <w:pPr>
        <w:suppressAutoHyphens/>
        <w:spacing w:after="0" w:line="240" w:lineRule="auto"/>
        <w:ind w:firstLine="567"/>
        <w:jc w:val="both"/>
        <w:rPr>
          <w:rFonts w:ascii="Times New Roman" w:eastAsia="Calibri" w:hAnsi="Times New Roman" w:cs="Times New Roman"/>
          <w:lang w:eastAsia="zh-CN"/>
        </w:rPr>
      </w:pPr>
      <w:r w:rsidRPr="005675E9">
        <w:rPr>
          <w:rFonts w:ascii="Times New Roman" w:eastAsia="Calibri" w:hAnsi="Times New Roman" w:cs="Times New Roman"/>
          <w:b/>
          <w:lang w:eastAsia="zh-CN"/>
        </w:rPr>
        <w:t>2. Требование к качеству и безопасности товара.</w:t>
      </w:r>
    </w:p>
    <w:p w:rsidR="005675E9" w:rsidRPr="005675E9" w:rsidRDefault="005675E9" w:rsidP="005675E9">
      <w:pPr>
        <w:spacing w:line="240" w:lineRule="auto"/>
        <w:ind w:right="140" w:firstLine="708"/>
        <w:contextualSpacing/>
        <w:jc w:val="both"/>
        <w:rPr>
          <w:rFonts w:ascii="Times New Roman" w:eastAsia="Times New Roman" w:hAnsi="Times New Roman" w:cs="Times New Roman"/>
        </w:rPr>
      </w:pPr>
      <w:r w:rsidRPr="005675E9">
        <w:rPr>
          <w:rFonts w:ascii="Times New Roman" w:eastAsia="Times New Roman" w:hAnsi="Times New Roman" w:cs="Times New Roman"/>
          <w:lang w:eastAsia="ar-SA"/>
        </w:rPr>
        <w:t>2.1. Качество поставляемого товара должно соответствовать отнесенным Законом в области стандартизации документам:</w:t>
      </w:r>
    </w:p>
    <w:p w:rsidR="005675E9" w:rsidRPr="005675E9" w:rsidRDefault="005675E9" w:rsidP="005675E9">
      <w:pPr>
        <w:spacing w:line="240" w:lineRule="auto"/>
        <w:ind w:right="140"/>
        <w:contextualSpacing/>
        <w:jc w:val="both"/>
        <w:rPr>
          <w:rFonts w:ascii="Times New Roman" w:eastAsia="Times New Roman" w:hAnsi="Times New Roman" w:cs="Times New Roman"/>
          <w:lang w:eastAsia="ar-SA"/>
        </w:rPr>
      </w:pPr>
      <w:r w:rsidRPr="005675E9">
        <w:rPr>
          <w:rFonts w:ascii="Times New Roman" w:eastAsia="Times New Roman" w:hAnsi="Times New Roman" w:cs="Times New Roman"/>
          <w:lang w:eastAsia="ar-SA"/>
        </w:rPr>
        <w:t xml:space="preserve"> </w:t>
      </w:r>
      <w:r w:rsidRPr="005675E9">
        <w:rPr>
          <w:rFonts w:ascii="Times New Roman" w:eastAsia="Times New Roman" w:hAnsi="Times New Roman" w:cs="Times New Roman"/>
          <w:lang w:eastAsia="ar-SA"/>
        </w:rPr>
        <w:tab/>
        <w:t>- национальные стандарты РФ;</w:t>
      </w:r>
    </w:p>
    <w:p w:rsidR="005675E9" w:rsidRPr="005675E9" w:rsidRDefault="005675E9" w:rsidP="005675E9">
      <w:pPr>
        <w:spacing w:line="240" w:lineRule="auto"/>
        <w:ind w:right="140"/>
        <w:contextualSpacing/>
        <w:jc w:val="both"/>
        <w:rPr>
          <w:rFonts w:ascii="Times New Roman" w:eastAsia="Times New Roman" w:hAnsi="Times New Roman" w:cs="Times New Roman"/>
          <w:lang w:eastAsia="ar-SA"/>
        </w:rPr>
      </w:pPr>
      <w:r w:rsidRPr="005675E9">
        <w:rPr>
          <w:rFonts w:ascii="Times New Roman" w:eastAsia="Times New Roman" w:hAnsi="Times New Roman" w:cs="Times New Roman"/>
          <w:lang w:eastAsia="ar-SA"/>
        </w:rPr>
        <w:t xml:space="preserve">   </w:t>
      </w:r>
      <w:r w:rsidRPr="005675E9">
        <w:rPr>
          <w:rFonts w:ascii="Times New Roman" w:eastAsia="Times New Roman" w:hAnsi="Times New Roman" w:cs="Times New Roman"/>
          <w:lang w:eastAsia="ar-SA"/>
        </w:rPr>
        <w:tab/>
        <w:t>- правила по стандартизации, нормы и рекомендации в области стандартизации;</w:t>
      </w:r>
    </w:p>
    <w:p w:rsidR="005675E9" w:rsidRPr="005675E9" w:rsidRDefault="005675E9" w:rsidP="005675E9">
      <w:pPr>
        <w:spacing w:line="240" w:lineRule="auto"/>
        <w:ind w:right="140"/>
        <w:contextualSpacing/>
        <w:jc w:val="both"/>
        <w:rPr>
          <w:rFonts w:ascii="Times New Roman" w:eastAsia="Times New Roman" w:hAnsi="Times New Roman" w:cs="Times New Roman"/>
          <w:lang w:eastAsia="ar-SA"/>
        </w:rPr>
      </w:pPr>
      <w:r w:rsidRPr="005675E9">
        <w:rPr>
          <w:rFonts w:ascii="Times New Roman" w:eastAsia="Times New Roman" w:hAnsi="Times New Roman" w:cs="Times New Roman"/>
          <w:lang w:eastAsia="ar-SA"/>
        </w:rPr>
        <w:t xml:space="preserve">  </w:t>
      </w:r>
      <w:r w:rsidRPr="005675E9">
        <w:rPr>
          <w:rFonts w:ascii="Times New Roman" w:eastAsia="Times New Roman" w:hAnsi="Times New Roman" w:cs="Times New Roman"/>
          <w:lang w:eastAsia="ar-SA"/>
        </w:rPr>
        <w:tab/>
        <w:t>- общероссийские классификаторы технико-экономической и социальной информации.</w:t>
      </w:r>
    </w:p>
    <w:p w:rsidR="005675E9" w:rsidRPr="005675E9" w:rsidRDefault="005675E9" w:rsidP="005675E9">
      <w:pPr>
        <w:spacing w:line="240" w:lineRule="auto"/>
        <w:ind w:right="140" w:firstLine="708"/>
        <w:contextualSpacing/>
        <w:jc w:val="both"/>
        <w:rPr>
          <w:rFonts w:ascii="Times New Roman" w:eastAsia="Times New Roman" w:hAnsi="Times New Roman" w:cs="Times New Roman"/>
        </w:rPr>
      </w:pPr>
      <w:r w:rsidRPr="005675E9">
        <w:rPr>
          <w:rFonts w:ascii="Times New Roman" w:eastAsia="Times New Roman" w:hAnsi="Times New Roman" w:cs="Times New Roman"/>
          <w:lang w:eastAsia="ar-SA"/>
        </w:rPr>
        <w:t>2.2. Поставляемый товар должен соответствовать всем требованиям, изложенным в настоящем Техническом задание, а так же Государственным стандартам.</w:t>
      </w:r>
      <w:r w:rsidRPr="005675E9">
        <w:rPr>
          <w:rFonts w:ascii="Times New Roman" w:eastAsia="Times New Roman" w:hAnsi="Times New Roman" w:cs="Times New Roman"/>
        </w:rPr>
        <w:t xml:space="preserve">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675E9" w:rsidRPr="005675E9" w:rsidRDefault="005675E9" w:rsidP="005675E9">
      <w:pPr>
        <w:spacing w:line="240" w:lineRule="auto"/>
        <w:ind w:right="140"/>
        <w:contextualSpacing/>
        <w:jc w:val="both"/>
        <w:rPr>
          <w:rFonts w:ascii="Times New Roman" w:eastAsia="Times New Roman" w:hAnsi="Times New Roman" w:cs="Times New Roman"/>
          <w:lang w:eastAsia="ar-SA"/>
        </w:rPr>
      </w:pPr>
      <w:r w:rsidRPr="005675E9">
        <w:rPr>
          <w:rFonts w:ascii="Times New Roman" w:eastAsia="Times New Roman" w:hAnsi="Times New Roman" w:cs="Times New Roman"/>
        </w:rPr>
        <w:t xml:space="preserve">  </w:t>
      </w:r>
      <w:r w:rsidRPr="005675E9">
        <w:rPr>
          <w:rFonts w:ascii="Times New Roman" w:eastAsia="Times New Roman" w:hAnsi="Times New Roman" w:cs="Times New Roman"/>
        </w:rPr>
        <w:tab/>
      </w:r>
      <w:r w:rsidRPr="005675E9">
        <w:rPr>
          <w:rFonts w:ascii="Times New Roman" w:eastAsia="Times New Roman" w:hAnsi="Times New Roman" w:cs="Times New Roman"/>
          <w:lang w:eastAsia="ar-SA"/>
        </w:rPr>
        <w:t xml:space="preserve">2.3. </w:t>
      </w:r>
      <w:r w:rsidRPr="005675E9">
        <w:rPr>
          <w:rFonts w:ascii="Times New Roman" w:eastAsia="Times New Roman" w:hAnsi="Times New Roman" w:cs="Times New Roman"/>
        </w:rPr>
        <w:t>Ответственность за безопасность эксплуатации поставляемого товара в гарантийный период несет Поставщик.</w:t>
      </w:r>
    </w:p>
    <w:p w:rsidR="005675E9" w:rsidRPr="005675E9" w:rsidRDefault="005675E9" w:rsidP="005675E9">
      <w:pPr>
        <w:spacing w:line="240" w:lineRule="auto"/>
        <w:ind w:right="140"/>
        <w:contextualSpacing/>
        <w:jc w:val="both"/>
        <w:rPr>
          <w:rFonts w:ascii="Times New Roman" w:eastAsia="Times New Roman" w:hAnsi="Times New Roman" w:cs="Times New Roman"/>
        </w:rPr>
      </w:pPr>
      <w:r w:rsidRPr="005675E9">
        <w:rPr>
          <w:rFonts w:ascii="Times New Roman" w:eastAsia="Times New Roman" w:hAnsi="Times New Roman" w:cs="Times New Roman"/>
        </w:rPr>
        <w:t xml:space="preserve">   </w:t>
      </w:r>
      <w:r w:rsidRPr="005675E9">
        <w:rPr>
          <w:rFonts w:ascii="Times New Roman" w:eastAsia="Times New Roman" w:hAnsi="Times New Roman" w:cs="Times New Roman"/>
        </w:rPr>
        <w:tab/>
      </w:r>
      <w:r w:rsidRPr="005675E9">
        <w:rPr>
          <w:rFonts w:ascii="Times New Roman" w:eastAsia="Times New Roman" w:hAnsi="Times New Roman" w:cs="Times New Roman"/>
          <w:lang w:eastAsia="ar-SA"/>
        </w:rPr>
        <w:t>2.4. Риск случайного повреждения или гибели товара до получения его Заказчиком на  собственном складе,  несет Поставщик.</w:t>
      </w:r>
      <w:r w:rsidRPr="005675E9">
        <w:rPr>
          <w:rFonts w:ascii="Times New Roman" w:eastAsia="Times New Roman" w:hAnsi="Times New Roman" w:cs="Times New Roman"/>
        </w:rPr>
        <w:t xml:space="preserve">    </w:t>
      </w:r>
    </w:p>
    <w:p w:rsidR="005675E9" w:rsidRPr="005675E9" w:rsidRDefault="005675E9" w:rsidP="005675E9">
      <w:pPr>
        <w:spacing w:line="240" w:lineRule="auto"/>
        <w:ind w:right="140" w:firstLine="708"/>
        <w:contextualSpacing/>
        <w:jc w:val="both"/>
        <w:rPr>
          <w:rFonts w:ascii="Times New Roman" w:eastAsia="Times New Roman" w:hAnsi="Times New Roman" w:cs="Times New Roman"/>
          <w:color w:val="000000"/>
        </w:rPr>
      </w:pPr>
      <w:r w:rsidRPr="005675E9">
        <w:rPr>
          <w:rFonts w:ascii="Times New Roman" w:eastAsia="Times New Roman" w:hAnsi="Times New Roman" w:cs="Times New Roman"/>
          <w:color w:val="000000"/>
        </w:rPr>
        <w:t>2.5. Приёмка продукции на складе Заказчика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 г. и № П-7 от 25.04.1966 г. (в редакции от 14.11.1974 г. с изм. от 22.10.1997 г.), в части не противоречащей законодательству РФ.</w:t>
      </w:r>
    </w:p>
    <w:p w:rsidR="005675E9" w:rsidRPr="005675E9" w:rsidRDefault="005675E9" w:rsidP="005675E9">
      <w:pPr>
        <w:spacing w:line="240" w:lineRule="auto"/>
        <w:ind w:right="565" w:firstLine="708"/>
        <w:contextualSpacing/>
        <w:jc w:val="both"/>
        <w:rPr>
          <w:rFonts w:ascii="Times New Roman" w:eastAsia="Times New Roman" w:hAnsi="Times New Roman" w:cs="Times New Roman"/>
          <w:b/>
          <w:lang w:eastAsia="ru-RU"/>
        </w:rPr>
      </w:pPr>
    </w:p>
    <w:p w:rsidR="005675E9" w:rsidRPr="005675E9" w:rsidRDefault="005675E9" w:rsidP="005675E9">
      <w:pPr>
        <w:spacing w:line="240" w:lineRule="auto"/>
        <w:ind w:right="565" w:firstLine="708"/>
        <w:contextualSpacing/>
        <w:jc w:val="both"/>
        <w:rPr>
          <w:rFonts w:ascii="Times New Roman" w:eastAsia="Times New Roman" w:hAnsi="Times New Roman" w:cs="Times New Roman"/>
          <w:color w:val="000000"/>
        </w:rPr>
      </w:pPr>
      <w:r w:rsidRPr="005675E9">
        <w:rPr>
          <w:rFonts w:ascii="Times New Roman" w:eastAsia="Times New Roman" w:hAnsi="Times New Roman" w:cs="Times New Roman"/>
          <w:b/>
          <w:lang w:eastAsia="ru-RU"/>
        </w:rPr>
        <w:t>3. Требования к условиям договора.</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lang w:eastAsia="ru-RU"/>
        </w:rPr>
      </w:pPr>
      <w:r w:rsidRPr="005675E9">
        <w:rPr>
          <w:rFonts w:ascii="Times New Roman" w:eastAsia="Times New Roman" w:hAnsi="Times New Roman" w:cs="Times New Roman"/>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1.4.</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rPr>
      </w:pPr>
      <w:r w:rsidRPr="005675E9">
        <w:rPr>
          <w:rFonts w:ascii="Times New Roman" w:eastAsia="Times New Roman" w:hAnsi="Times New Roman" w:cs="Times New Roman"/>
          <w:lang w:eastAsia="ru-RU"/>
        </w:rPr>
        <w:t>3.2. Срок поставки товара:  45 рабочих дней с момента оплаты аванса в размере 100%</w:t>
      </w:r>
      <w:r w:rsidRPr="005675E9">
        <w:rPr>
          <w:rFonts w:ascii="Times New Roman" w:eastAsia="Times New Roman" w:hAnsi="Times New Roman" w:cs="Times New Roman"/>
        </w:rPr>
        <w:t>.</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rPr>
      </w:pPr>
      <w:r w:rsidRPr="005675E9">
        <w:rPr>
          <w:rFonts w:ascii="Times New Roman" w:eastAsia="Times New Roman" w:hAnsi="Times New Roman" w:cs="Times New Roman"/>
        </w:rPr>
        <w:t xml:space="preserve">3.3. В </w:t>
      </w:r>
      <w:proofErr w:type="gramStart"/>
      <w:r w:rsidRPr="005675E9">
        <w:rPr>
          <w:rFonts w:ascii="Times New Roman" w:eastAsia="Times New Roman" w:hAnsi="Times New Roman" w:cs="Times New Roman"/>
        </w:rPr>
        <w:t>случае</w:t>
      </w:r>
      <w:proofErr w:type="gramEnd"/>
      <w:r w:rsidRPr="005675E9">
        <w:rPr>
          <w:rFonts w:ascii="Times New Roman" w:eastAsia="Times New Roman" w:hAnsi="Times New Roman" w:cs="Times New Roman"/>
        </w:rPr>
        <w:t xml:space="preserve"> отсутствия средств на лицевом счете Покупателя, возможна оплата за Товар с коммерческого счета Покупателя на коммерческий счет Поставщика.</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lang w:eastAsia="ru-RU"/>
        </w:rPr>
      </w:pPr>
      <w:r w:rsidRPr="005675E9">
        <w:rPr>
          <w:rFonts w:ascii="Times New Roman" w:eastAsia="Times New Roman" w:hAnsi="Times New Roman" w:cs="Times New Roman"/>
          <w:lang w:eastAsia="ru-RU"/>
        </w:rPr>
        <w:t xml:space="preserve">3.4. Поставка товара считается завершенной после приёмки товара Покупателем на собственном </w:t>
      </w:r>
      <w:proofErr w:type="gramStart"/>
      <w:r w:rsidRPr="005675E9">
        <w:rPr>
          <w:rFonts w:ascii="Times New Roman" w:eastAsia="Times New Roman" w:hAnsi="Times New Roman" w:cs="Times New Roman"/>
          <w:lang w:eastAsia="ru-RU"/>
        </w:rPr>
        <w:t>складе</w:t>
      </w:r>
      <w:proofErr w:type="gramEnd"/>
      <w:r w:rsidRPr="005675E9">
        <w:rPr>
          <w:rFonts w:ascii="Times New Roman" w:eastAsia="Times New Roman" w:hAnsi="Times New Roman" w:cs="Times New Roman"/>
          <w:lang w:eastAsia="ru-RU"/>
        </w:rPr>
        <w:t xml:space="preserve"> расположенном по адресу: Республика Крым, г. Керчь, ул. Танкистов,4 по количеству и качеству без замечаний, при наличии соответствующей документации на  поставляемый товар.  </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lang w:eastAsia="ru-RU"/>
        </w:rPr>
      </w:pPr>
      <w:r w:rsidRPr="005675E9">
        <w:rPr>
          <w:rFonts w:ascii="Times New Roman" w:eastAsia="Times New Roman" w:hAnsi="Times New Roman" w:cs="Times New Roman"/>
          <w:lang w:eastAsia="ru-RU"/>
        </w:rPr>
        <w:t xml:space="preserve">3.5. В </w:t>
      </w:r>
      <w:proofErr w:type="gramStart"/>
      <w:r w:rsidRPr="005675E9">
        <w:rPr>
          <w:rFonts w:ascii="Times New Roman" w:eastAsia="Times New Roman" w:hAnsi="Times New Roman" w:cs="Times New Roman"/>
          <w:lang w:eastAsia="ru-RU"/>
        </w:rPr>
        <w:t>случае</w:t>
      </w:r>
      <w:proofErr w:type="gramEnd"/>
      <w:r w:rsidRPr="005675E9">
        <w:rPr>
          <w:rFonts w:ascii="Times New Roman" w:eastAsia="Times New Roman" w:hAnsi="Times New Roman" w:cs="Times New Roman"/>
          <w:lang w:eastAsia="ru-RU"/>
        </w:rPr>
        <w:t xml:space="preserve"> поставки некачественной продукции Поставщик обязуется за свой счёт устранить неисправности либо заменить некачественную продукцию на качественную в течение 25 дней со дня выставления соответствующего требования Покупателем. </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lang w:eastAsia="ru-RU"/>
        </w:rPr>
      </w:pPr>
      <w:r w:rsidRPr="005675E9">
        <w:rPr>
          <w:rFonts w:ascii="Times New Roman" w:eastAsia="Times New Roman" w:hAnsi="Times New Roman" w:cs="Times New Roman"/>
          <w:lang w:eastAsia="ru-RU"/>
        </w:rPr>
        <w:lastRenderedPageBreak/>
        <w:t xml:space="preserve">3.6. </w:t>
      </w:r>
      <w:proofErr w:type="gramStart"/>
      <w:r w:rsidRPr="005675E9">
        <w:rPr>
          <w:rFonts w:ascii="Times New Roman" w:eastAsia="Times New Roman" w:hAnsi="Times New Roman" w:cs="Times New Roman"/>
          <w:color w:val="000000"/>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5675E9">
        <w:rPr>
          <w:rFonts w:ascii="Times New Roman" w:eastAsia="Times New Roman" w:hAnsi="Times New Roman" w:cs="Times New Roman"/>
          <w:color w:val="000000"/>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lang w:eastAsia="ru-RU"/>
        </w:rPr>
      </w:pPr>
      <w:r w:rsidRPr="005675E9">
        <w:rPr>
          <w:rFonts w:ascii="Times New Roman" w:eastAsia="Times New Roman" w:hAnsi="Times New Roman" w:cs="Times New Roman"/>
        </w:rPr>
        <w:t>3.7. После подписания договора поставки на Продукцию, Поставщик, в течени</w:t>
      </w:r>
      <w:proofErr w:type="gramStart"/>
      <w:r w:rsidRPr="005675E9">
        <w:rPr>
          <w:rFonts w:ascii="Times New Roman" w:eastAsia="Times New Roman" w:hAnsi="Times New Roman" w:cs="Times New Roman"/>
        </w:rPr>
        <w:t>и</w:t>
      </w:r>
      <w:proofErr w:type="gramEnd"/>
      <w:r w:rsidRPr="005675E9">
        <w:rPr>
          <w:rFonts w:ascii="Times New Roman" w:eastAsia="Times New Roman" w:hAnsi="Times New Roman" w:cs="Times New Roman"/>
        </w:rPr>
        <w:t xml:space="preserve"> 10 (десяти) календарных дней с даты подписания, обязуется направить подписанный договор, на следующий электронный адрес: </w:t>
      </w:r>
      <w:hyperlink r:id="rId26" w:history="1">
        <w:r w:rsidRPr="005675E9">
          <w:rPr>
            <w:rFonts w:ascii="Times New Roman" w:eastAsia="Times New Roman" w:hAnsi="Times New Roman" w:cs="Times New Roman"/>
            <w:color w:val="0000FF"/>
            <w:u w:val="single"/>
            <w:lang w:val="en-US"/>
          </w:rPr>
          <w:t>omts</w:t>
        </w:r>
        <w:r w:rsidRPr="005675E9">
          <w:rPr>
            <w:rFonts w:ascii="Times New Roman" w:eastAsia="Times New Roman" w:hAnsi="Times New Roman" w:cs="Times New Roman"/>
            <w:color w:val="0000FF"/>
            <w:u w:val="single"/>
          </w:rPr>
          <w:t>-</w:t>
        </w:r>
        <w:r w:rsidRPr="005675E9">
          <w:rPr>
            <w:rFonts w:ascii="Times New Roman" w:eastAsia="Times New Roman" w:hAnsi="Times New Roman" w:cs="Times New Roman"/>
            <w:color w:val="0000FF"/>
            <w:u w:val="single"/>
            <w:lang w:val="en-US"/>
          </w:rPr>
          <w:t>m</w:t>
        </w:r>
        <w:r w:rsidRPr="005675E9">
          <w:rPr>
            <w:rFonts w:ascii="Times New Roman" w:eastAsia="Times New Roman" w:hAnsi="Times New Roman" w:cs="Times New Roman"/>
            <w:color w:val="0000FF"/>
            <w:u w:val="single"/>
          </w:rPr>
          <w:t>@</w:t>
        </w:r>
        <w:r w:rsidRPr="005675E9">
          <w:rPr>
            <w:rFonts w:ascii="Times New Roman" w:eastAsia="Times New Roman" w:hAnsi="Times New Roman" w:cs="Times New Roman"/>
            <w:color w:val="0000FF"/>
            <w:u w:val="single"/>
            <w:lang w:val="en-US"/>
          </w:rPr>
          <w:t>zalivkerch</w:t>
        </w:r>
        <w:r w:rsidRPr="005675E9">
          <w:rPr>
            <w:rFonts w:ascii="Times New Roman" w:eastAsia="Times New Roman" w:hAnsi="Times New Roman" w:cs="Times New Roman"/>
            <w:color w:val="0000FF"/>
            <w:u w:val="single"/>
          </w:rPr>
          <w:t>.</w:t>
        </w:r>
        <w:r w:rsidRPr="005675E9">
          <w:rPr>
            <w:rFonts w:ascii="Times New Roman" w:eastAsia="Times New Roman" w:hAnsi="Times New Roman" w:cs="Times New Roman"/>
            <w:color w:val="0000FF"/>
            <w:u w:val="single"/>
            <w:lang w:val="en-US"/>
          </w:rPr>
          <w:t>com</w:t>
        </w:r>
      </w:hyperlink>
      <w:r w:rsidRPr="005675E9">
        <w:rPr>
          <w:rFonts w:ascii="Times New Roman" w:eastAsia="Times New Roman" w:hAnsi="Times New Roman" w:cs="Times New Roman"/>
        </w:rPr>
        <w:t xml:space="preserve"> </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b/>
          <w:lang w:eastAsia="ru-RU"/>
        </w:rPr>
      </w:pPr>
    </w:p>
    <w:p w:rsidR="005675E9" w:rsidRPr="005675E9" w:rsidRDefault="005675E9" w:rsidP="005675E9">
      <w:pPr>
        <w:spacing w:line="240" w:lineRule="auto"/>
        <w:ind w:right="565" w:firstLine="709"/>
        <w:contextualSpacing/>
        <w:jc w:val="both"/>
        <w:rPr>
          <w:rFonts w:ascii="Times New Roman" w:eastAsia="Times New Roman" w:hAnsi="Times New Roman" w:cs="Times New Roman"/>
          <w:b/>
          <w:lang w:eastAsia="ru-RU"/>
        </w:rPr>
      </w:pPr>
      <w:r w:rsidRPr="005675E9">
        <w:rPr>
          <w:rFonts w:ascii="Times New Roman" w:eastAsia="Times New Roman" w:hAnsi="Times New Roman" w:cs="Times New Roman"/>
          <w:b/>
          <w:lang w:eastAsia="ru-RU"/>
        </w:rPr>
        <w:t>4. Гарантийные обязательства.</w:t>
      </w:r>
      <w:r w:rsidRPr="005675E9">
        <w:rPr>
          <w:rFonts w:ascii="Times New Roman" w:eastAsia="Times New Roman" w:hAnsi="Times New Roman" w:cs="Times New Roman"/>
        </w:rPr>
        <w:tab/>
      </w:r>
    </w:p>
    <w:p w:rsidR="005675E9" w:rsidRPr="005675E9" w:rsidRDefault="005675E9" w:rsidP="005675E9">
      <w:pPr>
        <w:spacing w:line="240" w:lineRule="auto"/>
        <w:ind w:right="140" w:firstLine="709"/>
        <w:contextualSpacing/>
        <w:jc w:val="both"/>
        <w:rPr>
          <w:rFonts w:ascii="Times New Roman" w:eastAsia="Times New Roman" w:hAnsi="Times New Roman" w:cs="Times New Roman"/>
        </w:rPr>
      </w:pPr>
      <w:r w:rsidRPr="005675E9">
        <w:rPr>
          <w:rFonts w:ascii="Times New Roman" w:eastAsia="Times New Roman" w:hAnsi="Times New Roman" w:cs="Times New Roman"/>
        </w:rPr>
        <w:t>4.1. Товар  должен быть новым, ранее не эксплуатируемым, не восстановленным, произведенным не ранее 2023 года.</w:t>
      </w:r>
    </w:p>
    <w:p w:rsidR="005675E9" w:rsidRPr="005675E9" w:rsidRDefault="005675E9" w:rsidP="005675E9">
      <w:pPr>
        <w:spacing w:line="240" w:lineRule="auto"/>
        <w:ind w:right="565" w:firstLine="709"/>
        <w:contextualSpacing/>
        <w:jc w:val="both"/>
        <w:rPr>
          <w:rFonts w:ascii="Times New Roman" w:eastAsia="Times New Roman" w:hAnsi="Times New Roman" w:cs="Times New Roman"/>
          <w:b/>
          <w:lang w:eastAsia="ru-RU"/>
        </w:rPr>
      </w:pPr>
    </w:p>
    <w:p w:rsidR="005675E9" w:rsidRPr="005675E9" w:rsidRDefault="005675E9" w:rsidP="005675E9">
      <w:pPr>
        <w:spacing w:line="240" w:lineRule="auto"/>
        <w:ind w:right="140" w:firstLine="709"/>
        <w:contextualSpacing/>
        <w:jc w:val="both"/>
        <w:rPr>
          <w:rFonts w:ascii="Times New Roman" w:eastAsia="Times New Roman" w:hAnsi="Times New Roman" w:cs="Times New Roman"/>
          <w:b/>
          <w:lang w:eastAsia="ru-RU"/>
        </w:rPr>
      </w:pPr>
      <w:r w:rsidRPr="005675E9">
        <w:rPr>
          <w:rFonts w:ascii="Times New Roman" w:eastAsia="Times New Roman" w:hAnsi="Times New Roman" w:cs="Times New Roman"/>
          <w:b/>
          <w:lang w:eastAsia="ru-RU"/>
        </w:rPr>
        <w:t>5. Требования к Поставщику.</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lang w:eastAsia="ru-RU"/>
        </w:rPr>
      </w:pPr>
      <w:r w:rsidRPr="005675E9">
        <w:rPr>
          <w:rFonts w:ascii="Times New Roman" w:eastAsia="Times New Roman" w:hAnsi="Times New Roman" w:cs="Times New Roman"/>
          <w:lang w:eastAsia="ru-RU"/>
        </w:rPr>
        <w:t>5.1 Поставщик должен быть зарегистрирован в ЕГРЮЛ или ЕГРИП в соответствие с требованиями законодательства РФ и обладать гражданской правоспособностью в полном объёме для заключения и исполнения Договора.</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rPr>
      </w:pPr>
      <w:r w:rsidRPr="005675E9">
        <w:rPr>
          <w:rFonts w:ascii="Times New Roman" w:eastAsia="Times New Roman" w:hAnsi="Times New Roman" w:cs="Times New Roman"/>
        </w:rPr>
        <w:t>5.2. Не должен находиться в процессе ликвидации, банкротства и на его имущество не должен быть наложен арест.</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rPr>
      </w:pPr>
      <w:r w:rsidRPr="005675E9">
        <w:rPr>
          <w:rFonts w:ascii="Times New Roman" w:eastAsia="Times New Roman" w:hAnsi="Times New Roman" w:cs="Times New Roman"/>
        </w:rPr>
        <w:t>5.3. Иметь соответствующие разрешительные документы на исполнение услуг по договору.</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rPr>
      </w:pPr>
      <w:r w:rsidRPr="005675E9">
        <w:rPr>
          <w:rFonts w:ascii="Times New Roman" w:eastAsia="Times New Roman" w:hAnsi="Times New Roman" w:cs="Times New Roman"/>
        </w:rPr>
        <w:t>5.4. Обладать необходимыми профессиональными знаниями, опытом и репутацией.</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rPr>
      </w:pPr>
      <w:r w:rsidRPr="005675E9">
        <w:rPr>
          <w:rFonts w:ascii="Times New Roman" w:eastAsia="Times New Roman" w:hAnsi="Times New Roman" w:cs="Times New Roman"/>
        </w:rPr>
        <w:t>5.5. Иметь ресурсные возможности (финансовые, материально-технические, трудовые).</w:t>
      </w:r>
    </w:p>
    <w:p w:rsidR="005675E9" w:rsidRPr="005675E9" w:rsidRDefault="005675E9" w:rsidP="005675E9">
      <w:pPr>
        <w:spacing w:line="240" w:lineRule="auto"/>
        <w:ind w:right="140" w:firstLine="709"/>
        <w:contextualSpacing/>
        <w:jc w:val="both"/>
        <w:rPr>
          <w:rFonts w:ascii="Times New Roman" w:eastAsia="Times New Roman" w:hAnsi="Times New Roman" w:cs="Times New Roman"/>
        </w:rPr>
      </w:pPr>
      <w:r w:rsidRPr="005675E9">
        <w:rPr>
          <w:rFonts w:ascii="Times New Roman" w:eastAsia="Times New Roman" w:hAnsi="Times New Roman" w:cs="Times New Roman"/>
        </w:rPr>
        <w:t>5.6. Обеспечить способность выполнения обязательств по договору в требуемые сроки и с    должным качеством.</w:t>
      </w:r>
    </w:p>
    <w:p w:rsidR="005675E9" w:rsidRPr="005675E9" w:rsidRDefault="005675E9" w:rsidP="005675E9">
      <w:pPr>
        <w:spacing w:line="240" w:lineRule="auto"/>
        <w:ind w:right="565"/>
        <w:contextualSpacing/>
        <w:jc w:val="both"/>
        <w:rPr>
          <w:rFonts w:ascii="Times New Roman" w:eastAsia="Times New Roman" w:hAnsi="Times New Roman" w:cs="Times New Roman"/>
          <w:b/>
        </w:rPr>
      </w:pPr>
      <w:r w:rsidRPr="005675E9">
        <w:rPr>
          <w:rFonts w:ascii="Times New Roman" w:eastAsia="Times New Roman" w:hAnsi="Times New Roman" w:cs="Times New Roman"/>
          <w:b/>
        </w:rPr>
        <w:t xml:space="preserve">         </w:t>
      </w:r>
    </w:p>
    <w:p w:rsidR="005675E9" w:rsidRPr="005675E9" w:rsidRDefault="005675E9" w:rsidP="005675E9">
      <w:pPr>
        <w:spacing w:line="240" w:lineRule="auto"/>
        <w:ind w:right="565"/>
        <w:contextualSpacing/>
        <w:jc w:val="both"/>
        <w:rPr>
          <w:rFonts w:ascii="Times New Roman" w:eastAsia="Times New Roman" w:hAnsi="Times New Roman" w:cs="Times New Roman"/>
          <w:b/>
        </w:rPr>
      </w:pPr>
      <w:r w:rsidRPr="005675E9">
        <w:rPr>
          <w:rFonts w:ascii="Times New Roman" w:eastAsia="Times New Roman" w:hAnsi="Times New Roman" w:cs="Times New Roman"/>
          <w:b/>
        </w:rPr>
        <w:t xml:space="preserve">6. Условия оплаты. </w:t>
      </w:r>
    </w:p>
    <w:p w:rsidR="005675E9" w:rsidRPr="005675E9" w:rsidRDefault="005675E9" w:rsidP="005675E9">
      <w:pPr>
        <w:widowControl w:val="0"/>
        <w:tabs>
          <w:tab w:val="left" w:pos="851"/>
          <w:tab w:val="left" w:pos="993"/>
        </w:tabs>
        <w:suppressAutoHyphens/>
        <w:autoSpaceDE w:val="0"/>
        <w:spacing w:after="0" w:line="240" w:lineRule="auto"/>
        <w:ind w:right="-142" w:firstLine="567"/>
        <w:jc w:val="both"/>
        <w:rPr>
          <w:rFonts w:ascii="Times New Roman" w:eastAsia="Calibri" w:hAnsi="Times New Roman" w:cs="Times New Roman"/>
          <w:lang w:eastAsia="zh-CN"/>
        </w:rPr>
      </w:pPr>
      <w:r w:rsidRPr="005675E9">
        <w:rPr>
          <w:rFonts w:ascii="Times New Roman" w:eastAsia="Calibri" w:hAnsi="Times New Roman" w:cs="Times New Roman"/>
          <w:lang w:eastAsia="zh-CN"/>
        </w:rPr>
        <w:t>6.1. Предоплата в размере 100% производится на лицевой счет, открытый в Казначействе в течени</w:t>
      </w:r>
      <w:proofErr w:type="gramStart"/>
      <w:r w:rsidRPr="005675E9">
        <w:rPr>
          <w:rFonts w:ascii="Times New Roman" w:eastAsia="Calibri" w:hAnsi="Times New Roman" w:cs="Times New Roman"/>
          <w:lang w:eastAsia="zh-CN"/>
        </w:rPr>
        <w:t>и</w:t>
      </w:r>
      <w:proofErr w:type="gramEnd"/>
      <w:r w:rsidRPr="005675E9">
        <w:rPr>
          <w:rFonts w:ascii="Times New Roman" w:eastAsia="Calibri" w:hAnsi="Times New Roman" w:cs="Times New Roman"/>
          <w:lang w:eastAsia="zh-CN"/>
        </w:rPr>
        <w:t xml:space="preserve"> 10 рабочих дней с момента подписания Договора и Спецификации. </w:t>
      </w:r>
    </w:p>
    <w:p w:rsidR="005675E9" w:rsidRPr="005675E9" w:rsidRDefault="005675E9" w:rsidP="005675E9">
      <w:pPr>
        <w:ind w:right="-142" w:firstLine="567"/>
        <w:contextualSpacing/>
        <w:rPr>
          <w:rFonts w:ascii="Times New Roman" w:eastAsia="Calibri" w:hAnsi="Times New Roman" w:cs="Times New Roman"/>
          <w:color w:val="000000"/>
        </w:rPr>
      </w:pPr>
      <w:r w:rsidRPr="005675E9">
        <w:rPr>
          <w:rFonts w:ascii="Times New Roman" w:eastAsia="Calibri" w:hAnsi="Times New Roman" w:cs="Times New Roman"/>
          <w:color w:val="000000"/>
        </w:rPr>
        <w:t xml:space="preserve">6.1.2. В </w:t>
      </w:r>
      <w:proofErr w:type="gramStart"/>
      <w:r w:rsidRPr="005675E9">
        <w:rPr>
          <w:rFonts w:ascii="Times New Roman" w:eastAsia="Calibri" w:hAnsi="Times New Roman" w:cs="Times New Roman"/>
          <w:color w:val="000000"/>
        </w:rPr>
        <w:t>случае</w:t>
      </w:r>
      <w:proofErr w:type="gramEnd"/>
      <w:r w:rsidRPr="005675E9">
        <w:rPr>
          <w:rFonts w:ascii="Times New Roman" w:eastAsia="Calibri" w:hAnsi="Times New Roman" w:cs="Times New Roman"/>
          <w:color w:val="000000"/>
        </w:rPr>
        <w:t xml:space="preserve"> отсутствия денежных средств на лицевом счете Покупателя, открытом в Казначействе расчеты могут быть произведены с коммерческого счета Покупателя на коммерческий счет Поставщика.</w:t>
      </w:r>
    </w:p>
    <w:p w:rsidR="005675E9" w:rsidRPr="005675E9" w:rsidRDefault="005675E9" w:rsidP="005675E9">
      <w:pPr>
        <w:spacing w:after="0" w:line="240" w:lineRule="auto"/>
        <w:ind w:right="-142" w:firstLine="567"/>
        <w:contextualSpacing/>
        <w:rPr>
          <w:rFonts w:ascii="Times New Roman" w:eastAsia="Calibri" w:hAnsi="Times New Roman" w:cs="Times New Roman"/>
          <w:color w:val="000000"/>
        </w:rPr>
      </w:pPr>
      <w:r w:rsidRPr="005675E9">
        <w:rPr>
          <w:rFonts w:ascii="Calibri" w:eastAsia="Calibri" w:hAnsi="Calibri" w:cs="Times New Roman"/>
        </w:rPr>
        <w:t>6</w:t>
      </w:r>
      <w:r w:rsidRPr="005675E9">
        <w:rPr>
          <w:rFonts w:ascii="Times New Roman" w:eastAsia="Calibri" w:hAnsi="Times New Roman" w:cs="Times New Roman"/>
        </w:rPr>
        <w:t>.1.3.  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5675E9" w:rsidRPr="005675E9" w:rsidRDefault="005675E9" w:rsidP="005675E9">
      <w:pPr>
        <w:suppressAutoHyphens/>
        <w:spacing w:after="0" w:line="240" w:lineRule="auto"/>
        <w:ind w:right="-142" w:firstLine="567"/>
        <w:rPr>
          <w:rFonts w:ascii="Times New Roman" w:eastAsia="Calibri" w:hAnsi="Times New Roman" w:cs="Times New Roman"/>
          <w:lang w:eastAsia="zh-CN"/>
        </w:rPr>
      </w:pPr>
      <w:r w:rsidRPr="005675E9">
        <w:rPr>
          <w:rFonts w:ascii="Times New Roman" w:eastAsia="Calibri" w:hAnsi="Times New Roman" w:cs="Times New Roman"/>
          <w:lang w:eastAsia="zh-CN"/>
        </w:rPr>
        <w:t>6.1.4.</w:t>
      </w:r>
      <w:r w:rsidRPr="005675E9">
        <w:rPr>
          <w:rFonts w:ascii="Times New Roman" w:eastAsia="Calibri" w:hAnsi="Times New Roman" w:cs="Times New Roman"/>
          <w:lang w:eastAsia="zh-CN"/>
        </w:rPr>
        <w:tab/>
        <w:t xml:space="preserve"> Расчеты по Договору осуществляются с применением Казначейского обеспечения обязательств  в установленном Министерством финансов Российской Федерации порядке.</w:t>
      </w:r>
    </w:p>
    <w:p w:rsidR="005675E9" w:rsidRPr="005675E9" w:rsidRDefault="005675E9" w:rsidP="005675E9">
      <w:pPr>
        <w:widowControl w:val="0"/>
        <w:tabs>
          <w:tab w:val="left" w:pos="1134"/>
        </w:tabs>
        <w:suppressAutoHyphens/>
        <w:autoSpaceDE w:val="0"/>
        <w:spacing w:after="0" w:line="240" w:lineRule="auto"/>
        <w:jc w:val="both"/>
        <w:rPr>
          <w:rFonts w:ascii="Times New Roman" w:eastAsia="Times New Roman" w:hAnsi="Times New Roman" w:cs="Times New Roman"/>
          <w:color w:val="000000"/>
          <w:lang w:eastAsia="zh-CN"/>
        </w:rPr>
      </w:pPr>
      <w:r w:rsidRPr="005675E9">
        <w:rPr>
          <w:rFonts w:ascii="Times New Roman" w:eastAsia="Calibri" w:hAnsi="Times New Roman" w:cs="Times New Roman"/>
          <w:lang w:eastAsia="zh-CN"/>
        </w:rPr>
        <w:t xml:space="preserve">         6.1.5.</w:t>
      </w:r>
      <w:r w:rsidRPr="005675E9">
        <w:rPr>
          <w:rFonts w:ascii="Times New Roman" w:eastAsia="Calibri" w:hAnsi="Times New Roman" w:cs="Times New Roman"/>
          <w:lang w:eastAsia="zh-CN"/>
        </w:rPr>
        <w:tab/>
      </w:r>
      <w:r w:rsidRPr="005675E9">
        <w:rPr>
          <w:rFonts w:ascii="Times New Roman" w:eastAsia="Times New Roman" w:hAnsi="Times New Roman" w:cs="Times New Roman"/>
          <w:color w:val="000000"/>
          <w:lang w:eastAsia="zh-CN"/>
        </w:rPr>
        <w:t>Средства, выделенные на оплату по настоящему Договору, подлежат казначейскому сопровождению согласно, Федерального закона от 06.12.2021 г. №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5675E9" w:rsidRPr="005675E9" w:rsidRDefault="005675E9" w:rsidP="005675E9">
      <w:pPr>
        <w:tabs>
          <w:tab w:val="left" w:pos="426"/>
          <w:tab w:val="left" w:pos="1276"/>
        </w:tabs>
        <w:suppressAutoHyphens/>
        <w:spacing w:after="0"/>
        <w:ind w:right="-142" w:firstLine="567"/>
        <w:jc w:val="both"/>
        <w:rPr>
          <w:rFonts w:ascii="Times New Roman" w:eastAsia="Calibri" w:hAnsi="Times New Roman" w:cs="Times New Roman"/>
          <w:spacing w:val="-2"/>
          <w:lang w:eastAsia="zh-CN"/>
        </w:rPr>
      </w:pPr>
      <w:r w:rsidRPr="005675E9">
        <w:rPr>
          <w:rFonts w:ascii="Times New Roman" w:eastAsia="Calibri" w:hAnsi="Times New Roman" w:cs="Times New Roman"/>
          <w:lang w:eastAsia="zh-CN"/>
        </w:rPr>
        <w:t>6.1.6. Расчеты по полученному Казначейскому обеспечению обязательств осуществляются в порядке, определенном действующим законодательством.</w:t>
      </w:r>
    </w:p>
    <w:p w:rsidR="005675E9" w:rsidRPr="005675E9" w:rsidRDefault="005675E9" w:rsidP="005675E9">
      <w:pPr>
        <w:tabs>
          <w:tab w:val="left" w:pos="426"/>
          <w:tab w:val="left" w:pos="1276"/>
        </w:tabs>
        <w:suppressAutoHyphens/>
        <w:spacing w:after="0"/>
        <w:ind w:right="-142" w:firstLine="567"/>
        <w:jc w:val="both"/>
        <w:rPr>
          <w:rFonts w:ascii="Times New Roman" w:eastAsia="Calibri" w:hAnsi="Times New Roman" w:cs="Times New Roman"/>
          <w:spacing w:val="-2"/>
          <w:lang w:eastAsia="zh-CN"/>
        </w:rPr>
      </w:pPr>
      <w:r w:rsidRPr="005675E9">
        <w:rPr>
          <w:rFonts w:ascii="Times New Roman" w:eastAsia="Calibri" w:hAnsi="Times New Roman" w:cs="Times New Roman"/>
          <w:spacing w:val="-2"/>
          <w:lang w:eastAsia="zh-C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5675E9" w:rsidRPr="005675E9" w:rsidRDefault="005675E9" w:rsidP="005675E9">
      <w:pPr>
        <w:widowControl w:val="0"/>
        <w:tabs>
          <w:tab w:val="left" w:pos="567"/>
          <w:tab w:val="left" w:pos="9781"/>
        </w:tabs>
        <w:spacing w:after="0" w:line="274" w:lineRule="exact"/>
        <w:ind w:right="-142" w:firstLine="567"/>
        <w:jc w:val="both"/>
        <w:rPr>
          <w:rFonts w:ascii="Times New Roman" w:eastAsia="Times New Roman" w:hAnsi="Times New Roman" w:cs="Times New Roman"/>
          <w:iCs/>
          <w:spacing w:val="-1"/>
        </w:rPr>
      </w:pPr>
      <w:r w:rsidRPr="005675E9">
        <w:rPr>
          <w:rFonts w:ascii="Times New Roman" w:eastAsia="Times New Roman" w:hAnsi="Times New Roman" w:cs="Times New Roman"/>
          <w:iCs/>
          <w:spacing w:val="-1"/>
        </w:rPr>
        <w:t>6.1.7. При привлечении исполнителем субподрядчиков (соисполнителей) для выполнения Договора, необходимо в заключаемых договорах с субподрядчиками (соисполнителями), в случае применения в них Казначейского обеспечения обязательств, обязательно указывать:</w:t>
      </w:r>
    </w:p>
    <w:p w:rsidR="005675E9" w:rsidRPr="005675E9" w:rsidRDefault="005675E9" w:rsidP="005675E9">
      <w:pPr>
        <w:widowControl w:val="0"/>
        <w:tabs>
          <w:tab w:val="left" w:pos="1989"/>
          <w:tab w:val="left" w:pos="9781"/>
        </w:tabs>
        <w:spacing w:after="0" w:line="274" w:lineRule="exact"/>
        <w:ind w:right="-142" w:firstLine="567"/>
        <w:jc w:val="both"/>
        <w:rPr>
          <w:rFonts w:ascii="Times New Roman" w:eastAsia="Times New Roman" w:hAnsi="Times New Roman" w:cs="Times New Roman"/>
          <w:iCs/>
          <w:spacing w:val="-1"/>
        </w:rPr>
      </w:pPr>
      <w:r w:rsidRPr="005675E9">
        <w:rPr>
          <w:rFonts w:ascii="Times New Roman" w:eastAsia="Times New Roman" w:hAnsi="Times New Roman" w:cs="Times New Roman"/>
          <w:iCs/>
          <w:spacing w:val="-1"/>
        </w:rPr>
        <w:t>- обязанность открытия субподрядчиком (соисполнителем) лицевого счета для учета операций неучастника бюджетного процесса в территориальном органе Федерального казначейства;</w:t>
      </w:r>
    </w:p>
    <w:p w:rsidR="005675E9" w:rsidRPr="005675E9" w:rsidRDefault="005675E9" w:rsidP="005675E9">
      <w:pPr>
        <w:widowControl w:val="0"/>
        <w:tabs>
          <w:tab w:val="left" w:pos="1989"/>
          <w:tab w:val="left" w:pos="9781"/>
        </w:tabs>
        <w:spacing w:after="0" w:line="274" w:lineRule="exact"/>
        <w:ind w:right="-142" w:firstLine="567"/>
        <w:jc w:val="both"/>
        <w:rPr>
          <w:rFonts w:ascii="Times New Roman" w:eastAsia="Times New Roman" w:hAnsi="Times New Roman" w:cs="Times New Roman"/>
          <w:i/>
          <w:iCs/>
          <w:spacing w:val="-1"/>
        </w:rPr>
      </w:pPr>
      <w:r w:rsidRPr="005675E9">
        <w:rPr>
          <w:rFonts w:ascii="Times New Roman" w:eastAsia="Times New Roman" w:hAnsi="Times New Roman" w:cs="Times New Roman"/>
          <w:iCs/>
          <w:spacing w:val="-1"/>
        </w:rPr>
        <w:t>- условия о применении Казначейского обеспечения обязательств в установленном Министерством финансов Российской Федерации порядке.</w:t>
      </w:r>
      <w:r w:rsidRPr="005675E9">
        <w:rPr>
          <w:rFonts w:ascii="Times New Roman" w:eastAsia="Times New Roman" w:hAnsi="Times New Roman" w:cs="Times New Roman"/>
          <w:i/>
          <w:iCs/>
          <w:spacing w:val="-1"/>
        </w:rPr>
        <w:t xml:space="preserve"> </w:t>
      </w:r>
    </w:p>
    <w:p w:rsidR="005675E9" w:rsidRPr="005675E9" w:rsidRDefault="005675E9" w:rsidP="005675E9">
      <w:pPr>
        <w:suppressAutoHyphens/>
        <w:spacing w:after="0"/>
        <w:ind w:right="-142" w:firstLine="567"/>
        <w:jc w:val="both"/>
        <w:rPr>
          <w:rFonts w:ascii="Times New Roman" w:eastAsia="Calibri" w:hAnsi="Times New Roman" w:cs="Times New Roman"/>
          <w:lang w:eastAsia="zh-CN"/>
        </w:rPr>
      </w:pPr>
      <w:r w:rsidRPr="005675E9">
        <w:rPr>
          <w:rFonts w:ascii="Times New Roman" w:eastAsia="Calibri" w:hAnsi="Times New Roman" w:cs="Times New Roman"/>
          <w:lang w:eastAsia="zh-CN"/>
        </w:rPr>
        <w:t>6.1.8. 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5675E9" w:rsidRPr="005675E9" w:rsidRDefault="005675E9" w:rsidP="005675E9">
      <w:pPr>
        <w:suppressAutoHyphens/>
        <w:spacing w:after="0"/>
        <w:ind w:right="-142" w:firstLine="567"/>
        <w:jc w:val="both"/>
        <w:rPr>
          <w:rFonts w:ascii="Times New Roman" w:eastAsia="Calibri" w:hAnsi="Times New Roman" w:cs="Times New Roman"/>
          <w:lang w:eastAsia="zh-CN"/>
        </w:rPr>
      </w:pPr>
      <w:r w:rsidRPr="005675E9">
        <w:rPr>
          <w:rFonts w:ascii="Times New Roman" w:eastAsia="Calibri" w:hAnsi="Times New Roman" w:cs="Times New Roman"/>
          <w:lang w:eastAsia="zh-CN"/>
        </w:rPr>
        <w:t>6.1.9. Представлять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w:t>
      </w:r>
      <w:r w:rsidRPr="005675E9">
        <w:rPr>
          <w:rFonts w:ascii="Times New Roman" w:eastAsia="Calibri" w:hAnsi="Times New Roman" w:cs="Times New Roman"/>
          <w:color w:val="FF0000"/>
          <w:lang w:eastAsia="zh-CN"/>
        </w:rPr>
        <w:t>.</w:t>
      </w:r>
      <w:r w:rsidRPr="005675E9">
        <w:rPr>
          <w:rFonts w:ascii="Times New Roman" w:eastAsia="Calibri" w:hAnsi="Times New Roman" w:cs="Times New Roman"/>
          <w:lang w:eastAsia="zh-CN"/>
        </w:rPr>
        <w:t xml:space="preserve"> </w:t>
      </w:r>
    </w:p>
    <w:p w:rsidR="005675E9" w:rsidRPr="005675E9" w:rsidRDefault="005675E9" w:rsidP="005675E9">
      <w:pPr>
        <w:tabs>
          <w:tab w:val="left" w:pos="567"/>
        </w:tabs>
        <w:suppressAutoHyphens/>
        <w:spacing w:after="0"/>
        <w:ind w:right="-142" w:firstLine="567"/>
        <w:jc w:val="both"/>
        <w:rPr>
          <w:rFonts w:ascii="Times New Roman" w:eastAsia="Calibri" w:hAnsi="Times New Roman" w:cs="Times New Roman"/>
          <w:lang w:eastAsia="zh-CN"/>
        </w:rPr>
      </w:pPr>
      <w:r w:rsidRPr="005675E9">
        <w:rPr>
          <w:rFonts w:ascii="Times New Roman" w:eastAsia="Calibri" w:hAnsi="Times New Roman" w:cs="Times New Roman"/>
          <w:lang w:eastAsia="zh-CN"/>
        </w:rPr>
        <w:lastRenderedPageBreak/>
        <w:t xml:space="preserve">6.1.10.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5675E9" w:rsidRPr="005675E9" w:rsidRDefault="005675E9" w:rsidP="005675E9">
      <w:pPr>
        <w:tabs>
          <w:tab w:val="left" w:pos="567"/>
        </w:tabs>
        <w:suppressAutoHyphens/>
        <w:spacing w:after="0"/>
        <w:ind w:right="-142" w:firstLine="567"/>
        <w:contextualSpacing/>
        <w:jc w:val="both"/>
        <w:rPr>
          <w:rFonts w:ascii="Times New Roman" w:eastAsia="Calibri" w:hAnsi="Times New Roman" w:cs="Times New Roman"/>
        </w:rPr>
      </w:pPr>
      <w:r w:rsidRPr="005675E9">
        <w:rPr>
          <w:rFonts w:ascii="Times New Roman" w:eastAsia="Calibri" w:hAnsi="Times New Roman" w:cs="Times New Roman"/>
        </w:rPr>
        <w:t>6.1.11. Все платежи по договору  считаются осуществленными со дня списания средств со счета заказчика.</w:t>
      </w:r>
    </w:p>
    <w:p w:rsidR="005675E9" w:rsidRPr="005675E9" w:rsidRDefault="005675E9" w:rsidP="005675E9">
      <w:pPr>
        <w:widowControl w:val="0"/>
        <w:spacing w:after="0" w:line="240" w:lineRule="auto"/>
        <w:jc w:val="both"/>
        <w:rPr>
          <w:rFonts w:ascii="Times New Roman" w:eastAsia="Times New Roman" w:hAnsi="Times New Roman" w:cs="Times New Roman"/>
          <w:i/>
          <w:iCs/>
          <w:spacing w:val="-1"/>
        </w:rPr>
      </w:pPr>
      <w:r w:rsidRPr="005675E9">
        <w:rPr>
          <w:rFonts w:ascii="Times New Roman" w:eastAsia="Times New Roman" w:hAnsi="Times New Roman" w:cs="Times New Roman"/>
          <w:spacing w:val="-1"/>
        </w:rPr>
        <w:t xml:space="preserve">          6.1.12.  Поставщику  при исполнении Договора  запрещается перечисление средств, полученных при исполнении Казначейского обеспечения обязательств:</w:t>
      </w:r>
    </w:p>
    <w:p w:rsidR="005675E9" w:rsidRPr="005675E9" w:rsidRDefault="005675E9" w:rsidP="005675E9">
      <w:pPr>
        <w:widowControl w:val="0"/>
        <w:tabs>
          <w:tab w:val="left" w:pos="567"/>
        </w:tabs>
        <w:spacing w:after="0" w:line="240" w:lineRule="auto"/>
        <w:ind w:firstLine="567"/>
        <w:jc w:val="both"/>
        <w:rPr>
          <w:rFonts w:ascii="Times New Roman" w:eastAsia="Times New Roman" w:hAnsi="Times New Roman" w:cs="Times New Roman"/>
          <w:i/>
          <w:iCs/>
          <w:spacing w:val="-1"/>
        </w:rPr>
      </w:pPr>
      <w:r w:rsidRPr="005675E9">
        <w:rPr>
          <w:rFonts w:ascii="Times New Roman" w:eastAsia="Times New Roman" w:hAnsi="Times New Roman" w:cs="Times New Roman"/>
          <w:spacing w:val="-1"/>
        </w:rPr>
        <w:t>а) в целях размещения средств на депозиты, а также иные финансовые инструменты;</w:t>
      </w:r>
    </w:p>
    <w:p w:rsidR="005675E9" w:rsidRPr="005675E9" w:rsidRDefault="005675E9" w:rsidP="005675E9">
      <w:pPr>
        <w:widowControl w:val="0"/>
        <w:tabs>
          <w:tab w:val="left" w:pos="567"/>
        </w:tabs>
        <w:spacing w:after="0" w:line="240" w:lineRule="auto"/>
        <w:ind w:right="-142" w:firstLine="567"/>
        <w:jc w:val="both"/>
        <w:rPr>
          <w:rFonts w:ascii="Times New Roman" w:eastAsia="Times New Roman" w:hAnsi="Times New Roman" w:cs="Times New Roman"/>
          <w:i/>
          <w:iCs/>
          <w:spacing w:val="-1"/>
        </w:rPr>
      </w:pPr>
      <w:r w:rsidRPr="005675E9">
        <w:rPr>
          <w:rFonts w:ascii="Times New Roman" w:eastAsia="Times New Roman" w:hAnsi="Times New Roman" w:cs="Times New Roman"/>
          <w:spacing w:val="-1"/>
        </w:rPr>
        <w:t>б) на счета, открытые исполнителю в кредитной организации, за исключением:</w:t>
      </w:r>
    </w:p>
    <w:p w:rsidR="005675E9" w:rsidRPr="005675E9" w:rsidRDefault="005675E9" w:rsidP="005675E9">
      <w:pPr>
        <w:widowControl w:val="0"/>
        <w:spacing w:after="0" w:line="240" w:lineRule="auto"/>
        <w:ind w:right="-142" w:firstLine="567"/>
        <w:jc w:val="both"/>
        <w:rPr>
          <w:rFonts w:ascii="Times New Roman" w:eastAsia="Times New Roman" w:hAnsi="Times New Roman" w:cs="Times New Roman"/>
          <w:i/>
          <w:iCs/>
          <w:spacing w:val="-1"/>
        </w:rPr>
      </w:pPr>
      <w:r w:rsidRPr="005675E9">
        <w:rPr>
          <w:rFonts w:ascii="Times New Roman" w:eastAsia="Times New Roman" w:hAnsi="Times New Roman" w:cs="Times New Roman"/>
          <w:spacing w:val="-1"/>
        </w:rPr>
        <w:t>- оплаты обязательств исполнителя в соответствии с валютным законодательством Российской Федерации;</w:t>
      </w:r>
    </w:p>
    <w:p w:rsidR="005675E9" w:rsidRPr="005675E9" w:rsidRDefault="005675E9" w:rsidP="005675E9">
      <w:pPr>
        <w:widowControl w:val="0"/>
        <w:spacing w:after="0" w:line="240" w:lineRule="auto"/>
        <w:ind w:right="-142" w:firstLine="567"/>
        <w:jc w:val="both"/>
        <w:rPr>
          <w:rFonts w:ascii="Times New Roman" w:eastAsia="Times New Roman" w:hAnsi="Times New Roman" w:cs="Times New Roman"/>
          <w:i/>
          <w:iCs/>
          <w:spacing w:val="-1"/>
        </w:rPr>
      </w:pPr>
      <w:r w:rsidRPr="005675E9">
        <w:rPr>
          <w:rFonts w:ascii="Times New Roman" w:eastAsia="Times New Roman" w:hAnsi="Times New Roman" w:cs="Times New Roman"/>
          <w:spacing w:val="-1"/>
        </w:rPr>
        <w:t>- оплаты обязательств исполнителя по оплате труда с учетом начислений и социальных выплат, иных выплат в пользу работников, а также лицам, не состоящим в штате</w:t>
      </w:r>
      <w:r w:rsidRPr="005675E9">
        <w:rPr>
          <w:rFonts w:ascii="Times New Roman" w:eastAsia="Times New Roman" w:hAnsi="Times New Roman" w:cs="Times New Roman"/>
          <w:color w:val="FF0000"/>
          <w:spacing w:val="-1"/>
        </w:rPr>
        <w:t xml:space="preserve"> </w:t>
      </w:r>
      <w:r w:rsidRPr="005675E9">
        <w:rPr>
          <w:rFonts w:ascii="Times New Roman" w:eastAsia="Times New Roman" w:hAnsi="Times New Roman" w:cs="Times New Roman"/>
          <w:spacing w:val="-1"/>
        </w:rPr>
        <w:t>исполнителя, привлеченным для достижения цели, определенной при заключении договора;</w:t>
      </w:r>
    </w:p>
    <w:p w:rsidR="005675E9" w:rsidRPr="005675E9" w:rsidRDefault="005675E9" w:rsidP="005675E9">
      <w:pPr>
        <w:widowControl w:val="0"/>
        <w:spacing w:after="0" w:line="240" w:lineRule="auto"/>
        <w:ind w:right="-142" w:firstLine="567"/>
        <w:jc w:val="both"/>
        <w:rPr>
          <w:rFonts w:ascii="Times New Roman" w:eastAsia="Times New Roman" w:hAnsi="Times New Roman" w:cs="Times New Roman"/>
          <w:i/>
          <w:iCs/>
          <w:spacing w:val="-1"/>
        </w:rPr>
      </w:pPr>
      <w:r w:rsidRPr="005675E9">
        <w:rPr>
          <w:rFonts w:ascii="Times New Roman" w:eastAsia="Times New Roman" w:hAnsi="Times New Roman" w:cs="Times New Roman"/>
          <w:spacing w:val="-1"/>
        </w:rPr>
        <w:t>- оплаты фактически выполненных исполнителем работ, оказанных услуг, поставленных товаров, источником финансового обеспечения которых являются средства, полученные по договору</w:t>
      </w:r>
      <w:proofErr w:type="gramStart"/>
      <w:r w:rsidRPr="005675E9">
        <w:rPr>
          <w:rFonts w:ascii="Times New Roman" w:eastAsia="Times New Roman" w:hAnsi="Times New Roman" w:cs="Times New Roman"/>
          <w:spacing w:val="-1"/>
        </w:rPr>
        <w:t xml:space="preserve"> ,</w:t>
      </w:r>
      <w:proofErr w:type="gramEnd"/>
      <w:r w:rsidRPr="005675E9">
        <w:rPr>
          <w:rFonts w:ascii="Times New Roman" w:eastAsia="Times New Roman" w:hAnsi="Times New Roman" w:cs="Times New Roman"/>
          <w:spacing w:val="-1"/>
        </w:rPr>
        <w:t xml:space="preserve">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w:t>
      </w:r>
    </w:p>
    <w:p w:rsidR="005675E9" w:rsidRPr="005675E9" w:rsidRDefault="005675E9" w:rsidP="005675E9">
      <w:pPr>
        <w:widowControl w:val="0"/>
        <w:spacing w:after="0" w:line="240" w:lineRule="auto"/>
        <w:ind w:right="-142" w:firstLine="567"/>
        <w:jc w:val="both"/>
        <w:rPr>
          <w:rFonts w:ascii="Times New Roman" w:eastAsia="Times New Roman" w:hAnsi="Times New Roman" w:cs="Times New Roman"/>
          <w:i/>
          <w:iCs/>
          <w:spacing w:val="-1"/>
        </w:rPr>
      </w:pPr>
      <w:proofErr w:type="gramStart"/>
      <w:r w:rsidRPr="005675E9">
        <w:rPr>
          <w:rFonts w:ascii="Times New Roman" w:eastAsia="Times New Roman" w:hAnsi="Times New Roman" w:cs="Times New Roman"/>
          <w:spacing w:val="-1"/>
        </w:rPr>
        <w:t>- возмещения произведенных исполнителем расходов (части расходов) в случае, если указанные расходы осуществлялись до поступления Казначейского обеспечения обязательств исполнителю и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исполнителем расходов (части расходов).</w:t>
      </w:r>
      <w:proofErr w:type="gramEnd"/>
    </w:p>
    <w:p w:rsidR="005675E9" w:rsidRPr="005675E9" w:rsidRDefault="005675E9" w:rsidP="005675E9">
      <w:pPr>
        <w:widowControl w:val="0"/>
        <w:spacing w:after="0" w:line="240" w:lineRule="auto"/>
        <w:ind w:right="-142" w:firstLine="567"/>
        <w:jc w:val="both"/>
        <w:rPr>
          <w:rFonts w:ascii="Times New Roman" w:eastAsia="Times New Roman" w:hAnsi="Times New Roman" w:cs="Times New Roman"/>
          <w:i/>
          <w:iCs/>
          <w:spacing w:val="-1"/>
        </w:rPr>
      </w:pPr>
      <w:r w:rsidRPr="005675E9">
        <w:rPr>
          <w:rFonts w:ascii="Times New Roman" w:eastAsia="Times New Roman" w:hAnsi="Times New Roman" w:cs="Times New Roman"/>
          <w:spacing w:val="-1"/>
        </w:rPr>
        <w:t>- на счета, открытые в банках организации, заключившей с исполнителем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5675E9" w:rsidRPr="005675E9" w:rsidRDefault="005675E9" w:rsidP="005675E9">
      <w:pPr>
        <w:suppressAutoHyphens/>
        <w:ind w:right="-142" w:firstLine="567"/>
        <w:rPr>
          <w:rFonts w:ascii="Times New Roman" w:eastAsia="Calibri" w:hAnsi="Times New Roman" w:cs="Times New Roman"/>
          <w:lang w:eastAsia="zh-CN"/>
        </w:rPr>
      </w:pPr>
      <w:proofErr w:type="gramStart"/>
      <w:r w:rsidRPr="005675E9">
        <w:rPr>
          <w:rFonts w:ascii="Times New Roman" w:eastAsia="Calibri" w:hAnsi="Times New Roman" w:cs="Times New Roman"/>
          <w:lang w:eastAsia="zh-CN"/>
        </w:rPr>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исполнителю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roofErr w:type="gramEnd"/>
    </w:p>
    <w:p w:rsidR="005675E9" w:rsidRPr="005675E9" w:rsidRDefault="005675E9" w:rsidP="005675E9">
      <w:pPr>
        <w:spacing w:line="240" w:lineRule="auto"/>
        <w:ind w:right="565" w:firstLine="709"/>
        <w:contextualSpacing/>
        <w:jc w:val="both"/>
        <w:rPr>
          <w:rFonts w:ascii="Times New Roman" w:eastAsia="Times New Roman" w:hAnsi="Times New Roman" w:cs="Times New Roman"/>
          <w:b/>
          <w:lang w:eastAsia="ru-RU"/>
        </w:rPr>
      </w:pPr>
      <w:r w:rsidRPr="005675E9">
        <w:rPr>
          <w:rFonts w:ascii="Times New Roman" w:eastAsia="Times New Roman" w:hAnsi="Times New Roman" w:cs="Times New Roman"/>
          <w:b/>
        </w:rPr>
        <w:t>7</w:t>
      </w:r>
      <w:r w:rsidRPr="005675E9">
        <w:rPr>
          <w:rFonts w:ascii="Times New Roman" w:eastAsia="Times New Roman" w:hAnsi="Times New Roman" w:cs="Times New Roman"/>
        </w:rPr>
        <w:t xml:space="preserve">.  </w:t>
      </w:r>
      <w:r w:rsidRPr="005675E9">
        <w:rPr>
          <w:rFonts w:ascii="Times New Roman" w:eastAsia="Times New Roman" w:hAnsi="Times New Roman" w:cs="Times New Roman"/>
          <w:b/>
          <w:lang w:eastAsia="ru-RU"/>
        </w:rPr>
        <w:t>Запрет на перечисление целевых средств:</w:t>
      </w:r>
    </w:p>
    <w:p w:rsidR="005675E9" w:rsidRPr="005675E9" w:rsidRDefault="005675E9" w:rsidP="005675E9">
      <w:pPr>
        <w:suppressAutoHyphens/>
        <w:spacing w:line="240" w:lineRule="auto"/>
        <w:ind w:right="140" w:firstLine="708"/>
        <w:contextualSpacing/>
        <w:jc w:val="both"/>
        <w:rPr>
          <w:rFonts w:ascii="Times New Roman" w:eastAsia="Calibri" w:hAnsi="Times New Roman" w:cs="Times New Roman"/>
          <w:lang w:eastAsia="zh-CN"/>
        </w:rPr>
      </w:pPr>
      <w:r w:rsidRPr="005675E9">
        <w:rPr>
          <w:rFonts w:ascii="Times New Roman" w:eastAsia="Calibri" w:hAnsi="Times New Roman" w:cs="Times New Roman"/>
          <w:lang w:eastAsia="zh-CN"/>
        </w:rPr>
        <w:t xml:space="preserve">7.1. </w:t>
      </w:r>
      <w:proofErr w:type="gramStart"/>
      <w:r w:rsidRPr="005675E9">
        <w:rPr>
          <w:rFonts w:ascii="Times New Roman" w:eastAsia="Calibri" w:hAnsi="Times New Roman" w:cs="Times New Roman"/>
          <w:lang w:eastAsia="zh-CN"/>
        </w:rPr>
        <w:t>В качестве взноса в уставный (складочный) капитал другого юридического лица, вклада в имущество другого юридического лица (дочернего общества юридического лица), не увеличивающего уставный (складочный) капитал данного юридического лица (дочернего общества юридического лица),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ему в учреждении Центрального</w:t>
      </w:r>
      <w:proofErr w:type="gramEnd"/>
      <w:r w:rsidRPr="005675E9">
        <w:rPr>
          <w:rFonts w:ascii="Times New Roman" w:eastAsia="Calibri" w:hAnsi="Times New Roman" w:cs="Times New Roman"/>
          <w:lang w:eastAsia="zh-CN"/>
        </w:rPr>
        <w:t xml:space="preserve"> банка Российской Федерации, в кредитной организации (далее - банк)</w:t>
      </w:r>
      <w:proofErr w:type="gramStart"/>
      <w:r w:rsidRPr="005675E9">
        <w:rPr>
          <w:rFonts w:ascii="Times New Roman" w:eastAsia="Calibri" w:hAnsi="Times New Roman" w:cs="Times New Roman"/>
          <w:lang w:eastAsia="zh-CN"/>
        </w:rPr>
        <w:t>;</w:t>
      </w:r>
      <w:bookmarkStart w:id="0" w:name="sub_10713"/>
      <w:r w:rsidRPr="005675E9">
        <w:rPr>
          <w:rFonts w:ascii="Times New Roman" w:eastAsia="Calibri" w:hAnsi="Times New Roman" w:cs="Times New Roman"/>
          <w:lang w:eastAsia="zh-CN"/>
        </w:rPr>
        <w:t>в</w:t>
      </w:r>
      <w:proofErr w:type="gramEnd"/>
      <w:r w:rsidRPr="005675E9">
        <w:rPr>
          <w:rFonts w:ascii="Times New Roman" w:eastAsia="Calibri" w:hAnsi="Times New Roman" w:cs="Times New Roman"/>
          <w:lang w:eastAsia="zh-CN"/>
        </w:rPr>
        <w:t xml:space="preserve"> целях размещения средств на депозиты, а также в иные финансовые инструменты, если федеральными законами или нормативными правовыми актами Правительства Российской Федерации, а также актами Правительства Российской Федерации, принимаемыми в отношении средств, указанных в настоящих Правил,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p>
    <w:bookmarkEnd w:id="0"/>
    <w:p w:rsidR="005675E9" w:rsidRPr="005675E9" w:rsidRDefault="005675E9" w:rsidP="005675E9">
      <w:pPr>
        <w:suppressAutoHyphens/>
        <w:spacing w:line="240" w:lineRule="auto"/>
        <w:ind w:right="140" w:firstLine="708"/>
        <w:contextualSpacing/>
        <w:jc w:val="both"/>
        <w:rPr>
          <w:rFonts w:ascii="Times New Roman" w:eastAsia="Calibri" w:hAnsi="Times New Roman" w:cs="Times New Roman"/>
          <w:lang w:eastAsia="zh-CN"/>
        </w:rPr>
      </w:pPr>
      <w:r w:rsidRPr="005675E9">
        <w:rPr>
          <w:rFonts w:ascii="Times New Roman" w:eastAsia="Calibri" w:hAnsi="Times New Roman" w:cs="Times New Roman"/>
          <w:lang w:eastAsia="zh-CN"/>
        </w:rPr>
        <w:t>- на счета, открытые в банке юридическому лицу, за исключением:</w:t>
      </w:r>
    </w:p>
    <w:p w:rsidR="005675E9" w:rsidRPr="005675E9" w:rsidRDefault="005675E9" w:rsidP="005675E9">
      <w:pPr>
        <w:suppressAutoHyphens/>
        <w:spacing w:line="240" w:lineRule="auto"/>
        <w:ind w:right="140"/>
        <w:contextualSpacing/>
        <w:jc w:val="both"/>
        <w:rPr>
          <w:rFonts w:ascii="Times New Roman" w:eastAsia="Calibri" w:hAnsi="Times New Roman" w:cs="Times New Roman"/>
          <w:lang w:eastAsia="zh-CN"/>
        </w:rPr>
      </w:pPr>
      <w:r w:rsidRPr="005675E9">
        <w:rPr>
          <w:rFonts w:ascii="Times New Roman" w:eastAsia="Calibri" w:hAnsi="Times New Roman" w:cs="Times New Roman"/>
          <w:lang w:eastAsia="zh-CN"/>
        </w:rPr>
        <w:t xml:space="preserve">оплаты обязательств юридического лица в соответствии с </w:t>
      </w:r>
      <w:hyperlink r:id="rId27" w:history="1">
        <w:r w:rsidRPr="005675E9">
          <w:rPr>
            <w:rFonts w:ascii="Times New Roman" w:eastAsia="Calibri" w:hAnsi="Times New Roman" w:cs="Times New Roman"/>
            <w:lang w:eastAsia="zh-CN"/>
          </w:rPr>
          <w:t>валютным законодательством</w:t>
        </w:r>
      </w:hyperlink>
      <w:r w:rsidRPr="005675E9">
        <w:rPr>
          <w:rFonts w:ascii="Times New Roman" w:eastAsia="Calibri" w:hAnsi="Times New Roman" w:cs="Times New Roman"/>
          <w:lang w:eastAsia="zh-CN"/>
        </w:rPr>
        <w:t xml:space="preserve"> Российской Федерации;</w:t>
      </w:r>
    </w:p>
    <w:p w:rsidR="005675E9" w:rsidRPr="005675E9" w:rsidRDefault="005675E9" w:rsidP="005675E9">
      <w:pPr>
        <w:suppressAutoHyphens/>
        <w:spacing w:line="240" w:lineRule="auto"/>
        <w:ind w:right="140" w:firstLine="708"/>
        <w:contextualSpacing/>
        <w:jc w:val="both"/>
        <w:rPr>
          <w:rFonts w:ascii="Times New Roman" w:eastAsia="Calibri" w:hAnsi="Times New Roman" w:cs="Times New Roman"/>
          <w:lang w:eastAsia="zh-CN"/>
        </w:rPr>
      </w:pPr>
      <w:bookmarkStart w:id="1" w:name="sub_10716"/>
      <w:r w:rsidRPr="005675E9">
        <w:rPr>
          <w:rFonts w:ascii="Times New Roman" w:eastAsia="Calibri" w:hAnsi="Times New Roman" w:cs="Times New Roman"/>
          <w:lang w:eastAsia="zh-CN"/>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5675E9" w:rsidRPr="005675E9" w:rsidRDefault="005675E9" w:rsidP="005675E9">
      <w:pPr>
        <w:suppressAutoHyphens/>
        <w:spacing w:line="240" w:lineRule="auto"/>
        <w:ind w:right="140" w:firstLine="708"/>
        <w:contextualSpacing/>
        <w:jc w:val="both"/>
        <w:rPr>
          <w:rFonts w:ascii="Times New Roman" w:eastAsia="Calibri" w:hAnsi="Times New Roman" w:cs="Times New Roman"/>
          <w:lang w:eastAsia="zh-CN"/>
        </w:rPr>
      </w:pPr>
      <w:bookmarkStart w:id="2" w:name="sub_10717"/>
      <w:bookmarkEnd w:id="1"/>
      <w:proofErr w:type="gramStart"/>
      <w:r w:rsidRPr="005675E9">
        <w:rPr>
          <w:rFonts w:ascii="Times New Roman" w:eastAsia="Calibri" w:hAnsi="Times New Roman" w:cs="Times New Roman"/>
          <w:lang w:eastAsia="zh-CN"/>
        </w:rPr>
        <w:t>- оплаты обязательств организаций кинематографии и некоммерческой организации, учредителем которой выступает Российская Федерация в лице Правительства Российской Федерации, основными целями деятельности которой является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кинофильмов в Российской Федерации (далее - организации кинематографии), при условии представления решения, подписанного руководителем (иным уполномоченным лицом) соответствующего главного распорядителя средств</w:t>
      </w:r>
      <w:proofErr w:type="gramEnd"/>
      <w:r w:rsidRPr="005675E9">
        <w:rPr>
          <w:rFonts w:ascii="Times New Roman" w:eastAsia="Calibri" w:hAnsi="Times New Roman" w:cs="Times New Roman"/>
          <w:lang w:eastAsia="zh-CN"/>
        </w:rPr>
        <w:t xml:space="preserve"> федерального бюджета, осуществляющего предоставление субсидий организации кинематографии, с указанием суммы средств, </w:t>
      </w:r>
      <w:r w:rsidRPr="005675E9">
        <w:rPr>
          <w:rFonts w:ascii="Times New Roman" w:eastAsia="Calibri" w:hAnsi="Times New Roman" w:cs="Times New Roman"/>
          <w:lang w:eastAsia="zh-CN"/>
        </w:rPr>
        <w:lastRenderedPageBreak/>
        <w:t>подлежащих перечислению на счет, открытый в банке данной организации, а также направлений расходования указанных средств, соответствующих цели, определенной при их предоставлении;</w:t>
      </w:r>
    </w:p>
    <w:p w:rsidR="005675E9" w:rsidRPr="005675E9" w:rsidRDefault="005675E9" w:rsidP="005675E9">
      <w:pPr>
        <w:suppressAutoHyphens/>
        <w:spacing w:line="240" w:lineRule="auto"/>
        <w:ind w:right="140" w:firstLine="708"/>
        <w:contextualSpacing/>
        <w:jc w:val="both"/>
        <w:rPr>
          <w:rFonts w:ascii="Times New Roman" w:eastAsia="Calibri" w:hAnsi="Times New Roman" w:cs="Times New Roman"/>
          <w:lang w:eastAsia="zh-CN"/>
        </w:rPr>
      </w:pPr>
      <w:bookmarkStart w:id="3" w:name="sub_107108"/>
      <w:bookmarkEnd w:id="2"/>
      <w:proofErr w:type="gramStart"/>
      <w:r w:rsidRPr="005675E9">
        <w:rPr>
          <w:rFonts w:ascii="Times New Roman" w:eastAsia="Calibri" w:hAnsi="Times New Roman" w:cs="Times New Roman"/>
          <w:lang w:eastAsia="zh-CN"/>
        </w:rPr>
        <w:t>- 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средства, при условии представления документов, подтверждающих факт выполнения работ, оказания услуг, поставки товаров, предусмотренных порядком санкционирования целевых средств, иных документов, предусмотренных государственными контрактами, контрактами учреждений, договорами, соглашениями или нормативными правовыми актами, регулирующими порядок предоставления целевых средств;</w:t>
      </w:r>
      <w:proofErr w:type="gramEnd"/>
    </w:p>
    <w:p w:rsidR="005675E9" w:rsidRPr="005675E9" w:rsidRDefault="005675E9" w:rsidP="005675E9">
      <w:pPr>
        <w:suppressAutoHyphens/>
        <w:spacing w:line="240" w:lineRule="auto"/>
        <w:ind w:right="140" w:firstLine="708"/>
        <w:contextualSpacing/>
        <w:jc w:val="both"/>
        <w:rPr>
          <w:rFonts w:ascii="Times New Roman" w:eastAsia="Calibri" w:hAnsi="Times New Roman" w:cs="Times New Roman"/>
          <w:lang w:eastAsia="zh-CN"/>
        </w:rPr>
      </w:pPr>
      <w:bookmarkStart w:id="4" w:name="sub_10718"/>
      <w:bookmarkEnd w:id="3"/>
      <w:r w:rsidRPr="005675E9">
        <w:rPr>
          <w:rFonts w:ascii="Times New Roman" w:eastAsia="Calibri" w:hAnsi="Times New Roman" w:cs="Times New Roman"/>
          <w:lang w:eastAsia="zh-CN"/>
        </w:rPr>
        <w:t xml:space="preserve">- возмещения произведенных юридическим лицом расходов (части расходов) при условии представления документов, указанных в </w:t>
      </w:r>
      <w:hyperlink w:anchor="sub_107108" w:history="1">
        <w:r w:rsidRPr="005675E9">
          <w:rPr>
            <w:rFonts w:ascii="Times New Roman" w:eastAsia="Calibri" w:hAnsi="Times New Roman" w:cs="Times New Roman"/>
            <w:lang w:eastAsia="zh-CN"/>
          </w:rPr>
          <w:t>абзаце восьмом</w:t>
        </w:r>
      </w:hyperlink>
      <w:r w:rsidRPr="005675E9">
        <w:rPr>
          <w:rFonts w:ascii="Times New Roman" w:eastAsia="Calibri" w:hAnsi="Times New Roman" w:cs="Times New Roman"/>
          <w:lang w:eastAsia="zh-CN"/>
        </w:rPr>
        <w:t xml:space="preserve"> настоящего подпункта, и копий платежных поручений, реестров платежных поручений, подтверждающих оплату произведенных юридическим лицом расходов (части расходов);</w:t>
      </w:r>
      <w:bookmarkEnd w:id="4"/>
    </w:p>
    <w:p w:rsidR="005675E9" w:rsidRPr="005675E9" w:rsidRDefault="005675E9" w:rsidP="005675E9">
      <w:pPr>
        <w:tabs>
          <w:tab w:val="left" w:pos="9498"/>
        </w:tabs>
        <w:suppressAutoHyphens/>
        <w:spacing w:line="240" w:lineRule="auto"/>
        <w:ind w:right="140" w:firstLine="708"/>
        <w:contextualSpacing/>
        <w:jc w:val="both"/>
        <w:rPr>
          <w:rFonts w:ascii="Times New Roman" w:eastAsia="Calibri" w:hAnsi="Times New Roman" w:cs="Times New Roman"/>
          <w:lang w:eastAsia="zh-CN"/>
        </w:rPr>
      </w:pPr>
      <w:proofErr w:type="gramStart"/>
      <w:r w:rsidRPr="005675E9">
        <w:rPr>
          <w:rFonts w:ascii="Times New Roman" w:eastAsia="Calibri" w:hAnsi="Times New Roman" w:cs="Times New Roman"/>
          <w:lang w:eastAsia="zh-CN"/>
        </w:rPr>
        <w:t>- на счета, открытые в банках юридическим лицам, заключившим с юридическим лицом - получателем субсидии (бюджетных инвестиций) договоры в рамках исполнения соглашений, условиями которых предусмотрены авансовые платежи, за исключением договоров, заключаемых в целях приобретения услуг связи, коммунальных услуг, электрической энергии, авиационных и железнодорожных билетов, билетов для проезда городским и пригородным транспортом, подписки на печатные издания, аренды, а также в целях осуществления работ</w:t>
      </w:r>
      <w:proofErr w:type="gramEnd"/>
      <w:r w:rsidRPr="005675E9">
        <w:rPr>
          <w:rFonts w:ascii="Times New Roman" w:eastAsia="Calibri" w:hAnsi="Times New Roman" w:cs="Times New Roman"/>
          <w:lang w:eastAsia="zh-CN"/>
        </w:rPr>
        <w:t xml:space="preserve"> по переносу (переустройству, присоединению) принадлежащих юридическим лицам инженерных сетей, коммуникаций, сооружений в соответствии с </w:t>
      </w:r>
      <w:hyperlink r:id="rId28" w:history="1">
        <w:r w:rsidRPr="005675E9">
          <w:rPr>
            <w:rFonts w:ascii="Times New Roman" w:eastAsia="Calibri" w:hAnsi="Times New Roman" w:cs="Times New Roman"/>
            <w:lang w:eastAsia="zh-CN"/>
          </w:rPr>
          <w:t>законодательством</w:t>
        </w:r>
      </w:hyperlink>
      <w:r w:rsidRPr="005675E9">
        <w:rPr>
          <w:rFonts w:ascii="Times New Roman" w:eastAsia="Calibri" w:hAnsi="Times New Roman" w:cs="Times New Roman"/>
          <w:lang w:eastAsia="zh-CN"/>
        </w:rPr>
        <w:t xml:space="preserve"> Российской Федерации о градостроительной деятельности; заключаемых с федеральными бюджетными или автономными учреждениями;</w:t>
      </w:r>
    </w:p>
    <w:p w:rsidR="005675E9" w:rsidRPr="005675E9" w:rsidRDefault="005675E9" w:rsidP="005675E9">
      <w:pPr>
        <w:tabs>
          <w:tab w:val="left" w:pos="9498"/>
        </w:tabs>
        <w:suppressAutoHyphens/>
        <w:spacing w:line="240" w:lineRule="auto"/>
        <w:ind w:right="140" w:firstLine="708"/>
        <w:contextualSpacing/>
        <w:jc w:val="both"/>
        <w:rPr>
          <w:rFonts w:ascii="Times New Roman" w:eastAsia="Calibri" w:hAnsi="Times New Roman" w:cs="Times New Roman"/>
          <w:lang w:eastAsia="zh-CN"/>
        </w:rPr>
      </w:pPr>
      <w:bookmarkStart w:id="5" w:name="sub_1072"/>
      <w:r w:rsidRPr="005675E9">
        <w:rPr>
          <w:rFonts w:ascii="Times New Roman" w:eastAsia="Calibri" w:hAnsi="Times New Roman" w:cs="Times New Roman"/>
          <w:lang w:eastAsia="zh-CN"/>
        </w:rPr>
        <w:t xml:space="preserve">7.2. Обязанность открыть юридическим лицам лицевые счета для учета операций </w:t>
      </w:r>
      <w:proofErr w:type="spellStart"/>
      <w:r w:rsidRPr="005675E9">
        <w:rPr>
          <w:rFonts w:ascii="Times New Roman" w:eastAsia="Calibri" w:hAnsi="Times New Roman" w:cs="Times New Roman"/>
          <w:lang w:eastAsia="zh-CN"/>
        </w:rPr>
        <w:t>неучастников</w:t>
      </w:r>
      <w:proofErr w:type="spellEnd"/>
      <w:r w:rsidRPr="005675E9">
        <w:rPr>
          <w:rFonts w:ascii="Times New Roman" w:eastAsia="Calibri" w:hAnsi="Times New Roman" w:cs="Times New Roman"/>
          <w:lang w:eastAsia="zh-CN"/>
        </w:rPr>
        <w:t xml:space="preserve"> бюджетного процесса </w:t>
      </w:r>
      <w:proofErr w:type="gramStart"/>
      <w:r w:rsidRPr="005675E9">
        <w:rPr>
          <w:rFonts w:ascii="Times New Roman" w:eastAsia="Calibri" w:hAnsi="Times New Roman" w:cs="Times New Roman"/>
          <w:lang w:eastAsia="zh-CN"/>
        </w:rPr>
        <w:t>в территориальных органах Федерального казначейства в целях осуществления операций с целевыми средствами в соответствии с настоящими Правилами</w:t>
      </w:r>
      <w:proofErr w:type="gramEnd"/>
      <w:r w:rsidRPr="005675E9">
        <w:rPr>
          <w:rFonts w:ascii="Times New Roman" w:eastAsia="Calibri" w:hAnsi="Times New Roman" w:cs="Times New Roman"/>
          <w:lang w:eastAsia="zh-CN"/>
        </w:rPr>
        <w:t>;</w:t>
      </w:r>
    </w:p>
    <w:p w:rsidR="005675E9" w:rsidRPr="005675E9" w:rsidRDefault="005675E9" w:rsidP="005675E9">
      <w:pPr>
        <w:tabs>
          <w:tab w:val="left" w:pos="9498"/>
        </w:tabs>
        <w:suppressAutoHyphens/>
        <w:spacing w:line="240" w:lineRule="auto"/>
        <w:ind w:right="140" w:firstLine="708"/>
        <w:contextualSpacing/>
        <w:jc w:val="both"/>
        <w:rPr>
          <w:rFonts w:ascii="Times New Roman" w:eastAsia="Calibri" w:hAnsi="Times New Roman" w:cs="Times New Roman"/>
          <w:lang w:eastAsia="zh-CN"/>
        </w:rPr>
      </w:pPr>
      <w:bookmarkStart w:id="6" w:name="sub_1073"/>
      <w:bookmarkEnd w:id="5"/>
      <w:r w:rsidRPr="005675E9">
        <w:rPr>
          <w:rFonts w:ascii="Times New Roman" w:eastAsia="Calibri" w:hAnsi="Times New Roman" w:cs="Times New Roman"/>
          <w:lang w:eastAsia="zh-CN"/>
        </w:rPr>
        <w:t xml:space="preserve">7.3. Представление в территориальные органы Федерального казначейства, государственному заказчику, учреждению, указанному в </w:t>
      </w:r>
      <w:hyperlink w:anchor="sub_10023" w:history="1">
        <w:r w:rsidRPr="005675E9">
          <w:rPr>
            <w:rFonts w:ascii="Times New Roman" w:eastAsia="Calibri" w:hAnsi="Times New Roman" w:cs="Times New Roman"/>
            <w:lang w:eastAsia="zh-CN"/>
          </w:rPr>
          <w:t>подпункте "в" пункта 2</w:t>
        </w:r>
      </w:hyperlink>
      <w:r w:rsidRPr="005675E9">
        <w:rPr>
          <w:rFonts w:ascii="Times New Roman" w:eastAsia="Calibri" w:hAnsi="Times New Roman" w:cs="Times New Roman"/>
          <w:lang w:eastAsia="zh-CN"/>
        </w:rPr>
        <w:t xml:space="preserve"> настоящих Правил, сведений об исполнителях (соисполнителях) государственных контрактов, контрактов учреждения, соглашений в порядке, установленном Министерством финансов Российской Федерации;</w:t>
      </w:r>
    </w:p>
    <w:p w:rsidR="005675E9" w:rsidRPr="005675E9" w:rsidRDefault="005675E9" w:rsidP="005675E9">
      <w:pPr>
        <w:suppressAutoHyphens/>
        <w:spacing w:line="240" w:lineRule="auto"/>
        <w:ind w:right="140" w:firstLine="708"/>
        <w:contextualSpacing/>
        <w:jc w:val="both"/>
        <w:rPr>
          <w:rFonts w:ascii="Times New Roman" w:eastAsia="Calibri" w:hAnsi="Times New Roman" w:cs="Times New Roman"/>
          <w:lang w:eastAsia="zh-CN"/>
        </w:rPr>
      </w:pPr>
      <w:bookmarkStart w:id="7" w:name="sub_1074"/>
      <w:bookmarkEnd w:id="6"/>
      <w:r w:rsidRPr="005675E9">
        <w:rPr>
          <w:rFonts w:ascii="Times New Roman" w:eastAsia="Calibri" w:hAnsi="Times New Roman" w:cs="Times New Roman"/>
          <w:lang w:eastAsia="zh-CN"/>
        </w:rPr>
        <w:t>7.4. Представление в территориальные органы Федерального казначейства документов, предусмотренных порядком санкционирования целевых средств;</w:t>
      </w:r>
    </w:p>
    <w:bookmarkEnd w:id="7"/>
    <w:p w:rsidR="005675E9" w:rsidRPr="005675E9" w:rsidRDefault="005675E9" w:rsidP="005675E9">
      <w:pPr>
        <w:tabs>
          <w:tab w:val="left" w:pos="9356"/>
        </w:tabs>
        <w:suppressAutoHyphens/>
        <w:spacing w:line="240" w:lineRule="auto"/>
        <w:ind w:right="140" w:firstLine="708"/>
        <w:contextualSpacing/>
        <w:jc w:val="both"/>
        <w:rPr>
          <w:rFonts w:ascii="Times New Roman" w:eastAsia="Calibri" w:hAnsi="Times New Roman" w:cs="Times New Roman"/>
          <w:lang w:eastAsia="zh-CN"/>
        </w:rPr>
      </w:pPr>
      <w:r w:rsidRPr="005675E9">
        <w:rPr>
          <w:rFonts w:ascii="Times New Roman" w:eastAsia="Calibri" w:hAnsi="Times New Roman" w:cs="Times New Roman"/>
          <w:lang w:eastAsia="zh-CN"/>
        </w:rPr>
        <w:t xml:space="preserve">7.5. Указание в договорах, платежных и расчетных документах (за исключением платежных и расчетных документов на оплату государственных контрактов, контрактов учреждений, договоров, соглашений, содержащих сведения, составляющие государственную тайну) и документах, подтверждающих возникновение денежных обязательств, идентификатора государственного контракта, контракта учреждения, соглашения, </w:t>
      </w:r>
      <w:hyperlink r:id="rId29" w:history="1">
        <w:r w:rsidRPr="005675E9">
          <w:rPr>
            <w:rFonts w:ascii="Times New Roman" w:eastAsia="Calibri" w:hAnsi="Times New Roman" w:cs="Times New Roman"/>
            <w:lang w:eastAsia="zh-CN"/>
          </w:rPr>
          <w:t>порядок</w:t>
        </w:r>
      </w:hyperlink>
      <w:r w:rsidRPr="005675E9">
        <w:rPr>
          <w:rFonts w:ascii="Times New Roman" w:eastAsia="Calibri" w:hAnsi="Times New Roman" w:cs="Times New Roman"/>
          <w:lang w:eastAsia="zh-CN"/>
        </w:rPr>
        <w:t xml:space="preserve"> формирования которого установлен Федеральным казначейством;</w:t>
      </w:r>
    </w:p>
    <w:p w:rsidR="005675E9" w:rsidRPr="005675E9" w:rsidRDefault="005675E9" w:rsidP="005675E9">
      <w:pPr>
        <w:suppressAutoHyphens/>
        <w:spacing w:line="240" w:lineRule="auto"/>
        <w:ind w:right="140" w:firstLine="708"/>
        <w:contextualSpacing/>
        <w:jc w:val="both"/>
        <w:rPr>
          <w:rFonts w:ascii="Times New Roman" w:eastAsia="Calibri" w:hAnsi="Times New Roman" w:cs="Times New Roman"/>
          <w:lang w:eastAsia="zh-CN"/>
        </w:rPr>
      </w:pPr>
      <w:r w:rsidRPr="005675E9">
        <w:rPr>
          <w:rFonts w:ascii="Times New Roman" w:eastAsia="Calibri" w:hAnsi="Times New Roman" w:cs="Times New Roman"/>
          <w:lang w:eastAsia="zh-CN"/>
        </w:rPr>
        <w:t xml:space="preserve">7.6. Иные условия, определенные актами Правительства Российской Федерации, принимаемыми в соответствии с </w:t>
      </w:r>
      <w:hyperlink r:id="rId30" w:history="1">
        <w:r w:rsidRPr="005675E9">
          <w:rPr>
            <w:rFonts w:ascii="Times New Roman" w:eastAsia="Calibri" w:hAnsi="Times New Roman" w:cs="Times New Roman"/>
            <w:lang w:eastAsia="zh-CN"/>
          </w:rPr>
          <w:t>пунктом 5 части 2 статьи 5</w:t>
        </w:r>
      </w:hyperlink>
      <w:r w:rsidRPr="005675E9">
        <w:rPr>
          <w:rFonts w:ascii="Times New Roman" w:eastAsia="Calibri" w:hAnsi="Times New Roman" w:cs="Times New Roman"/>
          <w:lang w:eastAsia="zh-CN"/>
        </w:rPr>
        <w:t xml:space="preserve"> Федерального закона.</w:t>
      </w:r>
    </w:p>
    <w:p w:rsidR="005675E9" w:rsidRPr="005675E9" w:rsidRDefault="005675E9" w:rsidP="005675E9">
      <w:pPr>
        <w:suppressAutoHyphens/>
        <w:spacing w:after="0" w:line="240" w:lineRule="auto"/>
        <w:ind w:left="57" w:right="142" w:firstLine="709"/>
        <w:contextualSpacing/>
        <w:jc w:val="both"/>
        <w:rPr>
          <w:rFonts w:ascii="Times New Roman" w:eastAsia="Calibri" w:hAnsi="Times New Roman" w:cs="Calibri"/>
          <w:lang w:eastAsia="zh-CN"/>
        </w:rPr>
      </w:pPr>
      <w:r w:rsidRPr="005675E9">
        <w:rPr>
          <w:rFonts w:ascii="Times New Roman" w:eastAsia="Calibri" w:hAnsi="Times New Roman" w:cs="Calibri"/>
          <w:b/>
          <w:color w:val="000000"/>
          <w:lang w:eastAsia="zh-CN"/>
        </w:rPr>
        <w:t>8.</w:t>
      </w:r>
      <w:r w:rsidRPr="005675E9">
        <w:rPr>
          <w:rFonts w:ascii="Times New Roman" w:eastAsia="Calibri" w:hAnsi="Times New Roman" w:cs="Calibri"/>
          <w:b/>
          <w:color w:val="000000"/>
          <w:lang w:val="x-none" w:eastAsia="zh-CN"/>
        </w:rPr>
        <w:t>О</w:t>
      </w:r>
      <w:r w:rsidRPr="005675E9">
        <w:rPr>
          <w:rFonts w:ascii="Times New Roman" w:eastAsia="Calibri" w:hAnsi="Times New Roman" w:cs="Calibri"/>
          <w:b/>
          <w:color w:val="000000"/>
          <w:lang w:eastAsia="zh-CN"/>
        </w:rPr>
        <w:t>беспечение исполнения договора</w:t>
      </w:r>
      <w:r w:rsidRPr="005675E9">
        <w:rPr>
          <w:rFonts w:ascii="Times New Roman" w:eastAsia="Calibri" w:hAnsi="Times New Roman" w:cs="Calibri"/>
          <w:lang w:eastAsia="zh-CN"/>
        </w:rPr>
        <w:t xml:space="preserve"> </w:t>
      </w:r>
    </w:p>
    <w:p w:rsidR="005675E9" w:rsidRPr="005675E9" w:rsidRDefault="005675E9" w:rsidP="005675E9">
      <w:pPr>
        <w:suppressAutoHyphens/>
        <w:spacing w:after="0" w:line="240" w:lineRule="auto"/>
        <w:ind w:left="57" w:right="142" w:firstLine="709"/>
        <w:contextualSpacing/>
        <w:jc w:val="both"/>
        <w:rPr>
          <w:rFonts w:ascii="Times New Roman" w:eastAsia="Calibri" w:hAnsi="Times New Roman" w:cs="Calibri"/>
          <w:lang w:eastAsia="zh-CN"/>
        </w:rPr>
      </w:pPr>
      <w:r w:rsidRPr="005675E9">
        <w:rPr>
          <w:rFonts w:ascii="Times New Roman" w:eastAsia="Calibri" w:hAnsi="Times New Roman" w:cs="Calibri"/>
          <w:color w:val="000000"/>
          <w:lang w:val="x-none" w:eastAsia="zh-CN"/>
        </w:rPr>
        <w:t>(применяется для обеспечения исполнения обязательств по возврату аванса</w:t>
      </w:r>
      <w:r w:rsidRPr="005675E9">
        <w:rPr>
          <w:rFonts w:ascii="Times New Roman" w:eastAsia="Calibri" w:hAnsi="Times New Roman" w:cs="Calibri"/>
          <w:color w:val="000000"/>
          <w:lang w:eastAsia="zh-CN"/>
        </w:rPr>
        <w:t xml:space="preserve"> если с поставщиком ранее не заключались договора или велась претензионная работа</w:t>
      </w:r>
      <w:r w:rsidRPr="005675E9">
        <w:rPr>
          <w:rFonts w:ascii="Times New Roman" w:eastAsia="Calibri" w:hAnsi="Times New Roman" w:cs="Calibri"/>
          <w:color w:val="000000"/>
          <w:lang w:val="x-none" w:eastAsia="zh-CN"/>
        </w:rPr>
        <w:t>)</w:t>
      </w:r>
    </w:p>
    <w:p w:rsidR="005675E9" w:rsidRPr="005675E9" w:rsidRDefault="005675E9" w:rsidP="005675E9">
      <w:pPr>
        <w:suppressAutoHyphens/>
        <w:spacing w:after="0" w:line="240" w:lineRule="auto"/>
        <w:ind w:left="57" w:right="142" w:firstLine="709"/>
        <w:contextualSpacing/>
        <w:jc w:val="both"/>
        <w:rPr>
          <w:rFonts w:ascii="Times New Roman" w:eastAsia="Calibri" w:hAnsi="Times New Roman" w:cs="Calibri"/>
          <w:lang w:eastAsia="zh-CN"/>
        </w:rPr>
      </w:pPr>
      <w:r w:rsidRPr="005675E9">
        <w:rPr>
          <w:rFonts w:ascii="Times New Roman" w:eastAsia="Calibri" w:hAnsi="Times New Roman" w:cs="Calibri"/>
          <w:color w:val="000000"/>
          <w:lang w:eastAsia="zh-CN"/>
        </w:rPr>
        <w:t>8</w:t>
      </w:r>
      <w:r w:rsidRPr="005675E9">
        <w:rPr>
          <w:rFonts w:ascii="Times New Roman" w:eastAsia="Calibri" w:hAnsi="Times New Roman" w:cs="Calibri"/>
          <w:color w:val="000000"/>
          <w:lang w:val="x-none" w:eastAsia="zh-CN"/>
        </w:rPr>
        <w:t>.1. Поставщик обязуется предоставить в срок не позднее 15 (пятнадцати)</w:t>
      </w:r>
      <w:r w:rsidRPr="005675E9">
        <w:rPr>
          <w:rFonts w:ascii="Times New Roman" w:eastAsia="Calibri" w:hAnsi="Times New Roman" w:cs="Calibri"/>
          <w:color w:val="000000"/>
          <w:lang w:eastAsia="zh-CN"/>
        </w:rPr>
        <w:t xml:space="preserve"> календарных</w:t>
      </w:r>
      <w:r w:rsidRPr="005675E9">
        <w:rPr>
          <w:rFonts w:ascii="Times New Roman" w:eastAsia="Calibri" w:hAnsi="Times New Roman" w:cs="Calibri"/>
          <w:color w:val="000000"/>
          <w:lang w:val="x-none" w:eastAsia="zh-CN"/>
        </w:rPr>
        <w:t xml:space="preserve"> дней с даты заключения настоящего Договора обеспечение возврата аванса  по Договору в форме:</w:t>
      </w:r>
    </w:p>
    <w:p w:rsidR="005675E9" w:rsidRPr="005675E9" w:rsidRDefault="005675E9" w:rsidP="005675E9">
      <w:pPr>
        <w:suppressAutoHyphens/>
        <w:spacing w:after="0" w:line="240" w:lineRule="auto"/>
        <w:ind w:left="57" w:right="142" w:firstLine="709"/>
        <w:contextualSpacing/>
        <w:jc w:val="both"/>
        <w:rPr>
          <w:rFonts w:ascii="Times New Roman" w:eastAsia="Calibri" w:hAnsi="Times New Roman" w:cs="Calibri"/>
          <w:lang w:eastAsia="zh-CN"/>
        </w:rPr>
      </w:pPr>
      <w:r w:rsidRPr="005675E9">
        <w:rPr>
          <w:rFonts w:ascii="Times New Roman" w:eastAsia="Calibri" w:hAnsi="Times New Roman" w:cs="Calibri"/>
          <w:color w:val="000000"/>
          <w:lang w:val="x-none" w:eastAsia="zh-CN"/>
        </w:rPr>
        <w:t xml:space="preserve">безотзывной банковской гарантии (далее – банковская гарантия), выданной банком; </w:t>
      </w:r>
    </w:p>
    <w:p w:rsidR="005675E9" w:rsidRPr="005675E9" w:rsidRDefault="005675E9" w:rsidP="005675E9">
      <w:pPr>
        <w:suppressAutoHyphens/>
        <w:spacing w:after="0" w:line="240" w:lineRule="auto"/>
        <w:ind w:left="57" w:right="142" w:firstLine="709"/>
        <w:contextualSpacing/>
        <w:jc w:val="both"/>
        <w:rPr>
          <w:rFonts w:ascii="Times New Roman" w:eastAsia="Calibri" w:hAnsi="Times New Roman" w:cs="Calibri"/>
          <w:lang w:eastAsia="zh-CN"/>
        </w:rPr>
      </w:pPr>
      <w:r w:rsidRPr="005675E9">
        <w:rPr>
          <w:rFonts w:ascii="Times New Roman" w:eastAsia="Calibri" w:hAnsi="Times New Roman" w:cs="Calibri"/>
          <w:color w:val="000000"/>
          <w:lang w:val="x-none" w:eastAsia="zh-CN"/>
        </w:rPr>
        <w:t>денежных средств путем их перечисления Заказчику (обеспечительный платеж).</w:t>
      </w:r>
    </w:p>
    <w:p w:rsidR="005675E9" w:rsidRPr="005675E9" w:rsidRDefault="005675E9" w:rsidP="005675E9">
      <w:pPr>
        <w:suppressAutoHyphens/>
        <w:spacing w:after="0" w:line="240" w:lineRule="auto"/>
        <w:ind w:left="57" w:right="142" w:firstLine="709"/>
        <w:contextualSpacing/>
        <w:jc w:val="both"/>
        <w:rPr>
          <w:rFonts w:ascii="Times New Roman" w:eastAsia="Calibri" w:hAnsi="Times New Roman" w:cs="Calibri"/>
          <w:lang w:eastAsia="zh-CN"/>
        </w:rPr>
      </w:pPr>
      <w:r w:rsidRPr="005675E9">
        <w:rPr>
          <w:rFonts w:ascii="Times New Roman" w:eastAsia="Calibri" w:hAnsi="Times New Roman" w:cs="Calibri"/>
          <w:color w:val="000000"/>
          <w:lang w:val="x-none" w:eastAsia="zh-CN"/>
        </w:rPr>
        <w:t>Способ обеспечения исполнения обязательств по Договору из перечисленных в настоящем пункте способов определяется Поставщиком.</w:t>
      </w:r>
    </w:p>
    <w:p w:rsidR="005675E9" w:rsidRPr="005675E9" w:rsidRDefault="005675E9" w:rsidP="005675E9">
      <w:pPr>
        <w:suppressAutoHyphens/>
        <w:spacing w:after="0" w:line="240" w:lineRule="auto"/>
        <w:ind w:left="57" w:right="142" w:firstLine="709"/>
        <w:contextualSpacing/>
        <w:jc w:val="both"/>
        <w:rPr>
          <w:rFonts w:ascii="Times New Roman" w:eastAsia="Calibri" w:hAnsi="Times New Roman" w:cs="Calibri"/>
          <w:lang w:eastAsia="zh-CN"/>
        </w:rPr>
      </w:pPr>
      <w:r w:rsidRPr="005675E9">
        <w:rPr>
          <w:rFonts w:ascii="Times New Roman" w:eastAsia="Calibri" w:hAnsi="Times New Roman" w:cs="Calibri"/>
          <w:color w:val="000000"/>
          <w:lang w:eastAsia="zh-CN"/>
        </w:rPr>
        <w:t>8</w:t>
      </w:r>
      <w:r w:rsidRPr="005675E9">
        <w:rPr>
          <w:rFonts w:ascii="Times New Roman" w:eastAsia="Calibri" w:hAnsi="Times New Roman" w:cs="Calibri"/>
          <w:color w:val="000000"/>
          <w:lang w:val="x-none" w:eastAsia="zh-CN"/>
        </w:rPr>
        <w:t>.2. Поставщик несет все расходы по получению обеспечения возврата аванса  по Договору.</w:t>
      </w:r>
    </w:p>
    <w:p w:rsidR="005675E9" w:rsidRPr="005675E9" w:rsidRDefault="005675E9" w:rsidP="005675E9">
      <w:pPr>
        <w:suppressAutoHyphens/>
        <w:spacing w:after="0" w:line="240" w:lineRule="auto"/>
        <w:ind w:left="57" w:right="142" w:firstLine="709"/>
        <w:contextualSpacing/>
        <w:jc w:val="both"/>
        <w:rPr>
          <w:rFonts w:ascii="Times New Roman" w:eastAsia="Calibri" w:hAnsi="Times New Roman" w:cs="Calibri"/>
          <w:lang w:eastAsia="zh-CN"/>
        </w:rPr>
      </w:pPr>
      <w:r w:rsidRPr="005675E9">
        <w:rPr>
          <w:rFonts w:ascii="Times New Roman" w:eastAsia="Calibri" w:hAnsi="Times New Roman" w:cs="Calibri"/>
          <w:color w:val="000000"/>
          <w:lang w:eastAsia="zh-CN"/>
        </w:rPr>
        <w:t>8</w:t>
      </w:r>
      <w:r w:rsidRPr="005675E9">
        <w:rPr>
          <w:rFonts w:ascii="Times New Roman" w:eastAsia="Calibri" w:hAnsi="Times New Roman" w:cs="Calibri"/>
          <w:color w:val="000000"/>
          <w:lang w:val="x-none" w:eastAsia="zh-CN"/>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5675E9" w:rsidRPr="005675E9" w:rsidRDefault="005675E9" w:rsidP="005675E9">
      <w:pPr>
        <w:suppressAutoHyphens/>
        <w:spacing w:after="0" w:line="240" w:lineRule="auto"/>
        <w:ind w:left="57" w:right="142" w:firstLine="709"/>
        <w:contextualSpacing/>
        <w:jc w:val="both"/>
        <w:rPr>
          <w:rFonts w:ascii="Times New Roman" w:eastAsia="Calibri" w:hAnsi="Times New Roman" w:cs="Calibri"/>
          <w:color w:val="000000"/>
          <w:lang w:eastAsia="zh-CN"/>
        </w:rPr>
      </w:pPr>
      <w:r w:rsidRPr="005675E9">
        <w:rPr>
          <w:rFonts w:ascii="Times New Roman" w:eastAsia="Calibri" w:hAnsi="Times New Roman" w:cs="Calibri"/>
          <w:color w:val="000000"/>
          <w:lang w:eastAsia="zh-CN"/>
        </w:rPr>
        <w:t>8</w:t>
      </w:r>
      <w:r w:rsidRPr="005675E9">
        <w:rPr>
          <w:rFonts w:ascii="Times New Roman" w:eastAsia="Calibri" w:hAnsi="Times New Roman" w:cs="Calibri"/>
          <w:color w:val="000000"/>
          <w:lang w:val="x-none" w:eastAsia="zh-CN"/>
        </w:rPr>
        <w:t xml:space="preserve">.4. Срок действия обеспечения </w:t>
      </w:r>
      <w:r w:rsidRPr="005675E9">
        <w:rPr>
          <w:rFonts w:ascii="Times New Roman" w:eastAsia="Calibri" w:hAnsi="Times New Roman" w:cs="Calibri"/>
          <w:color w:val="000000"/>
          <w:lang w:eastAsia="zh-CN"/>
        </w:rPr>
        <w:t>исполнения договора</w:t>
      </w:r>
      <w:r w:rsidRPr="005675E9">
        <w:rPr>
          <w:rFonts w:ascii="Times New Roman" w:eastAsia="Calibri" w:hAnsi="Times New Roman" w:cs="Calibri"/>
          <w:color w:val="000000"/>
          <w:lang w:val="x-none" w:eastAsia="zh-CN"/>
        </w:rPr>
        <w:t xml:space="preserve"> составляет срок исполнения обязательств </w:t>
      </w:r>
      <w:r w:rsidRPr="005675E9">
        <w:rPr>
          <w:rFonts w:ascii="Times New Roman" w:eastAsia="Calibri" w:hAnsi="Times New Roman" w:cs="Calibri"/>
          <w:color w:val="000000"/>
          <w:lang w:eastAsia="zh-CN"/>
        </w:rPr>
        <w:t xml:space="preserve">по договору, </w:t>
      </w:r>
      <w:r w:rsidRPr="005675E9">
        <w:rPr>
          <w:rFonts w:ascii="Times New Roman" w:eastAsia="Calibri" w:hAnsi="Times New Roman" w:cs="Calibri"/>
          <w:color w:val="000000"/>
          <w:lang w:val="x-none" w:eastAsia="zh-CN"/>
        </w:rPr>
        <w:t xml:space="preserve"> плюс 60 (шестьдесят) дней.</w:t>
      </w:r>
    </w:p>
    <w:p w:rsidR="005675E9" w:rsidRPr="005675E9" w:rsidRDefault="005675E9" w:rsidP="005675E9">
      <w:pPr>
        <w:suppressAutoHyphens/>
        <w:spacing w:after="0" w:line="240" w:lineRule="auto"/>
        <w:ind w:left="57" w:right="142" w:firstLine="709"/>
        <w:contextualSpacing/>
        <w:jc w:val="both"/>
        <w:rPr>
          <w:rFonts w:ascii="Times New Roman" w:eastAsia="Times New Roman" w:hAnsi="Times New Roman" w:cs="Calibri"/>
          <w:lang w:eastAsia="ru-RU"/>
        </w:rPr>
      </w:pPr>
      <w:r w:rsidRPr="005675E9">
        <w:rPr>
          <w:rFonts w:ascii="Times New Roman" w:eastAsia="Calibri" w:hAnsi="Times New Roman" w:cs="Calibri"/>
          <w:color w:val="000000"/>
          <w:lang w:eastAsia="zh-CN"/>
        </w:rPr>
        <w:t xml:space="preserve">7.5. </w:t>
      </w:r>
      <w:r w:rsidRPr="005675E9">
        <w:rPr>
          <w:rFonts w:ascii="Times New Roman" w:eastAsia="Times New Roman" w:hAnsi="Times New Roman" w:cs="Calibri"/>
          <w:lang w:eastAsia="ru-RU"/>
        </w:rPr>
        <w:t xml:space="preserve">В </w:t>
      </w:r>
      <w:proofErr w:type="gramStart"/>
      <w:r w:rsidRPr="005675E9">
        <w:rPr>
          <w:rFonts w:ascii="Times New Roman" w:eastAsia="Times New Roman" w:hAnsi="Times New Roman" w:cs="Calibri"/>
          <w:lang w:eastAsia="ru-RU"/>
        </w:rPr>
        <w:t>случае</w:t>
      </w:r>
      <w:proofErr w:type="gramEnd"/>
      <w:r w:rsidRPr="005675E9">
        <w:rPr>
          <w:rFonts w:ascii="Times New Roman" w:eastAsia="Times New Roman" w:hAnsi="Times New Roman" w:cs="Calibri"/>
          <w:lang w:eastAsia="ru-RU"/>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675E9" w:rsidRPr="005675E9" w:rsidRDefault="005675E9" w:rsidP="005675E9">
      <w:pPr>
        <w:tabs>
          <w:tab w:val="left" w:pos="-284"/>
          <w:tab w:val="left" w:pos="426"/>
          <w:tab w:val="left" w:pos="960"/>
        </w:tabs>
        <w:suppressAutoHyphens/>
        <w:spacing w:after="0" w:line="240" w:lineRule="auto"/>
        <w:ind w:left="57" w:right="142" w:firstLine="709"/>
        <w:contextualSpacing/>
        <w:rPr>
          <w:rFonts w:ascii="Times New Roman" w:eastAsia="Times New Roman" w:hAnsi="Times New Roman" w:cs="Calibri"/>
          <w:color w:val="000000"/>
          <w:lang w:eastAsia="zh-CN"/>
        </w:rPr>
      </w:pPr>
      <w:r w:rsidRPr="005675E9">
        <w:rPr>
          <w:rFonts w:ascii="Times New Roman" w:eastAsia="Calibri" w:hAnsi="Times New Roman" w:cs="Calibri"/>
          <w:b/>
          <w:bCs/>
          <w:color w:val="000000"/>
          <w:spacing w:val="1"/>
          <w:lang w:eastAsia="zh-CN"/>
        </w:rPr>
        <w:t>9 Условия должной осмотрительности</w:t>
      </w:r>
    </w:p>
    <w:p w:rsidR="005675E9" w:rsidRPr="005675E9" w:rsidRDefault="005675E9" w:rsidP="005675E9">
      <w:pPr>
        <w:tabs>
          <w:tab w:val="left" w:pos="-284"/>
          <w:tab w:val="left" w:pos="426"/>
          <w:tab w:val="left" w:pos="960"/>
        </w:tabs>
        <w:suppressAutoHyphens/>
        <w:spacing w:after="0" w:line="240" w:lineRule="auto"/>
        <w:ind w:left="57" w:right="142" w:firstLine="709"/>
        <w:contextualSpacing/>
        <w:jc w:val="both"/>
        <w:rPr>
          <w:rFonts w:ascii="Times New Roman" w:eastAsia="Times New Roman" w:hAnsi="Times New Roman" w:cs="Calibri"/>
          <w:color w:val="000000"/>
          <w:lang w:eastAsia="zh-CN"/>
        </w:rPr>
      </w:pPr>
      <w:r w:rsidRPr="005675E9">
        <w:rPr>
          <w:rFonts w:ascii="Times New Roman" w:eastAsia="Times New Roman" w:hAnsi="Times New Roman" w:cs="Calibri"/>
          <w:color w:val="000000"/>
          <w:lang w:eastAsia="zh-CN"/>
        </w:rPr>
        <w:t xml:space="preserve">9.1. </w:t>
      </w:r>
      <w:r w:rsidRPr="005675E9">
        <w:rPr>
          <w:rFonts w:ascii="Times New Roman" w:eastAsia="Calibri" w:hAnsi="Times New Roman" w:cs="Calibri"/>
          <w:lang w:eastAsia="zh-CN"/>
        </w:rPr>
        <w:t>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675E9" w:rsidRPr="005675E9" w:rsidRDefault="005675E9" w:rsidP="005675E9">
      <w:pPr>
        <w:suppressAutoHyphens/>
        <w:spacing w:line="240" w:lineRule="auto"/>
        <w:ind w:right="142" w:firstLine="709"/>
        <w:contextualSpacing/>
        <w:jc w:val="both"/>
        <w:rPr>
          <w:rFonts w:ascii="Times New Roman" w:eastAsia="Calibri" w:hAnsi="Times New Roman" w:cs="Times New Roman"/>
          <w:lang w:eastAsia="zh-CN"/>
        </w:rPr>
      </w:pPr>
    </w:p>
    <w:p w:rsidR="005675E9" w:rsidRPr="005675E9" w:rsidRDefault="005675E9" w:rsidP="005675E9">
      <w:pPr>
        <w:suppressAutoHyphens/>
        <w:ind w:left="57" w:right="142" w:firstLine="709"/>
        <w:rPr>
          <w:rFonts w:ascii="Times New Roman" w:eastAsia="Calibri" w:hAnsi="Times New Roman" w:cs="Times New Roman"/>
          <w:color w:val="1F497D"/>
          <w:lang w:eastAsia="zh-CN"/>
        </w:rPr>
      </w:pPr>
      <w:r w:rsidRPr="005675E9">
        <w:rPr>
          <w:rFonts w:ascii="Times New Roman" w:eastAsia="Calibri" w:hAnsi="Times New Roman" w:cs="Times New Roman"/>
          <w:color w:val="000000"/>
          <w:lang w:eastAsia="zh-CN"/>
        </w:rPr>
        <w:lastRenderedPageBreak/>
        <w:t xml:space="preserve">9.2. </w:t>
      </w:r>
      <w:proofErr w:type="gramStart"/>
      <w:r w:rsidRPr="005675E9">
        <w:rPr>
          <w:rFonts w:ascii="Times New Roman" w:eastAsia="Calibri" w:hAnsi="Times New Roman" w:cs="Times New Roman"/>
          <w:color w:val="000000"/>
          <w:lang w:eastAsia="zh-CN"/>
        </w:rPr>
        <w:t>Поставщик обязан предоставлять вместе с заявкой следующие документы:</w:t>
      </w:r>
      <w:r w:rsidRPr="005675E9">
        <w:rPr>
          <w:rFonts w:ascii="Times New Roman" w:eastAsia="Calibri" w:hAnsi="Times New Roman" w:cs="Times New Roman"/>
          <w:color w:val="000000"/>
          <w:lang w:eastAsia="zh-CN"/>
        </w:rPr>
        <w:br/>
        <w:t>1) Выписка из ЕГРЮЛ или ЕГРИП с печатью ИФНС, либо заверенные исполнительным органом контрагента их копии;</w:t>
      </w:r>
      <w:r w:rsidRPr="005675E9">
        <w:rPr>
          <w:rFonts w:ascii="Times New Roman" w:eastAsia="Calibri" w:hAnsi="Times New Roman" w:cs="Times New Roman"/>
          <w:color w:val="000000"/>
          <w:lang w:eastAsia="zh-CN"/>
        </w:rPr>
        <w:br/>
        <w:t>2) Заверенные поставщиком копии свидетельства о государственной регистрации общества или ИП (ОГРН);</w:t>
      </w:r>
      <w:r w:rsidRPr="005675E9">
        <w:rPr>
          <w:rFonts w:ascii="Times New Roman" w:eastAsia="Calibri" w:hAnsi="Times New Roman" w:cs="Times New Roman"/>
          <w:color w:val="000000"/>
          <w:lang w:eastAsia="zh-CN"/>
        </w:rPr>
        <w:br/>
        <w:t>3) Заверенные поставщиком копии свидетельства о постановке на учет в налоговом органе по месту регистрации (ИНН);</w:t>
      </w:r>
      <w:proofErr w:type="gramEnd"/>
      <w:r w:rsidRPr="005675E9">
        <w:rPr>
          <w:rFonts w:ascii="Times New Roman" w:eastAsia="Calibri" w:hAnsi="Times New Roman" w:cs="Times New Roman"/>
          <w:color w:val="000000"/>
          <w:lang w:eastAsia="zh-CN"/>
        </w:rPr>
        <w:b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r w:rsidRPr="005675E9">
        <w:rPr>
          <w:rFonts w:ascii="Times New Roman" w:eastAsia="Calibri" w:hAnsi="Times New Roman" w:cs="Times New Roman"/>
          <w:color w:val="000000"/>
          <w:lang w:eastAsia="zh-CN"/>
        </w:rPr>
        <w:br/>
        <w:t>5) Заверенная поставщиком копия приказа о вступлении в должность единоличного исполнительного органа общества;</w:t>
      </w:r>
      <w:r w:rsidRPr="005675E9">
        <w:rPr>
          <w:rFonts w:ascii="Times New Roman" w:eastAsia="Calibri" w:hAnsi="Times New Roman" w:cs="Times New Roman"/>
          <w:color w:val="000000"/>
          <w:lang w:eastAsia="zh-CN"/>
        </w:rPr>
        <w:br/>
        <w:t>6) Заверенная поставщиком копия устава организации;</w:t>
      </w:r>
      <w:r w:rsidRPr="005675E9">
        <w:rPr>
          <w:rFonts w:ascii="Times New Roman" w:eastAsia="Calibri" w:hAnsi="Times New Roman" w:cs="Times New Roman"/>
          <w:color w:val="000000"/>
          <w:lang w:eastAsia="zh-CN"/>
        </w:rPr>
        <w:br/>
      </w:r>
      <w:proofErr w:type="gramStart"/>
      <w:r w:rsidRPr="005675E9">
        <w:rPr>
          <w:rFonts w:ascii="Times New Roman" w:eastAsia="Calibri" w:hAnsi="Times New Roman" w:cs="Times New Roman"/>
          <w:color w:val="000000"/>
          <w:lang w:eastAsia="zh-CN"/>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r w:rsidRPr="005675E9">
        <w:rPr>
          <w:rFonts w:ascii="Times New Roman" w:eastAsia="Calibri" w:hAnsi="Times New Roman" w:cs="Times New Roman"/>
          <w:color w:val="000000"/>
          <w:lang w:eastAsia="zh-CN"/>
        </w:rPr>
        <w:br/>
        <w:t>8) Заверенная поставщиком копия доверенности лица, подписывающего договор (в случае, если договор подписывает не руководитель);</w:t>
      </w:r>
      <w:r w:rsidRPr="005675E9">
        <w:rPr>
          <w:rFonts w:ascii="Times New Roman" w:eastAsia="Calibri" w:hAnsi="Times New Roman" w:cs="Times New Roman"/>
          <w:color w:val="000000"/>
          <w:lang w:eastAsia="zh-CN"/>
        </w:rPr>
        <w:br/>
        <w:t>9) Форма 6-НДФЛ за последний отчетный период;</w:t>
      </w:r>
      <w:r w:rsidRPr="005675E9">
        <w:rPr>
          <w:rFonts w:ascii="Times New Roman" w:eastAsia="Calibri" w:hAnsi="Times New Roman" w:cs="Times New Roman"/>
          <w:color w:val="000000"/>
          <w:lang w:eastAsia="zh-CN"/>
        </w:rPr>
        <w:br/>
        <w:t>10) Реестр 2-НДФЛ за последний отчетный период;</w:t>
      </w:r>
      <w:r w:rsidRPr="005675E9">
        <w:rPr>
          <w:rFonts w:ascii="Times New Roman" w:eastAsia="Calibri" w:hAnsi="Times New Roman" w:cs="Times New Roman"/>
          <w:color w:val="000000"/>
          <w:lang w:eastAsia="zh-CN"/>
        </w:rPr>
        <w:br/>
        <w:t>11) РСВ за последний отчетный период без 3-го раздела;</w:t>
      </w:r>
      <w:proofErr w:type="gramEnd"/>
      <w:r w:rsidRPr="005675E9">
        <w:rPr>
          <w:rFonts w:ascii="Times New Roman" w:eastAsia="Calibri" w:hAnsi="Times New Roman" w:cs="Times New Roman"/>
          <w:color w:val="000000"/>
          <w:lang w:eastAsia="zh-CN"/>
        </w:rPr>
        <w:br/>
      </w:r>
      <w:proofErr w:type="gramStart"/>
      <w:r w:rsidRPr="005675E9">
        <w:rPr>
          <w:rFonts w:ascii="Times New Roman" w:eastAsia="Calibri" w:hAnsi="Times New Roman" w:cs="Times New Roman"/>
          <w:color w:val="000000"/>
          <w:lang w:eastAsia="zh-CN"/>
        </w:rPr>
        <w:t>12) Заверенная поставщиком копия штатного расписание, включая сведения о штатном заполнении;</w:t>
      </w:r>
      <w:r w:rsidRPr="005675E9">
        <w:rPr>
          <w:rFonts w:ascii="Times New Roman" w:eastAsia="Calibri" w:hAnsi="Times New Roman" w:cs="Times New Roman"/>
          <w:color w:val="000000"/>
          <w:lang w:eastAsia="zh-CN"/>
        </w:rPr>
        <w:br/>
        <w:t>13) Декларации по НДС и налогу на прибыль (включая уточненные декларации) за последний отчетный период;</w:t>
      </w:r>
      <w:r w:rsidRPr="005675E9">
        <w:rPr>
          <w:rFonts w:ascii="Times New Roman" w:eastAsia="Calibri" w:hAnsi="Times New Roman" w:cs="Times New Roman"/>
          <w:color w:val="000000"/>
          <w:lang w:eastAsia="zh-CN"/>
        </w:rPr>
        <w:br/>
        <w:t>14) Бухгалтерская отчетность;</w:t>
      </w:r>
      <w:r w:rsidRPr="005675E9">
        <w:rPr>
          <w:rFonts w:ascii="Times New Roman" w:eastAsia="Calibri" w:hAnsi="Times New Roman" w:cs="Times New Roman"/>
          <w:color w:val="000000"/>
          <w:lang w:eastAsia="zh-CN"/>
        </w:rPr>
        <w:br/>
        <w:t>15) Данные о наличии складов и офисов;</w:t>
      </w:r>
      <w:r w:rsidRPr="005675E9">
        <w:rPr>
          <w:rFonts w:ascii="Times New Roman" w:eastAsia="Calibri" w:hAnsi="Times New Roman" w:cs="Times New Roman"/>
          <w:color w:val="000000"/>
          <w:lang w:eastAsia="zh-CN"/>
        </w:rPr>
        <w:br/>
        <w:t>16) Сертификаты дилера, представителя.</w:t>
      </w:r>
      <w:proofErr w:type="gramEnd"/>
      <w:r w:rsidRPr="005675E9">
        <w:rPr>
          <w:rFonts w:ascii="Times New Roman" w:eastAsia="Calibri" w:hAnsi="Times New Roman" w:cs="Times New Roman"/>
          <w:color w:val="000000"/>
          <w:lang w:eastAsia="zh-CN"/>
        </w:rPr>
        <w:b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596513" w:rsidRDefault="00596513"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31"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32"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5675E9" w:rsidP="00550B99">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Цена за </w:t>
            </w:r>
            <w:proofErr w:type="gramStart"/>
            <w:r>
              <w:rPr>
                <w:rFonts w:ascii="Times New Roman" w:eastAsia="Times New Roman" w:hAnsi="Times New Roman" w:cs="Times New Roman"/>
                <w:b/>
                <w:bCs/>
              </w:rPr>
              <w:t>кг</w:t>
            </w:r>
            <w:proofErr w:type="gramEnd"/>
            <w:r w:rsidR="003A77CF" w:rsidRPr="00F91013">
              <w:rPr>
                <w:rFonts w:ascii="Times New Roman" w:eastAsia="Times New Roman" w:hAnsi="Times New Roman" w:cs="Times New Roman"/>
                <w:b/>
                <w:bCs/>
              </w:rPr>
              <w:t xml:space="preserve">. </w:t>
            </w:r>
            <w:r w:rsidR="003A77CF" w:rsidRPr="00F91013">
              <w:rPr>
                <w:rFonts w:ascii="Times New Roman" w:eastAsia="Times New Roman" w:hAnsi="Times New Roman" w:cs="Times New Roman"/>
                <w:b/>
                <w:bCs/>
                <w:lang w:val="en-US"/>
              </w:rPr>
              <w:t>c</w:t>
            </w:r>
            <w:r w:rsidR="003A77CF"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675E9" w:rsidRDefault="005675E9" w:rsidP="00BF1783">
      <w:pPr>
        <w:pStyle w:val="-4"/>
        <w:widowControl w:val="0"/>
        <w:tabs>
          <w:tab w:val="clear" w:pos="2269"/>
          <w:tab w:val="left" w:pos="1134"/>
        </w:tabs>
        <w:ind w:left="0"/>
        <w:jc w:val="right"/>
        <w:rPr>
          <w:i/>
          <w:sz w:val="24"/>
          <w:szCs w:val="24"/>
        </w:rPr>
      </w:pPr>
    </w:p>
    <w:p w:rsidR="005675E9" w:rsidRDefault="005675E9"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1378DB" w:rsidRPr="007B357A" w:rsidRDefault="001378DB" w:rsidP="00660E38">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1378DB" w:rsidRPr="007B357A" w:rsidTr="00660E38">
        <w:trPr>
          <w:trHeight w:val="193"/>
        </w:trPr>
        <w:tc>
          <w:tcPr>
            <w:tcW w:w="5451" w:type="dxa"/>
            <w:shd w:val="clear" w:color="auto" w:fill="auto"/>
          </w:tcPr>
          <w:p w:rsidR="001378DB" w:rsidRPr="007B357A" w:rsidRDefault="001378DB" w:rsidP="00660E38">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1378DB" w:rsidRPr="007B357A" w:rsidRDefault="001378DB" w:rsidP="00660E38">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1378DB" w:rsidRPr="007B357A" w:rsidRDefault="001378DB" w:rsidP="001378DB">
      <w:pPr>
        <w:pStyle w:val="af5"/>
        <w:numPr>
          <w:ilvl w:val="0"/>
          <w:numId w:val="14"/>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1378DB" w:rsidRDefault="001378DB" w:rsidP="001378DB">
      <w:pPr>
        <w:pStyle w:val="af5"/>
        <w:numPr>
          <w:ilvl w:val="1"/>
          <w:numId w:val="33"/>
        </w:numPr>
        <w:tabs>
          <w:tab w:val="left" w:pos="993"/>
        </w:tabs>
        <w:suppressAutoHyphens/>
        <w:spacing w:after="0" w:line="240" w:lineRule="auto"/>
        <w:ind w:left="0" w:right="282"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…..г., заключенного во исполнение Го</w:t>
      </w:r>
      <w:r w:rsidR="007B17E9">
        <w:rPr>
          <w:rFonts w:ascii="Times New Roman" w:eastAsia="Courier New" w:hAnsi="Times New Roman" w:cs="Times New Roman"/>
          <w:color w:val="000000" w:themeColor="text1"/>
        </w:rPr>
        <w:t>сударственного контракта №….от «____» __________ ________</w:t>
      </w:r>
      <w:r w:rsidRPr="00677857">
        <w:rPr>
          <w:rFonts w:ascii="Times New Roman" w:eastAsia="Courier New" w:hAnsi="Times New Roman" w:cs="Times New Roman"/>
          <w:color w:val="000000" w:themeColor="text1"/>
        </w:rPr>
        <w:t>. (присвоен ИГК</w:t>
      </w:r>
      <w:r w:rsidR="007B17E9">
        <w:rPr>
          <w:rFonts w:ascii="Times New Roman" w:eastAsia="Courier New" w:hAnsi="Times New Roman" w:cs="Times New Roman"/>
          <w:color w:val="000000" w:themeColor="text1"/>
        </w:rPr>
        <w:t>………</w:t>
      </w:r>
      <w:r w:rsidRPr="00677857">
        <w:rPr>
          <w:rFonts w:ascii="Times New Roman" w:eastAsia="Courier New" w:hAnsi="Times New Roman" w:cs="Times New Roman"/>
          <w:color w:val="000000" w:themeColor="text1"/>
        </w:rPr>
        <w:t>),</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1378DB" w:rsidRPr="00677857" w:rsidRDefault="001378DB" w:rsidP="001378DB">
      <w:pPr>
        <w:pStyle w:val="af5"/>
        <w:tabs>
          <w:tab w:val="left" w:pos="993"/>
        </w:tabs>
        <w:spacing w:after="0" w:line="240" w:lineRule="auto"/>
        <w:ind w:left="0" w:right="282"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sidR="00821D6F">
        <w:rPr>
          <w:rFonts w:ascii="Times New Roman" w:eastAsia="Times New Roman" w:hAnsi="Times New Roman" w:cs="Times New Roman"/>
          <w:color w:val="000000" w:themeColor="text1"/>
        </w:rPr>
        <w:t xml:space="preserve"> № 275-ФЗ (далее – ФЗ №275-ФЗ).</w:t>
      </w:r>
    </w:p>
    <w:p w:rsidR="001378DB" w:rsidRDefault="001378DB" w:rsidP="00AA1D05">
      <w:pPr>
        <w:pStyle w:val="af5"/>
        <w:numPr>
          <w:ilvl w:val="1"/>
          <w:numId w:val="33"/>
        </w:numPr>
        <w:tabs>
          <w:tab w:val="left" w:pos="993"/>
        </w:tabs>
        <w:suppressAutoHyphens/>
        <w:spacing w:after="0" w:line="240" w:lineRule="auto"/>
        <w:ind w:left="142" w:right="28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821D6F" w:rsidRPr="00677857" w:rsidRDefault="00821D6F" w:rsidP="00821D6F">
      <w:pPr>
        <w:pStyle w:val="af5"/>
        <w:suppressAutoHyphens/>
        <w:spacing w:after="0" w:line="240" w:lineRule="auto"/>
        <w:ind w:left="567" w:right="282"/>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1378DB" w:rsidRPr="008505EF"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005675E9">
        <w:rPr>
          <w:rFonts w:ascii="Times New Roman" w:hAnsi="Times New Roman" w:cs="Times New Roman"/>
          <w:color w:val="000000" w:themeColor="text1"/>
        </w:rPr>
        <w:t>100</w:t>
      </w:r>
      <w:r w:rsidRPr="008505EF">
        <w:rPr>
          <w:rFonts w:ascii="Times New Roman" w:hAnsi="Times New Roman" w:cs="Times New Roman"/>
          <w:color w:val="000000" w:themeColor="text1"/>
        </w:rPr>
        <w:t>%, производится</w:t>
      </w:r>
      <w:r w:rsidR="005675E9">
        <w:rPr>
          <w:rFonts w:ascii="Times New Roman" w:hAnsi="Times New Roman" w:cs="Times New Roman"/>
          <w:color w:val="000000" w:themeColor="text1"/>
        </w:rPr>
        <w:t xml:space="preserve"> в течение 10 (десяти) рабочих дней</w:t>
      </w:r>
      <w:r w:rsidRPr="008505EF">
        <w:rPr>
          <w:rFonts w:ascii="Times New Roman" w:hAnsi="Times New Roman" w:cs="Times New Roman"/>
          <w:color w:val="000000" w:themeColor="text1"/>
        </w:rPr>
        <w:t xml:space="preserve">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1378DB" w:rsidRPr="00E53F16" w:rsidRDefault="001378DB" w:rsidP="005675E9">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w:t>
      </w:r>
      <w:r w:rsidR="005675E9">
        <w:rPr>
          <w:rFonts w:ascii="Times New Roman" w:hAnsi="Times New Roman" w:cs="Times New Roman"/>
          <w:color w:val="000000" w:themeColor="text1"/>
        </w:rPr>
        <w:t>и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w:t>
      </w:r>
      <w:r w:rsidRPr="00E53F16">
        <w:rPr>
          <w:rFonts w:ascii="Times New Roman" w:hAnsi="Times New Roman" w:cs="Times New Roman"/>
          <w:color w:val="000000" w:themeColor="text1"/>
        </w:rPr>
        <w:lastRenderedPageBreak/>
        <w:t>уполномоченный банк).</w:t>
      </w:r>
    </w:p>
    <w:p w:rsidR="001378DB" w:rsidRPr="00E53F16"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1378DB"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21D6F" w:rsidRPr="00E53F16" w:rsidRDefault="00821D6F" w:rsidP="00821D6F">
      <w:pPr>
        <w:widowControl w:val="0"/>
        <w:autoSpaceDE w:val="0"/>
        <w:spacing w:after="0" w:line="240" w:lineRule="auto"/>
        <w:ind w:right="282"/>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1378DB" w:rsidRPr="007B357A"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33"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допоставить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w:t>
      </w:r>
      <w:proofErr w:type="gramEnd"/>
      <w:r w:rsidRPr="00E53F16">
        <w:rPr>
          <w:rFonts w:ascii="Times New Roman" w:hAnsi="Times New Roman" w:cs="Times New Roman"/>
          <w:color w:val="000000" w:themeColor="text1"/>
        </w:rPr>
        <w:t xml:space="preserve"> невозможности их устранения на месте. Расходы, связанные с устранением недостатков Товара и некомплектности, несет Поставщик.</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соисполнения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 xml:space="preserve">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w:t>
      </w:r>
      <w:r w:rsidRPr="00E53F16">
        <w:rPr>
          <w:rFonts w:ascii="Times New Roman" w:eastAsia="Times New Roman" w:hAnsi="Times New Roman" w:cs="Times New Roman"/>
          <w:color w:val="000000" w:themeColor="text1"/>
        </w:rPr>
        <w:lastRenderedPageBreak/>
        <w:t>№47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1378DB" w:rsidRPr="00E53F16" w:rsidRDefault="001378DB" w:rsidP="001378DB">
      <w:pPr>
        <w:tabs>
          <w:tab w:val="left" w:pos="-284"/>
          <w:tab w:val="left" w:pos="426"/>
          <w:tab w:val="left" w:pos="1276"/>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1378DB" w:rsidRPr="00E53F16" w:rsidRDefault="005675E9" w:rsidP="001378DB">
      <w:pPr>
        <w:spacing w:after="0" w:line="240" w:lineRule="auto"/>
        <w:ind w:right="282" w:firstLine="567"/>
        <w:contextualSpacing/>
        <w:jc w:val="both"/>
        <w:rPr>
          <w:rFonts w:ascii="Times New Roman" w:hAnsi="Times New Roman" w:cs="Times New Roman"/>
          <w:color w:val="000000" w:themeColor="text1"/>
        </w:rPr>
      </w:pPr>
      <w:r>
        <w:rPr>
          <w:rFonts w:ascii="Times New Roman" w:eastAsia="Times New Roman" w:hAnsi="Times New Roman" w:cs="Times New Roman"/>
          <w:color w:val="000000" w:themeColor="text1"/>
        </w:rPr>
        <w:t>- сертификат РМРС (форма 6.5.30);</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1378DB" w:rsidRPr="00E53F16" w:rsidRDefault="001378DB" w:rsidP="001378DB">
      <w:pPr>
        <w:spacing w:after="0"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1378DB" w:rsidRPr="00E53F16" w:rsidRDefault="001378DB" w:rsidP="001378DB">
      <w:pPr>
        <w:widowControl w:val="0"/>
        <w:autoSpaceDE w:val="0"/>
        <w:spacing w:after="0" w:line="240" w:lineRule="auto"/>
        <w:ind w:right="282"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1378DB" w:rsidRPr="00E53F16" w:rsidRDefault="001378DB" w:rsidP="001378DB">
      <w:pPr>
        <w:widowControl w:val="0"/>
        <w:autoSpaceDE w:val="0"/>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1378DB" w:rsidRPr="00E53F16" w:rsidRDefault="001378DB" w:rsidP="001378DB">
      <w:pPr>
        <w:widowControl w:val="0"/>
        <w:autoSpaceDE w:val="0"/>
        <w:spacing w:after="0" w:line="240" w:lineRule="auto"/>
        <w:ind w:right="282"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1378DB" w:rsidRPr="00E53F16"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1378DB" w:rsidRPr="00E53F16" w:rsidRDefault="001378DB" w:rsidP="001378DB">
      <w:pPr>
        <w:tabs>
          <w:tab w:val="left" w:pos="-284"/>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821D6F" w:rsidRPr="00E53F16"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1378DB" w:rsidRPr="007B357A" w:rsidRDefault="001378DB"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1378DB" w:rsidRDefault="001378DB" w:rsidP="001378DB">
      <w:pPr>
        <w:tabs>
          <w:tab w:val="left" w:pos="426"/>
          <w:tab w:val="left" w:pos="993"/>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821D6F" w:rsidRPr="007B357A" w:rsidRDefault="00821D6F" w:rsidP="001378DB">
      <w:pPr>
        <w:tabs>
          <w:tab w:val="left" w:pos="426"/>
          <w:tab w:val="left" w:pos="993"/>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5.1. Поставщик в течение ________ </w:t>
      </w:r>
      <w:r w:rsidR="005675E9">
        <w:rPr>
          <w:rFonts w:ascii="Times New Roman" w:eastAsia="Times New Roman" w:hAnsi="Times New Roman" w:cs="Times New Roman"/>
          <w:color w:val="000000" w:themeColor="text1"/>
        </w:rPr>
        <w:t>рабочих</w:t>
      </w:r>
      <w:r w:rsidRPr="007B357A">
        <w:rPr>
          <w:rFonts w:ascii="Times New Roman" w:eastAsia="Times New Roman" w:hAnsi="Times New Roman" w:cs="Times New Roman"/>
          <w:color w:val="000000" w:themeColor="text1"/>
        </w:rPr>
        <w:t xml:space="preserve">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w:t>
      </w:r>
      <w:r w:rsidRPr="007B357A">
        <w:rPr>
          <w:rFonts w:ascii="Times New Roman" w:eastAsia="Times New Roman" w:hAnsi="Times New Roman" w:cs="Times New Roman"/>
          <w:color w:val="000000" w:themeColor="text1"/>
        </w:rPr>
        <w:lastRenderedPageBreak/>
        <w:t>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378DB"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821D6F" w:rsidRPr="007B357A" w:rsidRDefault="00821D6F" w:rsidP="001378DB">
      <w:pPr>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1378DB" w:rsidRPr="007B357A"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или не в полном объеме Товара Поставщик обязуется за свой счет произвести замену некачественного Товара на качественный, доукомплектовывать и допоставить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 xml:space="preserve">0,05%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не в полном объеме Товара.</w:t>
      </w:r>
    </w:p>
    <w:p w:rsidR="001378DB" w:rsidRDefault="001378DB" w:rsidP="001378DB">
      <w:pPr>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1378DB" w:rsidRPr="00E53F16" w:rsidRDefault="001378DB" w:rsidP="001378DB">
      <w:pPr>
        <w:spacing w:line="240" w:lineRule="auto"/>
        <w:ind w:right="282"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 xml:space="preserve">В </w:t>
      </w:r>
      <w:proofErr w:type="gramStart"/>
      <w:r w:rsidRPr="00E53F16">
        <w:rPr>
          <w:rFonts w:ascii="Times New Roman" w:hAnsi="Times New Roman" w:cs="Times New Roman"/>
          <w:color w:val="000000" w:themeColor="text1"/>
        </w:rPr>
        <w:t>случае</w:t>
      </w:r>
      <w:proofErr w:type="gramEnd"/>
      <w:r w:rsidRPr="00E53F16">
        <w:rPr>
          <w:rFonts w:ascii="Times New Roman" w:hAnsi="Times New Roman" w:cs="Times New Roman"/>
          <w:color w:val="000000" w:themeColor="text1"/>
        </w:rPr>
        <w:t>,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6.8. </w:t>
      </w:r>
      <w:proofErr w:type="gramStart"/>
      <w:r w:rsidRPr="00E53F16">
        <w:rPr>
          <w:rFonts w:ascii="Times New Roman" w:eastAsia="Times New Roman" w:hAnsi="Times New Roman" w:cs="Times New Roman"/>
          <w:color w:val="000000" w:themeColor="text1"/>
        </w:rPr>
        <w:t xml:space="preserve">В случае,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w:t>
      </w:r>
      <w:proofErr w:type="gramEnd"/>
      <w:r w:rsidRPr="00E53F16">
        <w:rPr>
          <w:rFonts w:ascii="Times New Roman" w:eastAsia="Times New Roman" w:hAnsi="Times New Roman" w:cs="Times New Roman"/>
          <w:color w:val="000000" w:themeColor="text1"/>
        </w:rPr>
        <w:t xml:space="preserve"> был отразить в указанных счетах-фактурах.</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 xml:space="preserve">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w:t>
      </w:r>
      <w:r w:rsidRPr="00E53F16">
        <w:rPr>
          <w:rFonts w:ascii="Times New Roman" w:eastAsia="Times New Roman" w:hAnsi="Times New Roman" w:cs="Times New Roman"/>
          <w:color w:val="000000" w:themeColor="text1"/>
        </w:rPr>
        <w:lastRenderedPageBreak/>
        <w:t>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821D6F" w:rsidRPr="00E53F16"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 достижения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1378DB" w:rsidRPr="007B357A" w:rsidRDefault="001378DB" w:rsidP="001378DB">
      <w:pPr>
        <w:pStyle w:val="aff"/>
        <w:spacing w:after="0" w:line="240" w:lineRule="auto"/>
        <w:ind w:left="0"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378DB" w:rsidRPr="007B357A" w:rsidRDefault="001378DB" w:rsidP="001378DB">
      <w:pPr>
        <w:pStyle w:val="af5"/>
        <w:numPr>
          <w:ilvl w:val="0"/>
          <w:numId w:val="33"/>
        </w:numPr>
        <w:tabs>
          <w:tab w:val="left" w:pos="0"/>
          <w:tab w:val="left" w:pos="284"/>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w:t>
      </w:r>
      <w:r w:rsidRPr="007B357A">
        <w:rPr>
          <w:rFonts w:ascii="Times New Roman" w:eastAsia="Times New Roman" w:hAnsi="Times New Roman" w:cs="Times New Roman"/>
          <w:color w:val="000000" w:themeColor="text1"/>
        </w:rPr>
        <w:lastRenderedPageBreak/>
        <w:t>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00821D6F">
        <w:rPr>
          <w:rFonts w:ascii="Times New Roman" w:hAnsi="Times New Roman" w:cs="Times New Roman"/>
          <w:color w:val="000000" w:themeColor="text1"/>
        </w:rPr>
        <w:t>месяцев</w:t>
      </w:r>
      <w:r w:rsidRPr="007B357A">
        <w:rPr>
          <w:rFonts w:ascii="Times New Roman" w:hAnsi="Times New Roman" w:cs="Times New Roman"/>
          <w:color w:val="000000" w:themeColor="text1"/>
        </w:rPr>
        <w:t xml:space="preserve"> с даты поставки</w:t>
      </w:r>
      <w:r w:rsidRPr="007B357A">
        <w:rPr>
          <w:rFonts w:ascii="Times New Roman" w:eastAsia="Times New Roman" w:hAnsi="Times New Roman" w:cs="Times New Roman"/>
          <w:color w:val="000000" w:themeColor="text1"/>
        </w:rPr>
        <w:t>.</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1378DB" w:rsidRPr="007B357A"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1378DB" w:rsidRDefault="001378DB"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821D6F" w:rsidRPr="007B357A" w:rsidRDefault="00821D6F" w:rsidP="001378DB">
      <w:pPr>
        <w:widowControl w:val="0"/>
        <w:autoSpaceDE w:val="0"/>
        <w:spacing w:after="0" w:line="240" w:lineRule="auto"/>
        <w:ind w:right="282" w:firstLine="567"/>
        <w:contextualSpacing/>
        <w:jc w:val="both"/>
        <w:rPr>
          <w:rFonts w:ascii="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1378DB" w:rsidRPr="007B357A" w:rsidRDefault="001378DB" w:rsidP="001378DB">
      <w:pPr>
        <w:widowControl w:val="0"/>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1378DB" w:rsidRPr="007B357A"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1378DB" w:rsidRPr="007B357A" w:rsidRDefault="001378DB" w:rsidP="001378DB">
      <w:pPr>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1378DB" w:rsidRPr="007B357A" w:rsidRDefault="001378DB" w:rsidP="001378DB">
      <w:pPr>
        <w:pStyle w:val="af5"/>
        <w:spacing w:after="0" w:line="240" w:lineRule="auto"/>
        <w:ind w:left="0"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1378DB" w:rsidRDefault="001378DB"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w:t>
      </w:r>
      <w:r w:rsidRPr="007B357A">
        <w:rPr>
          <w:rFonts w:ascii="Times New Roman" w:eastAsia="Times New Roman" w:hAnsi="Times New Roman" w:cs="Times New Roman"/>
          <w:color w:val="000000" w:themeColor="text1"/>
        </w:rPr>
        <w:lastRenderedPageBreak/>
        <w:t>настоящего Договора. При этом убытки, причиненные прекращением действия Договора, не возмещаются и штрафные санкции не уплачиваются.</w:t>
      </w:r>
    </w:p>
    <w:p w:rsidR="00821D6F" w:rsidRPr="007B357A" w:rsidRDefault="00821D6F" w:rsidP="001378DB">
      <w:pPr>
        <w:tabs>
          <w:tab w:val="left" w:pos="567"/>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w:t>
      </w:r>
      <w:proofErr w:type="gramStart"/>
      <w:r w:rsidRPr="007B357A">
        <w:rPr>
          <w:rFonts w:ascii="Times New Roman" w:eastAsia="Times New Roman" w:hAnsi="Times New Roman" w:cs="Times New Roman"/>
          <w:color w:val="000000" w:themeColor="text1"/>
        </w:rPr>
        <w:t>случае</w:t>
      </w:r>
      <w:proofErr w:type="gramEnd"/>
      <w:r w:rsidRPr="007B357A">
        <w:rPr>
          <w:rFonts w:ascii="Times New Roman" w:eastAsia="Times New Roman" w:hAnsi="Times New Roman" w:cs="Times New Roman"/>
          <w:color w:val="000000" w:themeColor="text1"/>
        </w:rPr>
        <w:t xml:space="preserve">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.4. настоящего Договора, при этом настоящий Договор считается расторгнутым с даты доставки такого уведомления.</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w:t>
      </w:r>
      <w:r w:rsidRPr="007B357A">
        <w:rPr>
          <w:rFonts w:ascii="Times New Roman" w:eastAsia="Times New Roman" w:hAnsi="Times New Roman" w:cs="Times New Roman"/>
          <w:color w:val="000000" w:themeColor="text1"/>
        </w:rPr>
        <w:lastRenderedPageBreak/>
        <w:t xml:space="preserve">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3"/>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1378DB" w:rsidRPr="007B357A" w:rsidRDefault="001378DB" w:rsidP="001378DB">
      <w:pPr>
        <w:tabs>
          <w:tab w:val="left" w:pos="-284"/>
          <w:tab w:val="left" w:pos="426"/>
        </w:tabs>
        <w:spacing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1378DB" w:rsidRPr="007B357A" w:rsidRDefault="001378DB" w:rsidP="001378DB">
      <w:pPr>
        <w:tabs>
          <w:tab w:val="left" w:pos="-284"/>
          <w:tab w:val="left" w:pos="426"/>
        </w:tabs>
        <w:spacing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1378DB" w:rsidRPr="007B357A" w:rsidRDefault="001378DB" w:rsidP="001378DB">
      <w:pPr>
        <w:tabs>
          <w:tab w:val="left" w:pos="-284"/>
          <w:tab w:val="left" w:pos="426"/>
        </w:tabs>
        <w:spacing w:after="0" w:line="240" w:lineRule="auto"/>
        <w:ind w:right="282"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1378DB" w:rsidRDefault="001378DB"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w:t>
      </w:r>
      <w:proofErr w:type="gramStart"/>
      <w:r w:rsidRPr="007B357A">
        <w:rPr>
          <w:rFonts w:ascii="Times New Roman" w:hAnsi="Times New Roman" w:cs="Times New Roman"/>
          <w:color w:val="000000" w:themeColor="text1"/>
        </w:rPr>
        <w:t>случае</w:t>
      </w:r>
      <w:proofErr w:type="gramEnd"/>
      <w:r w:rsidRPr="007B357A">
        <w:rPr>
          <w:rFonts w:ascii="Times New Roman" w:hAnsi="Times New Roman" w:cs="Times New Roman"/>
          <w:color w:val="000000" w:themeColor="text1"/>
        </w:rPr>
        <w:t xml:space="preserve"> изменений в документах и сведениях, предоставленных до заключения Договора и в период срока его действия, в течение 10 (десяти) календарных дней с даты совершения таких изменений Поставщик обязан предоставить все изменения (документы и сведения) Покупателю.</w:t>
      </w:r>
    </w:p>
    <w:p w:rsidR="00821D6F" w:rsidRDefault="00821D6F" w:rsidP="001378DB">
      <w:pPr>
        <w:tabs>
          <w:tab w:val="left" w:pos="-284"/>
          <w:tab w:val="left" w:pos="426"/>
        </w:tabs>
        <w:spacing w:after="0" w:line="240" w:lineRule="auto"/>
        <w:ind w:right="282" w:firstLine="567"/>
        <w:contextualSpacing/>
        <w:jc w:val="both"/>
        <w:rPr>
          <w:rFonts w:ascii="Times New Roman" w:hAnsi="Times New Roman" w:cs="Times New Roman"/>
          <w:color w:val="000000" w:themeColor="text1"/>
        </w:rPr>
      </w:pPr>
    </w:p>
    <w:p w:rsidR="001378DB" w:rsidRPr="008505EF" w:rsidRDefault="001378DB" w:rsidP="001378DB">
      <w:pPr>
        <w:pStyle w:val="af5"/>
        <w:numPr>
          <w:ilvl w:val="0"/>
          <w:numId w:val="34"/>
        </w:numPr>
        <w:tabs>
          <w:tab w:val="left" w:pos="946"/>
          <w:tab w:val="left" w:pos="1701"/>
          <w:tab w:val="left" w:pos="2127"/>
          <w:tab w:val="left" w:pos="2552"/>
        </w:tabs>
        <w:suppressAutoHyphens/>
        <w:spacing w:after="0" w:line="240" w:lineRule="auto"/>
        <w:ind w:right="282"/>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1378DB" w:rsidRPr="008505EF" w:rsidRDefault="001378DB" w:rsidP="001378DB">
      <w:pPr>
        <w:pStyle w:val="af5"/>
        <w:numPr>
          <w:ilvl w:val="1"/>
          <w:numId w:val="34"/>
        </w:numPr>
        <w:tabs>
          <w:tab w:val="left" w:pos="-1800"/>
          <w:tab w:val="left" w:pos="142"/>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1378DB" w:rsidRPr="008505EF" w:rsidRDefault="001378DB" w:rsidP="001378DB">
      <w:pPr>
        <w:pStyle w:val="af5"/>
        <w:numPr>
          <w:ilvl w:val="1"/>
          <w:numId w:val="34"/>
        </w:numPr>
        <w:tabs>
          <w:tab w:val="left" w:pos="-1800"/>
          <w:tab w:val="left" w:pos="0"/>
          <w:tab w:val="left" w:pos="1134"/>
        </w:tabs>
        <w:suppressAutoHyphens/>
        <w:spacing w:after="0" w:line="240" w:lineRule="auto"/>
        <w:ind w:left="0" w:right="282"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1378DB" w:rsidRPr="008505EF" w:rsidRDefault="001378DB" w:rsidP="001378DB">
      <w:pPr>
        <w:pStyle w:val="af5"/>
        <w:spacing w:after="0" w:line="240" w:lineRule="auto"/>
        <w:ind w:left="567" w:right="282"/>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34"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1378DB" w:rsidRPr="008505EF" w:rsidRDefault="001378DB" w:rsidP="001378DB">
      <w:pPr>
        <w:pStyle w:val="af5"/>
        <w:tabs>
          <w:tab w:val="left" w:pos="1418"/>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1378DB" w:rsidRPr="008505EF" w:rsidRDefault="001378DB" w:rsidP="001378DB">
      <w:pPr>
        <w:pStyle w:val="af5"/>
        <w:tabs>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13.5.3. Банковская гарантия должна содержать:</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1378DB" w:rsidRPr="008505EF" w:rsidRDefault="001378DB" w:rsidP="001378DB">
      <w:pPr>
        <w:pStyle w:val="af5"/>
        <w:spacing w:after="0" w:line="240" w:lineRule="auto"/>
        <w:ind w:left="0" w:right="282"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1378DB" w:rsidRPr="008505EF" w:rsidRDefault="001378DB" w:rsidP="001378DB">
      <w:pPr>
        <w:pStyle w:val="af5"/>
        <w:tabs>
          <w:tab w:val="left" w:pos="709"/>
          <w:tab w:val="left" w:pos="1134"/>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1378DB" w:rsidRPr="008505EF" w:rsidRDefault="001378DB" w:rsidP="001378DB">
      <w:pPr>
        <w:pStyle w:val="af5"/>
        <w:widowControl w:val="0"/>
        <w:tabs>
          <w:tab w:val="left" w:pos="721"/>
        </w:tabs>
        <w:spacing w:after="0" w:line="240" w:lineRule="auto"/>
        <w:ind w:left="0" w:right="282"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1378DB" w:rsidRPr="008505EF" w:rsidRDefault="001378DB" w:rsidP="001378DB">
      <w:pPr>
        <w:pStyle w:val="af5"/>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1378DB" w:rsidRPr="008505EF"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1378DB" w:rsidRDefault="001378DB" w:rsidP="001378DB">
      <w:pPr>
        <w:pStyle w:val="af5"/>
        <w:tabs>
          <w:tab w:val="left" w:pos="709"/>
        </w:tabs>
        <w:spacing w:after="0" w:line="240" w:lineRule="auto"/>
        <w:ind w:left="0" w:right="282"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21D6F" w:rsidRPr="008505EF" w:rsidRDefault="00821D6F" w:rsidP="001378DB">
      <w:pPr>
        <w:pStyle w:val="af5"/>
        <w:tabs>
          <w:tab w:val="left" w:pos="709"/>
        </w:tabs>
        <w:spacing w:after="0" w:line="240" w:lineRule="auto"/>
        <w:ind w:left="0" w:right="282" w:firstLine="567"/>
        <w:jc w:val="both"/>
        <w:rPr>
          <w:rFonts w:ascii="Times New Roman" w:eastAsia="Times New Roman" w:hAnsi="Times New Roman" w:cs="Times New Roman"/>
          <w:lang w:eastAsia="ru-RU"/>
        </w:rPr>
      </w:pPr>
    </w:p>
    <w:p w:rsidR="001378DB" w:rsidRPr="008505EF"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right="282"/>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1378DB" w:rsidRPr="008505EF"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1378DB" w:rsidRPr="007B357A" w:rsidRDefault="001378DB" w:rsidP="001378DB">
      <w:pPr>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45 (сорока пяти) календарных дней.</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1378DB" w:rsidRPr="007B357A" w:rsidRDefault="001378DB" w:rsidP="001378DB">
      <w:pPr>
        <w:widowControl w:val="0"/>
        <w:autoSpaceDE w:val="0"/>
        <w:spacing w:after="0" w:line="240" w:lineRule="auto"/>
        <w:ind w:right="282"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1378DB"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821D6F">
        <w:rPr>
          <w:rFonts w:ascii="Times New Roman" w:eastAsia="Times New Roman" w:hAnsi="Times New Roman" w:cs="Times New Roman"/>
          <w:color w:val="000000" w:themeColor="text1"/>
        </w:rPr>
        <w:t>.</w:t>
      </w:r>
    </w:p>
    <w:p w:rsidR="00821D6F" w:rsidRPr="007B357A" w:rsidRDefault="00821D6F"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Pr="007B357A" w:rsidRDefault="001378DB" w:rsidP="001378DB">
      <w:pPr>
        <w:pStyle w:val="af5"/>
        <w:numPr>
          <w:ilvl w:val="0"/>
          <w:numId w:val="34"/>
        </w:numPr>
        <w:tabs>
          <w:tab w:val="left" w:pos="0"/>
          <w:tab w:val="left" w:pos="284"/>
          <w:tab w:val="left" w:pos="567"/>
          <w:tab w:val="left" w:pos="1560"/>
          <w:tab w:val="left" w:pos="1843"/>
        </w:tabs>
        <w:suppressAutoHyphens/>
        <w:spacing w:after="0" w:line="240" w:lineRule="auto"/>
        <w:ind w:left="0" w:right="282"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1378DB" w:rsidRPr="00E53F16"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1378DB" w:rsidRDefault="001378DB" w:rsidP="005F1BE3">
      <w:pPr>
        <w:tabs>
          <w:tab w:val="left" w:pos="-284"/>
          <w:tab w:val="left" w:pos="426"/>
          <w:tab w:val="left" w:pos="960"/>
        </w:tabs>
        <w:spacing w:after="0" w:line="240" w:lineRule="auto"/>
        <w:ind w:right="282"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1378DB" w:rsidRPr="007B357A" w:rsidRDefault="001378DB" w:rsidP="001378DB">
      <w:pPr>
        <w:tabs>
          <w:tab w:val="left" w:pos="-284"/>
          <w:tab w:val="left" w:pos="426"/>
          <w:tab w:val="left" w:pos="960"/>
        </w:tabs>
        <w:spacing w:after="0" w:line="240" w:lineRule="auto"/>
        <w:ind w:right="282" w:firstLine="567"/>
        <w:contextualSpacing/>
        <w:jc w:val="both"/>
        <w:rPr>
          <w:rFonts w:ascii="Times New Roman" w:eastAsia="Times New Roman" w:hAnsi="Times New Roman" w:cs="Times New Roman"/>
          <w:color w:val="000000" w:themeColor="text1"/>
        </w:rPr>
      </w:pPr>
    </w:p>
    <w:p w:rsidR="001378DB" w:rsidRDefault="005F1BE3" w:rsidP="001378DB">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 xml:space="preserve"> </w:t>
      </w:r>
      <w:r w:rsidR="001378DB" w:rsidRPr="007B357A">
        <w:rPr>
          <w:rFonts w:ascii="Times New Roman" w:eastAsia="Times New Roman" w:hAnsi="Times New Roman" w:cs="Times New Roman"/>
          <w:b/>
          <w:color w:val="000000" w:themeColor="text1"/>
        </w:rPr>
        <w:t>ЮРИДИЧЕСКИЕ АДРЕСА И РЕКВИЗИТЫ</w:t>
      </w: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5675E9" w:rsidRDefault="005675E9"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821D6F" w:rsidRDefault="00821D6F" w:rsidP="001378DB">
      <w:pPr>
        <w:spacing w:after="0" w:line="240" w:lineRule="auto"/>
        <w:ind w:left="5812"/>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lastRenderedPageBreak/>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1378DB" w:rsidRPr="007B357A" w:rsidRDefault="001378DB" w:rsidP="001378DB">
      <w:pPr>
        <w:spacing w:after="0" w:line="240" w:lineRule="auto"/>
        <w:jc w:val="right"/>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jc w:val="center"/>
        <w:rPr>
          <w:rFonts w:ascii="Times New Roman" w:eastAsia="Times New Roman" w:hAnsi="Times New Roman" w:cs="Times New Roman"/>
          <w:bCs/>
          <w:color w:val="000000" w:themeColor="text1"/>
        </w:rPr>
      </w:pPr>
    </w:p>
    <w:p w:rsidR="001378DB" w:rsidRPr="007B357A" w:rsidRDefault="001378DB" w:rsidP="001378DB">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1378DB" w:rsidRPr="007B357A" w:rsidRDefault="001378DB" w:rsidP="001378DB">
      <w:pPr>
        <w:spacing w:after="0" w:line="240" w:lineRule="auto"/>
        <w:ind w:left="-709" w:firstLine="709"/>
        <w:jc w:val="both"/>
        <w:rPr>
          <w:rFonts w:ascii="Times New Roman" w:eastAsia="Times New Roman" w:hAnsi="Times New Roman" w:cs="Times New Roman"/>
          <w:b/>
          <w:bCs/>
          <w:color w:val="000000" w:themeColor="text1"/>
        </w:rPr>
      </w:pPr>
    </w:p>
    <w:p w:rsidR="001378DB" w:rsidRPr="007B357A" w:rsidRDefault="001378DB" w:rsidP="001378DB">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1378DB" w:rsidRPr="007B357A" w:rsidRDefault="001378DB" w:rsidP="001378DB">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56"/>
        <w:gridCol w:w="2398"/>
        <w:gridCol w:w="1117"/>
        <w:gridCol w:w="1278"/>
        <w:gridCol w:w="1439"/>
        <w:gridCol w:w="1436"/>
      </w:tblGrid>
      <w:tr w:rsidR="001378DB" w:rsidRPr="007B357A" w:rsidTr="005675E9">
        <w:trPr>
          <w:trHeight w:val="997"/>
        </w:trPr>
        <w:tc>
          <w:tcPr>
            <w:tcW w:w="22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672"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671"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1378DB" w:rsidRPr="007B357A" w:rsidTr="005675E9">
        <w:trPr>
          <w:trHeight w:val="449"/>
        </w:trPr>
        <w:tc>
          <w:tcPr>
            <w:tcW w:w="224" w:type="pct"/>
            <w:tcBorders>
              <w:top w:val="single" w:sz="4" w:space="0" w:color="auto"/>
              <w:left w:val="single" w:sz="4" w:space="0" w:color="auto"/>
              <w:bottom w:val="single" w:sz="4" w:space="0" w:color="auto"/>
              <w:right w:val="single" w:sz="4" w:space="0" w:color="auto"/>
            </w:tcBorders>
            <w:vAlign w:val="center"/>
            <w:hideMark/>
          </w:tcPr>
          <w:p w:rsidR="001378DB" w:rsidRPr="007B357A" w:rsidRDefault="001378DB" w:rsidP="00660E38">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1194"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1120"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rPr>
                <w:rFonts w:ascii="Times New Roman" w:hAnsi="Times New Roman" w:cs="Times New Roman"/>
                <w:color w:val="000000" w:themeColor="text1"/>
              </w:rPr>
            </w:pPr>
          </w:p>
        </w:tc>
        <w:tc>
          <w:tcPr>
            <w:tcW w:w="52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597"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2"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after="0" w:line="240" w:lineRule="auto"/>
              <w:jc w:val="center"/>
              <w:rPr>
                <w:rFonts w:ascii="Times New Roman" w:hAnsi="Times New Roman" w:cs="Times New Roman"/>
                <w:color w:val="000000" w:themeColor="text1"/>
              </w:rPr>
            </w:pPr>
          </w:p>
        </w:tc>
      </w:tr>
      <w:tr w:rsidR="001378DB" w:rsidRPr="007B357A" w:rsidTr="005675E9">
        <w:trPr>
          <w:trHeight w:val="448"/>
        </w:trPr>
        <w:tc>
          <w:tcPr>
            <w:tcW w:w="4329" w:type="pct"/>
            <w:gridSpan w:val="6"/>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671" w:type="pct"/>
            <w:tcBorders>
              <w:top w:val="single" w:sz="4" w:space="0" w:color="auto"/>
              <w:left w:val="single" w:sz="4" w:space="0" w:color="auto"/>
              <w:bottom w:val="single" w:sz="4" w:space="0" w:color="auto"/>
              <w:right w:val="single" w:sz="4" w:space="0" w:color="auto"/>
            </w:tcBorders>
            <w:vAlign w:val="center"/>
          </w:tcPr>
          <w:p w:rsidR="001378DB" w:rsidRPr="007B357A" w:rsidRDefault="001378DB" w:rsidP="00660E38">
            <w:pPr>
              <w:spacing w:line="240" w:lineRule="auto"/>
              <w:jc w:val="center"/>
              <w:rPr>
                <w:rFonts w:ascii="Times New Roman" w:hAnsi="Times New Roman" w:cs="Times New Roman"/>
                <w:color w:val="000000" w:themeColor="text1"/>
              </w:rPr>
            </w:pPr>
          </w:p>
        </w:tc>
      </w:tr>
    </w:tbl>
    <w:p w:rsidR="001378DB" w:rsidRPr="007B357A" w:rsidRDefault="001378DB" w:rsidP="001378DB">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1378DB" w:rsidRPr="007B357A" w:rsidRDefault="001378DB" w:rsidP="001378DB">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1378DB" w:rsidRPr="007B357A" w:rsidRDefault="001378DB" w:rsidP="001378DB">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sidR="005675E9">
        <w:rPr>
          <w:rFonts w:ascii="Times New Roman" w:eastAsia="Times New Roman" w:hAnsi="Times New Roman" w:cs="Times New Roman"/>
          <w:color w:val="000000" w:themeColor="text1"/>
        </w:rPr>
        <w:t>рабочих</w:t>
      </w:r>
      <w:bookmarkStart w:id="8" w:name="_GoBack"/>
      <w:bookmarkEnd w:id="8"/>
      <w:r>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t>дней с момента оплаты авансового платежа.</w:t>
      </w:r>
    </w:p>
    <w:p w:rsidR="001378DB" w:rsidRPr="007B357A" w:rsidRDefault="001378DB" w:rsidP="001378DB">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1378DB" w:rsidRPr="007B357A" w:rsidRDefault="001378DB" w:rsidP="001378DB">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1378DB" w:rsidRPr="007B357A" w:rsidRDefault="001378DB" w:rsidP="001378DB">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1378DB" w:rsidRPr="007B357A" w:rsidRDefault="001378DB" w:rsidP="001378DB">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1378DB" w:rsidRPr="007B357A" w:rsidRDefault="001378DB" w:rsidP="00660E38">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p>
          <w:p w:rsidR="001378DB" w:rsidRPr="007B357A" w:rsidRDefault="001378DB" w:rsidP="00660E38">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1378DB" w:rsidRPr="007B357A" w:rsidRDefault="001378DB" w:rsidP="00660E38">
            <w:pPr>
              <w:spacing w:after="0" w:line="240" w:lineRule="auto"/>
              <w:jc w:val="both"/>
              <w:rPr>
                <w:rFonts w:ascii="Times New Roman" w:eastAsia="Times New Roman" w:hAnsi="Times New Roman" w:cs="Times New Roman"/>
                <w:color w:val="000000" w:themeColor="text1"/>
                <w:lang w:eastAsia="ru-RU"/>
              </w:rPr>
            </w:pPr>
          </w:p>
          <w:p w:rsidR="001378DB" w:rsidRPr="007B357A" w:rsidRDefault="001378DB" w:rsidP="00660E38">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1378DB" w:rsidRPr="007B357A" w:rsidTr="00660E38">
        <w:trPr>
          <w:trHeight w:val="448"/>
        </w:trPr>
        <w:tc>
          <w:tcPr>
            <w:tcW w:w="5104" w:type="dxa"/>
            <w:shd w:val="clear" w:color="auto" w:fill="auto"/>
          </w:tcPr>
          <w:p w:rsidR="001378DB" w:rsidRPr="007B357A" w:rsidRDefault="001378DB" w:rsidP="00660E38">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1378DB" w:rsidRPr="007B357A" w:rsidRDefault="001378DB" w:rsidP="00660E38">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E2" w:rsidRDefault="00702FE2" w:rsidP="005C4CBB">
      <w:pPr>
        <w:spacing w:after="0" w:line="240" w:lineRule="auto"/>
      </w:pPr>
      <w:r>
        <w:separator/>
      </w:r>
    </w:p>
  </w:endnote>
  <w:endnote w:type="continuationSeparator" w:id="0">
    <w:p w:rsidR="00702FE2" w:rsidRDefault="00702FE2"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E2" w:rsidRDefault="00702FE2" w:rsidP="005C4CBB">
      <w:pPr>
        <w:spacing w:after="0" w:line="240" w:lineRule="auto"/>
      </w:pPr>
      <w:r>
        <w:separator/>
      </w:r>
    </w:p>
  </w:footnote>
  <w:footnote w:type="continuationSeparator" w:id="0">
    <w:p w:rsidR="00702FE2" w:rsidRDefault="00702FE2" w:rsidP="005C4CBB">
      <w:pPr>
        <w:spacing w:after="0" w:line="240" w:lineRule="auto"/>
      </w:pPr>
      <w:r>
        <w:continuationSeparator/>
      </w:r>
    </w:p>
  </w:footnote>
  <w:footnote w:id="1">
    <w:p w:rsidR="00702FE2" w:rsidRPr="006A4B85" w:rsidRDefault="00702FE2"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675E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mailto:omts-m@zalivkerch.com"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34" Type="http://schemas.openxmlformats.org/officeDocument/2006/relationships/hyperlink" Target="http://www.cbr.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33" Type="http://schemas.openxmlformats.org/officeDocument/2006/relationships/hyperlink" Target="mailto:____@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garantF1://71555210.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32"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garantF1://12038258.3" TargetMode="External"/><Relationship Id="rId36"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garantF1://12033556.4" TargetMode="External"/><Relationship Id="rId30" Type="http://schemas.openxmlformats.org/officeDocument/2006/relationships/hyperlink" Target="garantF1://71470266.52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DE8AF-564D-482E-8AA5-0E12C802A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14878</Words>
  <Characters>84807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Мария Борисовна Мульман</cp:lastModifiedBy>
  <cp:revision>6</cp:revision>
  <cp:lastPrinted>2023-08-07T10:56:00Z</cp:lastPrinted>
  <dcterms:created xsi:type="dcterms:W3CDTF">2023-11-27T13:39:00Z</dcterms:created>
  <dcterms:modified xsi:type="dcterms:W3CDTF">2023-12-14T13:36:00Z</dcterms:modified>
</cp:coreProperties>
</file>