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5045C" w:rsidRDefault="00E10DB1" w:rsidP="00702FE2">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65045C" w:rsidRPr="0065045C">
        <w:rPr>
          <w:rFonts w:ascii="Times New Roman" w:eastAsia="Times New Roman" w:hAnsi="Times New Roman" w:cs="Times New Roman"/>
          <w:b/>
          <w:sz w:val="28"/>
          <w:szCs w:val="28"/>
        </w:rPr>
        <w:t xml:space="preserve">ЛИСТОВОГО МЕТАЛЛОПРОКАТА </w:t>
      </w:r>
    </w:p>
    <w:p w:rsidR="00473430" w:rsidRPr="005B5929" w:rsidRDefault="0065045C" w:rsidP="00702FE2">
      <w:pPr>
        <w:spacing w:after="0" w:line="240" w:lineRule="auto"/>
        <w:jc w:val="center"/>
        <w:rPr>
          <w:rFonts w:ascii="Times New Roman" w:eastAsia="Times New Roman" w:hAnsi="Times New Roman" w:cs="Times New Roman"/>
          <w:b/>
          <w:sz w:val="28"/>
          <w:szCs w:val="28"/>
        </w:rPr>
      </w:pPr>
      <w:r w:rsidRPr="0065045C">
        <w:rPr>
          <w:rFonts w:ascii="Times New Roman" w:eastAsia="Times New Roman" w:hAnsi="Times New Roman" w:cs="Times New Roman"/>
          <w:b/>
          <w:sz w:val="28"/>
          <w:szCs w:val="28"/>
        </w:rPr>
        <w:t>(РСЕ-36) НА  ПРОЕКТ № 15310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65045C">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65045C">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bookmarkStart w:id="0" w:name="_GoBack"/>
      <w:r w:rsidRPr="00C71634">
        <w:rPr>
          <w:rFonts w:ascii="Times New Roman" w:hAnsi="Times New Roman" w:cs="Times New Roman"/>
          <w:b/>
          <w:sz w:val="24"/>
          <w:szCs w:val="24"/>
        </w:rPr>
        <w:t>:</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65045C" w:rsidRPr="0065045C">
        <w:rPr>
          <w:rFonts w:ascii="Times New Roman" w:hAnsi="Times New Roman" w:cs="Times New Roman"/>
          <w:sz w:val="24"/>
          <w:szCs w:val="24"/>
        </w:rPr>
        <w:t>листового металлопроката (РСЕ-36) на  проект № 15310</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65045C" w:rsidRPr="0065045C">
        <w:rPr>
          <w:rFonts w:eastAsia="Courier New"/>
          <w:spacing w:val="-4"/>
          <w:sz w:val="24"/>
          <w:szCs w:val="24"/>
        </w:rPr>
        <w:t>февраль 2024</w:t>
      </w:r>
      <w:r w:rsidR="0065045C">
        <w:rPr>
          <w:rFonts w:eastAsia="Courier New"/>
          <w:spacing w:val="-4"/>
          <w:sz w:val="24"/>
          <w:szCs w:val="24"/>
        </w:rPr>
        <w:t xml:space="preserve"> </w:t>
      </w:r>
      <w:r w:rsidR="0065045C" w:rsidRPr="0065045C">
        <w:rPr>
          <w:rFonts w:eastAsia="Courier New"/>
          <w:spacing w:val="-4"/>
          <w:sz w:val="24"/>
          <w:szCs w:val="24"/>
        </w:rPr>
        <w:t>г</w:t>
      </w:r>
      <w:r w:rsidR="0065045C">
        <w:rPr>
          <w:rFonts w:eastAsia="Courier New"/>
          <w:spacing w:val="-4"/>
          <w:sz w:val="24"/>
          <w:szCs w:val="24"/>
        </w:rPr>
        <w:t>.</w:t>
      </w:r>
      <w:r w:rsidR="0065045C" w:rsidRPr="0065045C">
        <w:rPr>
          <w:rFonts w:eastAsia="Courier New"/>
          <w:spacing w:val="-4"/>
          <w:sz w:val="24"/>
          <w:szCs w:val="24"/>
        </w:rPr>
        <w:t xml:space="preserve"> при условии оплаты авансового платежа в размере 100% до 15.12.2023</w:t>
      </w:r>
      <w:r w:rsidR="0065045C">
        <w:rPr>
          <w:rFonts w:eastAsia="Courier New"/>
          <w:spacing w:val="-4"/>
          <w:sz w:val="24"/>
          <w:szCs w:val="24"/>
        </w:rPr>
        <w:t xml:space="preserve"> </w:t>
      </w:r>
      <w:r w:rsidR="0065045C" w:rsidRPr="0065045C">
        <w:rPr>
          <w:rFonts w:eastAsia="Courier New"/>
          <w:spacing w:val="-4"/>
          <w:sz w:val="24"/>
          <w:szCs w:val="24"/>
        </w:rPr>
        <w:t>г.</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5045C">
        <w:rPr>
          <w:sz w:val="24"/>
          <w:szCs w:val="24"/>
        </w:rPr>
        <w:t xml:space="preserve">3 830 376,00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02FE2">
        <w:rPr>
          <w:rFonts w:ascii="Times New Roman" w:hAnsi="Times New Roman" w:cs="Times New Roman"/>
          <w:sz w:val="24"/>
          <w:szCs w:val="24"/>
          <w:u w:val="single"/>
        </w:rPr>
        <w:t>27</w:t>
      </w:r>
      <w:r w:rsidR="00BA03CD"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65045C">
        <w:rPr>
          <w:rFonts w:ascii="Times New Roman" w:hAnsi="Times New Roman" w:cs="Times New Roman"/>
          <w:sz w:val="24"/>
          <w:szCs w:val="24"/>
          <w:u w:val="single"/>
        </w:rPr>
        <w:t>6</w:t>
      </w:r>
      <w:r w:rsidR="004D3AD8" w:rsidRPr="00C71634">
        <w:rPr>
          <w:rFonts w:ascii="Times New Roman" w:hAnsi="Times New Roman" w:cs="Times New Roman"/>
          <w:sz w:val="24"/>
          <w:szCs w:val="24"/>
          <w:u w:val="single"/>
        </w:rPr>
        <w:t>:</w:t>
      </w:r>
      <w:r w:rsidR="001027D6" w:rsidRPr="001027D6">
        <w:rPr>
          <w:rFonts w:ascii="Times New Roman" w:hAnsi="Times New Roman" w:cs="Times New Roman"/>
          <w:sz w:val="24"/>
          <w:szCs w:val="24"/>
          <w:u w:val="single"/>
        </w:rPr>
        <w:t>30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02FE2">
        <w:rPr>
          <w:rFonts w:ascii="Times New Roman" w:hAnsi="Times New Roman" w:cs="Times New Roman"/>
          <w:sz w:val="24"/>
          <w:szCs w:val="24"/>
          <w:u w:val="single"/>
        </w:rPr>
        <w:t>05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02FE2">
              <w:rPr>
                <w:rFonts w:ascii="Times New Roman" w:hAnsi="Times New Roman" w:cs="Times New Roman"/>
                <w:sz w:val="24"/>
                <w:szCs w:val="24"/>
              </w:rPr>
              <w:t>27.11</w:t>
            </w:r>
            <w:r w:rsidR="00F654B1" w:rsidRPr="00C71634">
              <w:rPr>
                <w:rFonts w:ascii="Times New Roman" w:hAnsi="Times New Roman" w:cs="Times New Roman"/>
                <w:sz w:val="24"/>
                <w:szCs w:val="24"/>
              </w:rPr>
              <w:t>.2023</w:t>
            </w:r>
            <w:r w:rsidR="001027D6">
              <w:rPr>
                <w:rFonts w:ascii="Times New Roman" w:hAnsi="Times New Roman" w:cs="Times New Roman"/>
                <w:sz w:val="24"/>
                <w:szCs w:val="24"/>
              </w:rPr>
              <w:t xml:space="preserve"> 1</w:t>
            </w:r>
            <w:r w:rsidR="0065045C">
              <w:rPr>
                <w:rFonts w:ascii="Times New Roman" w:hAnsi="Times New Roman" w:cs="Times New Roman"/>
                <w:sz w:val="24"/>
                <w:szCs w:val="24"/>
              </w:rPr>
              <w:t>6</w:t>
            </w:r>
            <w:r w:rsidR="00701E8A" w:rsidRPr="00C71634">
              <w:rPr>
                <w:rFonts w:ascii="Times New Roman" w:hAnsi="Times New Roman" w:cs="Times New Roman"/>
                <w:sz w:val="24"/>
                <w:szCs w:val="24"/>
              </w:rPr>
              <w:t>:</w:t>
            </w:r>
            <w:r w:rsidR="001027D6">
              <w:rPr>
                <w:rFonts w:ascii="Times New Roman" w:hAnsi="Times New Roman" w:cs="Times New Roman"/>
                <w:sz w:val="24"/>
                <w:szCs w:val="24"/>
                <w:lang w:val="en-US"/>
              </w:rPr>
              <w:t>3</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702FE2">
              <w:rPr>
                <w:rFonts w:ascii="Times New Roman" w:hAnsi="Times New Roman" w:cs="Times New Roman"/>
                <w:sz w:val="24"/>
                <w:szCs w:val="24"/>
              </w:rPr>
              <w:t>05.12</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02FE2"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02FE2"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02FE2"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02FE2"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02FE2">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D27200" w:rsidRPr="00AE40B5" w:rsidRDefault="00D27200" w:rsidP="00A43B5D">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w:t>
      </w:r>
      <w:r w:rsidR="00A43B5D">
        <w:rPr>
          <w:rFonts w:ascii="Times New Roman" w:hAnsi="Times New Roman" w:cs="Times New Roman"/>
          <w:b/>
          <w:sz w:val="24"/>
          <w:szCs w:val="24"/>
          <w:highlight w:val="green"/>
        </w:rPr>
        <w:t xml:space="preserve">сертификат РМРС </w:t>
      </w:r>
      <w:r w:rsidRPr="00AE40B5">
        <w:rPr>
          <w:rFonts w:ascii="Times New Roman" w:hAnsi="Times New Roman" w:cs="Times New Roman"/>
          <w:b/>
          <w:sz w:val="24"/>
          <w:szCs w:val="24"/>
          <w:highlight w:val="green"/>
        </w:rPr>
        <w:t xml:space="preserve">либо гарантийное письмо о предоставлении </w:t>
      </w:r>
      <w:r w:rsidR="00A43B5D">
        <w:rPr>
          <w:rFonts w:ascii="Times New Roman" w:hAnsi="Times New Roman" w:cs="Times New Roman"/>
          <w:b/>
          <w:sz w:val="24"/>
          <w:szCs w:val="24"/>
          <w:highlight w:val="green"/>
        </w:rPr>
        <w:t xml:space="preserve">сертификата РМРС </w:t>
      </w:r>
      <w:r w:rsidRPr="00AE40B5">
        <w:rPr>
          <w:rFonts w:ascii="Times New Roman" w:hAnsi="Times New Roman" w:cs="Times New Roman"/>
          <w:b/>
          <w:sz w:val="24"/>
          <w:szCs w:val="24"/>
          <w:highlight w:val="green"/>
        </w:rPr>
        <w:t>при поставке (надлежащим образом заверенные копии).</w:t>
      </w:r>
    </w:p>
    <w:p w:rsidR="000124F8" w:rsidRPr="00AE40B5" w:rsidRDefault="00D27200"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xml:space="preserve"> Аванс в размере 100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C23A00" w:rsidRPr="005B4C98" w:rsidRDefault="00C23A00" w:rsidP="009E5836">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 (РСЕ-36)</w:t>
      </w:r>
      <w:r w:rsidRPr="00666BFE">
        <w:rPr>
          <w:rFonts w:ascii="Times New Roman" w:hAnsi="Times New Roman"/>
          <w:b/>
        </w:rPr>
        <w:t xml:space="preserve"> </w:t>
      </w:r>
      <w:r>
        <w:rPr>
          <w:rFonts w:ascii="Times New Roman" w:hAnsi="Times New Roman"/>
          <w:b/>
        </w:rPr>
        <w:t xml:space="preserve">на </w:t>
      </w:r>
      <w:r w:rsidRPr="00666BFE">
        <w:rPr>
          <w:rFonts w:ascii="Times New Roman" w:hAnsi="Times New Roman"/>
          <w:b/>
        </w:rPr>
        <w:t xml:space="preserve"> проект №</w:t>
      </w:r>
      <w:r>
        <w:rPr>
          <w:rFonts w:ascii="Times New Roman" w:hAnsi="Times New Roman"/>
          <w:b/>
        </w:rPr>
        <w:t xml:space="preserve"> 15310. </w:t>
      </w:r>
    </w:p>
    <w:p w:rsidR="003A77CF" w:rsidRDefault="003A77CF" w:rsidP="003A77CF">
      <w:pPr>
        <w:pStyle w:val="af5"/>
        <w:spacing w:after="0" w:line="240" w:lineRule="auto"/>
        <w:ind w:left="0" w:firstLine="567"/>
        <w:jc w:val="both"/>
        <w:rPr>
          <w:rFonts w:ascii="Times New Roman" w:hAnsi="Times New Roman"/>
          <w:b/>
        </w:rPr>
      </w:pPr>
    </w:p>
    <w:p w:rsidR="003A77CF" w:rsidRPr="00666BFE" w:rsidRDefault="003A77CF" w:rsidP="003A77C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3A77CF" w:rsidRDefault="003A77CF" w:rsidP="003A77CF">
      <w:pPr>
        <w:spacing w:after="0" w:line="240" w:lineRule="auto"/>
        <w:ind w:firstLine="567"/>
        <w:contextualSpacing/>
        <w:jc w:val="both"/>
        <w:rPr>
          <w:rFonts w:ascii="Times New Roman" w:hAnsi="Times New Roman"/>
        </w:rPr>
      </w:pPr>
    </w:p>
    <w:p w:rsidR="003A77CF" w:rsidRDefault="003A77CF" w:rsidP="003A77CF">
      <w:pPr>
        <w:spacing w:after="0" w:line="240" w:lineRule="auto"/>
        <w:ind w:firstLine="567"/>
        <w:contextualSpacing/>
        <w:jc w:val="both"/>
        <w:rPr>
          <w:rFonts w:ascii="Times New Roman" w:eastAsia="Times New Roman" w:hAnsi="Times New Roman"/>
        </w:rPr>
      </w:pPr>
      <w:r w:rsidRPr="00666BFE">
        <w:rPr>
          <w:rFonts w:ascii="Times New Roman" w:hAnsi="Times New Roman"/>
        </w:rPr>
        <w:t xml:space="preserve">1.1. </w:t>
      </w:r>
      <w:r w:rsidRPr="004A4D21">
        <w:rPr>
          <w:rFonts w:ascii="Times New Roman" w:hAnsi="Times New Roman"/>
        </w:rPr>
        <w:t xml:space="preserve">Предметом настоящего технического задания является </w:t>
      </w:r>
      <w:r>
        <w:rPr>
          <w:rFonts w:ascii="Times New Roman" w:hAnsi="Times New Roman"/>
        </w:rPr>
        <w:t xml:space="preserve">поставка </w:t>
      </w:r>
      <w:r>
        <w:rPr>
          <w:rFonts w:ascii="Times New Roman" w:hAnsi="Times New Roman"/>
        </w:rPr>
        <w:t xml:space="preserve">металлопроката </w:t>
      </w:r>
      <w:r w:rsidRPr="004A4D21">
        <w:rPr>
          <w:rFonts w:ascii="Times New Roman" w:eastAsia="Times New Roman" w:hAnsi="Times New Roman"/>
        </w:rPr>
        <w:t xml:space="preserve">для выполнения Государственного </w:t>
      </w:r>
      <w:r w:rsidRPr="004A4D21">
        <w:rPr>
          <w:rFonts w:ascii="Times New Roman" w:eastAsia="Times New Roman" w:hAnsi="Times New Roman"/>
          <w:color w:val="000000"/>
        </w:rPr>
        <w:t>оборонного заказа</w:t>
      </w:r>
      <w:r>
        <w:rPr>
          <w:rFonts w:ascii="Times New Roman" w:eastAsia="Times New Roman" w:hAnsi="Times New Roman"/>
        </w:rPr>
        <w:t>.</w:t>
      </w:r>
    </w:p>
    <w:p w:rsidR="003A77CF" w:rsidRPr="00666BFE" w:rsidRDefault="003A77CF" w:rsidP="003A77CF">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3A77CF" w:rsidRPr="00666BFE" w:rsidRDefault="003A77CF" w:rsidP="003A77CF">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Срок поставки товара:</w:t>
      </w:r>
      <w:r>
        <w:rPr>
          <w:rFonts w:ascii="Times New Roman" w:hAnsi="Times New Roman"/>
          <w:color w:val="000000"/>
        </w:rPr>
        <w:t xml:space="preserve">  поставка февраль 2024г при условии</w:t>
      </w:r>
      <w:r w:rsidRPr="00666BFE">
        <w:rPr>
          <w:rFonts w:ascii="Times New Roman" w:hAnsi="Times New Roman"/>
          <w:color w:val="000000"/>
        </w:rPr>
        <w:t xml:space="preserve"> </w:t>
      </w:r>
      <w:r>
        <w:rPr>
          <w:rFonts w:ascii="Times New Roman" w:hAnsi="Times New Roman"/>
          <w:color w:val="000000"/>
        </w:rPr>
        <w:t>оплаты авансового платежа в размере 100% до 15.12.2023г.</w:t>
      </w:r>
    </w:p>
    <w:p w:rsidR="003A77CF" w:rsidRPr="00666BFE" w:rsidRDefault="003A77CF" w:rsidP="003A77CF">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w:t>
      </w:r>
      <w:r>
        <w:rPr>
          <w:rFonts w:ascii="Times New Roman" w:hAnsi="Times New Roman"/>
        </w:rPr>
        <w:t>Постановлением П</w:t>
      </w:r>
      <w:r w:rsidRPr="00666BFE">
        <w:rPr>
          <w:rFonts w:ascii="Times New Roman" w:hAnsi="Times New Roman"/>
        </w:rPr>
        <w:t xml:space="preserve">равительства РФ от 30 апреля 2020 г. № 616. </w:t>
      </w:r>
    </w:p>
    <w:p w:rsidR="003A77CF" w:rsidRDefault="003A77CF" w:rsidP="003A77CF">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3A77CF" w:rsidRPr="005E294B" w:rsidRDefault="003A77CF" w:rsidP="003A77CF">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3A77CF" w:rsidRDefault="003A77CF" w:rsidP="003A77CF">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548"/>
        <w:gridCol w:w="5194"/>
        <w:gridCol w:w="1312"/>
        <w:gridCol w:w="1993"/>
        <w:gridCol w:w="1657"/>
      </w:tblGrid>
      <w:tr w:rsidR="003A77CF" w:rsidRPr="00AF1F70" w:rsidTr="00747C13">
        <w:trPr>
          <w:trHeight w:val="330"/>
        </w:trPr>
        <w:tc>
          <w:tcPr>
            <w:tcW w:w="33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A77CF" w:rsidRPr="00AF1F70" w:rsidRDefault="003A77CF" w:rsidP="00747C13">
            <w:pPr>
              <w:spacing w:after="0" w:line="240" w:lineRule="auto"/>
              <w:jc w:val="center"/>
              <w:rPr>
                <w:rFonts w:ascii="Times New Roman" w:eastAsia="Times New Roman" w:hAnsi="Times New Roman"/>
                <w:b/>
                <w:bCs/>
                <w:color w:val="000000"/>
                <w:sz w:val="24"/>
                <w:szCs w:val="24"/>
                <w:lang w:eastAsia="ru-RU"/>
              </w:rPr>
            </w:pPr>
            <w:r w:rsidRPr="00AF1F70">
              <w:rPr>
                <w:rFonts w:ascii="Times New Roman" w:eastAsia="Times New Roman" w:hAnsi="Times New Roman"/>
                <w:b/>
                <w:bCs/>
                <w:color w:val="000000"/>
                <w:sz w:val="24"/>
                <w:szCs w:val="24"/>
                <w:lang w:eastAsia="ru-RU"/>
              </w:rPr>
              <w:t xml:space="preserve">№ </w:t>
            </w:r>
            <w:proofErr w:type="gramStart"/>
            <w:r w:rsidRPr="00AF1F70">
              <w:rPr>
                <w:rFonts w:ascii="Times New Roman" w:eastAsia="Times New Roman" w:hAnsi="Times New Roman"/>
                <w:b/>
                <w:bCs/>
                <w:color w:val="000000"/>
                <w:sz w:val="24"/>
                <w:szCs w:val="24"/>
                <w:lang w:eastAsia="ru-RU"/>
              </w:rPr>
              <w:t>п</w:t>
            </w:r>
            <w:proofErr w:type="gramEnd"/>
            <w:r w:rsidRPr="00AF1F70">
              <w:rPr>
                <w:rFonts w:ascii="Times New Roman" w:eastAsia="Times New Roman" w:hAnsi="Times New Roman"/>
                <w:b/>
                <w:bCs/>
                <w:color w:val="000000"/>
                <w:sz w:val="24"/>
                <w:szCs w:val="24"/>
                <w:lang w:eastAsia="ru-RU"/>
              </w:rPr>
              <w:t>/п</w:t>
            </w:r>
          </w:p>
        </w:tc>
        <w:tc>
          <w:tcPr>
            <w:tcW w:w="2019" w:type="pct"/>
            <w:tcBorders>
              <w:top w:val="single" w:sz="8" w:space="0" w:color="auto"/>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jc w:val="center"/>
              <w:rPr>
                <w:rFonts w:ascii="Times New Roman" w:eastAsia="Times New Roman" w:hAnsi="Times New Roman"/>
                <w:b/>
                <w:bCs/>
                <w:color w:val="000000"/>
                <w:sz w:val="24"/>
                <w:szCs w:val="24"/>
                <w:lang w:eastAsia="ru-RU"/>
              </w:rPr>
            </w:pPr>
            <w:r w:rsidRPr="00AF1F70">
              <w:rPr>
                <w:rFonts w:ascii="Times New Roman" w:eastAsia="Times New Roman" w:hAnsi="Times New Roman"/>
                <w:b/>
                <w:bCs/>
                <w:color w:val="000000"/>
                <w:sz w:val="24"/>
                <w:szCs w:val="24"/>
                <w:lang w:eastAsia="ru-RU"/>
              </w:rPr>
              <w:t>Наименование</w:t>
            </w:r>
          </w:p>
        </w:tc>
        <w:tc>
          <w:tcPr>
            <w:tcW w:w="334" w:type="pct"/>
            <w:tcBorders>
              <w:top w:val="single" w:sz="8" w:space="0" w:color="auto"/>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jc w:val="center"/>
              <w:rPr>
                <w:rFonts w:ascii="Times New Roman" w:eastAsia="Times New Roman" w:hAnsi="Times New Roman"/>
                <w:b/>
                <w:bCs/>
                <w:color w:val="000000"/>
                <w:sz w:val="24"/>
                <w:szCs w:val="24"/>
                <w:lang w:eastAsia="ru-RU"/>
              </w:rPr>
            </w:pPr>
            <w:r w:rsidRPr="00AF1F70">
              <w:rPr>
                <w:rFonts w:ascii="Times New Roman" w:eastAsia="Times New Roman" w:hAnsi="Times New Roman"/>
                <w:b/>
                <w:bCs/>
                <w:color w:val="000000"/>
                <w:sz w:val="24"/>
                <w:szCs w:val="24"/>
                <w:lang w:eastAsia="ru-RU"/>
              </w:rPr>
              <w:t xml:space="preserve">Кол-во, </w:t>
            </w:r>
            <w:proofErr w:type="spellStart"/>
            <w:r w:rsidRPr="00AF1F70">
              <w:rPr>
                <w:rFonts w:ascii="Times New Roman" w:eastAsia="Times New Roman" w:hAnsi="Times New Roman"/>
                <w:b/>
                <w:bCs/>
                <w:color w:val="000000"/>
                <w:sz w:val="24"/>
                <w:szCs w:val="24"/>
                <w:lang w:eastAsia="ru-RU"/>
              </w:rPr>
              <w:t>тн</w:t>
            </w:r>
            <w:proofErr w:type="spellEnd"/>
          </w:p>
        </w:tc>
        <w:tc>
          <w:tcPr>
            <w:tcW w:w="1045" w:type="pct"/>
            <w:tcBorders>
              <w:top w:val="single" w:sz="8" w:space="0" w:color="auto"/>
              <w:left w:val="nil"/>
              <w:bottom w:val="single" w:sz="8" w:space="0" w:color="auto"/>
              <w:right w:val="single" w:sz="8" w:space="0" w:color="auto"/>
            </w:tcBorders>
            <w:shd w:val="clear" w:color="auto" w:fill="auto"/>
            <w:vAlign w:val="center"/>
            <w:hideMark/>
          </w:tcPr>
          <w:p w:rsidR="003A77CF" w:rsidRPr="00AF1F70" w:rsidRDefault="003A77CF" w:rsidP="00747C13">
            <w:pPr>
              <w:spacing w:after="0" w:line="240" w:lineRule="auto"/>
              <w:jc w:val="center"/>
              <w:rPr>
                <w:rFonts w:ascii="Times New Roman" w:eastAsia="Times New Roman" w:hAnsi="Times New Roman"/>
                <w:b/>
                <w:bCs/>
                <w:color w:val="000000"/>
                <w:sz w:val="24"/>
                <w:szCs w:val="24"/>
                <w:lang w:eastAsia="ru-RU"/>
              </w:rPr>
            </w:pPr>
            <w:r w:rsidRPr="00AF1F70">
              <w:rPr>
                <w:rFonts w:ascii="Times New Roman" w:eastAsia="Times New Roman" w:hAnsi="Times New Roman"/>
                <w:b/>
                <w:bCs/>
                <w:color w:val="000000"/>
                <w:sz w:val="24"/>
                <w:szCs w:val="24"/>
                <w:lang w:eastAsia="ru-RU"/>
              </w:rPr>
              <w:t xml:space="preserve">Цена с НДС  за ед. </w:t>
            </w:r>
            <w:proofErr w:type="spellStart"/>
            <w:r w:rsidRPr="00AF1F70">
              <w:rPr>
                <w:rFonts w:ascii="Times New Roman" w:eastAsia="Times New Roman" w:hAnsi="Times New Roman"/>
                <w:b/>
                <w:bCs/>
                <w:color w:val="000000"/>
                <w:sz w:val="24"/>
                <w:szCs w:val="24"/>
                <w:lang w:eastAsia="ru-RU"/>
              </w:rPr>
              <w:t>изм</w:t>
            </w:r>
            <w:proofErr w:type="spellEnd"/>
          </w:p>
        </w:tc>
        <w:tc>
          <w:tcPr>
            <w:tcW w:w="1267" w:type="pct"/>
            <w:tcBorders>
              <w:top w:val="single" w:sz="8" w:space="0" w:color="auto"/>
              <w:left w:val="nil"/>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rPr>
                <w:rFonts w:ascii="Times New Roman" w:eastAsia="Times New Roman" w:hAnsi="Times New Roman"/>
                <w:b/>
                <w:bCs/>
                <w:color w:val="000000"/>
                <w:sz w:val="24"/>
                <w:szCs w:val="24"/>
                <w:lang w:eastAsia="ru-RU"/>
              </w:rPr>
            </w:pPr>
            <w:r w:rsidRPr="00AF1F70">
              <w:rPr>
                <w:rFonts w:ascii="Times New Roman" w:eastAsia="Times New Roman" w:hAnsi="Times New Roman"/>
                <w:b/>
                <w:bCs/>
                <w:color w:val="000000"/>
                <w:sz w:val="24"/>
                <w:szCs w:val="24"/>
                <w:lang w:eastAsia="ru-RU"/>
              </w:rPr>
              <w:t>Сумма с НДС</w:t>
            </w:r>
          </w:p>
        </w:tc>
      </w:tr>
      <w:tr w:rsidR="003A77CF" w:rsidRPr="00AF1F70" w:rsidTr="00747C13">
        <w:trPr>
          <w:trHeight w:val="330"/>
        </w:trPr>
        <w:tc>
          <w:tcPr>
            <w:tcW w:w="334" w:type="pct"/>
            <w:tcBorders>
              <w:top w:val="nil"/>
              <w:left w:val="single" w:sz="8" w:space="0" w:color="auto"/>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1</w:t>
            </w:r>
          </w:p>
        </w:tc>
        <w:tc>
          <w:tcPr>
            <w:tcW w:w="2019"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xml:space="preserve">Лист  16х1600х6000 РСЕ36  ГОСТ </w:t>
            </w:r>
            <w:proofErr w:type="gramStart"/>
            <w:r w:rsidRPr="00AF1F70">
              <w:rPr>
                <w:rFonts w:ascii="Times New Roman" w:eastAsia="Times New Roman" w:hAnsi="Times New Roman"/>
                <w:color w:val="000000"/>
                <w:sz w:val="24"/>
                <w:szCs w:val="24"/>
                <w:lang w:eastAsia="ru-RU"/>
              </w:rPr>
              <w:t>Р</w:t>
            </w:r>
            <w:proofErr w:type="gramEnd"/>
            <w:r w:rsidRPr="00AF1F70">
              <w:rPr>
                <w:rFonts w:ascii="Times New Roman" w:eastAsia="Times New Roman" w:hAnsi="Times New Roman"/>
                <w:color w:val="000000"/>
                <w:sz w:val="24"/>
                <w:szCs w:val="24"/>
                <w:lang w:eastAsia="ru-RU"/>
              </w:rPr>
              <w:t xml:space="preserve"> 52927 РМРС</w:t>
            </w:r>
          </w:p>
        </w:tc>
        <w:tc>
          <w:tcPr>
            <w:tcW w:w="334"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jc w:val="center"/>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12,06</w:t>
            </w:r>
          </w:p>
        </w:tc>
        <w:tc>
          <w:tcPr>
            <w:tcW w:w="1045" w:type="pct"/>
            <w:tcBorders>
              <w:top w:val="nil"/>
              <w:left w:val="nil"/>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181 500,00</w:t>
            </w:r>
          </w:p>
        </w:tc>
        <w:tc>
          <w:tcPr>
            <w:tcW w:w="1267" w:type="pct"/>
            <w:tcBorders>
              <w:top w:val="nil"/>
              <w:left w:val="nil"/>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2 188 890,00</w:t>
            </w:r>
          </w:p>
        </w:tc>
      </w:tr>
      <w:tr w:rsidR="003A77CF" w:rsidRPr="00AF1F70" w:rsidTr="00747C13">
        <w:trPr>
          <w:trHeight w:val="330"/>
        </w:trPr>
        <w:tc>
          <w:tcPr>
            <w:tcW w:w="334" w:type="pct"/>
            <w:tcBorders>
              <w:top w:val="nil"/>
              <w:left w:val="single" w:sz="8" w:space="0" w:color="auto"/>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3</w:t>
            </w:r>
          </w:p>
        </w:tc>
        <w:tc>
          <w:tcPr>
            <w:tcW w:w="2019"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xml:space="preserve">Лист  30х1600х6000 РСЕ36   ГОСТ </w:t>
            </w:r>
            <w:proofErr w:type="gramStart"/>
            <w:r w:rsidRPr="00AF1F70">
              <w:rPr>
                <w:rFonts w:ascii="Times New Roman" w:eastAsia="Times New Roman" w:hAnsi="Times New Roman"/>
                <w:color w:val="000000"/>
                <w:sz w:val="24"/>
                <w:szCs w:val="24"/>
                <w:lang w:eastAsia="ru-RU"/>
              </w:rPr>
              <w:t>Р</w:t>
            </w:r>
            <w:proofErr w:type="gramEnd"/>
            <w:r w:rsidRPr="00AF1F70">
              <w:rPr>
                <w:rFonts w:ascii="Times New Roman" w:eastAsia="Times New Roman" w:hAnsi="Times New Roman"/>
                <w:color w:val="000000"/>
                <w:sz w:val="24"/>
                <w:szCs w:val="24"/>
                <w:lang w:eastAsia="ru-RU"/>
              </w:rPr>
              <w:t xml:space="preserve"> 52927 РМРС</w:t>
            </w:r>
          </w:p>
        </w:tc>
        <w:tc>
          <w:tcPr>
            <w:tcW w:w="334"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jc w:val="center"/>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9,044</w:t>
            </w:r>
          </w:p>
        </w:tc>
        <w:tc>
          <w:tcPr>
            <w:tcW w:w="1045" w:type="pct"/>
            <w:tcBorders>
              <w:top w:val="nil"/>
              <w:left w:val="nil"/>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181 500,00</w:t>
            </w:r>
          </w:p>
        </w:tc>
        <w:tc>
          <w:tcPr>
            <w:tcW w:w="1267" w:type="pct"/>
            <w:tcBorders>
              <w:top w:val="nil"/>
              <w:left w:val="nil"/>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1 641 486,00</w:t>
            </w:r>
          </w:p>
        </w:tc>
      </w:tr>
      <w:tr w:rsidR="003A77CF" w:rsidRPr="00AF1F70" w:rsidTr="00747C13">
        <w:trPr>
          <w:trHeight w:val="330"/>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w:t>
            </w:r>
          </w:p>
        </w:tc>
        <w:tc>
          <w:tcPr>
            <w:tcW w:w="2019"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w:t>
            </w:r>
          </w:p>
        </w:tc>
        <w:tc>
          <w:tcPr>
            <w:tcW w:w="334"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jc w:val="center"/>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w:t>
            </w:r>
          </w:p>
        </w:tc>
        <w:tc>
          <w:tcPr>
            <w:tcW w:w="1045"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НДС 20%</w:t>
            </w:r>
          </w:p>
        </w:tc>
        <w:tc>
          <w:tcPr>
            <w:tcW w:w="1267" w:type="pct"/>
            <w:tcBorders>
              <w:top w:val="nil"/>
              <w:left w:val="nil"/>
              <w:bottom w:val="single" w:sz="8" w:space="0" w:color="auto"/>
              <w:right w:val="single" w:sz="8" w:space="0" w:color="auto"/>
            </w:tcBorders>
            <w:shd w:val="clear" w:color="000000" w:fill="FFFFFF"/>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638 396,00</w:t>
            </w:r>
          </w:p>
        </w:tc>
      </w:tr>
      <w:tr w:rsidR="003A77CF" w:rsidRPr="00AF1F70" w:rsidTr="00747C13">
        <w:trPr>
          <w:trHeight w:val="330"/>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w:t>
            </w:r>
          </w:p>
        </w:tc>
        <w:tc>
          <w:tcPr>
            <w:tcW w:w="2019"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w:t>
            </w:r>
          </w:p>
        </w:tc>
        <w:tc>
          <w:tcPr>
            <w:tcW w:w="334"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 </w:t>
            </w:r>
          </w:p>
        </w:tc>
        <w:tc>
          <w:tcPr>
            <w:tcW w:w="1045"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Итого с НДС 20%</w:t>
            </w:r>
          </w:p>
        </w:tc>
        <w:tc>
          <w:tcPr>
            <w:tcW w:w="1267" w:type="pct"/>
            <w:tcBorders>
              <w:top w:val="nil"/>
              <w:left w:val="nil"/>
              <w:bottom w:val="single" w:sz="8" w:space="0" w:color="auto"/>
              <w:right w:val="single" w:sz="8" w:space="0" w:color="auto"/>
            </w:tcBorders>
            <w:shd w:val="clear" w:color="auto" w:fill="auto"/>
            <w:noWrap/>
            <w:vAlign w:val="center"/>
            <w:hideMark/>
          </w:tcPr>
          <w:p w:rsidR="003A77CF" w:rsidRPr="00AF1F70" w:rsidRDefault="003A77CF" w:rsidP="00747C13">
            <w:pPr>
              <w:spacing w:after="0" w:line="240" w:lineRule="auto"/>
              <w:jc w:val="right"/>
              <w:rPr>
                <w:rFonts w:ascii="Times New Roman" w:eastAsia="Times New Roman" w:hAnsi="Times New Roman"/>
                <w:color w:val="000000"/>
                <w:sz w:val="24"/>
                <w:szCs w:val="24"/>
                <w:lang w:eastAsia="ru-RU"/>
              </w:rPr>
            </w:pPr>
            <w:r w:rsidRPr="00AF1F70">
              <w:rPr>
                <w:rFonts w:ascii="Times New Roman" w:eastAsia="Times New Roman" w:hAnsi="Times New Roman"/>
                <w:color w:val="000000"/>
                <w:sz w:val="24"/>
                <w:szCs w:val="24"/>
                <w:lang w:eastAsia="ru-RU"/>
              </w:rPr>
              <w:t>3 830 376,00</w:t>
            </w:r>
          </w:p>
        </w:tc>
      </w:tr>
    </w:tbl>
    <w:p w:rsidR="003A77CF" w:rsidRPr="005B58E2" w:rsidRDefault="003A77CF" w:rsidP="003A77CF">
      <w:pPr>
        <w:tabs>
          <w:tab w:val="left" w:pos="993"/>
        </w:tabs>
        <w:spacing w:after="0" w:line="240" w:lineRule="auto"/>
        <w:jc w:val="both"/>
        <w:rPr>
          <w:rFonts w:ascii="Times New Roman" w:hAnsi="Times New Roman"/>
          <w:b/>
        </w:rPr>
      </w:pPr>
    </w:p>
    <w:p w:rsidR="003A77CF" w:rsidRPr="00666BFE" w:rsidRDefault="003A77CF" w:rsidP="003A77CF">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3A77CF" w:rsidRPr="00666BFE" w:rsidRDefault="003A77CF" w:rsidP="003A77CF">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A77CF" w:rsidRPr="00666BFE" w:rsidRDefault="003A77CF" w:rsidP="003A77C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3A77CF" w:rsidRDefault="003A77CF" w:rsidP="003A77C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3A77CF" w:rsidRPr="00666BFE" w:rsidRDefault="003A77CF" w:rsidP="003A77CF">
      <w:pPr>
        <w:spacing w:line="240" w:lineRule="auto"/>
        <w:ind w:firstLine="567"/>
        <w:contextualSpacing/>
        <w:jc w:val="both"/>
        <w:rPr>
          <w:rFonts w:ascii="Times New Roman" w:hAnsi="Times New Roman"/>
          <w:lang w:eastAsia="ru-RU"/>
        </w:rPr>
      </w:pPr>
    </w:p>
    <w:p w:rsidR="003A77CF" w:rsidRDefault="003A77CF" w:rsidP="003A77C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3A77CF" w:rsidRPr="00666BFE" w:rsidRDefault="003A77CF" w:rsidP="003A77CF">
      <w:pPr>
        <w:spacing w:line="240" w:lineRule="auto"/>
        <w:ind w:firstLine="567"/>
        <w:contextualSpacing/>
        <w:jc w:val="both"/>
        <w:rPr>
          <w:rFonts w:ascii="Times New Roman" w:hAnsi="Times New Roman"/>
          <w:b/>
          <w:lang w:eastAsia="ru-RU"/>
        </w:rPr>
      </w:pP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A77CF" w:rsidRPr="00666BFE" w:rsidRDefault="003A77CF" w:rsidP="003A77CF">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xml:space="preserve">) рабочих дней, либо вернуть все денежные </w:t>
      </w:r>
      <w:r w:rsidRPr="00666BFE">
        <w:rPr>
          <w:rFonts w:ascii="Times New Roman" w:hAnsi="Times New Roman"/>
          <w:color w:val="000000"/>
        </w:rPr>
        <w:lastRenderedPageBreak/>
        <w:t>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3A77CF" w:rsidRPr="00666BFE" w:rsidRDefault="003A77CF" w:rsidP="003A77C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3A77CF" w:rsidRDefault="003A77CF" w:rsidP="003A77CF">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3A77CF" w:rsidRPr="00666BFE" w:rsidRDefault="003A77CF" w:rsidP="003A77CF">
      <w:pPr>
        <w:spacing w:line="240" w:lineRule="auto"/>
        <w:ind w:firstLine="567"/>
        <w:contextualSpacing/>
        <w:jc w:val="both"/>
        <w:rPr>
          <w:rFonts w:ascii="Times New Roman" w:hAnsi="Times New Roman"/>
        </w:rPr>
      </w:pPr>
    </w:p>
    <w:p w:rsidR="003A77CF" w:rsidRPr="00666BFE" w:rsidRDefault="003A77CF" w:rsidP="003A77C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3A77CF" w:rsidRDefault="003A77CF" w:rsidP="003A77CF">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3A77CF" w:rsidRPr="00666BFE" w:rsidRDefault="003A77CF" w:rsidP="003A77CF">
      <w:pPr>
        <w:spacing w:line="240" w:lineRule="auto"/>
        <w:ind w:firstLine="567"/>
        <w:contextualSpacing/>
        <w:jc w:val="both"/>
        <w:rPr>
          <w:rFonts w:ascii="Times New Roman" w:hAnsi="Times New Roman"/>
        </w:rPr>
      </w:pPr>
    </w:p>
    <w:p w:rsidR="003A77CF" w:rsidRPr="00666BFE" w:rsidRDefault="003A77CF" w:rsidP="003A77CF">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xml:space="preserve">5.1. Поставщик должен быть зарегистрирован </w:t>
      </w:r>
      <w:r>
        <w:rPr>
          <w:rFonts w:ascii="Times New Roman" w:hAnsi="Times New Roman"/>
        </w:rPr>
        <w:t xml:space="preserve">не менее одного года </w:t>
      </w:r>
      <w:r w:rsidRPr="00666BFE">
        <w:rPr>
          <w:rFonts w:ascii="Times New Roman" w:hAnsi="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3A77CF" w:rsidRPr="00666BFE" w:rsidRDefault="003A77CF" w:rsidP="003A77C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3A77CF" w:rsidRPr="00666BFE" w:rsidRDefault="003A77CF" w:rsidP="003A77C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3A77CF" w:rsidRPr="00666BFE" w:rsidRDefault="003A77CF" w:rsidP="003A77C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3A77CF" w:rsidRDefault="003A77CF" w:rsidP="003A77CF">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3A77CF" w:rsidRPr="00666BFE" w:rsidRDefault="003A77CF" w:rsidP="003A77CF">
      <w:pPr>
        <w:tabs>
          <w:tab w:val="left" w:pos="993"/>
        </w:tabs>
        <w:spacing w:line="240" w:lineRule="auto"/>
        <w:ind w:firstLine="567"/>
        <w:contextualSpacing/>
        <w:jc w:val="both"/>
        <w:rPr>
          <w:rFonts w:ascii="Times New Roman" w:hAnsi="Times New Roman"/>
        </w:rPr>
      </w:pPr>
    </w:p>
    <w:p w:rsidR="003A77CF" w:rsidRPr="00666BFE" w:rsidRDefault="003A77CF" w:rsidP="003A77C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3A77CF" w:rsidRPr="00666BFE" w:rsidRDefault="003A77CF" w:rsidP="003A77C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3A77CF" w:rsidRPr="00666BFE" w:rsidRDefault="003A77CF" w:rsidP="003A77CF">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A77CF" w:rsidRPr="00666BFE" w:rsidRDefault="003A77CF" w:rsidP="003A77C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3A77CF" w:rsidRPr="00666BFE" w:rsidRDefault="003A77CF" w:rsidP="003A77CF">
      <w:pPr>
        <w:spacing w:after="0" w:line="240" w:lineRule="auto"/>
        <w:ind w:firstLine="567"/>
        <w:jc w:val="both"/>
        <w:rPr>
          <w:rFonts w:ascii="Times New Roman" w:eastAsia="DejaVu Sans" w:hAnsi="Times New Roman"/>
          <w:color w:val="000000"/>
        </w:rPr>
      </w:pPr>
      <w:r w:rsidRPr="00666BFE">
        <w:rPr>
          <w:rFonts w:ascii="Times New Roman" w:hAnsi="Times New Roman"/>
          <w:color w:val="000000"/>
        </w:rPr>
        <w:t>- авансовый платёж</w:t>
      </w:r>
      <w:r>
        <w:rPr>
          <w:rFonts w:ascii="Times New Roman" w:hAnsi="Times New Roman"/>
          <w:color w:val="000000"/>
        </w:rPr>
        <w:t xml:space="preserve"> в размере 100%</w:t>
      </w:r>
      <w:r w:rsidRPr="00666BFE">
        <w:rPr>
          <w:rFonts w:ascii="Times New Roman" w:hAnsi="Times New Roman"/>
          <w:color w:val="000000"/>
        </w:rPr>
        <w:t xml:space="preserve">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w:t>
      </w:r>
    </w:p>
    <w:p w:rsidR="003A77CF" w:rsidRPr="00666BFE" w:rsidRDefault="003A77CF" w:rsidP="003A77C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3A77CF" w:rsidRPr="00666BFE" w:rsidRDefault="003A77CF" w:rsidP="003A77C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A77CF" w:rsidRPr="00666BFE" w:rsidRDefault="003A77CF" w:rsidP="003A77CF">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xml:space="preserve">.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666BFE">
        <w:rPr>
          <w:rFonts w:ascii="Times New Roman" w:eastAsia="Times New Roman" w:hAnsi="Times New Roman"/>
          <w:color w:val="000000"/>
          <w:lang w:eastAsia="ru-RU"/>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A77CF" w:rsidRPr="00666BFE" w:rsidRDefault="003A77CF" w:rsidP="003A77CF">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3A77CF" w:rsidRPr="00666BFE" w:rsidRDefault="003A77CF" w:rsidP="003A77CF">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3A77CF" w:rsidRPr="00666BFE" w:rsidRDefault="003A77CF" w:rsidP="003A77CF">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3A77CF" w:rsidRPr="00666BFE" w:rsidRDefault="003A77CF" w:rsidP="003A77CF">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3A77CF" w:rsidRDefault="003A77CF" w:rsidP="003A77CF">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A77CF" w:rsidRPr="00666BFE" w:rsidRDefault="003A77CF" w:rsidP="003A77CF">
      <w:pPr>
        <w:spacing w:line="240" w:lineRule="auto"/>
        <w:ind w:firstLine="567"/>
        <w:contextualSpacing/>
        <w:jc w:val="both"/>
        <w:rPr>
          <w:rFonts w:ascii="Times New Roman" w:hAnsi="Times New Roman"/>
        </w:rPr>
      </w:pPr>
    </w:p>
    <w:p w:rsidR="003A77CF" w:rsidRPr="00666BFE" w:rsidRDefault="003A77CF" w:rsidP="003A77CF">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8.1.</w:t>
      </w:r>
      <w:r>
        <w:rPr>
          <w:rFonts w:ascii="Times New Roman" w:hAnsi="Times New Roman"/>
        </w:rPr>
        <w:t xml:space="preserve"> </w:t>
      </w:r>
      <w:r w:rsidRPr="00666BFE">
        <w:rPr>
          <w:rFonts w:ascii="Times New Roman" w:hAnsi="Times New Roman"/>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8.2.</w:t>
      </w:r>
      <w:r>
        <w:rPr>
          <w:rFonts w:ascii="Times New Roman" w:hAnsi="Times New Roman"/>
        </w:rPr>
        <w:t xml:space="preserve"> </w:t>
      </w:r>
      <w:r w:rsidRPr="00666BFE">
        <w:rPr>
          <w:rFonts w:ascii="Times New Roman" w:hAnsi="Times New Roman"/>
        </w:rPr>
        <w:t>Поставщик  обязан предоставлять по требованию Покупателя в 5-ти (пятидневный) срок следующие документы:</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Устав;</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3A77CF" w:rsidRPr="00666BFE" w:rsidRDefault="003A77CF" w:rsidP="003A77CF">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A77CF" w:rsidRDefault="003A77CF" w:rsidP="003A77CF">
      <w:pPr>
        <w:spacing w:line="240" w:lineRule="auto"/>
        <w:ind w:firstLine="567"/>
        <w:contextualSpacing/>
        <w:jc w:val="both"/>
        <w:rPr>
          <w:rFonts w:ascii="Times New Roman" w:hAnsi="Times New Roman"/>
          <w:b/>
        </w:rPr>
      </w:pPr>
    </w:p>
    <w:p w:rsidR="003A77CF" w:rsidRPr="00666BFE" w:rsidRDefault="003A77CF" w:rsidP="003A77CF">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3A77CF" w:rsidRPr="00666BFE" w:rsidRDefault="003A77CF" w:rsidP="003A77CF">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A77CF" w:rsidRPr="00666BFE" w:rsidRDefault="003A77CF" w:rsidP="003A77C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3A77CF" w:rsidRPr="00B00FA6" w:rsidRDefault="003A77CF" w:rsidP="003A77C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3A77CF" w:rsidRDefault="003A77CF" w:rsidP="003A77CF">
      <w:pPr>
        <w:spacing w:line="240" w:lineRule="auto"/>
        <w:ind w:firstLine="567"/>
        <w:contextualSpacing/>
        <w:jc w:val="both"/>
        <w:rPr>
          <w:rFonts w:ascii="Times New Roman" w:hAnsi="Times New Roman"/>
          <w:b/>
        </w:rPr>
      </w:pPr>
    </w:p>
    <w:p w:rsidR="003A77CF" w:rsidRPr="00666BFE" w:rsidRDefault="003A77CF" w:rsidP="003A77CF">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3A77CF" w:rsidRPr="00666BFE" w:rsidRDefault="003A77CF" w:rsidP="003A77CF">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3A77CF" w:rsidRPr="00666BFE" w:rsidRDefault="003A77CF" w:rsidP="003A77CF">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A77CF" w:rsidRPr="00666BFE" w:rsidRDefault="003A77CF" w:rsidP="003A77CF">
      <w:pPr>
        <w:spacing w:line="240" w:lineRule="auto"/>
        <w:ind w:firstLine="567"/>
        <w:contextualSpacing/>
        <w:jc w:val="both"/>
        <w:rPr>
          <w:rFonts w:ascii="Times New Roman" w:hAnsi="Times New Roman"/>
          <w:b/>
        </w:rPr>
      </w:pPr>
      <w:r w:rsidRPr="00666BFE">
        <w:rPr>
          <w:rFonts w:ascii="Times New Roman" w:hAnsi="Times New Roman"/>
          <w:color w:val="000000"/>
        </w:rPr>
        <w:lastRenderedPageBreak/>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w:t>
      </w:r>
      <w:r w:rsidRPr="007B357A">
        <w:rPr>
          <w:rFonts w:ascii="Times New Roman" w:eastAsia="Times New Roman" w:hAnsi="Times New Roman" w:cs="Times New Roman"/>
          <w:color w:val="000000" w:themeColor="text1"/>
        </w:rPr>
        <w:lastRenderedPageBreak/>
        <w:t>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E2" w:rsidRDefault="00702FE2" w:rsidP="005C4CBB">
      <w:pPr>
        <w:spacing w:after="0" w:line="240" w:lineRule="auto"/>
      </w:pPr>
      <w:r>
        <w:separator/>
      </w:r>
    </w:p>
  </w:endnote>
  <w:endnote w:type="continuationSeparator" w:id="0">
    <w:p w:rsidR="00702FE2" w:rsidRDefault="00702FE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E2" w:rsidRDefault="00702FE2" w:rsidP="005C4CBB">
      <w:pPr>
        <w:spacing w:after="0" w:line="240" w:lineRule="auto"/>
      </w:pPr>
      <w:r>
        <w:separator/>
      </w:r>
    </w:p>
  </w:footnote>
  <w:footnote w:type="continuationSeparator" w:id="0">
    <w:p w:rsidR="00702FE2" w:rsidRDefault="00702FE2" w:rsidP="005C4CBB">
      <w:pPr>
        <w:spacing w:after="0" w:line="240" w:lineRule="auto"/>
      </w:pPr>
      <w:r>
        <w:continuationSeparator/>
      </w:r>
    </w:p>
  </w:footnote>
  <w:footnote w:id="1">
    <w:p w:rsidR="00702FE2" w:rsidRPr="006A4B85" w:rsidRDefault="00702FE2"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5C38"/>
    <w:rsid w:val="00D169B1"/>
    <w:rsid w:val="00D27200"/>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88C2-362A-473F-B206-643D7B4A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13771</Words>
  <Characters>78495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2023-11-27T13:11:00Z</dcterms:created>
  <dcterms:modified xsi:type="dcterms:W3CDTF">2023-11-27T13:24:00Z</dcterms:modified>
</cp:coreProperties>
</file>