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FC0AF0" w:rsidRDefault="00E10DB1" w:rsidP="00FC0AF0">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FC0AF0" w:rsidRPr="0085060B">
        <w:rPr>
          <w:rFonts w:ascii="Times New Roman" w:eastAsia="Times New Roman" w:hAnsi="Times New Roman" w:cs="Times New Roman"/>
          <w:b/>
          <w:sz w:val="28"/>
          <w:szCs w:val="28"/>
        </w:rPr>
        <w:t>ПОСТАВК</w:t>
      </w:r>
      <w:r w:rsidR="00FC0AF0">
        <w:rPr>
          <w:rFonts w:ascii="Times New Roman" w:eastAsia="Times New Roman" w:hAnsi="Times New Roman" w:cs="Times New Roman"/>
          <w:b/>
          <w:sz w:val="28"/>
          <w:szCs w:val="28"/>
        </w:rPr>
        <w:t>У</w:t>
      </w:r>
      <w:r w:rsidR="00FC0AF0" w:rsidRPr="0085060B">
        <w:rPr>
          <w:rFonts w:ascii="Times New Roman" w:eastAsia="Times New Roman" w:hAnsi="Times New Roman" w:cs="Times New Roman"/>
          <w:b/>
          <w:sz w:val="28"/>
          <w:szCs w:val="28"/>
        </w:rPr>
        <w:t xml:space="preserve"> </w:t>
      </w:r>
      <w:r w:rsidR="00D3547E" w:rsidRPr="00D3547E">
        <w:rPr>
          <w:rFonts w:ascii="Times New Roman" w:eastAsia="Times New Roman" w:hAnsi="Times New Roman" w:cs="Times New Roman"/>
          <w:b/>
          <w:sz w:val="28"/>
          <w:szCs w:val="28"/>
        </w:rPr>
        <w:t>МОБИЛЬНОГО СТЕНДА ДЛЯ ПРОВЕДЕНИЯ ИСПЫТАНИЙ ПРЕДОХРАНИТЕЛЬНЫХ КЛАПАНОВ</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2B5F51" w:rsidRDefault="002B5F51" w:rsidP="009E5836">
      <w:pPr>
        <w:tabs>
          <w:tab w:val="left" w:pos="142"/>
        </w:tabs>
        <w:autoSpaceDE w:val="0"/>
        <w:spacing w:after="0" w:line="240" w:lineRule="auto"/>
        <w:ind w:firstLine="567"/>
        <w:jc w:val="center"/>
        <w:rPr>
          <w:rFonts w:ascii="Times New Roman" w:hAnsi="Times New Roman" w:cs="Times New Roman"/>
          <w:sz w:val="24"/>
          <w:szCs w:val="24"/>
        </w:rPr>
      </w:pPr>
    </w:p>
    <w:p w:rsidR="002E0B6C" w:rsidRDefault="002E0B6C" w:rsidP="002E0B6C">
      <w:pPr>
        <w:tabs>
          <w:tab w:val="left" w:pos="142"/>
        </w:tabs>
        <w:autoSpaceDE w:val="0"/>
        <w:spacing w:after="0" w:line="240" w:lineRule="auto"/>
        <w:ind w:firstLine="567"/>
        <w:jc w:val="both"/>
        <w:rPr>
          <w:rFonts w:ascii="Times New Roman" w:hAnsi="Times New Roman" w:cs="Times New Roman"/>
          <w:sz w:val="24"/>
          <w:szCs w:val="24"/>
        </w:rPr>
      </w:pP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C71634"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bookmarkStart w:id="0" w:name="_GoBack"/>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оставка</w:t>
      </w:r>
      <w:r w:rsidR="00D3547E">
        <w:rPr>
          <w:rFonts w:ascii="Times New Roman" w:hAnsi="Times New Roman" w:cs="Times New Roman"/>
          <w:sz w:val="24"/>
          <w:szCs w:val="24"/>
        </w:rPr>
        <w:t xml:space="preserve"> </w:t>
      </w:r>
      <w:r w:rsidR="00D3547E" w:rsidRPr="00D3547E">
        <w:rPr>
          <w:rFonts w:ascii="Times New Roman" w:hAnsi="Times New Roman" w:cs="Times New Roman"/>
          <w:sz w:val="24"/>
          <w:szCs w:val="24"/>
        </w:rPr>
        <w:t>мобильного стенда для проведения испытаний предохранительных клапанов</w:t>
      </w:r>
      <w:bookmarkEnd w:id="0"/>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5C4CBB" w:rsidRPr="00C71634">
        <w:rPr>
          <w:rFonts w:eastAsia="Courier New"/>
          <w:b/>
          <w:spacing w:val="-4"/>
          <w:sz w:val="24"/>
          <w:szCs w:val="24"/>
        </w:rPr>
        <w:t xml:space="preserve"> </w:t>
      </w:r>
      <w:r w:rsidR="00D3547E">
        <w:rPr>
          <w:rFonts w:eastAsia="Courier New"/>
          <w:spacing w:val="-4"/>
          <w:sz w:val="24"/>
          <w:szCs w:val="24"/>
        </w:rPr>
        <w:t>в течение  7</w:t>
      </w:r>
      <w:r w:rsidR="00085070" w:rsidRPr="00C71634">
        <w:rPr>
          <w:rFonts w:eastAsia="Courier New"/>
          <w:spacing w:val="-4"/>
          <w:sz w:val="24"/>
          <w:szCs w:val="24"/>
        </w:rPr>
        <w:t>0</w:t>
      </w:r>
      <w:r w:rsidR="00903E35" w:rsidRPr="00C71634">
        <w:rPr>
          <w:rFonts w:eastAsia="Courier New"/>
          <w:spacing w:val="-4"/>
          <w:sz w:val="24"/>
          <w:szCs w:val="24"/>
        </w:rPr>
        <w:t xml:space="preserve">  </w:t>
      </w:r>
      <w:r w:rsidR="00D3547E">
        <w:rPr>
          <w:rFonts w:eastAsia="Courier New"/>
          <w:spacing w:val="-4"/>
          <w:sz w:val="24"/>
          <w:szCs w:val="24"/>
        </w:rPr>
        <w:t xml:space="preserve">календарных </w:t>
      </w:r>
      <w:r w:rsidR="00085070" w:rsidRPr="00C71634">
        <w:rPr>
          <w:rFonts w:eastAsia="Courier New"/>
          <w:spacing w:val="-4"/>
          <w:sz w:val="24"/>
          <w:szCs w:val="24"/>
        </w:rPr>
        <w:t>дней</w:t>
      </w:r>
      <w:r w:rsidR="00903E35" w:rsidRPr="00C71634">
        <w:rPr>
          <w:rFonts w:eastAsia="Courier New"/>
          <w:spacing w:val="-4"/>
          <w:sz w:val="24"/>
          <w:szCs w:val="24"/>
        </w:rPr>
        <w:t>,</w:t>
      </w:r>
      <w:r w:rsidR="00085070" w:rsidRPr="00C71634">
        <w:rPr>
          <w:rFonts w:eastAsia="Courier New"/>
          <w:spacing w:val="-4"/>
          <w:sz w:val="24"/>
          <w:szCs w:val="24"/>
        </w:rPr>
        <w:t xml:space="preserve"> </w:t>
      </w:r>
      <w:r w:rsidR="00903E35" w:rsidRPr="00C71634">
        <w:rPr>
          <w:rFonts w:eastAsia="Courier New"/>
          <w:spacing w:val="-4"/>
          <w:sz w:val="24"/>
          <w:szCs w:val="24"/>
        </w:rPr>
        <w:t xml:space="preserve">c момента </w:t>
      </w:r>
      <w:r w:rsidR="00085070" w:rsidRPr="00C71634">
        <w:rPr>
          <w:rFonts w:eastAsia="Courier New"/>
          <w:spacing w:val="-4"/>
          <w:sz w:val="24"/>
          <w:szCs w:val="24"/>
        </w:rPr>
        <w:t xml:space="preserve">оплаты авансового платежа в размере </w:t>
      </w:r>
      <w:r w:rsidR="00903E35" w:rsidRPr="00C71634">
        <w:rPr>
          <w:rFonts w:eastAsia="Courier New"/>
          <w:spacing w:val="-4"/>
          <w:sz w:val="24"/>
          <w:szCs w:val="24"/>
        </w:rPr>
        <w:t xml:space="preserve">50% </w:t>
      </w:r>
      <w:r w:rsidR="00085070" w:rsidRPr="00C71634">
        <w:rPr>
          <w:rFonts w:eastAsia="Courier New"/>
          <w:spacing w:val="-4"/>
          <w:sz w:val="24"/>
          <w:szCs w:val="24"/>
        </w:rPr>
        <w:t xml:space="preserve">от общей стоимости </w:t>
      </w:r>
      <w:r w:rsidR="00903E35" w:rsidRPr="00C71634">
        <w:rPr>
          <w:rFonts w:eastAsia="Courier New"/>
          <w:spacing w:val="-4"/>
          <w:sz w:val="24"/>
          <w:szCs w:val="24"/>
        </w:rPr>
        <w:t>спецификации.</w:t>
      </w:r>
      <w:r w:rsidR="00085070" w:rsidRPr="00C71634">
        <w:rPr>
          <w:rFonts w:eastAsia="Courier New"/>
          <w:spacing w:val="-4"/>
          <w:sz w:val="24"/>
          <w:szCs w:val="24"/>
        </w:rPr>
        <w:t xml:space="preserve"> С правом досрочной поставки</w:t>
      </w:r>
      <w:r w:rsidR="00AE40B5" w:rsidRPr="00C71634">
        <w:rPr>
          <w:rFonts w:eastAsia="Courier New"/>
          <w:spacing w:val="-4"/>
          <w:sz w:val="24"/>
          <w:szCs w:val="24"/>
        </w:rPr>
        <w:t>.</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склад Покупателя осуществляется 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D3547E">
        <w:rPr>
          <w:sz w:val="24"/>
          <w:szCs w:val="24"/>
        </w:rPr>
        <w:t xml:space="preserve">не </w:t>
      </w:r>
      <w:proofErr w:type="gramStart"/>
      <w:r w:rsidR="00D3547E">
        <w:rPr>
          <w:sz w:val="24"/>
          <w:szCs w:val="24"/>
        </w:rPr>
        <w:t>установлена</w:t>
      </w:r>
      <w:proofErr w:type="gramEnd"/>
      <w:r w:rsidR="00D3547E">
        <w:rPr>
          <w:sz w:val="24"/>
          <w:szCs w:val="24"/>
        </w:rPr>
        <w:t>.</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w:t>
      </w:r>
      <w:r w:rsidR="00C04E48" w:rsidRPr="00B60D47">
        <w:rPr>
          <w:rFonts w:ascii="Times New Roman" w:hAnsi="Times New Roman"/>
          <w:sz w:val="24"/>
          <w:szCs w:val="24"/>
        </w:rPr>
        <w:lastRenderedPageBreak/>
        <w:t>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Pr="00C71634"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091BC7" w:rsidRPr="00C71634" w:rsidRDefault="00AE40B5" w:rsidP="00AE40B5">
      <w:pPr>
        <w:tabs>
          <w:tab w:val="left" w:pos="-1800"/>
        </w:tabs>
        <w:spacing w:after="0" w:line="240" w:lineRule="auto"/>
        <w:jc w:val="both"/>
        <w:rPr>
          <w:rFonts w:ascii="Times New Roman" w:hAnsi="Times New Roman" w:cs="Times New Roman"/>
          <w:sz w:val="24"/>
          <w:szCs w:val="24"/>
          <w:highlight w:val="yellow"/>
        </w:rPr>
      </w:pPr>
      <w:r w:rsidRPr="00C71634">
        <w:rPr>
          <w:rFonts w:ascii="Times New Roman" w:hAnsi="Times New Roman" w:cs="Times New Roman"/>
          <w:sz w:val="24"/>
          <w:szCs w:val="24"/>
        </w:rPr>
        <w:t xml:space="preserve">          </w:t>
      </w:r>
      <w:r w:rsidR="009355FD" w:rsidRPr="00C71634">
        <w:rPr>
          <w:rFonts w:ascii="Times New Roman" w:hAnsi="Times New Roman" w:cs="Times New Roman"/>
          <w:sz w:val="24"/>
          <w:szCs w:val="24"/>
          <w:highlight w:val="yellow"/>
        </w:rPr>
        <w:t>В случае</w:t>
      </w:r>
      <w:proofErr w:type="gramStart"/>
      <w:r w:rsidR="009355FD" w:rsidRPr="00C71634">
        <w:rPr>
          <w:rFonts w:ascii="Times New Roman" w:hAnsi="Times New Roman" w:cs="Times New Roman"/>
          <w:sz w:val="24"/>
          <w:szCs w:val="24"/>
          <w:highlight w:val="yellow"/>
        </w:rPr>
        <w:t>,</w:t>
      </w:r>
      <w:proofErr w:type="gramEnd"/>
      <w:r w:rsidR="009355FD" w:rsidRPr="00C71634">
        <w:rPr>
          <w:rFonts w:ascii="Times New Roman" w:hAnsi="Times New Roman" w:cs="Times New Roman"/>
          <w:sz w:val="24"/>
          <w:szCs w:val="24"/>
          <w:highlight w:val="yellow"/>
        </w:rPr>
        <w:t xml:space="preserve"> если По</w:t>
      </w:r>
      <w:r w:rsidRPr="00C71634">
        <w:rPr>
          <w:rFonts w:ascii="Times New Roman" w:hAnsi="Times New Roman" w:cs="Times New Roman"/>
          <w:sz w:val="24"/>
          <w:szCs w:val="24"/>
          <w:highlight w:val="yellow"/>
        </w:rPr>
        <w:t>ставщик</w:t>
      </w:r>
      <w:r w:rsidR="009355FD"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Pr="00C71634">
        <w:rPr>
          <w:rFonts w:ascii="Times New Roman" w:hAnsi="Times New Roman" w:cs="Times New Roman"/>
          <w:sz w:val="24"/>
          <w:szCs w:val="24"/>
          <w:highlight w:val="yellow"/>
        </w:rPr>
        <w:t>ставщику</w:t>
      </w:r>
      <w:r w:rsidR="009355FD" w:rsidRPr="00C71634">
        <w:rPr>
          <w:rFonts w:ascii="Times New Roman" w:hAnsi="Times New Roman" w:cs="Times New Roman"/>
          <w:sz w:val="24"/>
          <w:szCs w:val="24"/>
          <w:highlight w:val="yellow"/>
        </w:rPr>
        <w:t xml:space="preserve"> предоставляется выбор заключения договора с или без </w:t>
      </w:r>
      <w:r w:rsidRPr="00C71634">
        <w:rPr>
          <w:rFonts w:ascii="Times New Roman" w:hAnsi="Times New Roman" w:cs="Times New Roman"/>
          <w:sz w:val="24"/>
          <w:szCs w:val="24"/>
          <w:highlight w:val="yellow"/>
        </w:rPr>
        <w:t xml:space="preserve">банковской </w:t>
      </w:r>
      <w:r w:rsidR="009355FD"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E70B3E" w:rsidRPr="00C71634">
        <w:rPr>
          <w:rFonts w:ascii="Times New Roman" w:hAnsi="Times New Roman" w:cs="Times New Roman"/>
          <w:sz w:val="24"/>
          <w:szCs w:val="24"/>
          <w:u w:val="single"/>
        </w:rPr>
        <w:t>01</w:t>
      </w:r>
      <w:r w:rsidR="00BA03CD" w:rsidRPr="00C71634">
        <w:rPr>
          <w:rFonts w:ascii="Times New Roman" w:hAnsi="Times New Roman" w:cs="Times New Roman"/>
          <w:sz w:val="24"/>
          <w:szCs w:val="24"/>
          <w:u w:val="single"/>
        </w:rPr>
        <w:t>.</w:t>
      </w:r>
      <w:r w:rsidR="00F2511D">
        <w:rPr>
          <w:rFonts w:ascii="Times New Roman" w:hAnsi="Times New Roman" w:cs="Times New Roman"/>
          <w:sz w:val="24"/>
          <w:szCs w:val="24"/>
          <w:u w:val="single"/>
        </w:rPr>
        <w:t>09</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F2511D">
        <w:rPr>
          <w:rFonts w:ascii="Times New Roman" w:hAnsi="Times New Roman" w:cs="Times New Roman"/>
          <w:sz w:val="24"/>
          <w:szCs w:val="24"/>
          <w:u w:val="single"/>
        </w:rPr>
        <w:t>12</w:t>
      </w:r>
      <w:r w:rsidR="004D3AD8" w:rsidRPr="00C71634">
        <w:rPr>
          <w:rFonts w:ascii="Times New Roman" w:hAnsi="Times New Roman" w:cs="Times New Roman"/>
          <w:sz w:val="24"/>
          <w:szCs w:val="24"/>
          <w:u w:val="single"/>
        </w:rPr>
        <w:t>:</w:t>
      </w:r>
      <w:r w:rsidR="00F2511D">
        <w:rPr>
          <w:rFonts w:ascii="Times New Roman" w:hAnsi="Times New Roman" w:cs="Times New Roman"/>
          <w:sz w:val="24"/>
          <w:szCs w:val="24"/>
          <w:u w:val="single"/>
        </w:rPr>
        <w:t>3</w:t>
      </w:r>
      <w:r w:rsidR="00903E35" w:rsidRPr="00C71634">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F2511D">
        <w:rPr>
          <w:rFonts w:ascii="Times New Roman" w:hAnsi="Times New Roman" w:cs="Times New Roman"/>
          <w:sz w:val="24"/>
          <w:szCs w:val="24"/>
          <w:u w:val="single"/>
        </w:rPr>
        <w:t>07</w:t>
      </w:r>
      <w:r w:rsidR="00CD6F1C" w:rsidRPr="00C71634">
        <w:rPr>
          <w:rFonts w:ascii="Times New Roman" w:hAnsi="Times New Roman" w:cs="Times New Roman"/>
          <w:sz w:val="24"/>
          <w:szCs w:val="24"/>
          <w:u w:val="single"/>
        </w:rPr>
        <w:t>.</w:t>
      </w:r>
      <w:r w:rsidR="00F2511D">
        <w:rPr>
          <w:rFonts w:ascii="Times New Roman" w:hAnsi="Times New Roman" w:cs="Times New Roman"/>
          <w:sz w:val="24"/>
          <w:szCs w:val="24"/>
          <w:u w:val="single"/>
        </w:rPr>
        <w:t>09</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E70B3E" w:rsidRPr="00C71634">
        <w:rPr>
          <w:rFonts w:ascii="Times New Roman" w:hAnsi="Times New Roman" w:cs="Times New Roman"/>
          <w:sz w:val="24"/>
          <w:szCs w:val="24"/>
          <w:u w:val="single"/>
        </w:rPr>
        <w:t xml:space="preserve">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F2511D">
              <w:rPr>
                <w:rFonts w:ascii="Times New Roman" w:hAnsi="Times New Roman" w:cs="Times New Roman"/>
                <w:sz w:val="24"/>
                <w:szCs w:val="24"/>
              </w:rPr>
              <w:t>01.09</w:t>
            </w:r>
            <w:r w:rsidR="00F654B1" w:rsidRPr="00C71634">
              <w:rPr>
                <w:rFonts w:ascii="Times New Roman" w:hAnsi="Times New Roman" w:cs="Times New Roman"/>
                <w:sz w:val="24"/>
                <w:szCs w:val="24"/>
              </w:rPr>
              <w:t>.2023</w:t>
            </w:r>
            <w:r w:rsidR="00F2511D">
              <w:rPr>
                <w:rFonts w:ascii="Times New Roman" w:hAnsi="Times New Roman" w:cs="Times New Roman"/>
                <w:sz w:val="24"/>
                <w:szCs w:val="24"/>
              </w:rPr>
              <w:t xml:space="preserve"> 12</w:t>
            </w:r>
            <w:r w:rsidR="00701E8A" w:rsidRPr="00C71634">
              <w:rPr>
                <w:rFonts w:ascii="Times New Roman" w:hAnsi="Times New Roman" w:cs="Times New Roman"/>
                <w:sz w:val="24"/>
                <w:szCs w:val="24"/>
              </w:rPr>
              <w:t>:</w:t>
            </w:r>
            <w:r w:rsidR="00F2511D">
              <w:rPr>
                <w:rFonts w:ascii="Times New Roman" w:hAnsi="Times New Roman" w:cs="Times New Roman"/>
                <w:sz w:val="24"/>
                <w:szCs w:val="24"/>
              </w:rPr>
              <w:t>3</w:t>
            </w:r>
            <w:r w:rsidR="00903E35" w:rsidRPr="00C71634">
              <w:rPr>
                <w:rFonts w:ascii="Times New Roman" w:hAnsi="Times New Roman" w:cs="Times New Roman"/>
                <w:sz w:val="24"/>
                <w:szCs w:val="24"/>
              </w:rPr>
              <w:t>0</w:t>
            </w:r>
            <w:r w:rsidR="009E5836" w:rsidRPr="00C71634">
              <w:rPr>
                <w:rFonts w:ascii="Times New Roman" w:hAnsi="Times New Roman" w:cs="Times New Roman"/>
                <w:sz w:val="24"/>
                <w:szCs w:val="24"/>
              </w:rPr>
              <w:t xml:space="preserve"> по </w:t>
            </w:r>
            <w:r w:rsidR="00D3547E">
              <w:rPr>
                <w:rFonts w:ascii="Times New Roman" w:hAnsi="Times New Roman" w:cs="Times New Roman"/>
                <w:sz w:val="24"/>
                <w:szCs w:val="24"/>
              </w:rPr>
              <w:t>20</w:t>
            </w:r>
            <w:r w:rsidR="00F2511D">
              <w:rPr>
                <w:rFonts w:ascii="Times New Roman" w:hAnsi="Times New Roman" w:cs="Times New Roman"/>
                <w:sz w:val="24"/>
                <w:szCs w:val="24"/>
              </w:rPr>
              <w:t>.09</w:t>
            </w:r>
            <w:r w:rsidR="00F654B1" w:rsidRPr="00C71634">
              <w:rPr>
                <w:rFonts w:ascii="Times New Roman" w:hAnsi="Times New Roman" w:cs="Times New Roman"/>
                <w:sz w:val="24"/>
                <w:szCs w:val="24"/>
              </w:rPr>
              <w:t>.2023</w:t>
            </w:r>
            <w:r w:rsidR="00E70B3E" w:rsidRPr="00C71634">
              <w:rPr>
                <w:rFonts w:ascii="Times New Roman" w:hAnsi="Times New Roman" w:cs="Times New Roman"/>
                <w:sz w:val="24"/>
                <w:szCs w:val="24"/>
              </w:rPr>
              <w:t xml:space="preserve"> 10</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D3547E"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D3547E"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D3547E"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D3547E"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D3547E">
        <w:rPr>
          <w:rFonts w:ascii="Times New Roman" w:hAnsi="Times New Roman" w:cs="Times New Roman"/>
          <w:sz w:val="24"/>
          <w:szCs w:val="24"/>
          <w:u w:val="single"/>
        </w:rPr>
        <w:t>18</w:t>
      </w:r>
      <w:r w:rsidR="00C64906" w:rsidRPr="00C71634">
        <w:rPr>
          <w:rFonts w:ascii="Times New Roman" w:hAnsi="Times New Roman" w:cs="Times New Roman"/>
          <w:sz w:val="24"/>
          <w:szCs w:val="24"/>
          <w:u w:val="single"/>
        </w:rPr>
        <w:t>.</w:t>
      </w:r>
      <w:r w:rsidR="00F2511D">
        <w:rPr>
          <w:rFonts w:ascii="Times New Roman" w:hAnsi="Times New Roman" w:cs="Times New Roman"/>
          <w:sz w:val="24"/>
          <w:szCs w:val="24"/>
          <w:u w:val="single"/>
        </w:rPr>
        <w:t>10</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lastRenderedPageBreak/>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10) </w:t>
      </w:r>
      <w:r w:rsidR="00D3547E">
        <w:rPr>
          <w:rFonts w:ascii="Times New Roman" w:hAnsi="Times New Roman" w:cs="Times New Roman"/>
          <w:b/>
          <w:sz w:val="24"/>
          <w:szCs w:val="24"/>
          <w:highlight w:val="green"/>
        </w:rPr>
        <w:t xml:space="preserve">Паспорта </w:t>
      </w:r>
      <w:r w:rsidRPr="00AE40B5">
        <w:rPr>
          <w:rFonts w:ascii="Times New Roman" w:hAnsi="Times New Roman" w:cs="Times New Roman"/>
          <w:b/>
          <w:sz w:val="24"/>
          <w:szCs w:val="24"/>
          <w:highlight w:val="green"/>
        </w:rPr>
        <w:t xml:space="preserve">завода изготовителя либо гарантийное письмо о предоставлении </w:t>
      </w:r>
      <w:r w:rsidR="00FE1AB5">
        <w:rPr>
          <w:rFonts w:ascii="Times New Roman" w:hAnsi="Times New Roman" w:cs="Times New Roman"/>
          <w:b/>
          <w:sz w:val="24"/>
          <w:szCs w:val="24"/>
          <w:highlight w:val="green"/>
        </w:rPr>
        <w:t xml:space="preserve">паспортов (надлежащим образом заверенная копия) </w:t>
      </w:r>
    </w:p>
    <w:p w:rsidR="00D3547E" w:rsidRPr="00FE1AB5" w:rsidRDefault="00D3547E" w:rsidP="00FE1AB5">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FE1AB5">
        <w:rPr>
          <w:rFonts w:ascii="Times New Roman" w:hAnsi="Times New Roman" w:cs="Times New Roman"/>
          <w:b/>
          <w:sz w:val="24"/>
          <w:szCs w:val="24"/>
          <w:highlight w:val="green"/>
        </w:rPr>
        <w:t>11) гарантийные талоны</w:t>
      </w:r>
      <w:r w:rsidR="00FE1AB5">
        <w:rPr>
          <w:rFonts w:ascii="Times New Roman" w:hAnsi="Times New Roman" w:cs="Times New Roman"/>
          <w:b/>
          <w:sz w:val="24"/>
          <w:szCs w:val="24"/>
          <w:highlight w:val="green"/>
        </w:rPr>
        <w:t xml:space="preserve"> </w:t>
      </w:r>
      <w:r w:rsidR="00FE1AB5" w:rsidRPr="00AE40B5">
        <w:rPr>
          <w:rFonts w:ascii="Times New Roman" w:hAnsi="Times New Roman" w:cs="Times New Roman"/>
          <w:b/>
          <w:sz w:val="24"/>
          <w:szCs w:val="24"/>
          <w:highlight w:val="green"/>
        </w:rPr>
        <w:t xml:space="preserve">либо гарантийное письмо о предоставлении </w:t>
      </w:r>
      <w:r w:rsidR="00FE1AB5">
        <w:rPr>
          <w:rFonts w:ascii="Times New Roman" w:hAnsi="Times New Roman" w:cs="Times New Roman"/>
          <w:b/>
          <w:sz w:val="24"/>
          <w:szCs w:val="24"/>
          <w:highlight w:val="green"/>
        </w:rPr>
        <w:t xml:space="preserve">талонов </w:t>
      </w:r>
      <w:r w:rsidR="00FE1AB5">
        <w:rPr>
          <w:rFonts w:ascii="Times New Roman" w:hAnsi="Times New Roman" w:cs="Times New Roman"/>
          <w:b/>
          <w:sz w:val="24"/>
          <w:szCs w:val="24"/>
          <w:highlight w:val="green"/>
        </w:rPr>
        <w:t xml:space="preserve">(надлежащим образом заверенная копия) </w:t>
      </w:r>
      <w:r w:rsidR="00FE1AB5">
        <w:rPr>
          <w:rFonts w:ascii="Times New Roman" w:hAnsi="Times New Roman" w:cs="Times New Roman"/>
          <w:b/>
          <w:sz w:val="24"/>
          <w:szCs w:val="24"/>
          <w:highlight w:val="green"/>
        </w:rPr>
        <w:t xml:space="preserve"> </w:t>
      </w:r>
    </w:p>
    <w:p w:rsidR="00D3547E" w:rsidRPr="00FE1AB5" w:rsidRDefault="00D3547E"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FE1AB5">
        <w:rPr>
          <w:rFonts w:ascii="Times New Roman" w:hAnsi="Times New Roman" w:cs="Times New Roman"/>
          <w:b/>
          <w:sz w:val="24"/>
          <w:szCs w:val="24"/>
          <w:highlight w:val="green"/>
        </w:rPr>
        <w:t>12) руководства по эксплуатации на русском языке на изделие и его составные части.</w:t>
      </w:r>
    </w:p>
    <w:p w:rsidR="000124F8" w:rsidRPr="00AE40B5" w:rsidRDefault="00FE1AB5"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13</w:t>
      </w:r>
      <w:r w:rsidR="000124F8" w:rsidRPr="00FE1AB5">
        <w:rPr>
          <w:rFonts w:ascii="Times New Roman" w:hAnsi="Times New Roman" w:cs="Times New Roman"/>
          <w:b/>
          <w:sz w:val="24"/>
          <w:szCs w:val="24"/>
          <w:highlight w:val="green"/>
        </w:rPr>
        <w:t>)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FE1AB5">
        <w:rPr>
          <w:rFonts w:ascii="Times New Roman" w:eastAsia="DejaVu Sans" w:hAnsi="Times New Roman" w:cs="Times New Roman"/>
          <w:sz w:val="24"/>
          <w:szCs w:val="24"/>
        </w:rPr>
        <w:t>30</w:t>
      </w:r>
      <w:r w:rsidR="00F2511D">
        <w:rPr>
          <w:rFonts w:ascii="Times New Roman" w:eastAsia="DejaVu Sans" w:hAnsi="Times New Roman" w:cs="Times New Roman"/>
          <w:sz w:val="24"/>
          <w:szCs w:val="24"/>
        </w:rPr>
        <w:t xml:space="preserve"> </w:t>
      </w:r>
      <w:r w:rsidR="00FE1AB5">
        <w:rPr>
          <w:rFonts w:ascii="Times New Roman" w:eastAsia="DejaVu Sans" w:hAnsi="Times New Roman" w:cs="Times New Roman"/>
          <w:sz w:val="24"/>
          <w:szCs w:val="24"/>
        </w:rPr>
        <w:t xml:space="preserve">календарных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FE1AB5" w:rsidRPr="00FE1AB5">
        <w:rPr>
          <w:rFonts w:ascii="Times New Roman" w:hAnsi="Times New Roman" w:cs="Times New Roman"/>
          <w:sz w:val="24"/>
          <w:szCs w:val="24"/>
        </w:rPr>
        <w:t>сертификаты соответствия, гарантийные талоны, паспорта и руководства п</w:t>
      </w:r>
      <w:r w:rsidR="00FE1AB5">
        <w:rPr>
          <w:rFonts w:ascii="Times New Roman" w:hAnsi="Times New Roman" w:cs="Times New Roman"/>
          <w:sz w:val="24"/>
          <w:szCs w:val="24"/>
        </w:rPr>
        <w:t>о эксплуатации на русском языке на и</w:t>
      </w:r>
      <w:r w:rsidR="00FE1AB5" w:rsidRPr="00FE1AB5">
        <w:rPr>
          <w:rFonts w:ascii="Times New Roman" w:hAnsi="Times New Roman" w:cs="Times New Roman"/>
          <w:sz w:val="24"/>
          <w:szCs w:val="24"/>
        </w:rPr>
        <w:t>зделие и его составные части.</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Во втором случае участники закупки, которые допущены Комиссией к дальнейшему участию, приглашаются в единый телефонный 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7</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17</w:t>
      </w:r>
      <w:r w:rsidR="00F6642F">
        <w:rPr>
          <w:rFonts w:ascii="Times New Roman" w:hAnsi="Times New Roman" w:cs="Times New Roman"/>
          <w:sz w:val="24"/>
          <w:szCs w:val="24"/>
        </w:rPr>
        <w:t>.8</w:t>
      </w:r>
      <w:r w:rsidR="007B245A" w:rsidRPr="00E12402">
        <w:rPr>
          <w:rFonts w:ascii="Times New Roman" w:hAnsi="Times New Roman" w:cs="Times New Roman"/>
          <w:sz w:val="24"/>
          <w:szCs w:val="24"/>
        </w:rPr>
        <w:t xml:space="preserve">. </w:t>
      </w:r>
      <w:r w:rsidR="00FD2155">
        <w:rPr>
          <w:rFonts w:ascii="Times New Roman" w:hAnsi="Times New Roman" w:cs="Times New Roman"/>
          <w:sz w:val="24"/>
          <w:szCs w:val="24"/>
        </w:rPr>
        <w:t xml:space="preserve">После проведения переторжки победителем признается участник, </w:t>
      </w:r>
      <w:r w:rsidR="00660E38">
        <w:rPr>
          <w:rFonts w:ascii="Times New Roman" w:hAnsi="Times New Roman" w:cs="Times New Roman"/>
          <w:sz w:val="24"/>
          <w:szCs w:val="24"/>
        </w:rPr>
        <w:t>предложивший наилучшие условия по цене.</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 xml:space="preserve">коммерческих </w:t>
      </w:r>
      <w:r w:rsidR="00D60FAF" w:rsidRPr="00C71634">
        <w:rPr>
          <w:rFonts w:ascii="Times New Roman" w:hAnsi="Times New Roman" w:cs="Times New Roman"/>
          <w:b/>
          <w:sz w:val="24"/>
          <w:szCs w:val="24"/>
        </w:rPr>
        <w:lastRenderedPageBreak/>
        <w:t>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w:t>
      </w:r>
      <w:r w:rsidRPr="00C71634">
        <w:rPr>
          <w:rFonts w:ascii="Times New Roman" w:eastAsia="Times New Roman" w:hAnsi="Times New Roman"/>
          <w:bCs/>
          <w:i/>
          <w:lang w:eastAsia="ru-RU"/>
        </w:rPr>
        <w:t>котировок</w:t>
      </w:r>
      <w:r w:rsidRPr="00C71634">
        <w:rPr>
          <w:rFonts w:ascii="Times New Roman" w:eastAsia="Times New Roman" w:hAnsi="Times New Roman"/>
          <w:bCs/>
          <w:i/>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19.5.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Pr="00C71634"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DA0D2C" w:rsidRPr="00C71634" w:rsidRDefault="009C4B4A" w:rsidP="009C4B4A">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t>Таблица №1</w:t>
      </w:r>
    </w:p>
    <w:p w:rsidR="00F1670A" w:rsidRPr="00C71634" w:rsidRDefault="00F1670A" w:rsidP="00F1670A">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2003"/>
      </w:tblGrid>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 </w:t>
            </w:r>
            <w:proofErr w:type="spellStart"/>
            <w:r w:rsidRPr="00C71634">
              <w:rPr>
                <w:rFonts w:ascii="Times New Roman" w:hAnsi="Times New Roman"/>
              </w:rPr>
              <w:t>п.п</w:t>
            </w:r>
            <w:proofErr w:type="spellEnd"/>
            <w:r w:rsidRPr="00C71634">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2</w:t>
            </w:r>
          </w:p>
        </w:tc>
        <w:tc>
          <w:tcPr>
            <w:tcW w:w="2003"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3</w:t>
            </w:r>
          </w:p>
        </w:tc>
      </w:tr>
      <w:tr w:rsidR="00C71634" w:rsidRPr="00C71634" w:rsidTr="009C4B4A">
        <w:trPr>
          <w:trHeight w:val="293"/>
        </w:trPr>
        <w:tc>
          <w:tcPr>
            <w:tcW w:w="911"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F1670A">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Цена договора по результатам </w:t>
            </w:r>
            <w:proofErr w:type="gramStart"/>
            <w:r w:rsidRPr="00C71634">
              <w:rPr>
                <w:rFonts w:ascii="Times New Roman" w:hAnsi="Times New Roman"/>
              </w:rPr>
              <w:t>проведенной</w:t>
            </w:r>
            <w:proofErr w:type="gramEnd"/>
            <w:r w:rsidRPr="00C71634">
              <w:rPr>
                <w:rFonts w:ascii="Times New Roman" w:hAnsi="Times New Roman"/>
              </w:rPr>
              <w:t xml:space="preserve">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43</w:t>
            </w: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Условия оплаты по результатам проведенной ЗК:</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оплата по факту поставки;</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- 30%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-50%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-100% предоплата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w:t>
            </w: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7</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по результатам проведенной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Статус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производитель;</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-официальный дилер;</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-дистрибьютер</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Стаж сотрудничества (благонадежность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более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от 1 года до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bl>
    <w:p w:rsidR="00F1670A" w:rsidRPr="00C71634" w:rsidRDefault="00F1670A" w:rsidP="00F1670A">
      <w:pPr>
        <w:tabs>
          <w:tab w:val="left" w:pos="231"/>
        </w:tabs>
        <w:spacing w:line="190" w:lineRule="exact"/>
        <w:ind w:left="-142" w:right="142" w:firstLine="426"/>
        <w:jc w:val="both"/>
      </w:pP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 xml:space="preserve">ТЕХНИЧЕСКОЕ ЗАДАНИЕ </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поставка мобильного стенда для проведения испытаний предохранительных клапанов</w:t>
      </w:r>
    </w:p>
    <w:p w:rsidR="00FE1AB5" w:rsidRPr="00FE1AB5" w:rsidRDefault="00FE1AB5" w:rsidP="00FE1AB5">
      <w:pPr>
        <w:pStyle w:val="36"/>
        <w:spacing w:line="360" w:lineRule="auto"/>
        <w:rPr>
          <w:rFonts w:ascii="Times New Roman" w:hAnsi="Times New Roman"/>
          <w:szCs w:val="24"/>
        </w:rPr>
      </w:pP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1. Требование к количественным характеристикам поставки.</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 xml:space="preserve">1.1. Предметом настоящего технического задания является поставка мобильного стенда для проведения испытаний предохранительных клапанов на АО «Судостроительный завод имени Б.Е. </w:t>
      </w:r>
      <w:proofErr w:type="spellStart"/>
      <w:r w:rsidRPr="00FE1AB5">
        <w:rPr>
          <w:rFonts w:ascii="Times New Roman" w:hAnsi="Times New Roman"/>
          <w:szCs w:val="24"/>
        </w:rPr>
        <w:t>Бутомы</w:t>
      </w:r>
      <w:proofErr w:type="spellEnd"/>
      <w:r w:rsidRPr="00FE1AB5">
        <w:rPr>
          <w:rFonts w:ascii="Times New Roman" w:hAnsi="Times New Roman"/>
          <w:szCs w:val="24"/>
        </w:rPr>
        <w:t>», в целях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1.2. Адрес поставки товара: РФ, Республика Крым, г. Керчь, ул. Танкистов, д. 4.</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1.3. Срок поставки товара: 70 календарных дней с момента оплаты аванса, с возможностью досрочной поставки.</w:t>
      </w:r>
    </w:p>
    <w:p w:rsidR="00FE1AB5" w:rsidRDefault="00FE1AB5" w:rsidP="00FE1AB5">
      <w:pPr>
        <w:pStyle w:val="36"/>
        <w:spacing w:line="360" w:lineRule="auto"/>
        <w:rPr>
          <w:rFonts w:ascii="Times New Roman" w:hAnsi="Times New Roman"/>
          <w:szCs w:val="24"/>
        </w:rPr>
      </w:pPr>
      <w:r w:rsidRPr="00FE1AB5">
        <w:rPr>
          <w:rFonts w:ascii="Times New Roman" w:hAnsi="Times New Roman"/>
          <w:szCs w:val="24"/>
        </w:rPr>
        <w:t>1.4. При поставке товара Поставщик обязан предоставить Покупателю, оригиналы товарных накладных, ТТН, счетов-фактур (УПД) и необходимый пакет документов (сертификаты соответствия, гарантийные талоны, паспорта и руководства по эксплуатации на русском языке) на Изделие и его составные части.</w:t>
      </w:r>
    </w:p>
    <w:tbl>
      <w:tblPr>
        <w:tblStyle w:val="aff1"/>
        <w:tblW w:w="10206" w:type="dxa"/>
        <w:tblInd w:w="108" w:type="dxa"/>
        <w:tblLook w:val="04A0" w:firstRow="1" w:lastRow="0" w:firstColumn="1" w:lastColumn="0" w:noHBand="0" w:noVBand="1"/>
      </w:tblPr>
      <w:tblGrid>
        <w:gridCol w:w="538"/>
        <w:gridCol w:w="4565"/>
        <w:gridCol w:w="2676"/>
        <w:gridCol w:w="2427"/>
      </w:tblGrid>
      <w:tr w:rsidR="00FE1AB5" w:rsidRPr="00FE1AB5" w:rsidTr="005502FB">
        <w:tc>
          <w:tcPr>
            <w:tcW w:w="538" w:type="dxa"/>
          </w:tcPr>
          <w:p w:rsidR="00FE1AB5" w:rsidRPr="00FE1AB5" w:rsidRDefault="00FE1AB5" w:rsidP="005502FB">
            <w:pPr>
              <w:suppressAutoHyphens/>
              <w:ind w:right="-2"/>
              <w:jc w:val="center"/>
              <w:rPr>
                <w:rFonts w:ascii="Times New Roman" w:hAnsi="Times New Roman"/>
                <w:bCs/>
                <w:sz w:val="24"/>
                <w:szCs w:val="24"/>
                <w:lang w:eastAsia="zh-CN"/>
              </w:rPr>
            </w:pPr>
            <w:r w:rsidRPr="00FE1AB5">
              <w:rPr>
                <w:rFonts w:ascii="Times New Roman" w:hAnsi="Times New Roman"/>
                <w:sz w:val="24"/>
                <w:szCs w:val="24"/>
              </w:rPr>
              <w:t xml:space="preserve">№ </w:t>
            </w:r>
            <w:proofErr w:type="gramStart"/>
            <w:r w:rsidRPr="00FE1AB5">
              <w:rPr>
                <w:rFonts w:ascii="Times New Roman" w:hAnsi="Times New Roman"/>
                <w:sz w:val="24"/>
                <w:szCs w:val="24"/>
              </w:rPr>
              <w:t>п</w:t>
            </w:r>
            <w:proofErr w:type="gramEnd"/>
            <w:r w:rsidRPr="00FE1AB5">
              <w:rPr>
                <w:rFonts w:ascii="Times New Roman" w:hAnsi="Times New Roman"/>
                <w:sz w:val="24"/>
                <w:szCs w:val="24"/>
              </w:rPr>
              <w:t>/п</w:t>
            </w:r>
          </w:p>
        </w:tc>
        <w:tc>
          <w:tcPr>
            <w:tcW w:w="9668" w:type="dxa"/>
            <w:gridSpan w:val="3"/>
            <w:vAlign w:val="center"/>
          </w:tcPr>
          <w:p w:rsidR="00FE1AB5" w:rsidRPr="00FE1AB5" w:rsidRDefault="00FE1AB5" w:rsidP="005502FB">
            <w:pPr>
              <w:tabs>
                <w:tab w:val="left" w:pos="2355"/>
              </w:tabs>
              <w:suppressAutoHyphens/>
              <w:ind w:right="-2"/>
              <w:jc w:val="center"/>
              <w:rPr>
                <w:rFonts w:ascii="Times New Roman" w:hAnsi="Times New Roman"/>
                <w:bCs/>
                <w:sz w:val="24"/>
                <w:szCs w:val="24"/>
                <w:lang w:eastAsia="zh-CN"/>
              </w:rPr>
            </w:pPr>
            <w:r w:rsidRPr="00FE1AB5">
              <w:rPr>
                <w:rFonts w:ascii="Times New Roman" w:hAnsi="Times New Roman"/>
                <w:bCs/>
                <w:sz w:val="24"/>
                <w:szCs w:val="24"/>
                <w:lang w:eastAsia="zh-CN"/>
              </w:rPr>
              <w:t>Основные характеристики</w:t>
            </w:r>
          </w:p>
        </w:tc>
      </w:tr>
      <w:tr w:rsidR="00FE1AB5" w:rsidRPr="00FE1AB5" w:rsidTr="005502FB">
        <w:tc>
          <w:tcPr>
            <w:tcW w:w="538" w:type="dxa"/>
          </w:tcPr>
          <w:p w:rsidR="00FE1AB5" w:rsidRPr="00FE1AB5" w:rsidRDefault="00FE1AB5" w:rsidP="005502FB">
            <w:pPr>
              <w:suppressAutoHyphens/>
              <w:ind w:right="-2"/>
              <w:jc w:val="center"/>
              <w:rPr>
                <w:rFonts w:ascii="Times New Roman" w:hAnsi="Times New Roman"/>
                <w:color w:val="FF0000"/>
                <w:sz w:val="24"/>
                <w:szCs w:val="24"/>
              </w:rPr>
            </w:pPr>
            <w:r w:rsidRPr="00FE1AB5">
              <w:rPr>
                <w:rFonts w:ascii="Times New Roman" w:hAnsi="Times New Roman"/>
                <w:sz w:val="24"/>
                <w:szCs w:val="24"/>
              </w:rPr>
              <w:t>1</w:t>
            </w:r>
          </w:p>
        </w:tc>
        <w:tc>
          <w:tcPr>
            <w:tcW w:w="4565" w:type="dxa"/>
          </w:tcPr>
          <w:p w:rsidR="00FE1AB5" w:rsidRPr="00FE1AB5" w:rsidRDefault="00FE1AB5" w:rsidP="005502FB">
            <w:pPr>
              <w:suppressAutoHyphens/>
              <w:ind w:right="-2"/>
              <w:rPr>
                <w:rFonts w:ascii="Times New Roman" w:hAnsi="Times New Roman"/>
                <w:bCs/>
                <w:color w:val="FF0000"/>
                <w:sz w:val="24"/>
                <w:szCs w:val="24"/>
                <w:lang w:eastAsia="zh-CN"/>
              </w:rPr>
            </w:pPr>
            <w:r w:rsidRPr="00FE1AB5">
              <w:rPr>
                <w:rFonts w:ascii="Times New Roman" w:hAnsi="Times New Roman"/>
                <w:bCs/>
                <w:sz w:val="24"/>
                <w:szCs w:val="24"/>
                <w:lang w:eastAsia="zh-CN"/>
              </w:rPr>
              <w:t xml:space="preserve">Назначение оборудования  </w:t>
            </w:r>
          </w:p>
        </w:tc>
        <w:tc>
          <w:tcPr>
            <w:tcW w:w="5103" w:type="dxa"/>
            <w:gridSpan w:val="2"/>
          </w:tcPr>
          <w:p w:rsidR="00FE1AB5" w:rsidRPr="00FE1AB5" w:rsidRDefault="00FE1AB5" w:rsidP="005502FB">
            <w:pPr>
              <w:suppressAutoHyphens/>
              <w:ind w:right="-2"/>
              <w:rPr>
                <w:rFonts w:ascii="Times New Roman" w:hAnsi="Times New Roman"/>
                <w:bCs/>
                <w:sz w:val="24"/>
                <w:szCs w:val="24"/>
                <w:lang w:eastAsia="zh-CN"/>
              </w:rPr>
            </w:pPr>
            <w:r w:rsidRPr="00FE1AB5">
              <w:rPr>
                <w:rFonts w:ascii="Times New Roman" w:hAnsi="Times New Roman"/>
                <w:bCs/>
                <w:sz w:val="24"/>
                <w:szCs w:val="24"/>
                <w:lang w:eastAsia="zh-CN"/>
              </w:rPr>
              <w:t>Проведение гидравлических и пневматических испытаний предохранительных клапанов.</w:t>
            </w:r>
          </w:p>
          <w:p w:rsidR="00FE1AB5" w:rsidRPr="00FE1AB5" w:rsidRDefault="00FE1AB5" w:rsidP="005502FB">
            <w:pPr>
              <w:suppressAutoHyphens/>
              <w:ind w:right="-2"/>
              <w:rPr>
                <w:rFonts w:ascii="Times New Roman" w:hAnsi="Times New Roman"/>
                <w:bCs/>
                <w:sz w:val="24"/>
                <w:szCs w:val="24"/>
                <w:lang w:eastAsia="zh-CN"/>
              </w:rPr>
            </w:pPr>
            <w:r w:rsidRPr="00FE1AB5">
              <w:rPr>
                <w:rFonts w:ascii="Times New Roman" w:hAnsi="Times New Roman"/>
                <w:bCs/>
                <w:sz w:val="24"/>
                <w:szCs w:val="24"/>
                <w:lang w:eastAsia="zh-CN"/>
              </w:rPr>
              <w:t>Определение давления настройки предохранительных клапанов (тарирование)</w:t>
            </w:r>
          </w:p>
        </w:tc>
      </w:tr>
      <w:tr w:rsidR="00FE1AB5" w:rsidRPr="00FE1AB5" w:rsidTr="005502FB">
        <w:tc>
          <w:tcPr>
            <w:tcW w:w="538" w:type="dxa"/>
          </w:tcPr>
          <w:p w:rsidR="00FE1AB5" w:rsidRPr="00FE1AB5" w:rsidRDefault="00FE1AB5" w:rsidP="005502FB">
            <w:pPr>
              <w:suppressAutoHyphens/>
              <w:ind w:right="-2"/>
              <w:jc w:val="center"/>
              <w:rPr>
                <w:rFonts w:ascii="Times New Roman" w:hAnsi="Times New Roman"/>
                <w:sz w:val="24"/>
                <w:szCs w:val="24"/>
              </w:rPr>
            </w:pPr>
            <w:r w:rsidRPr="00FE1AB5">
              <w:rPr>
                <w:rFonts w:ascii="Times New Roman" w:hAnsi="Times New Roman"/>
                <w:sz w:val="24"/>
                <w:szCs w:val="24"/>
              </w:rPr>
              <w:t>2</w:t>
            </w:r>
          </w:p>
        </w:tc>
        <w:tc>
          <w:tcPr>
            <w:tcW w:w="4565" w:type="dxa"/>
          </w:tcPr>
          <w:p w:rsidR="00FE1AB5" w:rsidRPr="00FE1AB5" w:rsidRDefault="00FE1AB5" w:rsidP="005502FB">
            <w:pPr>
              <w:suppressAutoHyphens/>
              <w:ind w:right="-2"/>
              <w:rPr>
                <w:rFonts w:ascii="Times New Roman" w:hAnsi="Times New Roman"/>
                <w:bCs/>
                <w:sz w:val="24"/>
                <w:szCs w:val="24"/>
                <w:lang w:eastAsia="zh-CN"/>
              </w:rPr>
            </w:pPr>
            <w:r w:rsidRPr="00FE1AB5">
              <w:rPr>
                <w:rFonts w:ascii="Times New Roman" w:hAnsi="Times New Roman"/>
                <w:bCs/>
                <w:sz w:val="24"/>
                <w:szCs w:val="24"/>
                <w:lang w:eastAsia="zh-CN"/>
              </w:rPr>
              <w:t xml:space="preserve">Тип исполнения </w:t>
            </w:r>
          </w:p>
        </w:tc>
        <w:tc>
          <w:tcPr>
            <w:tcW w:w="5103" w:type="dxa"/>
            <w:gridSpan w:val="2"/>
          </w:tcPr>
          <w:p w:rsidR="00FE1AB5" w:rsidRPr="00FE1AB5" w:rsidRDefault="00FE1AB5" w:rsidP="005502FB">
            <w:pPr>
              <w:suppressAutoHyphens/>
              <w:ind w:right="-2"/>
              <w:rPr>
                <w:rFonts w:ascii="Times New Roman" w:hAnsi="Times New Roman"/>
                <w:bCs/>
                <w:sz w:val="24"/>
                <w:szCs w:val="24"/>
                <w:lang w:eastAsia="zh-CN"/>
              </w:rPr>
            </w:pPr>
            <w:r w:rsidRPr="00FE1AB5">
              <w:rPr>
                <w:rFonts w:ascii="Times New Roman" w:hAnsi="Times New Roman"/>
                <w:bCs/>
                <w:sz w:val="24"/>
                <w:szCs w:val="24"/>
                <w:lang w:eastAsia="zh-CN"/>
              </w:rPr>
              <w:t>Мобильный стенд</w:t>
            </w:r>
          </w:p>
        </w:tc>
      </w:tr>
      <w:tr w:rsidR="00FE1AB5" w:rsidRPr="00FE1AB5" w:rsidTr="005502FB">
        <w:tc>
          <w:tcPr>
            <w:tcW w:w="538" w:type="dxa"/>
          </w:tcPr>
          <w:p w:rsidR="00FE1AB5" w:rsidRPr="00FE1AB5" w:rsidRDefault="00FE1AB5" w:rsidP="005502FB">
            <w:pPr>
              <w:suppressAutoHyphens/>
              <w:ind w:right="-2"/>
              <w:jc w:val="center"/>
              <w:rPr>
                <w:rFonts w:ascii="Times New Roman" w:hAnsi="Times New Roman"/>
                <w:sz w:val="24"/>
                <w:szCs w:val="24"/>
              </w:rPr>
            </w:pPr>
            <w:r w:rsidRPr="00FE1AB5">
              <w:rPr>
                <w:rFonts w:ascii="Times New Roman" w:hAnsi="Times New Roman"/>
                <w:sz w:val="24"/>
                <w:szCs w:val="24"/>
              </w:rPr>
              <w:t>3</w:t>
            </w:r>
          </w:p>
        </w:tc>
        <w:tc>
          <w:tcPr>
            <w:tcW w:w="4565" w:type="dxa"/>
          </w:tcPr>
          <w:p w:rsidR="00FE1AB5" w:rsidRPr="00FE1AB5" w:rsidRDefault="00FE1AB5" w:rsidP="005502FB">
            <w:pPr>
              <w:suppressAutoHyphens/>
              <w:ind w:right="-2"/>
              <w:rPr>
                <w:rFonts w:ascii="Times New Roman" w:hAnsi="Times New Roman"/>
                <w:bCs/>
                <w:sz w:val="24"/>
                <w:szCs w:val="24"/>
                <w:lang w:eastAsia="zh-CN"/>
              </w:rPr>
            </w:pPr>
            <w:r w:rsidRPr="00FE1AB5">
              <w:rPr>
                <w:rFonts w:ascii="Times New Roman" w:hAnsi="Times New Roman"/>
                <w:bCs/>
                <w:sz w:val="24"/>
                <w:szCs w:val="24"/>
                <w:lang w:eastAsia="zh-CN"/>
              </w:rPr>
              <w:t>Гарантия</w:t>
            </w:r>
            <w:r w:rsidRPr="00FE1AB5">
              <w:rPr>
                <w:rFonts w:ascii="Times New Roman" w:hAnsi="Times New Roman"/>
                <w:bCs/>
                <w:sz w:val="24"/>
                <w:szCs w:val="24"/>
                <w:lang w:eastAsia="zh-CN"/>
              </w:rPr>
              <w:tab/>
            </w:r>
          </w:p>
        </w:tc>
        <w:tc>
          <w:tcPr>
            <w:tcW w:w="5103" w:type="dxa"/>
            <w:gridSpan w:val="2"/>
          </w:tcPr>
          <w:p w:rsidR="00FE1AB5" w:rsidRPr="00FE1AB5" w:rsidRDefault="00FE1AB5" w:rsidP="005502FB">
            <w:pPr>
              <w:suppressAutoHyphens/>
              <w:ind w:right="-2"/>
              <w:rPr>
                <w:rFonts w:ascii="Times New Roman" w:hAnsi="Times New Roman"/>
                <w:bCs/>
                <w:sz w:val="24"/>
                <w:szCs w:val="24"/>
                <w:lang w:eastAsia="zh-CN"/>
              </w:rPr>
            </w:pPr>
            <w:r w:rsidRPr="00FE1AB5">
              <w:rPr>
                <w:rFonts w:ascii="Times New Roman" w:hAnsi="Times New Roman"/>
                <w:bCs/>
                <w:sz w:val="24"/>
                <w:szCs w:val="24"/>
                <w:lang w:eastAsia="zh-CN"/>
              </w:rPr>
              <w:t>24 месяца с момента ввода в эксплуатацию.</w:t>
            </w:r>
          </w:p>
        </w:tc>
      </w:tr>
      <w:tr w:rsidR="00FE1AB5" w:rsidRPr="00FE1AB5" w:rsidTr="005502FB">
        <w:tc>
          <w:tcPr>
            <w:tcW w:w="538" w:type="dxa"/>
          </w:tcPr>
          <w:p w:rsidR="00FE1AB5" w:rsidRPr="00FE1AB5" w:rsidRDefault="00FE1AB5" w:rsidP="005502FB">
            <w:pPr>
              <w:suppressAutoHyphens/>
              <w:ind w:right="-2"/>
              <w:jc w:val="center"/>
              <w:rPr>
                <w:rFonts w:ascii="Times New Roman" w:hAnsi="Times New Roman"/>
                <w:color w:val="FF0000"/>
                <w:sz w:val="24"/>
                <w:szCs w:val="24"/>
              </w:rPr>
            </w:pPr>
            <w:r w:rsidRPr="00FE1AB5">
              <w:rPr>
                <w:rFonts w:ascii="Times New Roman" w:hAnsi="Times New Roman"/>
                <w:sz w:val="24"/>
                <w:szCs w:val="24"/>
              </w:rPr>
              <w:t>4</w:t>
            </w:r>
          </w:p>
        </w:tc>
        <w:tc>
          <w:tcPr>
            <w:tcW w:w="4565" w:type="dxa"/>
          </w:tcPr>
          <w:p w:rsidR="00FE1AB5" w:rsidRPr="00FE1AB5" w:rsidRDefault="00FE1AB5" w:rsidP="005502FB">
            <w:pPr>
              <w:suppressAutoHyphens/>
              <w:ind w:right="-2"/>
              <w:rPr>
                <w:rFonts w:ascii="Times New Roman" w:hAnsi="Times New Roman"/>
                <w:bCs/>
                <w:sz w:val="24"/>
                <w:szCs w:val="24"/>
                <w:lang w:eastAsia="zh-CN"/>
              </w:rPr>
            </w:pPr>
            <w:r w:rsidRPr="00FE1AB5">
              <w:rPr>
                <w:rFonts w:ascii="Times New Roman" w:hAnsi="Times New Roman"/>
                <w:bCs/>
                <w:sz w:val="24"/>
                <w:szCs w:val="24"/>
                <w:lang w:eastAsia="zh-CN"/>
              </w:rPr>
              <w:t xml:space="preserve">Типы присоединений арматуры </w:t>
            </w:r>
          </w:p>
        </w:tc>
        <w:tc>
          <w:tcPr>
            <w:tcW w:w="5103" w:type="dxa"/>
            <w:gridSpan w:val="2"/>
          </w:tcPr>
          <w:p w:rsidR="00FE1AB5" w:rsidRPr="00FE1AB5" w:rsidRDefault="00FE1AB5" w:rsidP="005502FB">
            <w:pPr>
              <w:suppressAutoHyphens/>
              <w:ind w:right="-2"/>
              <w:rPr>
                <w:rFonts w:ascii="Times New Roman" w:hAnsi="Times New Roman"/>
                <w:bCs/>
                <w:sz w:val="24"/>
                <w:szCs w:val="24"/>
                <w:lang w:eastAsia="zh-CN"/>
              </w:rPr>
            </w:pPr>
            <w:r w:rsidRPr="00FE1AB5">
              <w:rPr>
                <w:rFonts w:ascii="Times New Roman" w:hAnsi="Times New Roman"/>
                <w:bCs/>
                <w:sz w:val="24"/>
                <w:szCs w:val="24"/>
                <w:lang w:eastAsia="zh-CN"/>
              </w:rPr>
              <w:t>Фланцевый, муфтовый (резьбовой) через переходники (комплект переходников:</w:t>
            </w:r>
            <w:r w:rsidRPr="00FE1AB5">
              <w:rPr>
                <w:rFonts w:ascii="Times New Roman" w:hAnsi="Times New Roman"/>
                <w:sz w:val="24"/>
                <w:szCs w:val="24"/>
              </w:rPr>
              <w:t xml:space="preserve">            </w:t>
            </w:r>
            <w:r w:rsidRPr="00FE1AB5">
              <w:rPr>
                <w:rFonts w:ascii="Times New Roman" w:hAnsi="Times New Roman"/>
                <w:bCs/>
                <w:sz w:val="24"/>
                <w:szCs w:val="24"/>
                <w:lang w:eastAsia="zh-CN"/>
              </w:rPr>
              <w:t>от DN 15мм 1/2" до DN 50мм 2")</w:t>
            </w:r>
          </w:p>
        </w:tc>
      </w:tr>
      <w:tr w:rsidR="00FE1AB5" w:rsidRPr="00FE1AB5" w:rsidTr="005502FB">
        <w:trPr>
          <w:trHeight w:val="90"/>
        </w:trPr>
        <w:tc>
          <w:tcPr>
            <w:tcW w:w="538" w:type="dxa"/>
            <w:vMerge w:val="restart"/>
            <w:vAlign w:val="center"/>
          </w:tcPr>
          <w:p w:rsidR="00FE1AB5" w:rsidRPr="00FE1AB5" w:rsidRDefault="00FE1AB5" w:rsidP="005502FB">
            <w:pPr>
              <w:suppressAutoHyphens/>
              <w:ind w:right="-2"/>
              <w:jc w:val="center"/>
              <w:rPr>
                <w:rFonts w:ascii="Times New Roman" w:hAnsi="Times New Roman"/>
                <w:sz w:val="24"/>
                <w:szCs w:val="24"/>
              </w:rPr>
            </w:pPr>
            <w:r w:rsidRPr="00FE1AB5">
              <w:rPr>
                <w:rFonts w:ascii="Times New Roman" w:hAnsi="Times New Roman"/>
                <w:sz w:val="24"/>
                <w:szCs w:val="24"/>
              </w:rPr>
              <w:t>5</w:t>
            </w:r>
          </w:p>
        </w:tc>
        <w:tc>
          <w:tcPr>
            <w:tcW w:w="4565" w:type="dxa"/>
            <w:vMerge w:val="restart"/>
            <w:vAlign w:val="center"/>
          </w:tcPr>
          <w:p w:rsidR="00FE1AB5" w:rsidRPr="00FE1AB5" w:rsidRDefault="00FE1AB5" w:rsidP="005502FB">
            <w:pPr>
              <w:suppressAutoHyphens/>
              <w:ind w:right="-2"/>
              <w:rPr>
                <w:rFonts w:ascii="Times New Roman" w:hAnsi="Times New Roman"/>
                <w:bCs/>
                <w:sz w:val="24"/>
                <w:szCs w:val="24"/>
                <w:lang w:eastAsia="zh-CN"/>
              </w:rPr>
            </w:pPr>
            <w:r w:rsidRPr="00FE1AB5">
              <w:rPr>
                <w:rFonts w:ascii="Times New Roman" w:hAnsi="Times New Roman"/>
                <w:bCs/>
                <w:sz w:val="24"/>
                <w:szCs w:val="24"/>
                <w:lang w:eastAsia="zh-CN"/>
              </w:rPr>
              <w:t>Давления испытаний</w:t>
            </w:r>
          </w:p>
        </w:tc>
        <w:tc>
          <w:tcPr>
            <w:tcW w:w="2676" w:type="dxa"/>
            <w:shd w:val="clear" w:color="auto" w:fill="F2F2F2" w:themeFill="background1" w:themeFillShade="F2"/>
          </w:tcPr>
          <w:p w:rsidR="00FE1AB5" w:rsidRPr="00FE1AB5" w:rsidRDefault="00FE1AB5" w:rsidP="005502FB">
            <w:pPr>
              <w:pStyle w:val="Standard"/>
              <w:autoSpaceDE w:val="0"/>
              <w:jc w:val="center"/>
              <w:textAlignment w:val="auto"/>
              <w:rPr>
                <w:color w:val="000000"/>
                <w:sz w:val="24"/>
                <w:szCs w:val="24"/>
                <w:lang w:eastAsia="ru-RU"/>
              </w:rPr>
            </w:pPr>
            <w:r w:rsidRPr="00FE1AB5">
              <w:rPr>
                <w:color w:val="000000"/>
                <w:sz w:val="24"/>
                <w:szCs w:val="24"/>
                <w:lang w:eastAsia="ru-RU"/>
              </w:rPr>
              <w:t>Номинальный диаметр</w:t>
            </w:r>
          </w:p>
          <w:p w:rsidR="00FE1AB5" w:rsidRPr="00FE1AB5" w:rsidRDefault="00FE1AB5" w:rsidP="005502FB">
            <w:pPr>
              <w:pStyle w:val="Standard"/>
              <w:autoSpaceDE w:val="0"/>
              <w:jc w:val="center"/>
              <w:textAlignment w:val="auto"/>
              <w:rPr>
                <w:color w:val="000000"/>
                <w:sz w:val="24"/>
                <w:szCs w:val="24"/>
                <w:lang w:eastAsia="ru-RU"/>
              </w:rPr>
            </w:pPr>
            <w:r w:rsidRPr="00FE1AB5">
              <w:rPr>
                <w:color w:val="000000"/>
                <w:sz w:val="24"/>
                <w:szCs w:val="24"/>
                <w:lang w:eastAsia="ru-RU"/>
              </w:rPr>
              <w:t>арматуры DN, мм</w:t>
            </w:r>
          </w:p>
        </w:tc>
        <w:tc>
          <w:tcPr>
            <w:tcW w:w="2427" w:type="dxa"/>
            <w:shd w:val="clear" w:color="auto" w:fill="F2F2F2" w:themeFill="background1" w:themeFillShade="F2"/>
          </w:tcPr>
          <w:p w:rsidR="00FE1AB5" w:rsidRPr="00FE1AB5" w:rsidRDefault="00FE1AB5" w:rsidP="005502FB">
            <w:pPr>
              <w:pStyle w:val="Standard"/>
              <w:autoSpaceDE w:val="0"/>
              <w:jc w:val="center"/>
              <w:textAlignment w:val="auto"/>
              <w:rPr>
                <w:color w:val="000000"/>
                <w:sz w:val="24"/>
                <w:szCs w:val="24"/>
                <w:lang w:eastAsia="ru-RU"/>
              </w:rPr>
            </w:pPr>
            <w:r w:rsidRPr="00FE1AB5">
              <w:rPr>
                <w:color w:val="000000"/>
                <w:sz w:val="24"/>
                <w:szCs w:val="24"/>
                <w:lang w:eastAsia="ru-RU"/>
              </w:rPr>
              <w:t>Максимальное давление</w:t>
            </w:r>
            <w:r w:rsidRPr="00FE1AB5">
              <w:rPr>
                <w:color w:val="000000"/>
                <w:sz w:val="24"/>
                <w:szCs w:val="24"/>
                <w:lang w:eastAsia="ru-RU"/>
              </w:rPr>
              <w:br/>
              <w:t xml:space="preserve">испытаний, МПа </w:t>
            </w:r>
          </w:p>
        </w:tc>
      </w:tr>
      <w:tr w:rsidR="00FE1AB5" w:rsidRPr="00FE1AB5" w:rsidTr="005502FB">
        <w:trPr>
          <w:trHeight w:val="283"/>
        </w:trPr>
        <w:tc>
          <w:tcPr>
            <w:tcW w:w="538" w:type="dxa"/>
            <w:vMerge/>
          </w:tcPr>
          <w:p w:rsidR="00FE1AB5" w:rsidRPr="00FE1AB5" w:rsidRDefault="00FE1AB5" w:rsidP="005502FB">
            <w:pPr>
              <w:suppressAutoHyphens/>
              <w:ind w:right="-2"/>
              <w:jc w:val="center"/>
              <w:rPr>
                <w:rFonts w:ascii="Times New Roman" w:hAnsi="Times New Roman"/>
                <w:color w:val="FF0000"/>
                <w:sz w:val="24"/>
                <w:szCs w:val="24"/>
              </w:rPr>
            </w:pPr>
          </w:p>
        </w:tc>
        <w:tc>
          <w:tcPr>
            <w:tcW w:w="4565" w:type="dxa"/>
            <w:vMerge/>
          </w:tcPr>
          <w:p w:rsidR="00FE1AB5" w:rsidRPr="00FE1AB5" w:rsidRDefault="00FE1AB5" w:rsidP="005502FB">
            <w:pPr>
              <w:suppressAutoHyphens/>
              <w:ind w:right="-2"/>
              <w:rPr>
                <w:rFonts w:ascii="Times New Roman" w:hAnsi="Times New Roman"/>
                <w:bCs/>
                <w:sz w:val="24"/>
                <w:szCs w:val="24"/>
                <w:lang w:eastAsia="zh-CN"/>
              </w:rPr>
            </w:pPr>
          </w:p>
        </w:tc>
        <w:tc>
          <w:tcPr>
            <w:tcW w:w="2676" w:type="dxa"/>
          </w:tcPr>
          <w:p w:rsidR="00FE1AB5" w:rsidRPr="00FE1AB5" w:rsidRDefault="00FE1AB5" w:rsidP="005502FB">
            <w:pPr>
              <w:pStyle w:val="TableContents"/>
              <w:jc w:val="center"/>
              <w:rPr>
                <w:sz w:val="24"/>
                <w:szCs w:val="24"/>
              </w:rPr>
            </w:pPr>
            <w:r w:rsidRPr="00FE1AB5">
              <w:rPr>
                <w:sz w:val="24"/>
                <w:szCs w:val="24"/>
              </w:rPr>
              <w:t xml:space="preserve">6 - 10 </w:t>
            </w:r>
          </w:p>
        </w:tc>
        <w:tc>
          <w:tcPr>
            <w:tcW w:w="2427" w:type="dxa"/>
          </w:tcPr>
          <w:p w:rsidR="00FE1AB5" w:rsidRPr="00FE1AB5" w:rsidRDefault="00FE1AB5" w:rsidP="005502FB">
            <w:pPr>
              <w:pStyle w:val="TableContents"/>
              <w:jc w:val="center"/>
              <w:rPr>
                <w:sz w:val="24"/>
                <w:szCs w:val="24"/>
              </w:rPr>
            </w:pPr>
            <w:r w:rsidRPr="00FE1AB5">
              <w:rPr>
                <w:sz w:val="24"/>
                <w:szCs w:val="24"/>
                <w:lang w:val="en-US"/>
              </w:rPr>
              <w:t>2</w:t>
            </w:r>
            <w:r w:rsidRPr="00FE1AB5">
              <w:rPr>
                <w:sz w:val="24"/>
                <w:szCs w:val="24"/>
              </w:rPr>
              <w:t>2</w:t>
            </w:r>
            <w:r w:rsidRPr="00FE1AB5">
              <w:rPr>
                <w:sz w:val="24"/>
                <w:szCs w:val="24"/>
                <w:lang w:val="en-US"/>
              </w:rPr>
              <w:t xml:space="preserve">,0 </w:t>
            </w:r>
          </w:p>
        </w:tc>
      </w:tr>
      <w:tr w:rsidR="00FE1AB5" w:rsidRPr="00FE1AB5" w:rsidTr="005502FB">
        <w:trPr>
          <w:trHeight w:val="283"/>
        </w:trPr>
        <w:tc>
          <w:tcPr>
            <w:tcW w:w="538" w:type="dxa"/>
            <w:vMerge/>
          </w:tcPr>
          <w:p w:rsidR="00FE1AB5" w:rsidRPr="00FE1AB5" w:rsidRDefault="00FE1AB5" w:rsidP="005502FB">
            <w:pPr>
              <w:suppressAutoHyphens/>
              <w:ind w:right="-2"/>
              <w:jc w:val="center"/>
              <w:rPr>
                <w:rFonts w:ascii="Times New Roman" w:hAnsi="Times New Roman"/>
                <w:color w:val="FF0000"/>
                <w:sz w:val="24"/>
                <w:szCs w:val="24"/>
              </w:rPr>
            </w:pPr>
          </w:p>
        </w:tc>
        <w:tc>
          <w:tcPr>
            <w:tcW w:w="4565" w:type="dxa"/>
            <w:vMerge/>
          </w:tcPr>
          <w:p w:rsidR="00FE1AB5" w:rsidRPr="00FE1AB5" w:rsidRDefault="00FE1AB5" w:rsidP="005502FB">
            <w:pPr>
              <w:suppressAutoHyphens/>
              <w:ind w:right="-2"/>
              <w:rPr>
                <w:rFonts w:ascii="Times New Roman" w:hAnsi="Times New Roman"/>
                <w:bCs/>
                <w:sz w:val="24"/>
                <w:szCs w:val="24"/>
                <w:lang w:eastAsia="zh-CN"/>
              </w:rPr>
            </w:pPr>
          </w:p>
        </w:tc>
        <w:tc>
          <w:tcPr>
            <w:tcW w:w="2676" w:type="dxa"/>
          </w:tcPr>
          <w:p w:rsidR="00FE1AB5" w:rsidRPr="00FE1AB5" w:rsidRDefault="00FE1AB5" w:rsidP="005502FB">
            <w:pPr>
              <w:pStyle w:val="TableContents"/>
              <w:jc w:val="center"/>
              <w:rPr>
                <w:sz w:val="24"/>
                <w:szCs w:val="24"/>
              </w:rPr>
            </w:pPr>
            <w:r w:rsidRPr="00FE1AB5">
              <w:rPr>
                <w:sz w:val="24"/>
                <w:szCs w:val="24"/>
              </w:rPr>
              <w:t>10-50</w:t>
            </w:r>
          </w:p>
        </w:tc>
        <w:tc>
          <w:tcPr>
            <w:tcW w:w="2427" w:type="dxa"/>
          </w:tcPr>
          <w:p w:rsidR="00FE1AB5" w:rsidRPr="00FE1AB5" w:rsidRDefault="00FE1AB5" w:rsidP="005502FB">
            <w:pPr>
              <w:pStyle w:val="TableContents"/>
              <w:jc w:val="center"/>
              <w:rPr>
                <w:sz w:val="24"/>
                <w:szCs w:val="24"/>
              </w:rPr>
            </w:pPr>
            <w:r w:rsidRPr="00FE1AB5">
              <w:rPr>
                <w:sz w:val="24"/>
                <w:szCs w:val="24"/>
              </w:rPr>
              <w:t>4,0</w:t>
            </w:r>
          </w:p>
        </w:tc>
      </w:tr>
      <w:tr w:rsidR="00FE1AB5" w:rsidRPr="00FE1AB5" w:rsidTr="005502FB">
        <w:trPr>
          <w:trHeight w:val="283"/>
        </w:trPr>
        <w:tc>
          <w:tcPr>
            <w:tcW w:w="538" w:type="dxa"/>
            <w:vMerge/>
          </w:tcPr>
          <w:p w:rsidR="00FE1AB5" w:rsidRPr="00FE1AB5" w:rsidRDefault="00FE1AB5" w:rsidP="005502FB">
            <w:pPr>
              <w:suppressAutoHyphens/>
              <w:ind w:right="-2"/>
              <w:jc w:val="center"/>
              <w:rPr>
                <w:rFonts w:ascii="Times New Roman" w:hAnsi="Times New Roman"/>
                <w:color w:val="FF0000"/>
                <w:sz w:val="24"/>
                <w:szCs w:val="24"/>
              </w:rPr>
            </w:pPr>
          </w:p>
        </w:tc>
        <w:tc>
          <w:tcPr>
            <w:tcW w:w="4565" w:type="dxa"/>
            <w:vMerge/>
          </w:tcPr>
          <w:p w:rsidR="00FE1AB5" w:rsidRPr="00FE1AB5" w:rsidRDefault="00FE1AB5" w:rsidP="005502FB">
            <w:pPr>
              <w:suppressAutoHyphens/>
              <w:ind w:right="-2"/>
              <w:rPr>
                <w:rFonts w:ascii="Times New Roman" w:hAnsi="Times New Roman"/>
                <w:bCs/>
                <w:sz w:val="24"/>
                <w:szCs w:val="24"/>
                <w:lang w:eastAsia="zh-CN"/>
              </w:rPr>
            </w:pPr>
          </w:p>
        </w:tc>
        <w:tc>
          <w:tcPr>
            <w:tcW w:w="2676" w:type="dxa"/>
          </w:tcPr>
          <w:p w:rsidR="00FE1AB5" w:rsidRPr="00FE1AB5" w:rsidRDefault="00FE1AB5" w:rsidP="005502FB">
            <w:pPr>
              <w:pStyle w:val="TableContents"/>
              <w:jc w:val="center"/>
              <w:rPr>
                <w:sz w:val="24"/>
                <w:szCs w:val="24"/>
              </w:rPr>
            </w:pPr>
            <w:r w:rsidRPr="00FE1AB5">
              <w:rPr>
                <w:sz w:val="24"/>
                <w:szCs w:val="24"/>
              </w:rPr>
              <w:t>50 - 100</w:t>
            </w:r>
          </w:p>
        </w:tc>
        <w:tc>
          <w:tcPr>
            <w:tcW w:w="2427" w:type="dxa"/>
          </w:tcPr>
          <w:p w:rsidR="00FE1AB5" w:rsidRPr="00FE1AB5" w:rsidRDefault="00FE1AB5" w:rsidP="005502FB">
            <w:pPr>
              <w:pStyle w:val="TableContents"/>
              <w:jc w:val="center"/>
              <w:rPr>
                <w:sz w:val="24"/>
                <w:szCs w:val="24"/>
              </w:rPr>
            </w:pPr>
            <w:r w:rsidRPr="00FE1AB5">
              <w:rPr>
                <w:sz w:val="24"/>
                <w:szCs w:val="24"/>
              </w:rPr>
              <w:t>10,0</w:t>
            </w:r>
          </w:p>
        </w:tc>
      </w:tr>
      <w:tr w:rsidR="00FE1AB5" w:rsidRPr="00FE1AB5" w:rsidTr="005502FB">
        <w:tc>
          <w:tcPr>
            <w:tcW w:w="538" w:type="dxa"/>
          </w:tcPr>
          <w:p w:rsidR="00FE1AB5" w:rsidRPr="00FE1AB5" w:rsidRDefault="00FE1AB5" w:rsidP="005502FB">
            <w:pPr>
              <w:suppressAutoHyphens/>
              <w:ind w:right="-2"/>
              <w:jc w:val="center"/>
              <w:rPr>
                <w:rFonts w:ascii="Times New Roman" w:hAnsi="Times New Roman"/>
                <w:color w:val="FF0000"/>
                <w:sz w:val="24"/>
                <w:szCs w:val="24"/>
              </w:rPr>
            </w:pPr>
            <w:r w:rsidRPr="00FE1AB5">
              <w:rPr>
                <w:rFonts w:ascii="Times New Roman" w:hAnsi="Times New Roman"/>
                <w:sz w:val="24"/>
                <w:szCs w:val="24"/>
              </w:rPr>
              <w:t>6</w:t>
            </w:r>
          </w:p>
        </w:tc>
        <w:tc>
          <w:tcPr>
            <w:tcW w:w="4565" w:type="dxa"/>
          </w:tcPr>
          <w:p w:rsidR="00FE1AB5" w:rsidRPr="00FE1AB5" w:rsidRDefault="00FE1AB5" w:rsidP="005502FB">
            <w:pPr>
              <w:suppressAutoHyphens/>
              <w:ind w:right="-2"/>
              <w:rPr>
                <w:rFonts w:ascii="Times New Roman" w:hAnsi="Times New Roman"/>
                <w:bCs/>
                <w:color w:val="FF0000"/>
                <w:sz w:val="24"/>
                <w:szCs w:val="24"/>
                <w:lang w:eastAsia="zh-CN"/>
              </w:rPr>
            </w:pPr>
            <w:r w:rsidRPr="00FE1AB5">
              <w:rPr>
                <w:rFonts w:ascii="Times New Roman" w:hAnsi="Times New Roman"/>
                <w:bCs/>
                <w:sz w:val="24"/>
                <w:szCs w:val="24"/>
                <w:lang w:eastAsia="zh-CN"/>
              </w:rPr>
              <w:t>Должны обеспечиваться требования следующих стандартов</w:t>
            </w:r>
          </w:p>
        </w:tc>
        <w:tc>
          <w:tcPr>
            <w:tcW w:w="5103" w:type="dxa"/>
            <w:gridSpan w:val="2"/>
          </w:tcPr>
          <w:p w:rsidR="00FE1AB5" w:rsidRPr="00FE1AB5" w:rsidRDefault="00FE1AB5" w:rsidP="005502FB">
            <w:pPr>
              <w:suppressAutoHyphens/>
              <w:ind w:right="-2"/>
              <w:rPr>
                <w:rFonts w:ascii="Times New Roman" w:hAnsi="Times New Roman"/>
                <w:bCs/>
                <w:sz w:val="24"/>
                <w:szCs w:val="24"/>
                <w:lang w:eastAsia="zh-CN"/>
              </w:rPr>
            </w:pPr>
            <w:r w:rsidRPr="00FE1AB5">
              <w:rPr>
                <w:rFonts w:ascii="Times New Roman" w:hAnsi="Times New Roman"/>
                <w:bCs/>
                <w:sz w:val="24"/>
                <w:szCs w:val="24"/>
                <w:lang w:eastAsia="zh-CN"/>
              </w:rPr>
              <w:t>ГОСТ 33257-2015 Арматура трубопроводная.</w:t>
            </w:r>
          </w:p>
          <w:p w:rsidR="00FE1AB5" w:rsidRPr="00FE1AB5" w:rsidRDefault="00FE1AB5" w:rsidP="005502FB">
            <w:pPr>
              <w:suppressAutoHyphens/>
              <w:ind w:right="-2"/>
              <w:rPr>
                <w:rFonts w:ascii="Times New Roman" w:hAnsi="Times New Roman"/>
                <w:bCs/>
                <w:color w:val="FF0000"/>
                <w:sz w:val="24"/>
                <w:szCs w:val="24"/>
                <w:lang w:eastAsia="zh-CN"/>
              </w:rPr>
            </w:pPr>
            <w:r w:rsidRPr="00FE1AB5">
              <w:rPr>
                <w:rFonts w:ascii="Times New Roman" w:hAnsi="Times New Roman"/>
                <w:bCs/>
                <w:sz w:val="24"/>
                <w:szCs w:val="24"/>
                <w:lang w:eastAsia="zh-CN"/>
              </w:rPr>
              <w:t>Инструкция ИПКМ-2005.</w:t>
            </w:r>
          </w:p>
        </w:tc>
      </w:tr>
      <w:tr w:rsidR="00FE1AB5" w:rsidRPr="00FE1AB5" w:rsidTr="005502FB">
        <w:tc>
          <w:tcPr>
            <w:tcW w:w="538" w:type="dxa"/>
          </w:tcPr>
          <w:p w:rsidR="00FE1AB5" w:rsidRPr="00FE1AB5" w:rsidRDefault="00FE1AB5" w:rsidP="005502FB">
            <w:pPr>
              <w:suppressAutoHyphens/>
              <w:ind w:right="-2"/>
              <w:jc w:val="center"/>
              <w:rPr>
                <w:rFonts w:ascii="Times New Roman" w:hAnsi="Times New Roman"/>
                <w:sz w:val="24"/>
                <w:szCs w:val="24"/>
              </w:rPr>
            </w:pPr>
            <w:r w:rsidRPr="00FE1AB5">
              <w:rPr>
                <w:rFonts w:ascii="Times New Roman" w:hAnsi="Times New Roman"/>
                <w:sz w:val="24"/>
                <w:szCs w:val="24"/>
              </w:rPr>
              <w:t>7</w:t>
            </w:r>
          </w:p>
        </w:tc>
        <w:tc>
          <w:tcPr>
            <w:tcW w:w="4565" w:type="dxa"/>
          </w:tcPr>
          <w:p w:rsidR="00FE1AB5" w:rsidRPr="00FE1AB5" w:rsidRDefault="00FE1AB5" w:rsidP="005502FB">
            <w:pPr>
              <w:suppressAutoHyphens/>
              <w:ind w:right="-2"/>
              <w:rPr>
                <w:rFonts w:ascii="Times New Roman" w:hAnsi="Times New Roman"/>
                <w:bCs/>
                <w:sz w:val="24"/>
                <w:szCs w:val="24"/>
                <w:lang w:eastAsia="zh-CN"/>
              </w:rPr>
            </w:pPr>
            <w:r w:rsidRPr="00FE1AB5">
              <w:rPr>
                <w:rFonts w:ascii="Times New Roman" w:hAnsi="Times New Roman"/>
                <w:bCs/>
                <w:sz w:val="24"/>
                <w:szCs w:val="24"/>
                <w:lang w:eastAsia="zh-CN"/>
              </w:rPr>
              <w:t xml:space="preserve">Виды испытаний </w:t>
            </w:r>
          </w:p>
        </w:tc>
        <w:tc>
          <w:tcPr>
            <w:tcW w:w="5103" w:type="dxa"/>
            <w:gridSpan w:val="2"/>
          </w:tcPr>
          <w:p w:rsidR="00FE1AB5" w:rsidRPr="00FE1AB5" w:rsidRDefault="00FE1AB5" w:rsidP="005502FB">
            <w:pPr>
              <w:suppressAutoHyphens/>
              <w:ind w:right="-2"/>
              <w:rPr>
                <w:rFonts w:ascii="Times New Roman" w:hAnsi="Times New Roman"/>
                <w:bCs/>
                <w:sz w:val="24"/>
                <w:szCs w:val="24"/>
                <w:lang w:eastAsia="zh-CN"/>
              </w:rPr>
            </w:pPr>
            <w:r w:rsidRPr="00FE1AB5">
              <w:rPr>
                <w:rFonts w:ascii="Times New Roman" w:hAnsi="Times New Roman"/>
                <w:bCs/>
                <w:sz w:val="24"/>
                <w:szCs w:val="24"/>
                <w:lang w:eastAsia="zh-CN"/>
              </w:rPr>
              <w:t xml:space="preserve">Определение давления начала открытия </w:t>
            </w:r>
            <w:proofErr w:type="spellStart"/>
            <w:r w:rsidRPr="00FE1AB5">
              <w:rPr>
                <w:rFonts w:ascii="Times New Roman" w:hAnsi="Times New Roman"/>
                <w:bCs/>
                <w:sz w:val="24"/>
                <w:szCs w:val="24"/>
                <w:lang w:eastAsia="zh-CN"/>
              </w:rPr>
              <w:t>Р</w:t>
            </w:r>
            <w:r w:rsidRPr="00FE1AB5">
              <w:rPr>
                <w:rFonts w:ascii="Times New Roman" w:hAnsi="Times New Roman"/>
                <w:bCs/>
                <w:sz w:val="24"/>
                <w:szCs w:val="24"/>
                <w:vertAlign w:val="subscript"/>
                <w:lang w:eastAsia="zh-CN"/>
              </w:rPr>
              <w:t>но</w:t>
            </w:r>
            <w:proofErr w:type="spellEnd"/>
            <w:r w:rsidRPr="00FE1AB5">
              <w:rPr>
                <w:rFonts w:ascii="Times New Roman" w:hAnsi="Times New Roman"/>
                <w:bCs/>
                <w:sz w:val="24"/>
                <w:szCs w:val="24"/>
                <w:vertAlign w:val="subscript"/>
                <w:lang w:eastAsia="zh-CN"/>
              </w:rPr>
              <w:t xml:space="preserve">, </w:t>
            </w:r>
            <w:r w:rsidRPr="00FE1AB5">
              <w:rPr>
                <w:rFonts w:ascii="Times New Roman" w:hAnsi="Times New Roman"/>
                <w:bCs/>
                <w:sz w:val="24"/>
                <w:szCs w:val="24"/>
                <w:lang w:eastAsia="zh-CN"/>
              </w:rPr>
              <w:t xml:space="preserve">определение давления полного открытия </w:t>
            </w:r>
            <w:proofErr w:type="spellStart"/>
            <w:r w:rsidRPr="00FE1AB5">
              <w:rPr>
                <w:rFonts w:ascii="Times New Roman" w:hAnsi="Times New Roman"/>
                <w:bCs/>
                <w:sz w:val="24"/>
                <w:szCs w:val="24"/>
                <w:lang w:eastAsia="zh-CN"/>
              </w:rPr>
              <w:t>Р</w:t>
            </w:r>
            <w:r w:rsidRPr="00FE1AB5">
              <w:rPr>
                <w:rFonts w:ascii="Times New Roman" w:hAnsi="Times New Roman"/>
                <w:bCs/>
                <w:sz w:val="24"/>
                <w:szCs w:val="24"/>
                <w:vertAlign w:val="subscript"/>
                <w:lang w:eastAsia="zh-CN"/>
              </w:rPr>
              <w:t>по</w:t>
            </w:r>
            <w:proofErr w:type="spellEnd"/>
            <w:r w:rsidRPr="00FE1AB5">
              <w:rPr>
                <w:rFonts w:ascii="Times New Roman" w:hAnsi="Times New Roman"/>
                <w:bCs/>
                <w:sz w:val="24"/>
                <w:szCs w:val="24"/>
                <w:lang w:eastAsia="zh-CN"/>
              </w:rPr>
              <w:t>,</w:t>
            </w:r>
          </w:p>
          <w:p w:rsidR="00FE1AB5" w:rsidRPr="00FE1AB5" w:rsidRDefault="00FE1AB5" w:rsidP="005502FB">
            <w:pPr>
              <w:suppressAutoHyphens/>
              <w:ind w:right="-2"/>
              <w:rPr>
                <w:rFonts w:ascii="Times New Roman" w:hAnsi="Times New Roman"/>
                <w:bCs/>
                <w:sz w:val="24"/>
                <w:szCs w:val="24"/>
                <w:lang w:eastAsia="zh-CN"/>
              </w:rPr>
            </w:pPr>
            <w:r w:rsidRPr="00FE1AB5">
              <w:rPr>
                <w:rFonts w:ascii="Times New Roman" w:hAnsi="Times New Roman"/>
                <w:bCs/>
                <w:sz w:val="24"/>
                <w:szCs w:val="24"/>
                <w:lang w:eastAsia="zh-CN"/>
              </w:rPr>
              <w:t>герметичность относительно внешней среды</w:t>
            </w:r>
          </w:p>
          <w:p w:rsidR="00FE1AB5" w:rsidRPr="00FE1AB5" w:rsidRDefault="00FE1AB5" w:rsidP="005502FB">
            <w:pPr>
              <w:suppressAutoHyphens/>
              <w:ind w:right="-2"/>
              <w:rPr>
                <w:rFonts w:ascii="Times New Roman" w:hAnsi="Times New Roman"/>
                <w:bCs/>
                <w:color w:val="FF0000"/>
                <w:sz w:val="24"/>
                <w:szCs w:val="24"/>
                <w:lang w:eastAsia="zh-CN"/>
              </w:rPr>
            </w:pPr>
            <w:r w:rsidRPr="00FE1AB5">
              <w:rPr>
                <w:rFonts w:ascii="Times New Roman" w:hAnsi="Times New Roman"/>
                <w:bCs/>
                <w:sz w:val="24"/>
                <w:szCs w:val="24"/>
                <w:lang w:eastAsia="zh-CN"/>
              </w:rPr>
              <w:t>герметичность затвора</w:t>
            </w:r>
          </w:p>
        </w:tc>
      </w:tr>
      <w:tr w:rsidR="00FE1AB5" w:rsidRPr="00FE1AB5" w:rsidTr="005502FB">
        <w:tc>
          <w:tcPr>
            <w:tcW w:w="538" w:type="dxa"/>
          </w:tcPr>
          <w:p w:rsidR="00FE1AB5" w:rsidRPr="00FE1AB5" w:rsidRDefault="00FE1AB5" w:rsidP="005502FB">
            <w:pPr>
              <w:suppressAutoHyphens/>
              <w:ind w:right="-2"/>
              <w:jc w:val="center"/>
              <w:rPr>
                <w:rFonts w:ascii="Times New Roman" w:hAnsi="Times New Roman"/>
                <w:color w:val="FF0000"/>
                <w:sz w:val="24"/>
                <w:szCs w:val="24"/>
              </w:rPr>
            </w:pPr>
            <w:r w:rsidRPr="00FE1AB5">
              <w:rPr>
                <w:rFonts w:ascii="Times New Roman" w:hAnsi="Times New Roman"/>
                <w:sz w:val="24"/>
                <w:szCs w:val="24"/>
              </w:rPr>
              <w:lastRenderedPageBreak/>
              <w:t>8</w:t>
            </w:r>
          </w:p>
        </w:tc>
        <w:tc>
          <w:tcPr>
            <w:tcW w:w="4565" w:type="dxa"/>
          </w:tcPr>
          <w:p w:rsidR="00FE1AB5" w:rsidRPr="00FE1AB5" w:rsidRDefault="00FE1AB5" w:rsidP="005502FB">
            <w:pPr>
              <w:suppressAutoHyphens/>
              <w:ind w:right="-2"/>
              <w:rPr>
                <w:rFonts w:ascii="Times New Roman" w:hAnsi="Times New Roman"/>
                <w:bCs/>
                <w:sz w:val="24"/>
                <w:szCs w:val="24"/>
                <w:lang w:eastAsia="zh-CN"/>
              </w:rPr>
            </w:pPr>
            <w:r w:rsidRPr="00FE1AB5">
              <w:rPr>
                <w:rFonts w:ascii="Times New Roman" w:hAnsi="Times New Roman"/>
                <w:bCs/>
                <w:sz w:val="24"/>
                <w:szCs w:val="24"/>
                <w:lang w:eastAsia="zh-CN"/>
              </w:rPr>
              <w:t>Тип зажимного устройства</w:t>
            </w:r>
          </w:p>
        </w:tc>
        <w:tc>
          <w:tcPr>
            <w:tcW w:w="5103" w:type="dxa"/>
            <w:gridSpan w:val="2"/>
          </w:tcPr>
          <w:p w:rsidR="00FE1AB5" w:rsidRPr="00FE1AB5" w:rsidRDefault="00FE1AB5" w:rsidP="005502FB">
            <w:pPr>
              <w:suppressAutoHyphens/>
              <w:ind w:right="-2"/>
              <w:rPr>
                <w:rFonts w:ascii="Times New Roman" w:hAnsi="Times New Roman"/>
                <w:bCs/>
                <w:sz w:val="24"/>
                <w:szCs w:val="24"/>
                <w:lang w:eastAsia="zh-CN"/>
              </w:rPr>
            </w:pPr>
            <w:r w:rsidRPr="00FE1AB5">
              <w:rPr>
                <w:rFonts w:ascii="Times New Roman" w:hAnsi="Times New Roman"/>
                <w:bCs/>
                <w:sz w:val="24"/>
                <w:szCs w:val="24"/>
                <w:lang w:eastAsia="zh-CN"/>
              </w:rPr>
              <w:t>Вертикальное крепление фланца</w:t>
            </w:r>
          </w:p>
          <w:p w:rsidR="00FE1AB5" w:rsidRPr="00FE1AB5" w:rsidRDefault="00FE1AB5" w:rsidP="005502FB">
            <w:pPr>
              <w:suppressAutoHyphens/>
              <w:ind w:right="-2"/>
              <w:rPr>
                <w:rFonts w:ascii="Times New Roman" w:hAnsi="Times New Roman"/>
                <w:bCs/>
                <w:sz w:val="24"/>
                <w:szCs w:val="24"/>
                <w:lang w:eastAsia="zh-CN"/>
              </w:rPr>
            </w:pPr>
            <w:r w:rsidRPr="00FE1AB5">
              <w:rPr>
                <w:rFonts w:ascii="Times New Roman" w:hAnsi="Times New Roman"/>
                <w:bCs/>
                <w:sz w:val="24"/>
                <w:szCs w:val="24"/>
                <w:lang w:eastAsia="zh-CN"/>
              </w:rPr>
              <w:t>между прихватом и столом.</w:t>
            </w:r>
          </w:p>
          <w:p w:rsidR="00FE1AB5" w:rsidRPr="00FE1AB5" w:rsidRDefault="00FE1AB5" w:rsidP="005502FB">
            <w:pPr>
              <w:suppressAutoHyphens/>
              <w:ind w:right="-2"/>
              <w:rPr>
                <w:rFonts w:ascii="Times New Roman" w:hAnsi="Times New Roman"/>
                <w:bCs/>
                <w:sz w:val="24"/>
                <w:szCs w:val="24"/>
                <w:lang w:eastAsia="zh-CN"/>
              </w:rPr>
            </w:pPr>
            <w:r w:rsidRPr="00FE1AB5">
              <w:rPr>
                <w:rFonts w:ascii="Times New Roman" w:hAnsi="Times New Roman"/>
                <w:bCs/>
                <w:sz w:val="24"/>
                <w:szCs w:val="24"/>
                <w:lang w:eastAsia="zh-CN"/>
              </w:rPr>
              <w:t>Вручную.</w:t>
            </w:r>
          </w:p>
        </w:tc>
      </w:tr>
      <w:tr w:rsidR="00FE1AB5" w:rsidRPr="00FE1AB5" w:rsidTr="005502FB">
        <w:tc>
          <w:tcPr>
            <w:tcW w:w="538" w:type="dxa"/>
          </w:tcPr>
          <w:p w:rsidR="00FE1AB5" w:rsidRPr="00FE1AB5" w:rsidRDefault="00FE1AB5" w:rsidP="005502FB">
            <w:pPr>
              <w:suppressAutoHyphens/>
              <w:ind w:right="-2"/>
              <w:jc w:val="center"/>
              <w:rPr>
                <w:rFonts w:ascii="Times New Roman" w:hAnsi="Times New Roman"/>
                <w:sz w:val="24"/>
                <w:szCs w:val="24"/>
              </w:rPr>
            </w:pPr>
            <w:r w:rsidRPr="00FE1AB5">
              <w:rPr>
                <w:rFonts w:ascii="Times New Roman" w:hAnsi="Times New Roman"/>
                <w:sz w:val="24"/>
                <w:szCs w:val="24"/>
              </w:rPr>
              <w:t>9</w:t>
            </w:r>
          </w:p>
        </w:tc>
        <w:tc>
          <w:tcPr>
            <w:tcW w:w="4565" w:type="dxa"/>
          </w:tcPr>
          <w:p w:rsidR="00FE1AB5" w:rsidRPr="00FE1AB5" w:rsidRDefault="00FE1AB5" w:rsidP="005502FB">
            <w:pPr>
              <w:suppressAutoHyphens/>
              <w:ind w:right="-2"/>
              <w:rPr>
                <w:rFonts w:ascii="Times New Roman" w:hAnsi="Times New Roman"/>
                <w:bCs/>
                <w:sz w:val="24"/>
                <w:szCs w:val="24"/>
                <w:lang w:eastAsia="zh-CN"/>
              </w:rPr>
            </w:pPr>
            <w:proofErr w:type="spellStart"/>
            <w:r w:rsidRPr="00FE1AB5">
              <w:rPr>
                <w:rFonts w:ascii="Times New Roman" w:hAnsi="Times New Roman"/>
                <w:bCs/>
                <w:sz w:val="24"/>
                <w:szCs w:val="24"/>
                <w:lang w:eastAsia="zh-CN"/>
              </w:rPr>
              <w:t>Бронеограждение</w:t>
            </w:r>
            <w:proofErr w:type="spellEnd"/>
          </w:p>
        </w:tc>
        <w:tc>
          <w:tcPr>
            <w:tcW w:w="5103" w:type="dxa"/>
            <w:gridSpan w:val="2"/>
          </w:tcPr>
          <w:p w:rsidR="00FE1AB5" w:rsidRPr="00FE1AB5" w:rsidRDefault="00FE1AB5" w:rsidP="005502FB">
            <w:pPr>
              <w:suppressAutoHyphens/>
              <w:ind w:right="-2"/>
              <w:rPr>
                <w:rFonts w:ascii="Times New Roman" w:hAnsi="Times New Roman"/>
                <w:bCs/>
                <w:sz w:val="24"/>
                <w:szCs w:val="24"/>
                <w:lang w:eastAsia="zh-CN"/>
              </w:rPr>
            </w:pPr>
            <w:r w:rsidRPr="00FE1AB5">
              <w:rPr>
                <w:rFonts w:ascii="Times New Roman" w:hAnsi="Times New Roman"/>
                <w:bCs/>
                <w:sz w:val="24"/>
                <w:szCs w:val="24"/>
                <w:lang w:eastAsia="zh-CN"/>
              </w:rPr>
              <w:t>Требуется ограждение зажимного устройства для защиты оператора</w:t>
            </w:r>
          </w:p>
        </w:tc>
      </w:tr>
      <w:tr w:rsidR="00FE1AB5" w:rsidRPr="00FE1AB5" w:rsidTr="005502FB">
        <w:tc>
          <w:tcPr>
            <w:tcW w:w="538" w:type="dxa"/>
          </w:tcPr>
          <w:p w:rsidR="00FE1AB5" w:rsidRPr="00FE1AB5" w:rsidRDefault="00FE1AB5" w:rsidP="005502FB">
            <w:pPr>
              <w:suppressAutoHyphens/>
              <w:ind w:right="-2"/>
              <w:jc w:val="center"/>
              <w:rPr>
                <w:rFonts w:ascii="Times New Roman" w:hAnsi="Times New Roman"/>
                <w:color w:val="FF0000"/>
                <w:sz w:val="24"/>
                <w:szCs w:val="24"/>
              </w:rPr>
            </w:pPr>
            <w:r w:rsidRPr="00FE1AB5">
              <w:rPr>
                <w:rFonts w:ascii="Times New Roman" w:hAnsi="Times New Roman"/>
                <w:sz w:val="24"/>
                <w:szCs w:val="24"/>
              </w:rPr>
              <w:t>10</w:t>
            </w:r>
          </w:p>
        </w:tc>
        <w:tc>
          <w:tcPr>
            <w:tcW w:w="4565" w:type="dxa"/>
          </w:tcPr>
          <w:p w:rsidR="00FE1AB5" w:rsidRPr="00FE1AB5" w:rsidRDefault="00FE1AB5" w:rsidP="005502FB">
            <w:pPr>
              <w:suppressAutoHyphens/>
              <w:ind w:right="-2"/>
              <w:rPr>
                <w:rFonts w:ascii="Times New Roman" w:hAnsi="Times New Roman"/>
                <w:bCs/>
                <w:sz w:val="24"/>
                <w:szCs w:val="24"/>
                <w:lang w:eastAsia="zh-CN"/>
              </w:rPr>
            </w:pPr>
            <w:r w:rsidRPr="00FE1AB5">
              <w:rPr>
                <w:rFonts w:ascii="Times New Roman" w:hAnsi="Times New Roman"/>
                <w:bCs/>
                <w:sz w:val="24"/>
                <w:szCs w:val="24"/>
                <w:lang w:eastAsia="zh-CN"/>
              </w:rPr>
              <w:t>Испытательная среда</w:t>
            </w:r>
          </w:p>
          <w:p w:rsidR="00FE1AB5" w:rsidRPr="00FE1AB5" w:rsidRDefault="00FE1AB5" w:rsidP="005502FB">
            <w:pPr>
              <w:suppressAutoHyphens/>
              <w:ind w:right="-2"/>
              <w:rPr>
                <w:rFonts w:ascii="Times New Roman" w:hAnsi="Times New Roman"/>
                <w:bCs/>
                <w:sz w:val="24"/>
                <w:szCs w:val="24"/>
                <w:lang w:eastAsia="zh-CN"/>
              </w:rPr>
            </w:pPr>
          </w:p>
        </w:tc>
        <w:tc>
          <w:tcPr>
            <w:tcW w:w="5103" w:type="dxa"/>
            <w:gridSpan w:val="2"/>
          </w:tcPr>
          <w:p w:rsidR="00FE1AB5" w:rsidRPr="00FE1AB5" w:rsidRDefault="00FE1AB5" w:rsidP="005502FB">
            <w:pPr>
              <w:suppressAutoHyphens/>
              <w:ind w:right="-2"/>
              <w:rPr>
                <w:rFonts w:ascii="Times New Roman" w:hAnsi="Times New Roman"/>
                <w:bCs/>
                <w:sz w:val="24"/>
                <w:szCs w:val="24"/>
                <w:lang w:eastAsia="zh-CN"/>
              </w:rPr>
            </w:pPr>
            <w:proofErr w:type="spellStart"/>
            <w:r w:rsidRPr="00FE1AB5">
              <w:rPr>
                <w:rFonts w:ascii="Times New Roman" w:hAnsi="Times New Roman"/>
                <w:bCs/>
                <w:sz w:val="24"/>
                <w:szCs w:val="24"/>
                <w:lang w:eastAsia="zh-CN"/>
              </w:rPr>
              <w:t>Гидроиспытания</w:t>
            </w:r>
            <w:proofErr w:type="spellEnd"/>
            <w:r w:rsidRPr="00FE1AB5">
              <w:rPr>
                <w:rFonts w:ascii="Times New Roman" w:hAnsi="Times New Roman"/>
                <w:bCs/>
                <w:sz w:val="24"/>
                <w:szCs w:val="24"/>
                <w:lang w:eastAsia="zh-CN"/>
              </w:rPr>
              <w:t xml:space="preserve">: Вода </w:t>
            </w:r>
          </w:p>
          <w:p w:rsidR="00FE1AB5" w:rsidRPr="00FE1AB5" w:rsidRDefault="00FE1AB5" w:rsidP="005502FB">
            <w:pPr>
              <w:suppressAutoHyphens/>
              <w:ind w:right="-2"/>
              <w:rPr>
                <w:rFonts w:ascii="Times New Roman" w:hAnsi="Times New Roman"/>
                <w:bCs/>
                <w:sz w:val="24"/>
                <w:szCs w:val="24"/>
                <w:lang w:eastAsia="zh-CN"/>
              </w:rPr>
            </w:pPr>
            <w:proofErr w:type="spellStart"/>
            <w:r w:rsidRPr="00FE1AB5">
              <w:rPr>
                <w:rFonts w:ascii="Times New Roman" w:hAnsi="Times New Roman"/>
                <w:bCs/>
                <w:sz w:val="24"/>
                <w:szCs w:val="24"/>
                <w:lang w:eastAsia="zh-CN"/>
              </w:rPr>
              <w:t>Пневмоиспытания</w:t>
            </w:r>
            <w:proofErr w:type="spellEnd"/>
            <w:r w:rsidRPr="00FE1AB5">
              <w:rPr>
                <w:rFonts w:ascii="Times New Roman" w:hAnsi="Times New Roman"/>
                <w:bCs/>
                <w:sz w:val="24"/>
                <w:szCs w:val="24"/>
                <w:lang w:eastAsia="zh-CN"/>
              </w:rPr>
              <w:t>: Воздух; Азот.</w:t>
            </w:r>
          </w:p>
        </w:tc>
      </w:tr>
      <w:tr w:rsidR="00FE1AB5" w:rsidRPr="00FE1AB5" w:rsidTr="005502FB">
        <w:tc>
          <w:tcPr>
            <w:tcW w:w="538" w:type="dxa"/>
          </w:tcPr>
          <w:p w:rsidR="00FE1AB5" w:rsidRPr="00FE1AB5" w:rsidRDefault="00FE1AB5" w:rsidP="005502FB">
            <w:pPr>
              <w:suppressAutoHyphens/>
              <w:ind w:right="-2"/>
              <w:jc w:val="center"/>
              <w:rPr>
                <w:rFonts w:ascii="Times New Roman" w:hAnsi="Times New Roman"/>
                <w:color w:val="FF0000"/>
                <w:sz w:val="24"/>
                <w:szCs w:val="24"/>
              </w:rPr>
            </w:pPr>
            <w:r w:rsidRPr="00FE1AB5">
              <w:rPr>
                <w:rFonts w:ascii="Times New Roman" w:hAnsi="Times New Roman"/>
                <w:sz w:val="24"/>
                <w:szCs w:val="24"/>
              </w:rPr>
              <w:t>11</w:t>
            </w:r>
          </w:p>
        </w:tc>
        <w:tc>
          <w:tcPr>
            <w:tcW w:w="4565" w:type="dxa"/>
          </w:tcPr>
          <w:p w:rsidR="00FE1AB5" w:rsidRPr="00FE1AB5" w:rsidRDefault="00FE1AB5" w:rsidP="005502FB">
            <w:pPr>
              <w:suppressAutoHyphens/>
              <w:ind w:right="-2"/>
              <w:rPr>
                <w:rFonts w:ascii="Times New Roman" w:hAnsi="Times New Roman"/>
                <w:bCs/>
                <w:sz w:val="24"/>
                <w:szCs w:val="24"/>
                <w:lang w:eastAsia="zh-CN"/>
              </w:rPr>
            </w:pPr>
            <w:r w:rsidRPr="00FE1AB5">
              <w:rPr>
                <w:rFonts w:ascii="Times New Roman" w:hAnsi="Times New Roman"/>
                <w:bCs/>
                <w:sz w:val="24"/>
                <w:szCs w:val="24"/>
                <w:lang w:eastAsia="zh-CN"/>
              </w:rPr>
              <w:t xml:space="preserve">Источники давления </w:t>
            </w:r>
          </w:p>
        </w:tc>
        <w:tc>
          <w:tcPr>
            <w:tcW w:w="5103" w:type="dxa"/>
            <w:gridSpan w:val="2"/>
          </w:tcPr>
          <w:p w:rsidR="00FE1AB5" w:rsidRPr="00FE1AB5" w:rsidRDefault="00FE1AB5" w:rsidP="005502FB">
            <w:pPr>
              <w:suppressAutoHyphens/>
              <w:ind w:right="-2"/>
              <w:rPr>
                <w:rFonts w:ascii="Times New Roman" w:hAnsi="Times New Roman"/>
                <w:bCs/>
                <w:sz w:val="24"/>
                <w:szCs w:val="24"/>
                <w:lang w:eastAsia="zh-CN"/>
              </w:rPr>
            </w:pPr>
            <w:proofErr w:type="spellStart"/>
            <w:r w:rsidRPr="00FE1AB5">
              <w:rPr>
                <w:rFonts w:ascii="Times New Roman" w:hAnsi="Times New Roman"/>
                <w:bCs/>
                <w:sz w:val="24"/>
                <w:szCs w:val="24"/>
                <w:lang w:eastAsia="zh-CN"/>
              </w:rPr>
              <w:t>Гидроиспытания</w:t>
            </w:r>
            <w:proofErr w:type="spellEnd"/>
            <w:r w:rsidRPr="00FE1AB5">
              <w:rPr>
                <w:rFonts w:ascii="Times New Roman" w:hAnsi="Times New Roman"/>
                <w:bCs/>
                <w:sz w:val="24"/>
                <w:szCs w:val="24"/>
                <w:lang w:eastAsia="zh-CN"/>
              </w:rPr>
              <w:t>: Насосы с ручным и электрическим приводом.</w:t>
            </w:r>
          </w:p>
          <w:p w:rsidR="00FE1AB5" w:rsidRPr="00FE1AB5" w:rsidRDefault="00FE1AB5" w:rsidP="005502FB">
            <w:pPr>
              <w:suppressAutoHyphens/>
              <w:ind w:right="-2"/>
              <w:rPr>
                <w:rFonts w:ascii="Times New Roman" w:hAnsi="Times New Roman"/>
                <w:bCs/>
                <w:sz w:val="24"/>
                <w:szCs w:val="24"/>
                <w:lang w:eastAsia="zh-CN"/>
              </w:rPr>
            </w:pPr>
            <w:proofErr w:type="spellStart"/>
            <w:r w:rsidRPr="00FE1AB5">
              <w:rPr>
                <w:rFonts w:ascii="Times New Roman" w:hAnsi="Times New Roman"/>
                <w:bCs/>
                <w:sz w:val="24"/>
                <w:szCs w:val="24"/>
                <w:lang w:eastAsia="zh-CN"/>
              </w:rPr>
              <w:t>Пневмоиспытания</w:t>
            </w:r>
            <w:proofErr w:type="spellEnd"/>
            <w:r w:rsidRPr="00FE1AB5">
              <w:rPr>
                <w:rFonts w:ascii="Times New Roman" w:hAnsi="Times New Roman"/>
                <w:bCs/>
                <w:sz w:val="24"/>
                <w:szCs w:val="24"/>
                <w:lang w:eastAsia="zh-CN"/>
              </w:rPr>
              <w:t>: Компрессор высокого давления, баллон.</w:t>
            </w:r>
          </w:p>
        </w:tc>
      </w:tr>
      <w:tr w:rsidR="00FE1AB5" w:rsidRPr="00FE1AB5" w:rsidTr="005502FB">
        <w:tc>
          <w:tcPr>
            <w:tcW w:w="538" w:type="dxa"/>
          </w:tcPr>
          <w:p w:rsidR="00FE1AB5" w:rsidRPr="00FE1AB5" w:rsidRDefault="00FE1AB5" w:rsidP="005502FB">
            <w:pPr>
              <w:suppressAutoHyphens/>
              <w:ind w:right="-2"/>
              <w:jc w:val="center"/>
              <w:rPr>
                <w:rFonts w:ascii="Times New Roman" w:hAnsi="Times New Roman"/>
                <w:color w:val="FF0000"/>
                <w:sz w:val="24"/>
                <w:szCs w:val="24"/>
              </w:rPr>
            </w:pPr>
            <w:r w:rsidRPr="00FE1AB5">
              <w:rPr>
                <w:rFonts w:ascii="Times New Roman" w:hAnsi="Times New Roman"/>
                <w:sz w:val="24"/>
                <w:szCs w:val="24"/>
              </w:rPr>
              <w:t>12</w:t>
            </w:r>
          </w:p>
        </w:tc>
        <w:tc>
          <w:tcPr>
            <w:tcW w:w="4565" w:type="dxa"/>
          </w:tcPr>
          <w:p w:rsidR="00FE1AB5" w:rsidRPr="00FE1AB5" w:rsidRDefault="00FE1AB5" w:rsidP="005502FB">
            <w:pPr>
              <w:suppressAutoHyphens/>
              <w:ind w:right="-2"/>
              <w:rPr>
                <w:rFonts w:ascii="Times New Roman" w:hAnsi="Times New Roman"/>
                <w:bCs/>
                <w:sz w:val="24"/>
                <w:szCs w:val="24"/>
                <w:lang w:eastAsia="zh-CN"/>
              </w:rPr>
            </w:pPr>
            <w:r w:rsidRPr="00FE1AB5">
              <w:rPr>
                <w:rFonts w:ascii="Times New Roman" w:hAnsi="Times New Roman"/>
                <w:bCs/>
                <w:sz w:val="24"/>
                <w:szCs w:val="24"/>
                <w:lang w:eastAsia="zh-CN"/>
              </w:rPr>
              <w:t>Рукава высокого давления с фитингами</w:t>
            </w:r>
          </w:p>
        </w:tc>
        <w:tc>
          <w:tcPr>
            <w:tcW w:w="5103" w:type="dxa"/>
            <w:gridSpan w:val="2"/>
          </w:tcPr>
          <w:p w:rsidR="00FE1AB5" w:rsidRPr="00FE1AB5" w:rsidRDefault="00FE1AB5" w:rsidP="005502FB">
            <w:pPr>
              <w:suppressAutoHyphens/>
              <w:ind w:right="-2"/>
              <w:rPr>
                <w:rFonts w:ascii="Times New Roman" w:hAnsi="Times New Roman"/>
                <w:bCs/>
                <w:sz w:val="24"/>
                <w:szCs w:val="24"/>
                <w:lang w:eastAsia="zh-CN"/>
              </w:rPr>
            </w:pPr>
            <w:r w:rsidRPr="00FE1AB5">
              <w:rPr>
                <w:rFonts w:ascii="Times New Roman" w:hAnsi="Times New Roman"/>
                <w:bCs/>
                <w:sz w:val="24"/>
                <w:szCs w:val="24"/>
                <w:lang w:eastAsia="zh-CN"/>
              </w:rPr>
              <w:t>Поставляются вместе со стендом для подключения внешних источников давления.</w:t>
            </w:r>
          </w:p>
        </w:tc>
      </w:tr>
      <w:tr w:rsidR="00FE1AB5" w:rsidRPr="00FE1AB5" w:rsidTr="005502FB">
        <w:tc>
          <w:tcPr>
            <w:tcW w:w="538" w:type="dxa"/>
          </w:tcPr>
          <w:p w:rsidR="00FE1AB5" w:rsidRPr="00FE1AB5" w:rsidRDefault="00FE1AB5" w:rsidP="005502FB">
            <w:pPr>
              <w:suppressAutoHyphens/>
              <w:ind w:right="-2"/>
              <w:jc w:val="center"/>
              <w:rPr>
                <w:rFonts w:ascii="Times New Roman" w:hAnsi="Times New Roman"/>
                <w:sz w:val="24"/>
                <w:szCs w:val="24"/>
              </w:rPr>
            </w:pPr>
            <w:r w:rsidRPr="00FE1AB5">
              <w:rPr>
                <w:rFonts w:ascii="Times New Roman" w:hAnsi="Times New Roman"/>
                <w:sz w:val="24"/>
                <w:szCs w:val="24"/>
              </w:rPr>
              <w:t>13</w:t>
            </w:r>
          </w:p>
        </w:tc>
        <w:tc>
          <w:tcPr>
            <w:tcW w:w="4565" w:type="dxa"/>
          </w:tcPr>
          <w:p w:rsidR="00FE1AB5" w:rsidRPr="00FE1AB5" w:rsidRDefault="00FE1AB5" w:rsidP="005502FB">
            <w:pPr>
              <w:suppressAutoHyphens/>
              <w:ind w:right="-2"/>
              <w:rPr>
                <w:rFonts w:ascii="Times New Roman" w:hAnsi="Times New Roman"/>
                <w:bCs/>
                <w:sz w:val="24"/>
                <w:szCs w:val="24"/>
                <w:lang w:eastAsia="zh-CN"/>
              </w:rPr>
            </w:pPr>
            <w:r w:rsidRPr="00FE1AB5">
              <w:rPr>
                <w:rFonts w:ascii="Times New Roman" w:hAnsi="Times New Roman"/>
                <w:bCs/>
                <w:sz w:val="24"/>
                <w:szCs w:val="24"/>
                <w:lang w:eastAsia="zh-CN"/>
              </w:rPr>
              <w:t xml:space="preserve">Манометры </w:t>
            </w:r>
          </w:p>
        </w:tc>
        <w:tc>
          <w:tcPr>
            <w:tcW w:w="5103" w:type="dxa"/>
            <w:gridSpan w:val="2"/>
          </w:tcPr>
          <w:p w:rsidR="00FE1AB5" w:rsidRPr="00FE1AB5" w:rsidRDefault="00FE1AB5" w:rsidP="005502FB">
            <w:pPr>
              <w:suppressAutoHyphens/>
              <w:ind w:right="-2"/>
              <w:rPr>
                <w:rFonts w:ascii="Times New Roman" w:hAnsi="Times New Roman"/>
                <w:bCs/>
                <w:sz w:val="24"/>
                <w:szCs w:val="24"/>
                <w:lang w:eastAsia="zh-CN"/>
              </w:rPr>
            </w:pPr>
            <w:r w:rsidRPr="00FE1AB5">
              <w:rPr>
                <w:rFonts w:ascii="Times New Roman" w:hAnsi="Times New Roman"/>
                <w:bCs/>
                <w:sz w:val="24"/>
                <w:szCs w:val="24"/>
                <w:lang w:eastAsia="zh-CN"/>
              </w:rPr>
              <w:t xml:space="preserve">Класс точности 1.0 </w:t>
            </w:r>
          </w:p>
          <w:p w:rsidR="00FE1AB5" w:rsidRPr="00FE1AB5" w:rsidRDefault="00FE1AB5" w:rsidP="005502FB">
            <w:pPr>
              <w:suppressAutoHyphens/>
              <w:ind w:right="-2"/>
              <w:rPr>
                <w:rFonts w:ascii="Times New Roman" w:hAnsi="Times New Roman"/>
                <w:bCs/>
                <w:sz w:val="24"/>
                <w:szCs w:val="24"/>
                <w:lang w:eastAsia="zh-CN"/>
              </w:rPr>
            </w:pPr>
            <w:r w:rsidRPr="00FE1AB5">
              <w:rPr>
                <w:rFonts w:ascii="Times New Roman" w:hAnsi="Times New Roman"/>
                <w:bCs/>
                <w:sz w:val="24"/>
                <w:szCs w:val="24"/>
                <w:lang w:eastAsia="zh-CN"/>
              </w:rPr>
              <w:t xml:space="preserve">Шкала: </w:t>
            </w:r>
            <w:r w:rsidRPr="00FE1AB5">
              <w:rPr>
                <w:rFonts w:ascii="Times New Roman" w:hAnsi="Times New Roman"/>
                <w:bCs/>
                <w:sz w:val="24"/>
                <w:szCs w:val="24"/>
                <w:lang w:val="en-US" w:eastAsia="zh-CN"/>
              </w:rPr>
              <w:t>MPa</w:t>
            </w:r>
          </w:p>
          <w:p w:rsidR="00FE1AB5" w:rsidRPr="00FE1AB5" w:rsidRDefault="00FE1AB5" w:rsidP="005502FB">
            <w:pPr>
              <w:suppressAutoHyphens/>
              <w:ind w:right="-2"/>
              <w:rPr>
                <w:rFonts w:ascii="Times New Roman" w:hAnsi="Times New Roman"/>
                <w:bCs/>
                <w:sz w:val="24"/>
                <w:szCs w:val="24"/>
                <w:lang w:eastAsia="zh-CN"/>
              </w:rPr>
            </w:pPr>
            <w:r w:rsidRPr="00FE1AB5">
              <w:rPr>
                <w:rFonts w:ascii="Times New Roman" w:hAnsi="Times New Roman"/>
                <w:bCs/>
                <w:sz w:val="24"/>
                <w:szCs w:val="24"/>
                <w:lang w:eastAsia="zh-CN"/>
              </w:rPr>
              <w:t>Диапазон манометров должен быть подобран с учетом значений максимального давления испытаний для более точного отображения результатов.</w:t>
            </w:r>
          </w:p>
        </w:tc>
      </w:tr>
      <w:tr w:rsidR="00FE1AB5" w:rsidRPr="00FE1AB5" w:rsidTr="005502FB">
        <w:tc>
          <w:tcPr>
            <w:tcW w:w="538" w:type="dxa"/>
          </w:tcPr>
          <w:p w:rsidR="00FE1AB5" w:rsidRPr="00FE1AB5" w:rsidRDefault="00FE1AB5" w:rsidP="005502FB">
            <w:pPr>
              <w:suppressAutoHyphens/>
              <w:ind w:right="-2"/>
              <w:jc w:val="center"/>
              <w:rPr>
                <w:rFonts w:ascii="Times New Roman" w:hAnsi="Times New Roman"/>
                <w:sz w:val="24"/>
                <w:szCs w:val="24"/>
              </w:rPr>
            </w:pPr>
            <w:r w:rsidRPr="00FE1AB5">
              <w:rPr>
                <w:rFonts w:ascii="Times New Roman" w:hAnsi="Times New Roman"/>
                <w:sz w:val="24"/>
                <w:szCs w:val="24"/>
              </w:rPr>
              <w:t>14</w:t>
            </w:r>
          </w:p>
        </w:tc>
        <w:tc>
          <w:tcPr>
            <w:tcW w:w="4565" w:type="dxa"/>
          </w:tcPr>
          <w:p w:rsidR="00FE1AB5" w:rsidRPr="00FE1AB5" w:rsidRDefault="00FE1AB5" w:rsidP="005502FB">
            <w:pPr>
              <w:suppressAutoHyphens/>
              <w:ind w:right="-2"/>
              <w:rPr>
                <w:rFonts w:ascii="Times New Roman" w:hAnsi="Times New Roman"/>
                <w:bCs/>
                <w:sz w:val="24"/>
                <w:szCs w:val="24"/>
                <w:lang w:eastAsia="zh-CN"/>
              </w:rPr>
            </w:pPr>
            <w:r w:rsidRPr="00FE1AB5">
              <w:rPr>
                <w:rFonts w:ascii="Times New Roman" w:hAnsi="Times New Roman"/>
                <w:bCs/>
                <w:sz w:val="24"/>
                <w:szCs w:val="24"/>
                <w:lang w:eastAsia="zh-CN"/>
              </w:rPr>
              <w:t>Защита от коррозии</w:t>
            </w:r>
          </w:p>
        </w:tc>
        <w:tc>
          <w:tcPr>
            <w:tcW w:w="5103" w:type="dxa"/>
            <w:gridSpan w:val="2"/>
          </w:tcPr>
          <w:p w:rsidR="00FE1AB5" w:rsidRPr="00FE1AB5" w:rsidRDefault="00FE1AB5" w:rsidP="005502FB">
            <w:pPr>
              <w:suppressAutoHyphens/>
              <w:ind w:right="-2"/>
              <w:rPr>
                <w:rFonts w:ascii="Times New Roman" w:hAnsi="Times New Roman"/>
                <w:bCs/>
                <w:sz w:val="24"/>
                <w:szCs w:val="24"/>
                <w:lang w:eastAsia="zh-CN"/>
              </w:rPr>
            </w:pPr>
            <w:r w:rsidRPr="00FE1AB5">
              <w:rPr>
                <w:rFonts w:ascii="Times New Roman" w:hAnsi="Times New Roman"/>
                <w:bCs/>
                <w:sz w:val="24"/>
                <w:szCs w:val="24"/>
                <w:lang w:eastAsia="zh-CN"/>
              </w:rPr>
              <w:t xml:space="preserve">Все </w:t>
            </w:r>
            <w:proofErr w:type="gramStart"/>
            <w:r w:rsidRPr="00FE1AB5">
              <w:rPr>
                <w:rFonts w:ascii="Times New Roman" w:hAnsi="Times New Roman"/>
                <w:bCs/>
                <w:sz w:val="24"/>
                <w:szCs w:val="24"/>
                <w:lang w:eastAsia="zh-CN"/>
              </w:rPr>
              <w:t>элементы</w:t>
            </w:r>
            <w:proofErr w:type="gramEnd"/>
            <w:r w:rsidRPr="00FE1AB5">
              <w:rPr>
                <w:rFonts w:ascii="Times New Roman" w:hAnsi="Times New Roman"/>
                <w:bCs/>
                <w:sz w:val="24"/>
                <w:szCs w:val="24"/>
                <w:lang w:eastAsia="zh-CN"/>
              </w:rPr>
              <w:t xml:space="preserve"> контактирующие с водой должны быть защищены специальными покрытиями, либо выполнены из коррозионно-стойких материалов.</w:t>
            </w:r>
          </w:p>
        </w:tc>
      </w:tr>
      <w:tr w:rsidR="00FE1AB5" w:rsidRPr="00FE1AB5" w:rsidTr="005502FB">
        <w:tc>
          <w:tcPr>
            <w:tcW w:w="538" w:type="dxa"/>
          </w:tcPr>
          <w:p w:rsidR="00FE1AB5" w:rsidRPr="00FE1AB5" w:rsidRDefault="00FE1AB5" w:rsidP="005502FB">
            <w:pPr>
              <w:suppressAutoHyphens/>
              <w:ind w:right="-2"/>
              <w:jc w:val="center"/>
              <w:rPr>
                <w:rFonts w:ascii="Times New Roman" w:hAnsi="Times New Roman"/>
                <w:sz w:val="24"/>
                <w:szCs w:val="24"/>
              </w:rPr>
            </w:pPr>
            <w:r w:rsidRPr="00FE1AB5">
              <w:rPr>
                <w:rFonts w:ascii="Times New Roman" w:hAnsi="Times New Roman"/>
                <w:sz w:val="24"/>
                <w:szCs w:val="24"/>
              </w:rPr>
              <w:t>15</w:t>
            </w:r>
          </w:p>
        </w:tc>
        <w:tc>
          <w:tcPr>
            <w:tcW w:w="4565" w:type="dxa"/>
          </w:tcPr>
          <w:p w:rsidR="00FE1AB5" w:rsidRPr="00FE1AB5" w:rsidRDefault="00FE1AB5" w:rsidP="005502FB">
            <w:pPr>
              <w:suppressAutoHyphens/>
              <w:ind w:right="-2"/>
              <w:rPr>
                <w:rFonts w:ascii="Times New Roman" w:hAnsi="Times New Roman"/>
                <w:bCs/>
                <w:sz w:val="24"/>
                <w:szCs w:val="24"/>
                <w:lang w:eastAsia="zh-CN"/>
              </w:rPr>
            </w:pPr>
            <w:r w:rsidRPr="00FE1AB5">
              <w:rPr>
                <w:rFonts w:ascii="Times New Roman" w:hAnsi="Times New Roman"/>
                <w:bCs/>
                <w:sz w:val="24"/>
                <w:szCs w:val="24"/>
                <w:lang w:eastAsia="zh-CN"/>
              </w:rPr>
              <w:t>Условия эксплуатации</w:t>
            </w:r>
          </w:p>
        </w:tc>
        <w:tc>
          <w:tcPr>
            <w:tcW w:w="5103" w:type="dxa"/>
            <w:gridSpan w:val="2"/>
          </w:tcPr>
          <w:p w:rsidR="00FE1AB5" w:rsidRPr="00FE1AB5" w:rsidRDefault="00FE1AB5" w:rsidP="005502FB">
            <w:pPr>
              <w:suppressAutoHyphens/>
              <w:ind w:right="-2"/>
              <w:rPr>
                <w:rFonts w:ascii="Times New Roman" w:hAnsi="Times New Roman"/>
                <w:bCs/>
                <w:sz w:val="24"/>
                <w:szCs w:val="24"/>
                <w:lang w:eastAsia="zh-CN"/>
              </w:rPr>
            </w:pPr>
            <w:r w:rsidRPr="00FE1AB5">
              <w:rPr>
                <w:rFonts w:ascii="Times New Roman" w:hAnsi="Times New Roman"/>
                <w:bCs/>
                <w:sz w:val="24"/>
                <w:szCs w:val="24"/>
                <w:lang w:eastAsia="zh-CN"/>
              </w:rPr>
              <w:t>Закрытое отапливаемое и вентилируемое помещение (УХЛ 4 по ГОСТ 15150)</w:t>
            </w:r>
          </w:p>
        </w:tc>
      </w:tr>
      <w:tr w:rsidR="00FE1AB5" w:rsidRPr="00FE1AB5" w:rsidTr="005502FB">
        <w:tc>
          <w:tcPr>
            <w:tcW w:w="538" w:type="dxa"/>
          </w:tcPr>
          <w:p w:rsidR="00FE1AB5" w:rsidRPr="00FE1AB5" w:rsidRDefault="00FE1AB5" w:rsidP="005502FB">
            <w:pPr>
              <w:suppressAutoHyphens/>
              <w:ind w:right="-2"/>
              <w:jc w:val="center"/>
              <w:rPr>
                <w:rFonts w:ascii="Times New Roman" w:hAnsi="Times New Roman"/>
                <w:sz w:val="24"/>
                <w:szCs w:val="24"/>
              </w:rPr>
            </w:pPr>
            <w:r w:rsidRPr="00FE1AB5">
              <w:rPr>
                <w:rFonts w:ascii="Times New Roman" w:hAnsi="Times New Roman"/>
                <w:sz w:val="24"/>
                <w:szCs w:val="24"/>
              </w:rPr>
              <w:t>16</w:t>
            </w:r>
          </w:p>
        </w:tc>
        <w:tc>
          <w:tcPr>
            <w:tcW w:w="4565" w:type="dxa"/>
          </w:tcPr>
          <w:p w:rsidR="00FE1AB5" w:rsidRPr="00FE1AB5" w:rsidRDefault="00FE1AB5" w:rsidP="005502FB">
            <w:pPr>
              <w:suppressAutoHyphens/>
              <w:ind w:right="-2"/>
              <w:rPr>
                <w:rFonts w:ascii="Times New Roman" w:hAnsi="Times New Roman"/>
                <w:bCs/>
                <w:sz w:val="24"/>
                <w:szCs w:val="24"/>
                <w:lang w:eastAsia="zh-CN"/>
              </w:rPr>
            </w:pPr>
            <w:r w:rsidRPr="00FE1AB5">
              <w:rPr>
                <w:rFonts w:ascii="Times New Roman" w:hAnsi="Times New Roman"/>
                <w:bCs/>
                <w:sz w:val="24"/>
                <w:szCs w:val="24"/>
                <w:lang w:eastAsia="zh-CN"/>
              </w:rPr>
              <w:t>Перечень энергоносителей в помещении</w:t>
            </w:r>
          </w:p>
        </w:tc>
        <w:tc>
          <w:tcPr>
            <w:tcW w:w="5103" w:type="dxa"/>
            <w:gridSpan w:val="2"/>
          </w:tcPr>
          <w:p w:rsidR="00FE1AB5" w:rsidRPr="00FE1AB5" w:rsidRDefault="00FE1AB5" w:rsidP="005502FB">
            <w:pPr>
              <w:suppressAutoHyphens/>
              <w:ind w:right="-2"/>
              <w:rPr>
                <w:rFonts w:ascii="Times New Roman" w:hAnsi="Times New Roman"/>
                <w:bCs/>
                <w:sz w:val="24"/>
                <w:szCs w:val="24"/>
                <w:lang w:eastAsia="zh-CN"/>
              </w:rPr>
            </w:pPr>
            <w:r w:rsidRPr="00FE1AB5">
              <w:rPr>
                <w:rFonts w:ascii="Times New Roman" w:hAnsi="Times New Roman"/>
                <w:bCs/>
                <w:sz w:val="24"/>
                <w:szCs w:val="24"/>
                <w:lang w:eastAsia="zh-CN"/>
              </w:rPr>
              <w:t xml:space="preserve">Воздух низкого давления 0,6 </w:t>
            </w:r>
            <w:r w:rsidRPr="00FE1AB5">
              <w:rPr>
                <w:rFonts w:ascii="Times New Roman" w:hAnsi="Times New Roman"/>
                <w:bCs/>
                <w:sz w:val="24"/>
                <w:szCs w:val="24"/>
                <w:lang w:val="en-US" w:eastAsia="zh-CN"/>
              </w:rPr>
              <w:t>MPa</w:t>
            </w:r>
          </w:p>
          <w:p w:rsidR="00FE1AB5" w:rsidRPr="00FE1AB5" w:rsidRDefault="00FE1AB5" w:rsidP="005502FB">
            <w:pPr>
              <w:suppressAutoHyphens/>
              <w:ind w:right="-2"/>
              <w:rPr>
                <w:rFonts w:ascii="Times New Roman" w:hAnsi="Times New Roman"/>
                <w:bCs/>
                <w:sz w:val="24"/>
                <w:szCs w:val="24"/>
                <w:lang w:eastAsia="zh-CN"/>
              </w:rPr>
            </w:pPr>
            <w:r w:rsidRPr="00FE1AB5">
              <w:rPr>
                <w:rFonts w:ascii="Times New Roman" w:hAnsi="Times New Roman"/>
                <w:bCs/>
                <w:sz w:val="24"/>
                <w:szCs w:val="24"/>
                <w:lang w:eastAsia="zh-CN"/>
              </w:rPr>
              <w:t xml:space="preserve">Система водоснабжения с давлением 0,3 </w:t>
            </w:r>
            <w:r w:rsidRPr="00FE1AB5">
              <w:rPr>
                <w:rFonts w:ascii="Times New Roman" w:hAnsi="Times New Roman"/>
                <w:bCs/>
                <w:sz w:val="24"/>
                <w:szCs w:val="24"/>
                <w:lang w:val="en-US" w:eastAsia="zh-CN"/>
              </w:rPr>
              <w:t>MPa</w:t>
            </w:r>
            <w:r w:rsidRPr="00FE1AB5">
              <w:rPr>
                <w:rFonts w:ascii="Times New Roman" w:hAnsi="Times New Roman"/>
                <w:bCs/>
                <w:sz w:val="24"/>
                <w:szCs w:val="24"/>
                <w:lang w:eastAsia="zh-CN"/>
              </w:rPr>
              <w:t xml:space="preserve"> и канализация.</w:t>
            </w:r>
          </w:p>
          <w:p w:rsidR="00FE1AB5" w:rsidRPr="00FE1AB5" w:rsidRDefault="00FE1AB5" w:rsidP="005502FB">
            <w:pPr>
              <w:suppressAutoHyphens/>
              <w:ind w:right="-2"/>
              <w:rPr>
                <w:rFonts w:ascii="Times New Roman" w:hAnsi="Times New Roman"/>
                <w:bCs/>
                <w:sz w:val="24"/>
                <w:szCs w:val="24"/>
                <w:lang w:eastAsia="zh-CN"/>
              </w:rPr>
            </w:pPr>
            <w:r w:rsidRPr="00FE1AB5">
              <w:rPr>
                <w:rFonts w:ascii="Times New Roman" w:hAnsi="Times New Roman"/>
                <w:bCs/>
                <w:sz w:val="24"/>
                <w:szCs w:val="24"/>
                <w:lang w:eastAsia="zh-CN"/>
              </w:rPr>
              <w:t>Электроснабжение: трёхфазное 400В / 50Гц;</w:t>
            </w:r>
          </w:p>
          <w:p w:rsidR="00FE1AB5" w:rsidRPr="00FE1AB5" w:rsidRDefault="00FE1AB5" w:rsidP="005502FB">
            <w:pPr>
              <w:suppressAutoHyphens/>
              <w:ind w:right="-2"/>
              <w:rPr>
                <w:rFonts w:ascii="Times New Roman" w:hAnsi="Times New Roman"/>
                <w:bCs/>
                <w:sz w:val="24"/>
                <w:szCs w:val="24"/>
                <w:lang w:eastAsia="zh-CN"/>
              </w:rPr>
            </w:pPr>
            <w:r w:rsidRPr="00FE1AB5">
              <w:rPr>
                <w:rFonts w:ascii="Times New Roman" w:hAnsi="Times New Roman"/>
                <w:bCs/>
                <w:sz w:val="24"/>
                <w:szCs w:val="24"/>
                <w:lang w:eastAsia="zh-CN"/>
              </w:rPr>
              <w:t xml:space="preserve">                                  однофазное 230В / 50Гц.</w:t>
            </w:r>
          </w:p>
        </w:tc>
      </w:tr>
      <w:tr w:rsidR="00FE1AB5" w:rsidRPr="00FE1AB5" w:rsidTr="005502FB">
        <w:tc>
          <w:tcPr>
            <w:tcW w:w="538" w:type="dxa"/>
          </w:tcPr>
          <w:p w:rsidR="00FE1AB5" w:rsidRPr="00FE1AB5" w:rsidRDefault="00FE1AB5" w:rsidP="005502FB">
            <w:pPr>
              <w:suppressAutoHyphens/>
              <w:ind w:right="-2"/>
              <w:jc w:val="center"/>
              <w:rPr>
                <w:rFonts w:ascii="Times New Roman" w:hAnsi="Times New Roman"/>
                <w:sz w:val="24"/>
                <w:szCs w:val="24"/>
              </w:rPr>
            </w:pPr>
            <w:r w:rsidRPr="00FE1AB5">
              <w:rPr>
                <w:rFonts w:ascii="Times New Roman" w:hAnsi="Times New Roman"/>
                <w:sz w:val="24"/>
                <w:szCs w:val="24"/>
              </w:rPr>
              <w:t>17</w:t>
            </w:r>
          </w:p>
        </w:tc>
        <w:tc>
          <w:tcPr>
            <w:tcW w:w="4565" w:type="dxa"/>
          </w:tcPr>
          <w:p w:rsidR="00FE1AB5" w:rsidRPr="00FE1AB5" w:rsidRDefault="00FE1AB5" w:rsidP="005502FB">
            <w:pPr>
              <w:suppressAutoHyphens/>
              <w:ind w:right="-2"/>
              <w:rPr>
                <w:rFonts w:ascii="Times New Roman" w:hAnsi="Times New Roman"/>
                <w:bCs/>
                <w:sz w:val="24"/>
                <w:szCs w:val="24"/>
                <w:lang w:eastAsia="zh-CN"/>
              </w:rPr>
            </w:pPr>
            <w:r w:rsidRPr="00FE1AB5">
              <w:rPr>
                <w:rFonts w:ascii="Times New Roman" w:hAnsi="Times New Roman"/>
                <w:bCs/>
                <w:sz w:val="24"/>
                <w:szCs w:val="24"/>
                <w:lang w:eastAsia="zh-CN"/>
              </w:rPr>
              <w:t>Обучение персонала</w:t>
            </w:r>
          </w:p>
        </w:tc>
        <w:tc>
          <w:tcPr>
            <w:tcW w:w="5103" w:type="dxa"/>
            <w:gridSpan w:val="2"/>
          </w:tcPr>
          <w:p w:rsidR="00FE1AB5" w:rsidRPr="00FE1AB5" w:rsidRDefault="00FE1AB5" w:rsidP="005502FB">
            <w:pPr>
              <w:suppressAutoHyphens/>
              <w:ind w:right="-2"/>
              <w:rPr>
                <w:rFonts w:ascii="Times New Roman" w:hAnsi="Times New Roman"/>
                <w:bCs/>
                <w:sz w:val="24"/>
                <w:szCs w:val="24"/>
                <w:lang w:eastAsia="zh-CN"/>
              </w:rPr>
            </w:pPr>
            <w:r w:rsidRPr="00FE1AB5">
              <w:rPr>
                <w:rFonts w:ascii="Times New Roman" w:hAnsi="Times New Roman"/>
                <w:bCs/>
                <w:sz w:val="24"/>
                <w:szCs w:val="24"/>
                <w:lang w:eastAsia="zh-CN"/>
              </w:rPr>
              <w:t>Требуется двух специалистам Покупателя с выдачей удостоверений государственного образца.</w:t>
            </w:r>
          </w:p>
        </w:tc>
      </w:tr>
      <w:tr w:rsidR="00FE1AB5" w:rsidRPr="00FE1AB5" w:rsidTr="005502FB">
        <w:tc>
          <w:tcPr>
            <w:tcW w:w="538" w:type="dxa"/>
          </w:tcPr>
          <w:p w:rsidR="00FE1AB5" w:rsidRPr="00FE1AB5" w:rsidRDefault="00FE1AB5" w:rsidP="005502FB">
            <w:pPr>
              <w:suppressAutoHyphens/>
              <w:ind w:right="-2"/>
              <w:jc w:val="center"/>
              <w:rPr>
                <w:rFonts w:ascii="Times New Roman" w:hAnsi="Times New Roman"/>
                <w:sz w:val="24"/>
                <w:szCs w:val="24"/>
              </w:rPr>
            </w:pPr>
            <w:r w:rsidRPr="00FE1AB5">
              <w:rPr>
                <w:rFonts w:ascii="Times New Roman" w:hAnsi="Times New Roman"/>
                <w:sz w:val="24"/>
                <w:szCs w:val="24"/>
              </w:rPr>
              <w:t>18</w:t>
            </w:r>
          </w:p>
        </w:tc>
        <w:tc>
          <w:tcPr>
            <w:tcW w:w="9668" w:type="dxa"/>
            <w:gridSpan w:val="3"/>
          </w:tcPr>
          <w:p w:rsidR="00FE1AB5" w:rsidRPr="00FE1AB5" w:rsidRDefault="00FE1AB5" w:rsidP="005502FB">
            <w:pPr>
              <w:suppressAutoHyphens/>
              <w:ind w:right="-2"/>
              <w:rPr>
                <w:rFonts w:ascii="Times New Roman" w:hAnsi="Times New Roman"/>
                <w:bCs/>
                <w:sz w:val="24"/>
                <w:szCs w:val="24"/>
                <w:lang w:eastAsia="zh-CN"/>
              </w:rPr>
            </w:pPr>
            <w:r w:rsidRPr="00FE1AB5">
              <w:rPr>
                <w:rFonts w:ascii="Times New Roman" w:hAnsi="Times New Roman"/>
                <w:bCs/>
                <w:sz w:val="24"/>
                <w:szCs w:val="24"/>
                <w:lang w:eastAsia="zh-CN"/>
              </w:rPr>
              <w:t>Комплект ЗИП для основных узлов и агрегатов, комплект расходных материалов должен быть включен в поставку.</w:t>
            </w:r>
          </w:p>
        </w:tc>
      </w:tr>
      <w:tr w:rsidR="00FE1AB5" w:rsidRPr="00FE1AB5" w:rsidTr="005502FB">
        <w:tc>
          <w:tcPr>
            <w:tcW w:w="538" w:type="dxa"/>
          </w:tcPr>
          <w:p w:rsidR="00FE1AB5" w:rsidRPr="00FE1AB5" w:rsidRDefault="00FE1AB5" w:rsidP="005502FB">
            <w:pPr>
              <w:suppressAutoHyphens/>
              <w:ind w:right="-2"/>
              <w:jc w:val="center"/>
              <w:rPr>
                <w:rFonts w:ascii="Times New Roman" w:hAnsi="Times New Roman"/>
                <w:sz w:val="24"/>
                <w:szCs w:val="24"/>
              </w:rPr>
            </w:pPr>
            <w:r w:rsidRPr="00FE1AB5">
              <w:rPr>
                <w:rFonts w:ascii="Times New Roman" w:hAnsi="Times New Roman"/>
                <w:sz w:val="24"/>
                <w:szCs w:val="24"/>
              </w:rPr>
              <w:t>19</w:t>
            </w:r>
          </w:p>
        </w:tc>
        <w:tc>
          <w:tcPr>
            <w:tcW w:w="9668" w:type="dxa"/>
            <w:gridSpan w:val="3"/>
          </w:tcPr>
          <w:p w:rsidR="00FE1AB5" w:rsidRPr="00FE1AB5" w:rsidRDefault="00FE1AB5" w:rsidP="005502FB">
            <w:pPr>
              <w:suppressAutoHyphens/>
              <w:ind w:right="-2"/>
              <w:rPr>
                <w:rFonts w:ascii="Times New Roman" w:hAnsi="Times New Roman"/>
                <w:bCs/>
                <w:sz w:val="24"/>
                <w:szCs w:val="24"/>
                <w:lang w:eastAsia="zh-CN"/>
              </w:rPr>
            </w:pPr>
            <w:r w:rsidRPr="00FE1AB5">
              <w:rPr>
                <w:rFonts w:ascii="Times New Roman" w:hAnsi="Times New Roman"/>
                <w:bCs/>
                <w:sz w:val="24"/>
                <w:szCs w:val="24"/>
                <w:lang w:eastAsia="zh-CN"/>
              </w:rPr>
              <w:t>Оборудование должно соответствовать Российским стандартам, Федеральным нормам и правилам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утвержденными приказом № 536 от 15.12.2020г. и сертифицировано согласно требованиям</w:t>
            </w:r>
            <w:r w:rsidRPr="00FE1AB5">
              <w:rPr>
                <w:rFonts w:ascii="Times New Roman" w:hAnsi="Times New Roman"/>
                <w:sz w:val="24"/>
                <w:szCs w:val="24"/>
              </w:rPr>
              <w:t xml:space="preserve"> </w:t>
            </w:r>
            <w:proofErr w:type="gramStart"/>
            <w:r w:rsidRPr="00FE1AB5">
              <w:rPr>
                <w:rFonts w:ascii="Times New Roman" w:hAnsi="Times New Roman"/>
                <w:bCs/>
                <w:sz w:val="24"/>
                <w:szCs w:val="24"/>
                <w:lang w:eastAsia="zh-CN"/>
              </w:rPr>
              <w:t>ТР</w:t>
            </w:r>
            <w:proofErr w:type="gramEnd"/>
            <w:r w:rsidRPr="00FE1AB5">
              <w:rPr>
                <w:rFonts w:ascii="Times New Roman" w:hAnsi="Times New Roman"/>
                <w:bCs/>
                <w:sz w:val="24"/>
                <w:szCs w:val="24"/>
                <w:lang w:eastAsia="zh-CN"/>
              </w:rPr>
              <w:t xml:space="preserve"> ТС 010/2011 «Технический регламент Таможенного союза. О безопасности машин и оборудования».</w:t>
            </w:r>
          </w:p>
        </w:tc>
      </w:tr>
    </w:tbl>
    <w:p w:rsidR="00FE1AB5" w:rsidRPr="00FE1AB5" w:rsidRDefault="00FE1AB5" w:rsidP="00FE1AB5">
      <w:pPr>
        <w:pStyle w:val="36"/>
        <w:spacing w:line="360" w:lineRule="auto"/>
        <w:rPr>
          <w:rFonts w:ascii="Times New Roman" w:hAnsi="Times New Roman"/>
          <w:szCs w:val="24"/>
        </w:rPr>
      </w:pP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1.6. В стоимость Товара включены НДС, затраты на доставку, расходы по уплате налогов и сборов, обучение персонала заказчика, а так же другие обязательные платежи.</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 xml:space="preserve">2. Требования к качеству и безопасности товара: </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2.1. Качество поставляемого товара должно соответствовать отнесенным Законом в области стандартизации документам:</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 национальные стандарты РФ;</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 правила по стандартизации, нормы и рекомендации в области стандартизации;</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lastRenderedPageBreak/>
        <w:t>- общероссийские классификаторы технико-экономической и социальной информации;</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2.2. 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2.3. Ответственность за безопасность эксплуатации поставляемого товара в гарантийный период несет Поставщик.</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2.4. Риск случайного повреждения товара до получения его Покупателем на собственном складе, несет Поставщик.</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2.5. Изделие должно пройти все необходимые испытания и быть признанным готовым к эксплуатации,  что должно быть подтверждено соответствующими документами.</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2.6. Изделие должно являться собственностью Поставщика (Изготовителя), не находиться в залоге и не иметь других обременений.</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2.7. Маркировка Оборудования (СЕ) должна соответствовать стандартам безопасности:</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 xml:space="preserve">1. ГОСТ </w:t>
      </w:r>
      <w:proofErr w:type="gramStart"/>
      <w:r w:rsidRPr="00FE1AB5">
        <w:rPr>
          <w:rFonts w:ascii="Times New Roman" w:hAnsi="Times New Roman"/>
          <w:szCs w:val="24"/>
        </w:rPr>
        <w:t>Р</w:t>
      </w:r>
      <w:proofErr w:type="gramEnd"/>
      <w:r w:rsidRPr="00FE1AB5">
        <w:rPr>
          <w:rFonts w:ascii="Times New Roman" w:hAnsi="Times New Roman"/>
          <w:szCs w:val="24"/>
        </w:rPr>
        <w:t xml:space="preserve"> МЭК 60204-1-2007 - безопасность машин. Электрооборудование машин и механизмов;</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2. ГОСТ 12.2.007.0-75 - система стандартов безопасности труда. Изделия электротехнические. Оборудование должно иметь сертификаты соответствия:</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 xml:space="preserve">-РСТ — сертификат соответствия РСТ ГОСТ </w:t>
      </w:r>
      <w:proofErr w:type="gramStart"/>
      <w:r w:rsidRPr="00FE1AB5">
        <w:rPr>
          <w:rFonts w:ascii="Times New Roman" w:hAnsi="Times New Roman"/>
          <w:szCs w:val="24"/>
        </w:rPr>
        <w:t>Р</w:t>
      </w:r>
      <w:proofErr w:type="gramEnd"/>
      <w:r w:rsidRPr="00FE1AB5">
        <w:rPr>
          <w:rFonts w:ascii="Times New Roman" w:hAnsi="Times New Roman"/>
          <w:szCs w:val="24"/>
        </w:rPr>
        <w:t>;</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-EAC – сертификат соответствия тех. регламенту таможенного союза.</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3. Требования к техническим характеристикам товара и условиям договора:</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 xml:space="preserve">3.1. Товар должен соответствовать всем критериям, описанным в </w:t>
      </w:r>
      <w:proofErr w:type="spellStart"/>
      <w:r w:rsidRPr="00FE1AB5">
        <w:rPr>
          <w:rFonts w:ascii="Times New Roman" w:hAnsi="Times New Roman"/>
          <w:szCs w:val="24"/>
        </w:rPr>
        <w:t>п.п</w:t>
      </w:r>
      <w:proofErr w:type="spellEnd"/>
      <w:r w:rsidRPr="00FE1AB5">
        <w:rPr>
          <w:rFonts w:ascii="Times New Roman" w:hAnsi="Times New Roman"/>
          <w:szCs w:val="24"/>
        </w:rPr>
        <w:t>. 1.4. – 1.6., 2 настоящего Технического задания.</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 xml:space="preserve">3.2. Поставка товара считается завершенной после приемки товара Заказчиком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w:t>
      </w:r>
    </w:p>
    <w:p w:rsidR="00FE1AB5" w:rsidRPr="00FE1AB5" w:rsidRDefault="00FE1AB5" w:rsidP="00FE1AB5">
      <w:pPr>
        <w:pStyle w:val="36"/>
        <w:spacing w:line="360" w:lineRule="auto"/>
        <w:rPr>
          <w:rFonts w:ascii="Times New Roman" w:hAnsi="Times New Roman"/>
          <w:szCs w:val="24"/>
        </w:rPr>
      </w:pPr>
      <w:proofErr w:type="gramStart"/>
      <w:r w:rsidRPr="00FE1AB5">
        <w:rPr>
          <w:rFonts w:ascii="Times New Roman" w:hAnsi="Times New Roman"/>
          <w:szCs w:val="24"/>
        </w:rPr>
        <w:t>3.3.. В случае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roofErr w:type="gramEnd"/>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45 календарных дней дополнительно оплачивает штраф в размере 10% от </w:t>
      </w:r>
      <w:proofErr w:type="gramStart"/>
      <w:r w:rsidRPr="00FE1AB5">
        <w:rPr>
          <w:rFonts w:ascii="Times New Roman" w:hAnsi="Times New Roman"/>
          <w:szCs w:val="24"/>
        </w:rPr>
        <w:t>стоимости</w:t>
      </w:r>
      <w:proofErr w:type="gramEnd"/>
      <w:r w:rsidRPr="00FE1AB5">
        <w:rPr>
          <w:rFonts w:ascii="Times New Roman" w:hAnsi="Times New Roman"/>
          <w:szCs w:val="24"/>
        </w:rPr>
        <w:t xml:space="preserve"> не поставленной продукции. За просрочку окончательной оплаты, но при условии наличия денежных средств на отдельном счете Покупателя, открытом в целях исполнения Государственного контракта, </w:t>
      </w:r>
      <w:r w:rsidRPr="00FE1AB5">
        <w:rPr>
          <w:rFonts w:ascii="Times New Roman" w:hAnsi="Times New Roman"/>
          <w:szCs w:val="24"/>
        </w:rPr>
        <w:lastRenderedPageBreak/>
        <w:t>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 xml:space="preserve">3.5. </w:t>
      </w:r>
      <w:proofErr w:type="gramStart"/>
      <w:r w:rsidRPr="00FE1AB5">
        <w:rPr>
          <w:rFonts w:ascii="Times New Roman" w:hAnsi="Times New Roman"/>
          <w:szCs w:val="24"/>
        </w:rPr>
        <w:t>Приёмка продукции на складе Покупателя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25.04.1966г. №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roofErr w:type="gramEnd"/>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3.6. Поставщик (Изготовитель) доставляет Изделие Покупателю в сроки, оговоренные в п. 1.3. настоящего Технического задания по адресу, указанному в п. 1.2 настоящего Технического задания.</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3.7. Срок поставки может быть изменен по согласованию Поставщика (Изготовителя)  и Покупателя.</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4. Гарантийные обязательства:</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4.1. Гарантийный срок для поставляемого товара -  24 (двадцать четыре) месяца с момента ввода в эксплуатацию, но не менее срока гарантии завода-изготовителя.</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4.2. Поставляемое оборудование должно быть новым и произведено не ранее 2023г. Оборудование не должно быть выставочным образцом, в том числе не должно быть восстановлено после эксплуатации, даже в случае замены узлов/механизмов/агрегатов для восстановления потребительских свойств.</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5. Требования к Поставщику:</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5.1. Поставщик должен быть зарегистрирован не менее трех лет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5.2. Не должен находиться в процессе ликвидации, банкротства и на его имущество не должен быть наложен арест.</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5.3. Иметь ресурсные возможности (финансовые, материально-технические, трудовые);</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5.4. Обеспечить способность выполнения обязательств по договору в требуемые сроки и с должным качеством.</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5.5. Иметь соответствующие разрешительные документы на исполнение услуг по договору.</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5.6. Обладать необходимыми профессиональными знаниями, опытом и репутацией.</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 xml:space="preserve">5.7. Если в период гарантийной эксплуатации обнаружатся дефекты, препятствующие нормальной </w:t>
      </w:r>
      <w:r w:rsidRPr="00FE1AB5">
        <w:rPr>
          <w:rFonts w:ascii="Times New Roman" w:hAnsi="Times New Roman"/>
          <w:szCs w:val="24"/>
        </w:rPr>
        <w:lastRenderedPageBreak/>
        <w:t>эксплуатации Товара, то Поставщик обязан их устранить за свой счет в течение 10 (Десяти) рабочих дней с момента письменного обращения Покупателя. К устранению выявленных дефектов Поставщик вправе привлекать третьих лиц, ответственность за все действия которых несет Поставщик.</w:t>
      </w:r>
    </w:p>
    <w:p w:rsidR="00FE1AB5" w:rsidRPr="00FE1AB5" w:rsidRDefault="00FE1AB5" w:rsidP="00FE1AB5">
      <w:pPr>
        <w:pStyle w:val="36"/>
        <w:spacing w:line="360" w:lineRule="auto"/>
        <w:rPr>
          <w:rFonts w:ascii="Times New Roman" w:hAnsi="Times New Roman"/>
          <w:szCs w:val="24"/>
        </w:rPr>
      </w:pPr>
    </w:p>
    <w:p w:rsidR="00FE1AB5" w:rsidRPr="00FE1AB5" w:rsidRDefault="00FE1AB5" w:rsidP="00FE1AB5">
      <w:pPr>
        <w:pStyle w:val="36"/>
        <w:spacing w:line="360" w:lineRule="auto"/>
        <w:rPr>
          <w:rFonts w:ascii="Times New Roman" w:hAnsi="Times New Roman"/>
          <w:szCs w:val="24"/>
        </w:rPr>
      </w:pP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6. Условия оплаты:</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 xml:space="preserve">6.1. </w:t>
      </w:r>
      <w:proofErr w:type="gramStart"/>
      <w:r w:rsidRPr="00FE1AB5">
        <w:rPr>
          <w:rFonts w:ascii="Times New Roman" w:hAnsi="Times New Roman"/>
          <w:szCs w:val="24"/>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FE1AB5">
        <w:rPr>
          <w:rFonts w:ascii="Times New Roman" w:hAnsi="Times New Roman"/>
          <w:szCs w:val="24"/>
        </w:rPr>
        <w:t xml:space="preserve"> Договора о банковском сопровождении.</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 xml:space="preserve">6.2.  Авансовый платёж в размере не более 50% от общей стоимости спецификации. </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 xml:space="preserve">6.3. Окончательный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Покупателя, обучения специалистов и передачи Покупателю удостоверений государственного образца. </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6.4. Авансовый платеж и окончательный расчет производится в рублях по курсу ЦБ РФ на день осуществления платежа.</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6.5.Начальная (максимальная) стоимость:  по котировочным заявкам.</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7. Обеспечение договора (применяется для обеспечения исполнения обязательств по возврату аванса):</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 xml:space="preserve">7.1. Поставщик обязуется предоставить в срок не позднее 15 (пятнадцати) дней </w:t>
      </w:r>
      <w:proofErr w:type="gramStart"/>
      <w:r w:rsidRPr="00FE1AB5">
        <w:rPr>
          <w:rFonts w:ascii="Times New Roman" w:hAnsi="Times New Roman"/>
          <w:szCs w:val="24"/>
        </w:rPr>
        <w:t>с даты заключения</w:t>
      </w:r>
      <w:proofErr w:type="gramEnd"/>
      <w:r w:rsidRPr="00FE1AB5">
        <w:rPr>
          <w:rFonts w:ascii="Times New Roman" w:hAnsi="Times New Roman"/>
          <w:szCs w:val="24"/>
        </w:rPr>
        <w:t xml:space="preserve"> настоящего Договора обеспечение возврата аванса  по Договору в форме:</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 xml:space="preserve">безотзывной банковской гарантии (далее – банковская гарантия), выданной банком; </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7.2. Поставщик несет все расходы по получению обеспечения возврата аванса  по Договору.</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7.3.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lastRenderedPageBreak/>
        <w:t>7.4. Срок действия обеспечения возврата аванса составляет срок исполнения обязательств по договору плюс 60 (шестьдесят) календарных дней.</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8. Условия о должной осмотрительности.</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8.1. Подрядчик соглашается на предоставлении информации о своей деятельности, предусмотренной в п. 8.2 технического задания.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 xml:space="preserve">8.2. До заключения договора Подрядчик обязан </w:t>
      </w:r>
      <w:proofErr w:type="gramStart"/>
      <w:r w:rsidRPr="00FE1AB5">
        <w:rPr>
          <w:rFonts w:ascii="Times New Roman" w:hAnsi="Times New Roman"/>
          <w:szCs w:val="24"/>
        </w:rPr>
        <w:t>предоставить следующие документы</w:t>
      </w:r>
      <w:proofErr w:type="gramEnd"/>
      <w:r w:rsidRPr="00FE1AB5">
        <w:rPr>
          <w:rFonts w:ascii="Times New Roman" w:hAnsi="Times New Roman"/>
          <w:szCs w:val="24"/>
        </w:rPr>
        <w:t>:</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   выписку из ЕГРЮЛ;</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   устав;</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 лицензии, выданные Подрядчику на осуществление деятельности, в случаях, если осуществляемый вид деятельности требует прохождения процедуры лицензирования;</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   доверенность лица, подписывающего договор;</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 xml:space="preserve">-  годовая и промежуточная налоговая и бухгалтерская отчетность, в том числе, но не ограничиваясь: </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   справку из налогового органа об отсутствии задолженности на актуальную дату;</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 штатное расписание, не содержащее персональные данные сотрудников (количество штатных единиц);</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 документы, подтверждающие наличие офисных, складских и производственных помещений.</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 приказ о вступлении в должность единоличного исполнительного органа общества;</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 xml:space="preserve">8.3. </w:t>
      </w:r>
      <w:proofErr w:type="gramStart"/>
      <w:r w:rsidRPr="00FE1AB5">
        <w:rPr>
          <w:rFonts w:ascii="Times New Roman" w:hAnsi="Times New Roman"/>
          <w:szCs w:val="24"/>
        </w:rPr>
        <w:t>Документы</w:t>
      </w:r>
      <w:proofErr w:type="gramEnd"/>
      <w:r w:rsidRPr="00FE1AB5">
        <w:rPr>
          <w:rFonts w:ascii="Times New Roman" w:hAnsi="Times New Roman"/>
          <w:szCs w:val="24"/>
        </w:rPr>
        <w:t xml:space="preserve"> содержащие персональные данные предоставляются при наличии письменного согласия работников Подрядчика.</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г) договоры, по которым использовались денежные средства, полученные от Покупателя.</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д) сведения о среднесписочной численности работников.</w:t>
      </w:r>
    </w:p>
    <w:p w:rsidR="00FE1AB5" w:rsidRPr="00FE1AB5" w:rsidRDefault="00FE1AB5" w:rsidP="00FE1AB5">
      <w:pPr>
        <w:pStyle w:val="36"/>
        <w:spacing w:line="360" w:lineRule="auto"/>
        <w:rPr>
          <w:rFonts w:ascii="Times New Roman" w:hAnsi="Times New Roman"/>
          <w:szCs w:val="24"/>
        </w:rPr>
      </w:pPr>
      <w:r w:rsidRPr="00FE1AB5">
        <w:rPr>
          <w:rFonts w:ascii="Times New Roman" w:hAnsi="Times New Roman"/>
          <w:szCs w:val="24"/>
        </w:rPr>
        <w:t xml:space="preserve">е) бухгалтерский баланс и отчет о финансовых результатах за любой отчетный период в течение </w:t>
      </w:r>
      <w:r w:rsidRPr="00FE1AB5">
        <w:rPr>
          <w:rFonts w:ascii="Times New Roman" w:hAnsi="Times New Roman"/>
          <w:szCs w:val="24"/>
        </w:rPr>
        <w:lastRenderedPageBreak/>
        <w:t xml:space="preserve">периода действия договора. </w:t>
      </w:r>
    </w:p>
    <w:p w:rsidR="00A7283C" w:rsidRDefault="00FE1AB5" w:rsidP="00FE1AB5">
      <w:pPr>
        <w:pStyle w:val="36"/>
        <w:spacing w:before="0" w:line="360" w:lineRule="auto"/>
        <w:rPr>
          <w:rFonts w:ascii="Times New Roman" w:hAnsi="Times New Roman"/>
          <w:szCs w:val="24"/>
        </w:rPr>
      </w:pPr>
      <w:r w:rsidRPr="00FE1AB5">
        <w:rPr>
          <w:rFonts w:ascii="Times New Roman" w:hAnsi="Times New Roman"/>
          <w:szCs w:val="24"/>
        </w:rPr>
        <w:t>8.4. Заказчик вправе потребовать от Подрядчика возмещения убытков в размере предъявленных Заказчику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Подрядчиком, его контрагентами, включая контрагентов второго и последующих уровней.</w:t>
      </w: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FE1AB5" w:rsidRDefault="00FE1AB5" w:rsidP="000A4501">
      <w:pPr>
        <w:pStyle w:val="36"/>
        <w:spacing w:before="0" w:line="360" w:lineRule="auto"/>
        <w:rPr>
          <w:rFonts w:ascii="Times New Roman" w:hAnsi="Times New Roman"/>
          <w:szCs w:val="24"/>
        </w:rPr>
      </w:pPr>
    </w:p>
    <w:p w:rsidR="00FE1AB5" w:rsidRDefault="00FE1AB5" w:rsidP="000A4501">
      <w:pPr>
        <w:pStyle w:val="36"/>
        <w:spacing w:before="0" w:line="360" w:lineRule="auto"/>
        <w:rPr>
          <w:rFonts w:ascii="Times New Roman" w:hAnsi="Times New Roman"/>
          <w:szCs w:val="24"/>
        </w:rPr>
      </w:pPr>
    </w:p>
    <w:p w:rsidR="00FE1AB5" w:rsidRDefault="00FE1AB5" w:rsidP="000A4501">
      <w:pPr>
        <w:pStyle w:val="36"/>
        <w:spacing w:before="0" w:line="360" w:lineRule="auto"/>
        <w:rPr>
          <w:rFonts w:ascii="Times New Roman" w:hAnsi="Times New Roman"/>
          <w:szCs w:val="24"/>
        </w:rPr>
      </w:pPr>
    </w:p>
    <w:p w:rsidR="00FE1AB5" w:rsidRDefault="00FE1AB5" w:rsidP="000A4501">
      <w:pPr>
        <w:pStyle w:val="36"/>
        <w:spacing w:before="0" w:line="360" w:lineRule="auto"/>
        <w:rPr>
          <w:rFonts w:ascii="Times New Roman" w:hAnsi="Times New Roman"/>
          <w:szCs w:val="24"/>
        </w:rPr>
      </w:pPr>
    </w:p>
    <w:p w:rsidR="00FE1AB5" w:rsidRDefault="00FE1AB5" w:rsidP="000A4501">
      <w:pPr>
        <w:pStyle w:val="36"/>
        <w:spacing w:before="0" w:line="360" w:lineRule="auto"/>
        <w:rPr>
          <w:rFonts w:ascii="Times New Roman" w:hAnsi="Times New Roman"/>
          <w:szCs w:val="24"/>
        </w:rPr>
      </w:pPr>
    </w:p>
    <w:p w:rsidR="00FE1AB5" w:rsidRDefault="00FE1AB5" w:rsidP="000A4501">
      <w:pPr>
        <w:pStyle w:val="36"/>
        <w:spacing w:before="0" w:line="360" w:lineRule="auto"/>
        <w:rPr>
          <w:rFonts w:ascii="Times New Roman" w:hAnsi="Times New Roman"/>
          <w:szCs w:val="24"/>
        </w:rPr>
      </w:pPr>
    </w:p>
    <w:p w:rsidR="00FE1AB5" w:rsidRDefault="00FE1AB5" w:rsidP="000A4501">
      <w:pPr>
        <w:pStyle w:val="36"/>
        <w:spacing w:before="0" w:line="360" w:lineRule="auto"/>
        <w:rPr>
          <w:rFonts w:ascii="Times New Roman" w:hAnsi="Times New Roman"/>
          <w:szCs w:val="24"/>
        </w:rPr>
      </w:pPr>
    </w:p>
    <w:p w:rsidR="00FE1AB5" w:rsidRDefault="00FE1AB5" w:rsidP="000A4501">
      <w:pPr>
        <w:pStyle w:val="36"/>
        <w:spacing w:before="0" w:line="360" w:lineRule="auto"/>
        <w:rPr>
          <w:rFonts w:ascii="Times New Roman" w:hAnsi="Times New Roman"/>
          <w:szCs w:val="24"/>
        </w:rPr>
      </w:pPr>
    </w:p>
    <w:p w:rsidR="00FE1AB5" w:rsidRDefault="00FE1AB5" w:rsidP="000A4501">
      <w:pPr>
        <w:pStyle w:val="36"/>
        <w:spacing w:before="0" w:line="360" w:lineRule="auto"/>
        <w:rPr>
          <w:rFonts w:ascii="Times New Roman" w:hAnsi="Times New Roman"/>
          <w:szCs w:val="24"/>
        </w:rPr>
      </w:pPr>
    </w:p>
    <w:p w:rsidR="00FE1AB5" w:rsidRDefault="00FE1AB5" w:rsidP="000A4501">
      <w:pPr>
        <w:pStyle w:val="36"/>
        <w:spacing w:before="0" w:line="360" w:lineRule="auto"/>
        <w:rPr>
          <w:rFonts w:ascii="Times New Roman" w:hAnsi="Times New Roman"/>
          <w:szCs w:val="24"/>
        </w:rPr>
      </w:pPr>
    </w:p>
    <w:p w:rsidR="00FE1AB5" w:rsidRDefault="00FE1AB5" w:rsidP="000A4501">
      <w:pPr>
        <w:pStyle w:val="36"/>
        <w:spacing w:before="0" w:line="360" w:lineRule="auto"/>
        <w:rPr>
          <w:rFonts w:ascii="Times New Roman" w:hAnsi="Times New Roman"/>
          <w:szCs w:val="24"/>
        </w:rPr>
      </w:pPr>
    </w:p>
    <w:p w:rsidR="00FE1AB5" w:rsidRDefault="00FE1AB5" w:rsidP="000A4501">
      <w:pPr>
        <w:pStyle w:val="36"/>
        <w:spacing w:before="0" w:line="360" w:lineRule="auto"/>
        <w:rPr>
          <w:rFonts w:ascii="Times New Roman" w:hAnsi="Times New Roman"/>
          <w:szCs w:val="24"/>
        </w:rPr>
      </w:pPr>
    </w:p>
    <w:p w:rsidR="00FE1AB5" w:rsidRDefault="00FE1AB5" w:rsidP="000A4501">
      <w:pPr>
        <w:pStyle w:val="36"/>
        <w:spacing w:before="0" w:line="360" w:lineRule="auto"/>
        <w:rPr>
          <w:rFonts w:ascii="Times New Roman" w:hAnsi="Times New Roman"/>
          <w:szCs w:val="24"/>
        </w:rPr>
      </w:pPr>
    </w:p>
    <w:p w:rsidR="00FE1AB5" w:rsidRDefault="00FE1AB5" w:rsidP="000A4501">
      <w:pPr>
        <w:pStyle w:val="36"/>
        <w:spacing w:before="0" w:line="360" w:lineRule="auto"/>
        <w:rPr>
          <w:rFonts w:ascii="Times New Roman" w:hAnsi="Times New Roman"/>
          <w:szCs w:val="24"/>
        </w:rPr>
      </w:pPr>
    </w:p>
    <w:p w:rsidR="00FE1AB5" w:rsidRDefault="00FE1AB5" w:rsidP="000A4501">
      <w:pPr>
        <w:pStyle w:val="36"/>
        <w:spacing w:before="0" w:line="360" w:lineRule="auto"/>
        <w:rPr>
          <w:rFonts w:ascii="Times New Roman" w:hAnsi="Times New Roman"/>
          <w:szCs w:val="24"/>
        </w:rPr>
      </w:pPr>
    </w:p>
    <w:p w:rsidR="00FE1AB5" w:rsidRDefault="00FE1AB5" w:rsidP="000A4501">
      <w:pPr>
        <w:pStyle w:val="36"/>
        <w:spacing w:before="0" w:line="360" w:lineRule="auto"/>
        <w:rPr>
          <w:rFonts w:ascii="Times New Roman" w:hAnsi="Times New Roman"/>
          <w:szCs w:val="24"/>
        </w:rPr>
      </w:pPr>
    </w:p>
    <w:p w:rsidR="00FE1AB5" w:rsidRDefault="00FE1AB5" w:rsidP="000A4501">
      <w:pPr>
        <w:pStyle w:val="36"/>
        <w:spacing w:before="0" w:line="360" w:lineRule="auto"/>
        <w:rPr>
          <w:rFonts w:ascii="Times New Roman" w:hAnsi="Times New Roman"/>
          <w:szCs w:val="24"/>
        </w:rPr>
      </w:pPr>
    </w:p>
    <w:p w:rsidR="00FE1AB5" w:rsidRDefault="00FE1AB5" w:rsidP="000A4501">
      <w:pPr>
        <w:pStyle w:val="36"/>
        <w:spacing w:before="0" w:line="360" w:lineRule="auto"/>
        <w:rPr>
          <w:rFonts w:ascii="Times New Roman" w:hAnsi="Times New Roman"/>
          <w:szCs w:val="24"/>
        </w:rPr>
      </w:pPr>
    </w:p>
    <w:p w:rsidR="00FE1AB5" w:rsidRDefault="00FE1AB5" w:rsidP="000A4501">
      <w:pPr>
        <w:pStyle w:val="36"/>
        <w:spacing w:before="0" w:line="360" w:lineRule="auto"/>
        <w:rPr>
          <w:rFonts w:ascii="Times New Roman" w:hAnsi="Times New Roman"/>
          <w:szCs w:val="24"/>
        </w:rPr>
      </w:pPr>
    </w:p>
    <w:p w:rsidR="00FE1AB5" w:rsidRDefault="00FE1AB5" w:rsidP="000A4501">
      <w:pPr>
        <w:pStyle w:val="36"/>
        <w:spacing w:before="0" w:line="360" w:lineRule="auto"/>
        <w:rPr>
          <w:rFonts w:ascii="Times New Roman" w:hAnsi="Times New Roman"/>
          <w:szCs w:val="24"/>
        </w:rPr>
      </w:pPr>
    </w:p>
    <w:p w:rsidR="00FE1AB5" w:rsidRDefault="00FE1AB5" w:rsidP="000A4501">
      <w:pPr>
        <w:pStyle w:val="36"/>
        <w:spacing w:before="0" w:line="360" w:lineRule="auto"/>
        <w:rPr>
          <w:rFonts w:ascii="Times New Roman" w:hAnsi="Times New Roman"/>
          <w:szCs w:val="24"/>
        </w:rPr>
      </w:pPr>
    </w:p>
    <w:p w:rsidR="00FE1AB5" w:rsidRDefault="00FE1AB5" w:rsidP="000A4501">
      <w:pPr>
        <w:pStyle w:val="36"/>
        <w:spacing w:before="0" w:line="360" w:lineRule="auto"/>
        <w:rPr>
          <w:rFonts w:ascii="Times New Roman" w:hAnsi="Times New Roman"/>
          <w:szCs w:val="24"/>
        </w:rPr>
      </w:pPr>
    </w:p>
    <w:p w:rsidR="00FE1AB5" w:rsidRDefault="00FE1AB5" w:rsidP="000A4501">
      <w:pPr>
        <w:pStyle w:val="36"/>
        <w:spacing w:before="0" w:line="360" w:lineRule="auto"/>
        <w:rPr>
          <w:rFonts w:ascii="Times New Roman" w:hAnsi="Times New Roman"/>
          <w:szCs w:val="24"/>
        </w:rPr>
      </w:pPr>
    </w:p>
    <w:p w:rsidR="00FE1AB5" w:rsidRDefault="00FE1AB5" w:rsidP="000A4501">
      <w:pPr>
        <w:pStyle w:val="36"/>
        <w:spacing w:before="0" w:line="360" w:lineRule="auto"/>
        <w:rPr>
          <w:rFonts w:ascii="Times New Roman" w:hAnsi="Times New Roman"/>
          <w:szCs w:val="24"/>
        </w:rPr>
      </w:pPr>
    </w:p>
    <w:p w:rsidR="00FE1AB5" w:rsidRDefault="00FE1AB5" w:rsidP="000A4501">
      <w:pPr>
        <w:pStyle w:val="36"/>
        <w:spacing w:before="0" w:line="360" w:lineRule="auto"/>
        <w:rPr>
          <w:rFonts w:ascii="Times New Roman" w:hAnsi="Times New Roman"/>
          <w:szCs w:val="24"/>
        </w:rPr>
      </w:pPr>
    </w:p>
    <w:p w:rsidR="00FE1AB5" w:rsidRDefault="00FE1AB5" w:rsidP="000A4501">
      <w:pPr>
        <w:pStyle w:val="36"/>
        <w:spacing w:before="0" w:line="360" w:lineRule="auto"/>
        <w:rPr>
          <w:rFonts w:ascii="Times New Roman" w:hAnsi="Times New Roman"/>
          <w:szCs w:val="24"/>
        </w:rPr>
      </w:pPr>
    </w:p>
    <w:p w:rsidR="00FE1AB5" w:rsidRDefault="00FE1AB5" w:rsidP="000A4501">
      <w:pPr>
        <w:pStyle w:val="36"/>
        <w:spacing w:before="0" w:line="360" w:lineRule="auto"/>
        <w:rPr>
          <w:rFonts w:ascii="Times New Roman" w:hAnsi="Times New Roman"/>
          <w:szCs w:val="24"/>
        </w:rPr>
      </w:pPr>
    </w:p>
    <w:p w:rsidR="00FE1AB5" w:rsidRDefault="00FE1AB5"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Default="00550B99" w:rsidP="00A7283C">
      <w:pPr>
        <w:spacing w:after="0" w:line="240" w:lineRule="auto"/>
        <w:jc w:val="both"/>
        <w:rPr>
          <w:rFonts w:ascii="Times New Roman" w:hAnsi="Times New Roman" w:cs="Times New Roman"/>
          <w:sz w:val="24"/>
          <w:szCs w:val="24"/>
        </w:rPr>
      </w:pP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320"/>
        <w:gridCol w:w="1708"/>
      </w:tblGrid>
      <w:tr w:rsidR="00550B99" w:rsidRPr="00F91013" w:rsidTr="00550B99">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1107"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816"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r w:rsidRPr="00F91013">
              <w:rPr>
                <w:rFonts w:ascii="Times New Roman" w:eastAsia="Times New Roman" w:hAnsi="Times New Roman" w:cs="Times New Roman"/>
              </w:rPr>
              <w:t>…</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F2511D" w:rsidP="00C6128E">
      <w:pPr>
        <w:rPr>
          <w:rFonts w:ascii="Times New Roman" w:hAnsi="Times New Roman" w:cs="Times New Roman"/>
          <w:b/>
          <w:sz w:val="24"/>
          <w:szCs w:val="24"/>
        </w:rPr>
      </w:pPr>
      <w:r>
        <w:rPr>
          <w:rFonts w:ascii="Times New Roman" w:hAnsi="Times New Roman" w:cs="Times New Roman"/>
          <w:b/>
          <w:sz w:val="24"/>
          <w:szCs w:val="24"/>
        </w:rPr>
        <w:t>3</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F2511D"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F2511D"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F2511D"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F2511D"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F2511D"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F2511D" w:rsidRDefault="00F2511D"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276BCB" w:rsidRDefault="00F2511D"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E42729">
        <w:rPr>
          <w:rFonts w:ascii="Times New Roman" w:eastAsia="Times New Roman" w:hAnsi="Times New Roman" w:cs="Times New Roman"/>
          <w:b/>
          <w:color w:val="000000"/>
          <w:sz w:val="24"/>
          <w:szCs w:val="24"/>
        </w:rPr>
        <w:t xml:space="preserve"> 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В случае если наша заявка признана лучшей, мы берем на себя обязательства подписать договор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
    <w:p w:rsidR="00550B99" w:rsidRDefault="00550B99" w:rsidP="00312674">
      <w:pPr>
        <w:pStyle w:val="af4"/>
        <w:jc w:val="both"/>
        <w:rPr>
          <w:rFonts w:ascii="Times New Roman" w:hAnsi="Times New Roman" w:cs="Times New Roman"/>
          <w:b/>
          <w:sz w:val="24"/>
          <w:szCs w:val="24"/>
        </w:rPr>
      </w:pPr>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F2511D">
        <w:rPr>
          <w:rFonts w:ascii="Times New Roman" w:eastAsia="Times New Roman" w:hAnsi="Times New Roman" w:cs="Times New Roman"/>
          <w:color w:val="000000" w:themeColor="text1"/>
        </w:rPr>
        <w:t xml:space="preserve"> № 275-ФЗ (далее – ФЗ №275-ФЗ).</w:t>
      </w:r>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w:t>
      </w:r>
      <w:r w:rsidRPr="00E53F16">
        <w:rPr>
          <w:rFonts w:ascii="Times New Roman" w:hAnsi="Times New Roman" w:cs="Times New Roman"/>
          <w:color w:val="000000" w:themeColor="text1"/>
        </w:rPr>
        <w:lastRenderedPageBreak/>
        <w:t>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6"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 xml:space="preserve">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w:t>
      </w:r>
      <w:r w:rsidRPr="00E53F16">
        <w:rPr>
          <w:rFonts w:ascii="Times New Roman" w:eastAsia="Times New Roman" w:hAnsi="Times New Roman" w:cs="Times New Roman"/>
          <w:color w:val="000000" w:themeColor="text1"/>
        </w:rPr>
        <w:lastRenderedPageBreak/>
        <w:t>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сертификаты (оригиналы или надлежащим образом заверенные копии) о соответствии системы менеджмента качества требованиям ГОСТ Р ИСО 9001-2015;</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w:t>
      </w:r>
      <w:r w:rsidRPr="007B357A">
        <w:rPr>
          <w:rFonts w:ascii="Times New Roman" w:eastAsia="Times New Roman" w:hAnsi="Times New Roman" w:cs="Times New Roman"/>
          <w:color w:val="000000" w:themeColor="text1"/>
        </w:rPr>
        <w:lastRenderedPageBreak/>
        <w:t>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 xml:space="preserve">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w:t>
      </w:r>
      <w:r w:rsidRPr="00E53F16">
        <w:rPr>
          <w:rFonts w:ascii="Times New Roman" w:eastAsia="Times New Roman" w:hAnsi="Times New Roman" w:cs="Times New Roman"/>
          <w:color w:val="000000" w:themeColor="text1"/>
        </w:rPr>
        <w:lastRenderedPageBreak/>
        <w:t>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7"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w:t>
      </w:r>
      <w:r w:rsidRPr="008505EF">
        <w:rPr>
          <w:rFonts w:ascii="Times New Roman" w:eastAsia="Times New Roman" w:hAnsi="Times New Roman" w:cs="Times New Roman"/>
          <w:lang w:eastAsia="ru-RU"/>
        </w:rPr>
        <w:lastRenderedPageBreak/>
        <w:t>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w:t>
      </w:r>
      <w:r w:rsidRPr="007B357A">
        <w:rPr>
          <w:rFonts w:ascii="Times New Roman" w:eastAsia="Times New Roman" w:hAnsi="Times New Roman" w:cs="Times New Roman"/>
          <w:color w:val="000000" w:themeColor="text1"/>
        </w:rPr>
        <w:lastRenderedPageBreak/>
        <w:t>договора или вступления в силу соответствующего решения суда о расторжении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1378DB" w:rsidRPr="007B357A" w:rsidTr="00660E3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660E3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47E" w:rsidRDefault="00D3547E" w:rsidP="005C4CBB">
      <w:pPr>
        <w:spacing w:after="0" w:line="240" w:lineRule="auto"/>
      </w:pPr>
      <w:r>
        <w:separator/>
      </w:r>
    </w:p>
  </w:endnote>
  <w:endnote w:type="continuationSeparator" w:id="0">
    <w:p w:rsidR="00D3547E" w:rsidRDefault="00D3547E"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47E" w:rsidRDefault="00D3547E" w:rsidP="005C4CBB">
      <w:pPr>
        <w:spacing w:after="0" w:line="240" w:lineRule="auto"/>
      </w:pPr>
      <w:r>
        <w:separator/>
      </w:r>
    </w:p>
  </w:footnote>
  <w:footnote w:type="continuationSeparator" w:id="0">
    <w:p w:rsidR="00D3547E" w:rsidRDefault="00D3547E" w:rsidP="005C4CBB">
      <w:pPr>
        <w:spacing w:after="0" w:line="240" w:lineRule="auto"/>
      </w:pPr>
      <w:r>
        <w:continuationSeparator/>
      </w:r>
    </w:p>
  </w:footnote>
  <w:footnote w:id="1">
    <w:p w:rsidR="00D3547E" w:rsidRPr="006A4B85" w:rsidRDefault="00D3547E"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7">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2"/>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1"/>
  </w:num>
  <w:num w:numId="16">
    <w:abstractNumId w:val="2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8"/>
  </w:num>
  <w:num w:numId="22">
    <w:abstractNumId w:val="9"/>
  </w:num>
  <w:num w:numId="23">
    <w:abstractNumId w:val="11"/>
  </w:num>
  <w:num w:numId="24">
    <w:abstractNumId w:val="10"/>
  </w:num>
  <w:num w:numId="25">
    <w:abstractNumId w:val="30"/>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3"/>
  </w:num>
  <w:num w:numId="31">
    <w:abstractNumId w:val="35"/>
  </w:num>
  <w:num w:numId="32">
    <w:abstractNumId w:val="34"/>
  </w:num>
  <w:num w:numId="33">
    <w:abstractNumId w:val="36"/>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3F63"/>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32C8E"/>
    <w:rsid w:val="00D3547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2511D"/>
    <w:rsid w:val="00F31E37"/>
    <w:rsid w:val="00F405C1"/>
    <w:rsid w:val="00F44869"/>
    <w:rsid w:val="00F64A49"/>
    <w:rsid w:val="00F64E34"/>
    <w:rsid w:val="00F654B1"/>
    <w:rsid w:val="00F6642F"/>
    <w:rsid w:val="00F66E0A"/>
    <w:rsid w:val="00F73B70"/>
    <w:rsid w:val="00F7556F"/>
    <w:rsid w:val="00F76AD5"/>
    <w:rsid w:val="00F86BC3"/>
    <w:rsid w:val="00F93FC5"/>
    <w:rsid w:val="00F9408A"/>
    <w:rsid w:val="00FB0361"/>
    <w:rsid w:val="00FB2D5A"/>
    <w:rsid w:val="00FB47A0"/>
    <w:rsid w:val="00FC0AF0"/>
    <w:rsid w:val="00FC31B4"/>
    <w:rsid w:val="00FD0625"/>
    <w:rsid w:val="00FD2155"/>
    <w:rsid w:val="00FD7257"/>
    <w:rsid w:val="00FD7503"/>
    <w:rsid w:val="00FD78BC"/>
    <w:rsid w:val="00FE1AB5"/>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character" w:customStyle="1" w:styleId="fontstyle01">
    <w:name w:val="fontstyle01"/>
    <w:rsid w:val="00F2511D"/>
    <w:rPr>
      <w:rFonts w:ascii="Calibri" w:hAnsi="Calibri" w:cs="Calibri" w:hint="default"/>
      <w:b w:val="0"/>
      <w:bCs w:val="0"/>
      <w:i w:val="0"/>
      <w:iCs w:val="0"/>
      <w:color w:val="000000"/>
      <w:sz w:val="22"/>
      <w:szCs w:val="22"/>
    </w:rPr>
  </w:style>
  <w:style w:type="paragraph" w:customStyle="1" w:styleId="Standard">
    <w:name w:val="Standard"/>
    <w:rsid w:val="00FE1AB5"/>
    <w:pPr>
      <w:autoSpaceDN w:val="0"/>
      <w:spacing w:after="0" w:line="240" w:lineRule="auto"/>
      <w:textAlignment w:val="baseline"/>
    </w:pPr>
    <w:rPr>
      <w:rFonts w:ascii="Times New Roman" w:eastAsia="Times New Roman" w:hAnsi="Times New Roman" w:cs="Times New Roman"/>
      <w:kern w:val="3"/>
      <w:sz w:val="28"/>
      <w:szCs w:val="28"/>
      <w:lang w:eastAsia="zh-CN"/>
    </w:rPr>
  </w:style>
  <w:style w:type="paragraph" w:customStyle="1" w:styleId="TableContents">
    <w:name w:val="Table Contents"/>
    <w:basedOn w:val="Standard"/>
    <w:rsid w:val="00FE1AB5"/>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character" w:customStyle="1" w:styleId="fontstyle01">
    <w:name w:val="fontstyle01"/>
    <w:rsid w:val="00F2511D"/>
    <w:rPr>
      <w:rFonts w:ascii="Calibri" w:hAnsi="Calibri" w:cs="Calibri" w:hint="default"/>
      <w:b w:val="0"/>
      <w:bCs w:val="0"/>
      <w:i w:val="0"/>
      <w:iCs w:val="0"/>
      <w:color w:val="000000"/>
      <w:sz w:val="22"/>
      <w:szCs w:val="22"/>
    </w:rPr>
  </w:style>
  <w:style w:type="paragraph" w:customStyle="1" w:styleId="Standard">
    <w:name w:val="Standard"/>
    <w:rsid w:val="00FE1AB5"/>
    <w:pPr>
      <w:autoSpaceDN w:val="0"/>
      <w:spacing w:after="0" w:line="240" w:lineRule="auto"/>
      <w:textAlignment w:val="baseline"/>
    </w:pPr>
    <w:rPr>
      <w:rFonts w:ascii="Times New Roman" w:eastAsia="Times New Roman" w:hAnsi="Times New Roman" w:cs="Times New Roman"/>
      <w:kern w:val="3"/>
      <w:sz w:val="28"/>
      <w:szCs w:val="28"/>
      <w:lang w:eastAsia="zh-CN"/>
    </w:rPr>
  </w:style>
  <w:style w:type="paragraph" w:customStyle="1" w:styleId="TableContents">
    <w:name w:val="Table Contents"/>
    <w:basedOn w:val="Standard"/>
    <w:rsid w:val="00FE1AB5"/>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mailto:____@kerchbutoma.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D19F4-220B-479A-B866-880225A9D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13657</Words>
  <Characters>77849</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2</cp:revision>
  <cp:lastPrinted>2023-08-07T10:56:00Z</cp:lastPrinted>
  <dcterms:created xsi:type="dcterms:W3CDTF">2023-09-01T09:27:00Z</dcterms:created>
  <dcterms:modified xsi:type="dcterms:W3CDTF">2023-09-01T09:27:00Z</dcterms:modified>
</cp:coreProperties>
</file>