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F090C" w:rsidRDefault="00CD6302" w:rsidP="008F090C">
      <w:pPr>
        <w:spacing w:after="0" w:line="240" w:lineRule="auto"/>
        <w:jc w:val="center"/>
        <w:rPr>
          <w:rFonts w:ascii="Times New Roman" w:hAnsi="Times New Roman"/>
          <w:b/>
          <w:sz w:val="32"/>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F090C" w:rsidRPr="008F090C">
        <w:rPr>
          <w:rFonts w:ascii="Times New Roman" w:hAnsi="Times New Roman"/>
          <w:b/>
          <w:sz w:val="32"/>
          <w:szCs w:val="28"/>
        </w:rPr>
        <w:t>ПОЛИУРЕТАНОВЫХ</w:t>
      </w:r>
    </w:p>
    <w:p w:rsidR="005C4CBB" w:rsidRPr="003C1C9A" w:rsidRDefault="008F090C" w:rsidP="008F090C">
      <w:pPr>
        <w:spacing w:after="0" w:line="240" w:lineRule="auto"/>
        <w:jc w:val="center"/>
        <w:rPr>
          <w:rFonts w:ascii="Times New Roman" w:eastAsia="Times New Roman" w:hAnsi="Times New Roman" w:cs="Times New Roman"/>
          <w:b/>
          <w:sz w:val="24"/>
          <w:szCs w:val="24"/>
        </w:rPr>
      </w:pPr>
      <w:r w:rsidRPr="008F090C">
        <w:rPr>
          <w:rFonts w:ascii="Times New Roman" w:hAnsi="Times New Roman"/>
          <w:b/>
          <w:sz w:val="32"/>
          <w:szCs w:val="28"/>
        </w:rPr>
        <w:t xml:space="preserve"> ШЛАНГОВ  АБРАЗИВОСТОЙКИХ</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8F090C" w:rsidRPr="00E12402" w:rsidRDefault="008F090C"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F090C" w:rsidRPr="008F090C">
        <w:rPr>
          <w:rFonts w:ascii="Times New Roman" w:hAnsi="Times New Roman" w:cs="Times New Roman"/>
          <w:sz w:val="24"/>
          <w:szCs w:val="24"/>
        </w:rPr>
        <w:t xml:space="preserve">полиуретановых шлангов  </w:t>
      </w:r>
      <w:proofErr w:type="spellStart"/>
      <w:r w:rsidR="008F090C" w:rsidRPr="008F090C">
        <w:rPr>
          <w:rFonts w:ascii="Times New Roman" w:hAnsi="Times New Roman" w:cs="Times New Roman"/>
          <w:sz w:val="24"/>
          <w:szCs w:val="24"/>
        </w:rPr>
        <w:t>абразивостойких</w:t>
      </w:r>
      <w:proofErr w:type="spellEnd"/>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8F090C">
        <w:rPr>
          <w:rFonts w:eastAsia="Courier New"/>
          <w:color w:val="000000"/>
          <w:spacing w:val="-4"/>
          <w:sz w:val="24"/>
          <w:szCs w:val="24"/>
        </w:rPr>
        <w:t>35</w:t>
      </w:r>
      <w:r w:rsidR="00903E35" w:rsidRPr="00903E35">
        <w:rPr>
          <w:rFonts w:eastAsia="Courier New"/>
          <w:color w:val="000000"/>
          <w:spacing w:val="-4"/>
          <w:sz w:val="24"/>
          <w:szCs w:val="24"/>
        </w:rPr>
        <w:t xml:space="preserve">  (</w:t>
      </w:r>
      <w:r w:rsidR="008F090C">
        <w:rPr>
          <w:rFonts w:eastAsia="Courier New"/>
          <w:color w:val="000000"/>
          <w:spacing w:val="-4"/>
          <w:sz w:val="24"/>
          <w:szCs w:val="24"/>
        </w:rPr>
        <w:t>тридцать</w:t>
      </w:r>
      <w:r w:rsidR="00903E35">
        <w:rPr>
          <w:rFonts w:eastAsia="Courier New"/>
          <w:color w:val="000000"/>
          <w:spacing w:val="-4"/>
          <w:sz w:val="24"/>
          <w:szCs w:val="24"/>
        </w:rPr>
        <w:t xml:space="preserve"> пяти</w:t>
      </w:r>
      <w:r w:rsidR="00903E35" w:rsidRPr="00903E35">
        <w:rPr>
          <w:rFonts w:eastAsia="Courier New"/>
          <w:color w:val="000000"/>
          <w:spacing w:val="-4"/>
          <w:sz w:val="24"/>
          <w:szCs w:val="24"/>
        </w:rPr>
        <w:t xml:space="preserve">)  </w:t>
      </w:r>
      <w:proofErr w:type="spellStart"/>
      <w:r w:rsidR="008F090C">
        <w:rPr>
          <w:rFonts w:eastAsia="Courier New"/>
          <w:color w:val="000000"/>
          <w:spacing w:val="-4"/>
          <w:sz w:val="24"/>
          <w:szCs w:val="24"/>
        </w:rPr>
        <w:t>рабоячих</w:t>
      </w:r>
      <w:proofErr w:type="spellEnd"/>
      <w:r w:rsidR="00903E35" w:rsidRPr="00903E35">
        <w:rPr>
          <w:rFonts w:eastAsia="Courier New"/>
          <w:color w:val="000000"/>
          <w:spacing w:val="-4"/>
          <w:sz w:val="24"/>
          <w:szCs w:val="24"/>
        </w:rPr>
        <w:t xml:space="preserve"> дней , c момента предоплаты 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F090C">
        <w:rPr>
          <w:sz w:val="24"/>
          <w:szCs w:val="24"/>
        </w:rPr>
        <w:t>7 777 384,80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F090C">
        <w:rPr>
          <w:rFonts w:ascii="Times New Roman" w:hAnsi="Times New Roman" w:cs="Times New Roman"/>
          <w:sz w:val="24"/>
          <w:szCs w:val="24"/>
          <w:u w:val="single"/>
        </w:rPr>
        <w:t>17</w:t>
      </w:r>
      <w:r w:rsidR="00BA03CD">
        <w:rPr>
          <w:rFonts w:ascii="Times New Roman" w:hAnsi="Times New Roman" w:cs="Times New Roman"/>
          <w:sz w:val="24"/>
          <w:szCs w:val="24"/>
          <w:u w:val="single"/>
        </w:rPr>
        <w:t>.</w:t>
      </w:r>
      <w:r w:rsidR="008F090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F090C">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F090C">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8F090C">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F090C">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F090C">
              <w:rPr>
                <w:rFonts w:ascii="Times New Roman" w:hAnsi="Times New Roman" w:cs="Times New Roman"/>
                <w:sz w:val="24"/>
                <w:szCs w:val="24"/>
              </w:rPr>
              <w:t>17.05</w:t>
            </w:r>
            <w:r w:rsidR="00F654B1">
              <w:rPr>
                <w:rFonts w:ascii="Times New Roman" w:hAnsi="Times New Roman" w:cs="Times New Roman"/>
                <w:sz w:val="24"/>
                <w:szCs w:val="24"/>
              </w:rPr>
              <w:t>.2023</w:t>
            </w:r>
            <w:r w:rsidR="008F090C">
              <w:rPr>
                <w:rFonts w:ascii="Times New Roman" w:hAnsi="Times New Roman" w:cs="Times New Roman"/>
                <w:sz w:val="24"/>
                <w:szCs w:val="24"/>
              </w:rPr>
              <w:t xml:space="preserve"> 17</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8F090C">
              <w:rPr>
                <w:rFonts w:ascii="Times New Roman" w:hAnsi="Times New Roman" w:cs="Times New Roman"/>
                <w:sz w:val="24"/>
                <w:szCs w:val="24"/>
              </w:rPr>
              <w:t>31.05</w:t>
            </w:r>
            <w:r w:rsidR="00F654B1">
              <w:rPr>
                <w:rFonts w:ascii="Times New Roman" w:hAnsi="Times New Roman" w:cs="Times New Roman"/>
                <w:sz w:val="24"/>
                <w:szCs w:val="24"/>
              </w:rPr>
              <w:t>.2023</w:t>
            </w:r>
            <w:r w:rsidR="008F090C">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F090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8F090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F090C">
        <w:rPr>
          <w:rFonts w:ascii="Times New Roman" w:hAnsi="Times New Roman" w:cs="Times New Roman"/>
          <w:sz w:val="24"/>
          <w:szCs w:val="24"/>
        </w:rPr>
        <w:t>17</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F090C">
        <w:rPr>
          <w:rFonts w:ascii="Times New Roman" w:hAnsi="Times New Roman" w:cs="Times New Roman"/>
          <w:sz w:val="24"/>
          <w:szCs w:val="24"/>
          <w:u w:val="single"/>
        </w:rPr>
        <w:t>17.05</w:t>
      </w:r>
      <w:r w:rsidR="00F654B1">
        <w:rPr>
          <w:rFonts w:ascii="Times New Roman" w:hAnsi="Times New Roman" w:cs="Times New Roman"/>
          <w:sz w:val="24"/>
          <w:szCs w:val="24"/>
          <w:u w:val="single"/>
        </w:rPr>
        <w:t>.2023</w:t>
      </w:r>
      <w:r w:rsidR="008F090C">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F090C">
        <w:rPr>
          <w:rFonts w:ascii="Times New Roman" w:hAnsi="Times New Roman" w:cs="Times New Roman"/>
          <w:sz w:val="24"/>
          <w:szCs w:val="24"/>
          <w:u w:val="single"/>
        </w:rPr>
        <w:t>30.05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F090C">
        <w:rPr>
          <w:rFonts w:ascii="Times New Roman" w:hAnsi="Times New Roman" w:cs="Times New Roman"/>
          <w:sz w:val="24"/>
          <w:szCs w:val="24"/>
          <w:u w:val="single"/>
        </w:rPr>
        <w:t>29</w:t>
      </w:r>
      <w:r w:rsidR="00C64906" w:rsidRPr="00A73F94">
        <w:rPr>
          <w:rFonts w:ascii="Times New Roman" w:hAnsi="Times New Roman" w:cs="Times New Roman"/>
          <w:sz w:val="24"/>
          <w:szCs w:val="24"/>
          <w:u w:val="single"/>
        </w:rPr>
        <w:t>.</w:t>
      </w:r>
      <w:r w:rsidR="008F090C">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8F090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8F090C">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8F090C">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8F090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F090C" w:rsidRPr="008F090C" w:rsidRDefault="008F090C" w:rsidP="008F090C">
      <w:pPr>
        <w:spacing w:after="0" w:line="240" w:lineRule="auto"/>
        <w:jc w:val="center"/>
        <w:rPr>
          <w:rFonts w:ascii="Times New Roman" w:eastAsia="Calibri" w:hAnsi="Times New Roman" w:cs="Times New Roman"/>
          <w:b/>
        </w:rPr>
      </w:pPr>
      <w:r w:rsidRPr="008F090C">
        <w:rPr>
          <w:rFonts w:ascii="Times New Roman" w:eastAsia="Calibri" w:hAnsi="Times New Roman" w:cs="Times New Roman"/>
          <w:b/>
        </w:rPr>
        <w:t>Техническое задание</w:t>
      </w:r>
    </w:p>
    <w:p w:rsidR="008F090C" w:rsidRPr="008F090C" w:rsidRDefault="008F090C" w:rsidP="008F090C">
      <w:pPr>
        <w:spacing w:after="0" w:line="240" w:lineRule="auto"/>
        <w:jc w:val="center"/>
        <w:rPr>
          <w:rFonts w:ascii="Times New Roman" w:eastAsia="Calibri" w:hAnsi="Times New Roman" w:cs="Times New Roman"/>
          <w:b/>
        </w:rPr>
      </w:pPr>
      <w:r w:rsidRPr="008F090C">
        <w:rPr>
          <w:rFonts w:ascii="Times New Roman" w:eastAsia="Calibri" w:hAnsi="Times New Roman" w:cs="Times New Roman"/>
          <w:b/>
        </w:rPr>
        <w:t xml:space="preserve">на приобретение полиуретановых шлангов  </w:t>
      </w:r>
      <w:proofErr w:type="spellStart"/>
      <w:r w:rsidRPr="008F090C">
        <w:rPr>
          <w:rFonts w:ascii="Times New Roman" w:eastAsia="Calibri" w:hAnsi="Times New Roman" w:cs="Times New Roman"/>
          <w:b/>
        </w:rPr>
        <w:t>абразивостойких</w:t>
      </w:r>
      <w:proofErr w:type="spellEnd"/>
    </w:p>
    <w:p w:rsidR="008F090C" w:rsidRPr="008F090C" w:rsidRDefault="008F090C" w:rsidP="008F090C">
      <w:pPr>
        <w:spacing w:after="0" w:line="240" w:lineRule="auto"/>
        <w:jc w:val="center"/>
        <w:rPr>
          <w:rFonts w:ascii="Times New Roman" w:eastAsia="Calibri" w:hAnsi="Times New Roman" w:cs="Times New Roman"/>
          <w:b/>
        </w:rPr>
      </w:pPr>
    </w:p>
    <w:p w:rsidR="008F090C" w:rsidRPr="008F090C" w:rsidRDefault="008F090C" w:rsidP="008F090C">
      <w:pPr>
        <w:spacing w:after="0"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1.Требование к количественным характеристикам поставки.</w:t>
      </w:r>
    </w:p>
    <w:p w:rsidR="008F090C" w:rsidRPr="008F090C" w:rsidRDefault="008F090C" w:rsidP="008F090C">
      <w:pPr>
        <w:spacing w:after="0" w:line="240" w:lineRule="auto"/>
        <w:ind w:firstLine="567"/>
        <w:contextualSpacing/>
        <w:jc w:val="both"/>
        <w:rPr>
          <w:rFonts w:ascii="Times New Roman" w:eastAsia="Courier New" w:hAnsi="Times New Roman" w:cs="Times New Roman"/>
          <w:color w:val="000000"/>
        </w:rPr>
      </w:pPr>
      <w:r w:rsidRPr="008F090C">
        <w:rPr>
          <w:rFonts w:ascii="Times New Roman" w:eastAsia="Calibri" w:hAnsi="Times New Roman" w:cs="Times New Roman"/>
        </w:rPr>
        <w:t xml:space="preserve">1.1. </w:t>
      </w:r>
      <w:proofErr w:type="gramStart"/>
      <w:r w:rsidRPr="008F090C">
        <w:rPr>
          <w:rFonts w:ascii="Times New Roman" w:eastAsia="Calibri" w:hAnsi="Times New Roman" w:cs="Times New Roman"/>
        </w:rPr>
        <w:t xml:space="preserve">Предметом настоящего Технического задания является поставка для нужд предприятия  полиуретановых </w:t>
      </w:r>
      <w:proofErr w:type="spellStart"/>
      <w:r w:rsidRPr="008F090C">
        <w:rPr>
          <w:rFonts w:ascii="Times New Roman" w:eastAsia="Calibri" w:hAnsi="Times New Roman" w:cs="Times New Roman"/>
        </w:rPr>
        <w:t>абразивостойких</w:t>
      </w:r>
      <w:proofErr w:type="spellEnd"/>
      <w:r w:rsidRPr="008F090C">
        <w:rPr>
          <w:rFonts w:ascii="Times New Roman" w:eastAsia="Calibri" w:hAnsi="Times New Roman" w:cs="Times New Roman"/>
        </w:rPr>
        <w:t xml:space="preserve"> шлангов для удаления абразивного материала и </w:t>
      </w:r>
      <w:proofErr w:type="spellStart"/>
      <w:r w:rsidRPr="008F090C">
        <w:rPr>
          <w:rFonts w:ascii="Times New Roman" w:eastAsia="Calibri" w:hAnsi="Times New Roman" w:cs="Times New Roman"/>
        </w:rPr>
        <w:t>обеспыливания</w:t>
      </w:r>
      <w:proofErr w:type="spellEnd"/>
      <w:r w:rsidRPr="008F090C">
        <w:rPr>
          <w:rFonts w:ascii="Times New Roman" w:eastAsia="Calibri" w:hAnsi="Times New Roman" w:cs="Times New Roman"/>
        </w:rPr>
        <w:t xml:space="preserve">  внутренних помещений на строящихся заказах (далее – Товар) в </w:t>
      </w:r>
      <w:r w:rsidRPr="008F090C">
        <w:rPr>
          <w:rFonts w:ascii="Times New Roman" w:eastAsia="Courier New" w:hAnsi="Times New Roman" w:cs="Times New Roman"/>
          <w:color w:val="000000"/>
        </w:rPr>
        <w:t>целях выполнения государственного оборонного заказа по Контракту № ГК 2028187301931452209002843/901-20-ОКР/5904 от 14.08.2020 г., заключенному во исполнение Государственного контракта № 2028187301931452209002843 от 25.05.2020 г. (присвоен ИГК  2028187301931452209002843).</w:t>
      </w:r>
      <w:proofErr w:type="gramEnd"/>
    </w:p>
    <w:p w:rsidR="008F090C" w:rsidRPr="008F090C" w:rsidRDefault="008F090C" w:rsidP="008F090C">
      <w:pPr>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 xml:space="preserve">1.2. Порядок поставки Товара: товар поставляется силами и за счет Поставщика до склада Покупателя по адресу:  </w:t>
      </w:r>
      <w:r w:rsidRPr="008F090C">
        <w:rPr>
          <w:rFonts w:ascii="Times New Roman" w:eastAsia="Calibri" w:hAnsi="Times New Roman" w:cs="Times New Roman"/>
          <w:color w:val="000000"/>
        </w:rPr>
        <w:t>Республика Крым, г. Керчь, ул. Танкистов, д. 4.</w:t>
      </w:r>
    </w:p>
    <w:p w:rsidR="008F090C" w:rsidRPr="008F090C" w:rsidRDefault="008F090C" w:rsidP="008F090C">
      <w:pPr>
        <w:spacing w:after="0"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rPr>
        <w:t xml:space="preserve">1.3.  </w:t>
      </w:r>
      <w:r w:rsidRPr="008F090C">
        <w:rPr>
          <w:rFonts w:ascii="Times New Roman" w:eastAsia="Calibri" w:hAnsi="Times New Roman" w:cs="Times New Roman"/>
        </w:rPr>
        <w:t xml:space="preserve">Срок поставки товара: </w:t>
      </w:r>
      <w:r w:rsidRPr="008F090C">
        <w:rPr>
          <w:rFonts w:ascii="Times New Roman" w:eastAsia="Calibri" w:hAnsi="Times New Roman" w:cs="Times New Roman"/>
          <w:color w:val="000000"/>
        </w:rPr>
        <w:t>в течение 35 (тридцати пяти) рабочих дней с момента оплаты авансового платежа.</w:t>
      </w:r>
    </w:p>
    <w:p w:rsidR="008F090C" w:rsidRPr="008F090C" w:rsidRDefault="008F090C" w:rsidP="008F090C">
      <w:pPr>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1.</w:t>
      </w:r>
      <w:r w:rsidRPr="008F090C">
        <w:rPr>
          <w:rFonts w:ascii="Times New Roman" w:eastAsia="Calibri" w:hAnsi="Times New Roman" w:cs="Times New Roman"/>
          <w:color w:val="000000"/>
        </w:rPr>
        <w:t xml:space="preserve">4. </w:t>
      </w:r>
      <w:r w:rsidRPr="008F090C">
        <w:rPr>
          <w:rFonts w:ascii="Times New Roman" w:eastAsia="Calibri" w:hAnsi="Times New Roman" w:cs="Times New Roman"/>
        </w:rPr>
        <w:t xml:space="preserve">Товар должен быть </w:t>
      </w:r>
      <w:r w:rsidRPr="008F090C">
        <w:rPr>
          <w:rFonts w:ascii="Times New Roman" w:eastAsia="Calibri" w:hAnsi="Times New Roman" w:cs="Times New Roman"/>
          <w:lang w:eastAsia="ar-SA"/>
        </w:rPr>
        <w:t>новым, ранее не эксплуатировавшийся</w:t>
      </w:r>
      <w:r w:rsidRPr="008F090C">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8F090C" w:rsidRPr="008F090C" w:rsidRDefault="008F090C" w:rsidP="008F090C">
      <w:pPr>
        <w:spacing w:after="0"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1.5. </w:t>
      </w:r>
      <w:r w:rsidRPr="008F090C">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8F090C">
        <w:rPr>
          <w:rFonts w:ascii="Times New Roman" w:eastAsia="Calibri" w:hAnsi="Times New Roman" w:cs="Times New Roman"/>
        </w:rPr>
        <w:t xml:space="preserve">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1.6. Перечень необходимых материалов (Товара):</w:t>
      </w:r>
    </w:p>
    <w:p w:rsidR="008F090C" w:rsidRPr="008F090C" w:rsidRDefault="008F090C" w:rsidP="008F090C">
      <w:pPr>
        <w:spacing w:line="240" w:lineRule="auto"/>
        <w:ind w:left="-993" w:hanging="11"/>
        <w:contextualSpacing/>
        <w:jc w:val="both"/>
        <w:rPr>
          <w:rFonts w:ascii="Times New Roman" w:eastAsia="Calibri" w:hAnsi="Times New Roman" w:cs="Times New Roman"/>
        </w:rPr>
      </w:pPr>
    </w:p>
    <w:tbl>
      <w:tblPr>
        <w:tblW w:w="9356" w:type="dxa"/>
        <w:tblInd w:w="108" w:type="dxa"/>
        <w:tblLayout w:type="fixed"/>
        <w:tblLook w:val="04A0" w:firstRow="1" w:lastRow="0" w:firstColumn="1" w:lastColumn="0" w:noHBand="0" w:noVBand="1"/>
      </w:tblPr>
      <w:tblGrid>
        <w:gridCol w:w="608"/>
        <w:gridCol w:w="3361"/>
        <w:gridCol w:w="851"/>
        <w:gridCol w:w="1134"/>
        <w:gridCol w:w="1992"/>
        <w:gridCol w:w="1410"/>
      </w:tblGrid>
      <w:tr w:rsidR="008F090C" w:rsidRPr="008F090C" w:rsidTr="00282CB6">
        <w:trPr>
          <w:trHeight w:val="1260"/>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 П/</w:t>
            </w:r>
            <w:proofErr w:type="gramStart"/>
            <w:r w:rsidRPr="008F090C">
              <w:rPr>
                <w:rFonts w:ascii="Times New Roman" w:eastAsia="Times New Roman" w:hAnsi="Times New Roman" w:cs="Times New Roman"/>
                <w:b/>
                <w:bCs/>
                <w:color w:val="000000"/>
                <w:lang w:eastAsia="ru-RU"/>
              </w:rPr>
              <w:t>п</w:t>
            </w:r>
            <w:proofErr w:type="gramEnd"/>
          </w:p>
        </w:tc>
        <w:tc>
          <w:tcPr>
            <w:tcW w:w="3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Наименование</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Кол-во.</w:t>
            </w:r>
          </w:p>
        </w:tc>
        <w:tc>
          <w:tcPr>
            <w:tcW w:w="1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Цена с НДС, руб. за 1 ед. изм.</w:t>
            </w:r>
          </w:p>
        </w:tc>
        <w:tc>
          <w:tcPr>
            <w:tcW w:w="1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090C" w:rsidRPr="008F090C" w:rsidRDefault="008F090C" w:rsidP="008F090C">
            <w:pPr>
              <w:spacing w:after="0" w:line="240" w:lineRule="auto"/>
              <w:ind w:right="329"/>
              <w:jc w:val="center"/>
              <w:rPr>
                <w:rFonts w:ascii="Times New Roman" w:eastAsia="Times New Roman" w:hAnsi="Times New Roman" w:cs="Times New Roman"/>
                <w:b/>
                <w:bCs/>
                <w:color w:val="000000"/>
                <w:lang w:eastAsia="ru-RU"/>
              </w:rPr>
            </w:pPr>
            <w:r w:rsidRPr="008F090C">
              <w:rPr>
                <w:rFonts w:ascii="Times New Roman" w:eastAsia="Times New Roman" w:hAnsi="Times New Roman" w:cs="Times New Roman"/>
                <w:b/>
                <w:bCs/>
                <w:color w:val="000000"/>
                <w:lang w:eastAsia="ru-RU"/>
              </w:rPr>
              <w:t>Сумма с НДС, руб.</w:t>
            </w:r>
          </w:p>
        </w:tc>
      </w:tr>
      <w:tr w:rsidR="008F090C" w:rsidRPr="008F090C" w:rsidTr="00282CB6">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3361"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992"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jc w:val="center"/>
              <w:rPr>
                <w:rFonts w:ascii="Times New Roman" w:eastAsia="Times New Roman" w:hAnsi="Times New Roman" w:cs="Times New Roman"/>
                <w:b/>
                <w:bCs/>
                <w:color w:val="000000"/>
                <w:lang w:eastAsia="ru-RU"/>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8F090C" w:rsidRPr="008F090C" w:rsidRDefault="008F090C" w:rsidP="008F090C">
            <w:pPr>
              <w:spacing w:after="0" w:line="240" w:lineRule="auto"/>
              <w:ind w:right="329"/>
              <w:jc w:val="center"/>
              <w:rPr>
                <w:rFonts w:ascii="Times New Roman" w:eastAsia="Times New Roman" w:hAnsi="Times New Roman" w:cs="Times New Roman"/>
                <w:b/>
                <w:bCs/>
                <w:color w:val="000000"/>
                <w:lang w:eastAsia="ru-RU"/>
              </w:rPr>
            </w:pPr>
          </w:p>
        </w:tc>
      </w:tr>
      <w:tr w:rsidR="008F090C" w:rsidRPr="008F090C" w:rsidTr="00282CB6">
        <w:trPr>
          <w:trHeight w:val="404"/>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1</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=51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500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3800,43</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1900216,00</w:t>
            </w:r>
          </w:p>
        </w:tc>
      </w:tr>
      <w:tr w:rsidR="008F090C" w:rsidRPr="008F090C" w:rsidTr="00282CB6">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2</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=102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300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7273,18</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2181954,40</w:t>
            </w:r>
          </w:p>
        </w:tc>
      </w:tr>
      <w:tr w:rsidR="008F090C" w:rsidRPr="008F090C" w:rsidTr="00282CB6">
        <w:trPr>
          <w:trHeight w:val="479"/>
        </w:trPr>
        <w:tc>
          <w:tcPr>
            <w:tcW w:w="608" w:type="dxa"/>
            <w:tcBorders>
              <w:top w:val="nil"/>
              <w:left w:val="single" w:sz="8" w:space="0" w:color="auto"/>
              <w:bottom w:val="single" w:sz="4" w:space="0" w:color="auto"/>
              <w:right w:val="single" w:sz="8" w:space="0" w:color="auto"/>
            </w:tcBorders>
            <w:shd w:val="clear" w:color="auto" w:fill="auto"/>
            <w:noWrap/>
          </w:tcPr>
          <w:p w:rsidR="008F090C" w:rsidRPr="008F090C" w:rsidRDefault="008F090C" w:rsidP="008F090C">
            <w:pPr>
              <w:spacing w:after="0" w:line="240" w:lineRule="auto"/>
              <w:rPr>
                <w:rFonts w:ascii="Times New Roman" w:eastAsia="Calibri" w:hAnsi="Times New Roman" w:cs="Times New Roman"/>
                <w:lang w:eastAsia="ru-RU"/>
              </w:rPr>
            </w:pPr>
            <w:r w:rsidRPr="008F090C">
              <w:rPr>
                <w:rFonts w:ascii="Times New Roman" w:eastAsia="Calibri" w:hAnsi="Times New Roman" w:cs="Times New Roman"/>
                <w:lang w:eastAsia="ru-RU"/>
              </w:rPr>
              <w:t>3</w:t>
            </w:r>
          </w:p>
        </w:tc>
        <w:tc>
          <w:tcPr>
            <w:tcW w:w="3361" w:type="dxa"/>
            <w:tcBorders>
              <w:top w:val="nil"/>
              <w:left w:val="nil"/>
              <w:bottom w:val="single" w:sz="4" w:space="0" w:color="auto"/>
              <w:right w:val="single" w:sz="8" w:space="0" w:color="auto"/>
            </w:tcBorders>
            <w:shd w:val="clear" w:color="auto" w:fill="auto"/>
          </w:tcPr>
          <w:p w:rsidR="008F090C" w:rsidRPr="008F090C" w:rsidRDefault="008F090C" w:rsidP="008F090C">
            <w:pPr>
              <w:spacing w:after="0" w:line="240" w:lineRule="auto"/>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 xml:space="preserve">Шланг полиуретановый </w:t>
            </w:r>
            <w:proofErr w:type="spellStart"/>
            <w:r w:rsidRPr="008F090C">
              <w:rPr>
                <w:rFonts w:ascii="Times New Roman" w:eastAsia="Calibri" w:hAnsi="Times New Roman" w:cs="Times New Roman"/>
                <w:color w:val="000000"/>
                <w:lang w:eastAsia="ru-RU"/>
              </w:rPr>
              <w:t>абразивостойкий</w:t>
            </w:r>
            <w:proofErr w:type="spellEnd"/>
            <w:r w:rsidRPr="008F090C">
              <w:rPr>
                <w:rFonts w:ascii="Times New Roman" w:eastAsia="Calibri" w:hAnsi="Times New Roman" w:cs="Times New Roman"/>
                <w:color w:val="000000"/>
                <w:lang w:eastAsia="ru-RU"/>
              </w:rPr>
              <w:t xml:space="preserve"> </w:t>
            </w:r>
            <w:r w:rsidRPr="008F090C">
              <w:rPr>
                <w:rFonts w:ascii="Times New Roman" w:eastAsia="Calibri" w:hAnsi="Times New Roman" w:cs="Times New Roman"/>
                <w:color w:val="000000"/>
                <w:lang w:val="en-US" w:eastAsia="ru-RU"/>
              </w:rPr>
              <w:t>d</w:t>
            </w:r>
            <w:r w:rsidRPr="008F090C">
              <w:rPr>
                <w:rFonts w:ascii="Times New Roman" w:eastAsia="Calibri" w:hAnsi="Times New Roman" w:cs="Times New Roman"/>
                <w:color w:val="000000"/>
                <w:lang w:eastAsia="ru-RU"/>
              </w:rPr>
              <w:t>=152 (Длина:10)</w:t>
            </w:r>
          </w:p>
        </w:tc>
        <w:tc>
          <w:tcPr>
            <w:tcW w:w="851"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rPr>
                <w:rFonts w:ascii="Times New Roman" w:eastAsia="Calibri" w:hAnsi="Times New Roman" w:cs="Times New Roman"/>
              </w:rPr>
            </w:pPr>
            <w:proofErr w:type="spellStart"/>
            <w:r w:rsidRPr="008F090C">
              <w:rPr>
                <w:rFonts w:ascii="Times New Roman" w:eastAsia="Calibri" w:hAnsi="Times New Roman" w:cs="Times New Roman"/>
              </w:rPr>
              <w:t>пог</w:t>
            </w:r>
            <w:proofErr w:type="gramStart"/>
            <w:r w:rsidRPr="008F090C">
              <w:rPr>
                <w:rFonts w:ascii="Times New Roman" w:eastAsia="Calibri" w:hAnsi="Times New Roman" w:cs="Times New Roman"/>
              </w:rPr>
              <w:t>.м</w:t>
            </w:r>
            <w:proofErr w:type="spellEnd"/>
            <w:proofErr w:type="gramEnd"/>
          </w:p>
        </w:tc>
        <w:tc>
          <w:tcPr>
            <w:tcW w:w="1134"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center"/>
              <w:rPr>
                <w:rFonts w:ascii="Times New Roman" w:eastAsia="Calibri" w:hAnsi="Times New Roman" w:cs="Times New Roman"/>
                <w:color w:val="000000"/>
                <w:lang w:eastAsia="ru-RU"/>
              </w:rPr>
            </w:pPr>
            <w:r w:rsidRPr="008F090C">
              <w:rPr>
                <w:rFonts w:ascii="Times New Roman" w:eastAsia="Calibri" w:hAnsi="Times New Roman" w:cs="Times New Roman"/>
                <w:color w:val="000000"/>
                <w:lang w:eastAsia="ru-RU"/>
              </w:rPr>
              <w:t>400</w:t>
            </w:r>
          </w:p>
        </w:tc>
        <w:tc>
          <w:tcPr>
            <w:tcW w:w="1992"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9238,04</w:t>
            </w:r>
          </w:p>
        </w:tc>
        <w:tc>
          <w:tcPr>
            <w:tcW w:w="1410" w:type="dxa"/>
            <w:tcBorders>
              <w:top w:val="nil"/>
              <w:left w:val="nil"/>
              <w:bottom w:val="single" w:sz="4" w:space="0" w:color="auto"/>
              <w:right w:val="single" w:sz="8" w:space="0" w:color="auto"/>
            </w:tcBorders>
            <w:shd w:val="clear" w:color="auto" w:fill="auto"/>
            <w:vAlign w:val="center"/>
          </w:tcPr>
          <w:p w:rsidR="008F090C" w:rsidRPr="008F090C" w:rsidRDefault="008F090C" w:rsidP="008F090C">
            <w:pPr>
              <w:spacing w:line="240" w:lineRule="auto"/>
              <w:jc w:val="center"/>
              <w:rPr>
                <w:rFonts w:ascii="Times New Roman" w:eastAsia="Calibri" w:hAnsi="Times New Roman" w:cs="Times New Roman"/>
              </w:rPr>
            </w:pPr>
            <w:r w:rsidRPr="008F090C">
              <w:rPr>
                <w:rFonts w:ascii="Times New Roman" w:eastAsia="Calibri" w:hAnsi="Times New Roman" w:cs="Times New Roman"/>
              </w:rPr>
              <w:t>3695214,40</w:t>
            </w:r>
          </w:p>
        </w:tc>
      </w:tr>
      <w:tr w:rsidR="008F090C" w:rsidRPr="008F090C" w:rsidTr="00282CB6">
        <w:trPr>
          <w:trHeight w:val="369"/>
        </w:trPr>
        <w:tc>
          <w:tcPr>
            <w:tcW w:w="5954"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8F090C" w:rsidRPr="008F090C" w:rsidRDefault="008F090C" w:rsidP="008F090C">
            <w:pPr>
              <w:spacing w:after="0" w:line="240" w:lineRule="auto"/>
              <w:rPr>
                <w:rFonts w:ascii="Times New Roman" w:eastAsia="Calibri" w:hAnsi="Times New Roman" w:cs="Times New Roman"/>
              </w:rPr>
            </w:pPr>
          </w:p>
        </w:tc>
        <w:tc>
          <w:tcPr>
            <w:tcW w:w="1992" w:type="dxa"/>
            <w:tcBorders>
              <w:top w:val="single" w:sz="4" w:space="0" w:color="auto"/>
              <w:left w:val="nil"/>
              <w:bottom w:val="single" w:sz="4" w:space="0" w:color="auto"/>
              <w:right w:val="single" w:sz="8" w:space="0" w:color="auto"/>
            </w:tcBorders>
            <w:shd w:val="clear" w:color="auto" w:fill="auto"/>
            <w:vAlign w:val="center"/>
          </w:tcPr>
          <w:p w:rsidR="008F090C" w:rsidRPr="008F090C" w:rsidRDefault="008F090C" w:rsidP="008F090C">
            <w:pPr>
              <w:spacing w:after="0" w:line="240" w:lineRule="auto"/>
              <w:jc w:val="right"/>
              <w:rPr>
                <w:rFonts w:ascii="Times New Roman" w:eastAsia="Times New Roman" w:hAnsi="Times New Roman" w:cs="Times New Roman"/>
                <w:b/>
                <w:color w:val="000000"/>
                <w:lang w:eastAsia="ru-RU"/>
              </w:rPr>
            </w:pPr>
            <w:r w:rsidRPr="008F090C">
              <w:rPr>
                <w:rFonts w:ascii="Times New Roman" w:eastAsia="Times New Roman" w:hAnsi="Times New Roman" w:cs="Times New Roman"/>
                <w:b/>
                <w:color w:val="000000"/>
                <w:lang w:eastAsia="ru-RU"/>
              </w:rPr>
              <w:t>Всего к оплате</w:t>
            </w:r>
          </w:p>
        </w:tc>
        <w:tc>
          <w:tcPr>
            <w:tcW w:w="1410" w:type="dxa"/>
            <w:tcBorders>
              <w:top w:val="single" w:sz="4" w:space="0" w:color="auto"/>
              <w:left w:val="nil"/>
              <w:bottom w:val="single" w:sz="4" w:space="0" w:color="auto"/>
              <w:right w:val="single" w:sz="8" w:space="0" w:color="auto"/>
            </w:tcBorders>
            <w:shd w:val="clear" w:color="auto" w:fill="auto"/>
            <w:vAlign w:val="bottom"/>
          </w:tcPr>
          <w:p w:rsidR="008F090C" w:rsidRPr="008F090C" w:rsidRDefault="008F090C" w:rsidP="008F090C">
            <w:pPr>
              <w:spacing w:line="240" w:lineRule="auto"/>
              <w:rPr>
                <w:rFonts w:ascii="Times New Roman" w:eastAsia="Calibri" w:hAnsi="Times New Roman" w:cs="Times New Roman"/>
                <w:b/>
                <w:bCs/>
              </w:rPr>
            </w:pPr>
            <w:r w:rsidRPr="008F090C">
              <w:rPr>
                <w:rFonts w:ascii="Times New Roman" w:eastAsia="Calibri" w:hAnsi="Times New Roman" w:cs="Times New Roman"/>
                <w:b/>
                <w:bCs/>
              </w:rPr>
              <w:t>7777384,80</w:t>
            </w:r>
          </w:p>
        </w:tc>
      </w:tr>
    </w:tbl>
    <w:p w:rsidR="008F090C" w:rsidRPr="008F090C" w:rsidRDefault="008F090C" w:rsidP="008F090C">
      <w:pPr>
        <w:tabs>
          <w:tab w:val="left" w:pos="993"/>
        </w:tabs>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1.7 В стоимость Товара включена доставка, НДС, расходы по уплате налогов и сборов, а так же другие обязательные платежи.</w:t>
      </w:r>
    </w:p>
    <w:p w:rsidR="008F090C" w:rsidRPr="008F090C" w:rsidRDefault="008F090C" w:rsidP="008F090C">
      <w:pPr>
        <w:tabs>
          <w:tab w:val="left" w:pos="993"/>
        </w:tabs>
        <w:spacing w:after="0" w:line="240" w:lineRule="auto"/>
        <w:ind w:firstLine="567"/>
        <w:jc w:val="both"/>
        <w:rPr>
          <w:rFonts w:ascii="Times New Roman" w:eastAsia="Calibri" w:hAnsi="Times New Roman" w:cs="Times New Roman"/>
          <w:b/>
        </w:rPr>
      </w:pPr>
      <w:r w:rsidRPr="008F090C">
        <w:rPr>
          <w:rFonts w:ascii="Times New Roman" w:eastAsia="Calibri" w:hAnsi="Times New Roman" w:cs="Times New Roman"/>
          <w:b/>
        </w:rPr>
        <w:t xml:space="preserve">2. Требования к качеству и безопасности товара: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национальные стандарты РФ;</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правила по стандартизации, нормы и рекомендации в области стандартизации;</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общероссийские классификаторы технико-экономической и социальной информации.</w:t>
      </w:r>
    </w:p>
    <w:p w:rsidR="008F090C" w:rsidRPr="008F090C" w:rsidRDefault="008F090C" w:rsidP="008F090C">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8F090C">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F090C" w:rsidRPr="008F090C" w:rsidRDefault="008F090C" w:rsidP="008F090C">
      <w:pPr>
        <w:spacing w:line="240" w:lineRule="auto"/>
        <w:ind w:firstLine="567"/>
        <w:contextualSpacing/>
        <w:jc w:val="both"/>
        <w:rPr>
          <w:rFonts w:ascii="Times New Roman" w:eastAsia="Calibri" w:hAnsi="Times New Roman" w:cs="Times New Roman"/>
          <w:lang w:eastAsia="ru-RU"/>
        </w:rPr>
      </w:pPr>
      <w:r w:rsidRPr="008F090C">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8F090C" w:rsidRPr="008F090C" w:rsidRDefault="008F090C" w:rsidP="008F090C">
      <w:pPr>
        <w:spacing w:line="240" w:lineRule="auto"/>
        <w:ind w:firstLine="567"/>
        <w:contextualSpacing/>
        <w:jc w:val="both"/>
        <w:rPr>
          <w:rFonts w:ascii="Times New Roman" w:eastAsia="Calibri" w:hAnsi="Times New Roman" w:cs="Times New Roman"/>
          <w:lang w:eastAsia="ru-RU"/>
        </w:rPr>
      </w:pPr>
      <w:r w:rsidRPr="008F090C">
        <w:rPr>
          <w:rFonts w:ascii="Times New Roman" w:eastAsia="Calibri" w:hAnsi="Times New Roman" w:cs="Times New Roman"/>
          <w:lang w:eastAsia="ru-RU"/>
        </w:rPr>
        <w:t xml:space="preserve">2.4. </w:t>
      </w:r>
      <w:r w:rsidRPr="008F090C">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F090C">
        <w:rPr>
          <w:rFonts w:ascii="Times New Roman" w:eastAsia="Calibri" w:hAnsi="Times New Roman" w:cs="Times New Roman"/>
          <w:lang w:eastAsia="ru-RU"/>
        </w:rPr>
        <w:t>.</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3. Требования к техническим характеристикам товара и условиям договора: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lastRenderedPageBreak/>
        <w:t xml:space="preserve">3.1. Товар должен соответствовать всем критериям и требованиям настоящего Технического задания.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F090C" w:rsidRPr="008F090C" w:rsidRDefault="008F090C" w:rsidP="008F090C">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rPr>
        <w:t>3.3.</w:t>
      </w:r>
      <w:r w:rsidRPr="008F090C">
        <w:rPr>
          <w:rFonts w:ascii="Times New Roman" w:eastAsia="Calibri" w:hAnsi="Times New Roman" w:cs="Times New Roman"/>
          <w:color w:val="000000"/>
        </w:rPr>
        <w:t xml:space="preserve"> </w:t>
      </w:r>
      <w:proofErr w:type="gramStart"/>
      <w:r w:rsidRPr="008F090C">
        <w:rPr>
          <w:rFonts w:ascii="Times New Roman" w:eastAsia="Calibri" w:hAnsi="Times New Roman" w:cs="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F090C">
        <w:rPr>
          <w:rFonts w:ascii="Times New Roman" w:eastAsia="Calibri" w:hAnsi="Times New Roman" w:cs="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8F090C">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8F090C">
        <w:rPr>
          <w:rFonts w:ascii="Times New Roman" w:eastAsia="Calibri" w:hAnsi="Times New Roman" w:cs="Times New Roman"/>
          <w:color w:val="000000"/>
        </w:rPr>
        <w:t>ГОСТ РВ 0015-308-2017</w:t>
      </w:r>
      <w:r w:rsidRPr="008F090C">
        <w:rPr>
          <w:rFonts w:ascii="Times New Roman" w:eastAsia="Calibri" w:hAnsi="Times New Roman" w:cs="Times New Roman"/>
          <w:color w:val="000000"/>
          <w:spacing w:val="-2"/>
        </w:rPr>
        <w:t>.</w:t>
      </w:r>
      <w:r w:rsidRPr="008F090C">
        <w:rPr>
          <w:rFonts w:ascii="Times New Roman" w:eastAsia="Calibri" w:hAnsi="Times New Roman" w:cs="Times New Roman"/>
          <w:color w:val="000000"/>
        </w:rPr>
        <w:t xml:space="preserve"> </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3.5. Существенные условия: </w:t>
      </w:r>
      <w:proofErr w:type="gramStart"/>
      <w:r w:rsidRPr="008F090C">
        <w:rPr>
          <w:rFonts w:ascii="Times New Roman" w:eastAsia="Calibri" w:hAnsi="Times New Roman" w:cs="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8F090C">
        <w:rPr>
          <w:rFonts w:ascii="Times New Roman" w:eastAsia="Calibri" w:hAnsi="Times New Roman" w:cs="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4. Гарантийные обязательства: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4.1. Товар  должен быть новым, ранее не эксплуатируемым, не восстановленным, произведенным не ранее 2023 года, срок гарантии: 36 (тридцати шести) месяцев.</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5.Требования к Поставщику:</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5.3. Обладать необходимыми профессиональными знаниями, опытом и репутацией;</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5.4. Иметь ресурсные возможности (финансовые, материально-технические, трудовые);</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color w:val="000000"/>
        </w:rPr>
        <w:t xml:space="preserve">5.8. В </w:t>
      </w:r>
      <w:proofErr w:type="gramStart"/>
      <w:r w:rsidRPr="008F090C">
        <w:rPr>
          <w:rFonts w:ascii="Times New Roman" w:eastAsia="Times New Roman" w:hAnsi="Times New Roman" w:cs="Times New Roman"/>
          <w:color w:val="000000"/>
        </w:rPr>
        <w:t>составе</w:t>
      </w:r>
      <w:proofErr w:type="gramEnd"/>
      <w:r w:rsidRPr="008F090C">
        <w:rPr>
          <w:rFonts w:ascii="Times New Roman" w:eastAsia="Times New Roman" w:hAnsi="Times New Roman" w:cs="Times New Roman"/>
          <w:color w:val="000000"/>
        </w:rPr>
        <w:t xml:space="preserve"> исполнительного органа нет дисквалифицированных лиц</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5.9. </w:t>
      </w:r>
      <w:proofErr w:type="gramStart"/>
      <w:r w:rsidRPr="008F090C">
        <w:rPr>
          <w:rFonts w:ascii="Times New Roman" w:eastAsia="Calibri" w:hAnsi="Times New Roman" w:cs="Times New Roman"/>
        </w:rPr>
        <w:t>Способен</w:t>
      </w:r>
      <w:proofErr w:type="gramEnd"/>
      <w:r w:rsidRPr="008F090C">
        <w:rPr>
          <w:rFonts w:ascii="Times New Roman" w:eastAsia="Calibri" w:hAnsi="Times New Roman" w:cs="Times New Roman"/>
        </w:rPr>
        <w:t xml:space="preserve"> выполнить обязательства по договору в требуемые сроки и с должным качеством.</w:t>
      </w:r>
    </w:p>
    <w:p w:rsidR="008F090C" w:rsidRPr="008F090C" w:rsidRDefault="008F090C" w:rsidP="008F090C">
      <w:pPr>
        <w:tabs>
          <w:tab w:val="left" w:pos="993"/>
        </w:tabs>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5.10. Соответствует требованиям, указанным в документации о закупке.</w:t>
      </w:r>
    </w:p>
    <w:p w:rsidR="008F090C" w:rsidRPr="008F090C" w:rsidRDefault="008F090C" w:rsidP="008F090C">
      <w:pPr>
        <w:spacing w:line="240" w:lineRule="auto"/>
        <w:ind w:firstLine="567"/>
        <w:contextualSpacing/>
        <w:jc w:val="both"/>
        <w:rPr>
          <w:rFonts w:ascii="Times New Roman" w:eastAsia="Calibri" w:hAnsi="Times New Roman" w:cs="Times New Roman"/>
          <w:b/>
          <w:lang w:eastAsia="ru-RU"/>
        </w:rPr>
      </w:pPr>
      <w:r w:rsidRPr="008F090C">
        <w:rPr>
          <w:rFonts w:ascii="Times New Roman" w:eastAsia="Calibri" w:hAnsi="Times New Roman" w:cs="Times New Roman"/>
          <w:b/>
          <w:lang w:eastAsia="ru-RU"/>
        </w:rPr>
        <w:t>6. Условия оплаты:</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xml:space="preserve">6.1. </w:t>
      </w:r>
      <w:proofErr w:type="gramStart"/>
      <w:r w:rsidRPr="008F090C">
        <w:rPr>
          <w:rFonts w:ascii="Times New Roman" w:eastAsia="Calibri" w:hAnsi="Times New Roman" w:cs="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F090C">
        <w:rPr>
          <w:rFonts w:ascii="Times New Roman" w:eastAsia="Calibri" w:hAnsi="Times New Roman" w:cs="Times New Roman"/>
          <w:color w:val="000000"/>
        </w:rPr>
        <w:t xml:space="preserve"> Договора о банковском сопровождении.</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xml:space="preserve">6.2.  Условия оплаты товара: </w:t>
      </w:r>
    </w:p>
    <w:p w:rsidR="008F090C" w:rsidRPr="008F090C" w:rsidRDefault="008F090C" w:rsidP="008F090C">
      <w:pPr>
        <w:spacing w:after="0" w:line="240" w:lineRule="auto"/>
        <w:ind w:firstLine="567"/>
        <w:jc w:val="both"/>
        <w:rPr>
          <w:rFonts w:ascii="Times New Roman" w:eastAsia="Calibri" w:hAnsi="Times New Roman" w:cs="Times New Roman"/>
          <w:color w:val="000000"/>
        </w:rPr>
      </w:pPr>
      <w:r w:rsidRPr="008F090C">
        <w:rPr>
          <w:rFonts w:ascii="Times New Roman" w:eastAsia="Calibri" w:hAnsi="Times New Roman" w:cs="Times New Roman"/>
          <w:color w:val="000000"/>
        </w:rPr>
        <w:t>- авансовый платёж производится в течение 5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8F090C" w:rsidRPr="008F090C" w:rsidRDefault="008F090C" w:rsidP="008F090C">
      <w:pPr>
        <w:widowControl w:val="0"/>
        <w:autoSpaceDE w:val="0"/>
        <w:spacing w:after="0" w:line="240" w:lineRule="auto"/>
        <w:ind w:firstLine="567"/>
        <w:contextualSpacing/>
        <w:jc w:val="both"/>
        <w:rPr>
          <w:rFonts w:ascii="Times New Roman" w:eastAsia="DejaVu Sans" w:hAnsi="Times New Roman" w:cs="Times New Roman"/>
          <w:color w:val="000000"/>
        </w:rPr>
      </w:pPr>
      <w:r w:rsidRPr="008F090C">
        <w:rPr>
          <w:rFonts w:ascii="Times New Roman" w:eastAsia="DejaVu Sans" w:hAnsi="Times New Roman" w:cs="Times New Roman"/>
          <w:color w:val="000000"/>
        </w:rPr>
        <w:t xml:space="preserve">- </w:t>
      </w:r>
      <w:proofErr w:type="gramStart"/>
      <w:r w:rsidRPr="008F090C">
        <w:rPr>
          <w:rFonts w:ascii="Times New Roman" w:eastAsia="DejaVu Sans" w:hAnsi="Times New Roman" w:cs="Times New Roman"/>
          <w:color w:val="000000"/>
        </w:rPr>
        <w:t>о</w:t>
      </w:r>
      <w:proofErr w:type="gramEnd"/>
      <w:r w:rsidRPr="008F090C">
        <w:rPr>
          <w:rFonts w:ascii="Times New Roman" w:eastAsia="DejaVu Sans" w:hAnsi="Times New Roman" w:cs="Times New Roman"/>
          <w:color w:val="000000"/>
        </w:rPr>
        <w:t>кончательный расчет, с учетом ранее уплаченных авансовых платежей, производится в течение 15 (пятнадцати) рабочих дней после приемки Товара по качеству и количеству на складе Покупателя без замечаний.</w:t>
      </w:r>
    </w:p>
    <w:p w:rsidR="008F090C" w:rsidRPr="008F090C" w:rsidRDefault="008F090C" w:rsidP="008F090C">
      <w:pPr>
        <w:widowControl w:val="0"/>
        <w:autoSpaceDE w:val="0"/>
        <w:spacing w:after="0" w:line="240" w:lineRule="auto"/>
        <w:ind w:firstLine="567"/>
        <w:contextualSpacing/>
        <w:jc w:val="both"/>
        <w:rPr>
          <w:rFonts w:ascii="Times New Roman" w:eastAsia="DejaVu Sans" w:hAnsi="Times New Roman" w:cs="Times New Roman"/>
          <w:color w:val="000000"/>
        </w:rPr>
      </w:pPr>
      <w:r w:rsidRPr="008F090C">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Calibri" w:hAnsi="Times New Roman" w:cs="Times New Roman"/>
          <w:color w:val="000000"/>
        </w:rPr>
        <w:lastRenderedPageBreak/>
        <w:t xml:space="preserve"> 6.3. </w:t>
      </w:r>
      <w:r w:rsidRPr="008F090C">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Calibri" w:hAnsi="Times New Roman" w:cs="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F090C">
        <w:rPr>
          <w:rFonts w:ascii="Times New Roman" w:eastAsia="Calibri" w:hAnsi="Times New Roman" w:cs="Times New Roman"/>
          <w:color w:val="000000"/>
        </w:rPr>
        <w:t>расходы</w:t>
      </w:r>
      <w:proofErr w:type="gramEnd"/>
      <w:r w:rsidRPr="008F090C">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F090C" w:rsidRPr="008F090C" w:rsidRDefault="008F090C" w:rsidP="008F090C">
      <w:pPr>
        <w:spacing w:after="0" w:line="240" w:lineRule="auto"/>
        <w:ind w:firstLine="567"/>
        <w:jc w:val="both"/>
        <w:rPr>
          <w:rFonts w:ascii="Times New Roman" w:eastAsia="Times New Roman" w:hAnsi="Times New Roman" w:cs="Times New Roman"/>
          <w:color w:val="000000"/>
          <w:lang w:eastAsia="ru-RU"/>
        </w:rPr>
      </w:pPr>
      <w:r w:rsidRPr="008F090C">
        <w:rPr>
          <w:rFonts w:ascii="Times New Roman" w:eastAsia="Times New Roman" w:hAnsi="Times New Roman" w:cs="Times New Roman"/>
          <w:color w:val="000000"/>
          <w:lang w:eastAsia="ru-RU"/>
        </w:rPr>
        <w:t>6.4.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F090C" w:rsidRPr="008F090C" w:rsidRDefault="008F090C" w:rsidP="008F090C">
      <w:pPr>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 xml:space="preserve"> </w:t>
      </w:r>
      <w:r w:rsidRPr="008F090C">
        <w:rPr>
          <w:rFonts w:ascii="Times New Roman" w:eastAsia="Calibri" w:hAnsi="Times New Roman" w:cs="Times New Roman"/>
          <w:b/>
        </w:rPr>
        <w:t>7. Обеспечение договора</w:t>
      </w:r>
      <w:r w:rsidRPr="008F090C">
        <w:rPr>
          <w:rFonts w:ascii="Times New Roman" w:eastAsia="Calibri" w:hAnsi="Times New Roman" w:cs="Times New Roman"/>
        </w:rPr>
        <w:t xml:space="preserve"> (применяется для обеспечения исполнения обязательств по договору)</w:t>
      </w:r>
      <w:r w:rsidRPr="008F090C">
        <w:rPr>
          <w:rFonts w:ascii="Times New Roman" w:eastAsia="Calibri" w:hAnsi="Times New Roman" w:cs="Times New Roman"/>
          <w:b/>
        </w:rPr>
        <w:t>:</w:t>
      </w:r>
    </w:p>
    <w:p w:rsidR="008F090C" w:rsidRPr="008F090C" w:rsidRDefault="008F090C" w:rsidP="008F090C">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8F090C">
        <w:rPr>
          <w:rFonts w:ascii="Times New Roman" w:eastAsia="Calibri" w:hAnsi="Times New Roman" w:cs="Times New Roman"/>
        </w:rPr>
        <w:t>7.1.</w:t>
      </w:r>
      <w:r w:rsidRPr="008F090C">
        <w:rPr>
          <w:rFonts w:ascii="Times New Roman" w:eastAsia="Calibri" w:hAnsi="Times New Roman" w:cs="Times New Roman"/>
          <w:lang w:val="x-none"/>
        </w:rPr>
        <w:t xml:space="preserve">Поставщик обязуется предоставить в срок не позднее </w:t>
      </w:r>
      <w:r w:rsidRPr="008F090C">
        <w:rPr>
          <w:rFonts w:ascii="Times New Roman" w:eastAsia="Calibri" w:hAnsi="Times New Roman" w:cs="Times New Roman"/>
          <w:color w:val="000000"/>
        </w:rPr>
        <w:t xml:space="preserve">15 (пятнадцати) календарных дней </w:t>
      </w:r>
      <w:proofErr w:type="gramStart"/>
      <w:r w:rsidRPr="008F090C">
        <w:rPr>
          <w:rFonts w:ascii="Times New Roman" w:eastAsia="Calibri" w:hAnsi="Times New Roman" w:cs="Times New Roman"/>
          <w:color w:val="000000"/>
        </w:rPr>
        <w:t>с даты заключения</w:t>
      </w:r>
      <w:proofErr w:type="gramEnd"/>
      <w:r w:rsidRPr="008F090C">
        <w:rPr>
          <w:rFonts w:ascii="Times New Roman" w:eastAsia="Calibri"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8F090C">
        <w:rPr>
          <w:rFonts w:ascii="Times New Roman" w:eastAsia="Calibri" w:hAnsi="Times New Roman" w:cs="Times New Roman"/>
          <w:lang w:val="x-none"/>
        </w:rPr>
        <w:t>.</w:t>
      </w:r>
    </w:p>
    <w:p w:rsidR="008F090C" w:rsidRPr="008F090C" w:rsidRDefault="008F090C" w:rsidP="008F090C">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8F090C">
        <w:rPr>
          <w:rFonts w:ascii="Times New Roman" w:eastAsia="Calibri" w:hAnsi="Times New Roman" w:cs="Times New Roman"/>
        </w:rPr>
        <w:t>7</w:t>
      </w:r>
      <w:r w:rsidRPr="008F090C">
        <w:rPr>
          <w:rFonts w:ascii="Times New Roman" w:eastAsia="Calibri" w:hAnsi="Times New Roman" w:cs="Times New Roman"/>
          <w:lang w:val="x-none"/>
        </w:rPr>
        <w:t>.2</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8F090C" w:rsidRPr="008F090C" w:rsidRDefault="008F090C" w:rsidP="008F090C">
      <w:pPr>
        <w:autoSpaceDE w:val="0"/>
        <w:autoSpaceDN w:val="0"/>
        <w:adjustRightInd w:val="0"/>
        <w:spacing w:after="0" w:line="240" w:lineRule="auto"/>
        <w:ind w:firstLine="567"/>
        <w:jc w:val="both"/>
        <w:rPr>
          <w:rFonts w:ascii="Times New Roman" w:eastAsia="Calibri" w:hAnsi="Times New Roman" w:cs="Times New Roman"/>
          <w:lang w:val="x-none"/>
        </w:rPr>
      </w:pPr>
      <w:r w:rsidRPr="008F090C">
        <w:rPr>
          <w:rFonts w:ascii="Times New Roman" w:eastAsia="Calibri" w:hAnsi="Times New Roman" w:cs="Times New Roman"/>
        </w:rPr>
        <w:t>7</w:t>
      </w:r>
      <w:r w:rsidRPr="008F090C">
        <w:rPr>
          <w:rFonts w:ascii="Times New Roman" w:eastAsia="Calibri" w:hAnsi="Times New Roman" w:cs="Times New Roman"/>
          <w:lang w:val="x-none"/>
        </w:rPr>
        <w:t>.3.</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8F090C">
        <w:rPr>
          <w:rFonts w:ascii="Times New Roman" w:eastAsia="Calibri" w:hAnsi="Times New Roman" w:cs="Times New Roman"/>
          <w:lang w:val="x-none"/>
        </w:rPr>
        <w:t>.</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7</w:t>
      </w:r>
      <w:r w:rsidRPr="008F090C">
        <w:rPr>
          <w:rFonts w:ascii="Times New Roman" w:eastAsia="Calibri" w:hAnsi="Times New Roman" w:cs="Times New Roman"/>
          <w:lang w:val="x-none"/>
        </w:rPr>
        <w:t>.4.</w:t>
      </w:r>
      <w:r w:rsidRPr="008F090C">
        <w:rPr>
          <w:rFonts w:ascii="Times New Roman" w:eastAsia="Calibri" w:hAnsi="Times New Roman" w:cs="Times New Roman"/>
        </w:rPr>
        <w:t xml:space="preserve"> </w:t>
      </w:r>
      <w:r w:rsidRPr="008F090C">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w:t>
      </w:r>
      <w:r w:rsidRPr="008F090C">
        <w:rPr>
          <w:rFonts w:ascii="Times New Roman" w:eastAsia="Calibri" w:hAnsi="Times New Roman" w:cs="Times New Roman"/>
          <w:strike/>
          <w:color w:val="000000"/>
        </w:rPr>
        <w:t>,</w:t>
      </w:r>
      <w:r w:rsidRPr="008F090C">
        <w:rPr>
          <w:rFonts w:ascii="Times New Roman" w:eastAsia="Calibri" w:hAnsi="Times New Roman" w:cs="Times New Roman"/>
          <w:color w:val="000000"/>
        </w:rPr>
        <w:t xml:space="preserve"> плюс 60 (шестьдесят) календарных дней</w:t>
      </w:r>
      <w:r w:rsidRPr="008F090C">
        <w:rPr>
          <w:rFonts w:ascii="Times New Roman" w:eastAsia="Calibri" w:hAnsi="Times New Roman" w:cs="Times New Roman"/>
          <w:lang w:val="x-none"/>
        </w:rPr>
        <w:t>.</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Calibri" w:hAnsi="Times New Roman" w:cs="Times New Roman"/>
        </w:rPr>
        <w:t xml:space="preserve">7.5. В </w:t>
      </w:r>
      <w:proofErr w:type="gramStart"/>
      <w:r w:rsidRPr="008F090C">
        <w:rPr>
          <w:rFonts w:ascii="Times New Roman" w:eastAsia="Calibri" w:hAnsi="Times New Roman" w:cs="Times New Roman"/>
        </w:rPr>
        <w:t>случае</w:t>
      </w:r>
      <w:proofErr w:type="gramEnd"/>
      <w:r w:rsidRPr="008F090C">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9. Условия рассмотрения споров..</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Calibri" w:hAnsi="Times New Roman" w:cs="Times New Roman"/>
        </w:rPr>
        <w:t xml:space="preserve">9.1. </w:t>
      </w:r>
      <w:r w:rsidRPr="008F090C">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F090C" w:rsidRPr="008F090C" w:rsidRDefault="008F090C" w:rsidP="008F090C">
      <w:pPr>
        <w:spacing w:line="240" w:lineRule="auto"/>
        <w:ind w:firstLine="567"/>
        <w:contextualSpacing/>
        <w:jc w:val="both"/>
        <w:rPr>
          <w:rFonts w:ascii="Times New Roman" w:eastAsia="Times New Roman" w:hAnsi="Times New Roman" w:cs="Times New Roman"/>
          <w:color w:val="000000"/>
        </w:rPr>
      </w:pPr>
      <w:r w:rsidRPr="008F090C">
        <w:rPr>
          <w:rFonts w:ascii="Times New Roman" w:eastAsia="Times New Roman" w:hAnsi="Times New Roman" w:cs="Times New Roman"/>
          <w:color w:val="000000"/>
        </w:rPr>
        <w:t>9.2. Стороны рассматривают претензии в срок, не превышающий 14 календарных дней с момента ее получения.</w:t>
      </w:r>
    </w:p>
    <w:p w:rsidR="008F090C" w:rsidRPr="008F090C" w:rsidRDefault="008F090C" w:rsidP="008F090C">
      <w:pPr>
        <w:spacing w:line="240" w:lineRule="auto"/>
        <w:ind w:firstLine="567"/>
        <w:contextualSpacing/>
        <w:jc w:val="both"/>
        <w:rPr>
          <w:rFonts w:ascii="Times New Roman" w:eastAsia="Calibri" w:hAnsi="Times New Roman" w:cs="Times New Roman"/>
        </w:rPr>
      </w:pPr>
      <w:r w:rsidRPr="008F090C">
        <w:rPr>
          <w:rFonts w:ascii="Times New Roman" w:eastAsia="Times New Roman" w:hAnsi="Times New Roman" w:cs="Times New Roman"/>
          <w:color w:val="000000"/>
        </w:rPr>
        <w:t xml:space="preserve">9.3. В </w:t>
      </w:r>
      <w:proofErr w:type="gramStart"/>
      <w:r w:rsidRPr="008F090C">
        <w:rPr>
          <w:rFonts w:ascii="Times New Roman" w:eastAsia="Times New Roman" w:hAnsi="Times New Roman" w:cs="Times New Roman"/>
          <w:color w:val="000000"/>
        </w:rPr>
        <w:t>случае</w:t>
      </w:r>
      <w:proofErr w:type="gramEnd"/>
      <w:r w:rsidRPr="008F090C">
        <w:rPr>
          <w:rFonts w:ascii="Times New Roman" w:eastAsia="Times New Roman" w:hAnsi="Times New Roman" w:cs="Times New Roman"/>
          <w:color w:val="000000"/>
        </w:rPr>
        <w:t xml:space="preserve"> не урегулирования спора в претензионном порядке Стороны обращаются в Арбитражный суд Республики Крым. </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b/>
        </w:rPr>
        <w:t>10. Условия конфиденциальности.</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color w:val="000000"/>
        </w:rPr>
        <w:t>10.1. Условия договора и соглашений (протоколов и т.п.) к нему конфиденциальны и не подлежат разглашению.</w:t>
      </w:r>
    </w:p>
    <w:p w:rsidR="008F090C" w:rsidRPr="008F090C" w:rsidRDefault="008F090C" w:rsidP="008F090C">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8F090C">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F090C" w:rsidRPr="008F090C" w:rsidRDefault="008F090C" w:rsidP="008F090C">
      <w:pPr>
        <w:spacing w:line="240" w:lineRule="auto"/>
        <w:ind w:firstLine="567"/>
        <w:contextualSpacing/>
        <w:jc w:val="both"/>
        <w:rPr>
          <w:rFonts w:ascii="Times New Roman" w:eastAsia="Calibri" w:hAnsi="Times New Roman" w:cs="Times New Roman"/>
          <w:b/>
        </w:rPr>
      </w:pPr>
      <w:r w:rsidRPr="008F090C">
        <w:rPr>
          <w:rFonts w:ascii="Times New Roman" w:eastAsia="Calibri" w:hAnsi="Times New Roman" w:cs="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8F090C">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F090C">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F090C">
        <w:rPr>
          <w:rFonts w:ascii="Times New Roman" w:eastAsia="Calibri" w:hAnsi="Times New Roman" w:cs="Times New Roman"/>
          <w:color w:val="000000"/>
        </w:rPr>
        <w:t>оплатить штраф не</w:t>
      </w:r>
      <w:proofErr w:type="gramEnd"/>
      <w:r w:rsidRPr="008F090C">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bookmarkStart w:id="0" w:name="_GoBack"/>
      <w:bookmarkEnd w:id="0"/>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8F090C"/>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14CB-56F7-4895-B84D-5890895A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2023-05-17T14:49:00Z</dcterms:modified>
</cp:coreProperties>
</file>