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F760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F7603" w:rsidRPr="004F7603">
        <w:rPr>
          <w:rFonts w:ascii="Times New Roman" w:hAnsi="Times New Roman"/>
          <w:b/>
          <w:sz w:val="28"/>
          <w:szCs w:val="28"/>
        </w:rPr>
        <w:t>НИХРОМОВОЙ ПРОВОЛОКИ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F7603" w:rsidRPr="00E12402" w:rsidRDefault="004F7603"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ОБЩИЕ СВЕ</w:t>
      </w:r>
      <w:bookmarkStart w:id="0" w:name="_GoBack"/>
      <w:bookmarkEnd w:id="0"/>
      <w:r w:rsidRPr="00E12402">
        <w:rPr>
          <w:rFonts w:ascii="Times New Roman" w:hAnsi="Times New Roman" w:cs="Times New Roman"/>
          <w:sz w:val="24"/>
          <w:szCs w:val="24"/>
        </w:rPr>
        <w:t xml:space="preserve">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proofErr w:type="spellStart"/>
      <w:r w:rsidR="004F7603" w:rsidRPr="004F7603">
        <w:rPr>
          <w:rFonts w:ascii="Times New Roman" w:hAnsi="Times New Roman" w:cs="Times New Roman"/>
          <w:sz w:val="24"/>
          <w:szCs w:val="24"/>
        </w:rPr>
        <w:t>нихромовой</w:t>
      </w:r>
      <w:proofErr w:type="spellEnd"/>
      <w:r w:rsidR="004F7603" w:rsidRPr="004F7603">
        <w:rPr>
          <w:rFonts w:ascii="Times New Roman" w:hAnsi="Times New Roman" w:cs="Times New Roman"/>
          <w:sz w:val="24"/>
          <w:szCs w:val="24"/>
        </w:rPr>
        <w:t xml:space="preserve"> проволоки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F7603" w:rsidRPr="004F7603">
        <w:rPr>
          <w:rFonts w:eastAsia="Courier New"/>
          <w:color w:val="000000"/>
          <w:spacing w:val="-4"/>
          <w:sz w:val="24"/>
          <w:szCs w:val="24"/>
        </w:rPr>
        <w:t>в течение 35 (тридцать пять) календарных дней с момента предоплаты не более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F7603">
        <w:rPr>
          <w:sz w:val="24"/>
          <w:szCs w:val="24"/>
        </w:rPr>
        <w:t>1 230 000,00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F7603">
        <w:rPr>
          <w:rFonts w:ascii="Times New Roman" w:hAnsi="Times New Roman" w:cs="Times New Roman"/>
          <w:sz w:val="24"/>
          <w:szCs w:val="24"/>
          <w:u w:val="single"/>
        </w:rPr>
        <w:t>19</w:t>
      </w:r>
      <w:r w:rsidR="00BA03CD">
        <w:rPr>
          <w:rFonts w:ascii="Times New Roman" w:hAnsi="Times New Roman" w:cs="Times New Roman"/>
          <w:sz w:val="24"/>
          <w:szCs w:val="24"/>
          <w:u w:val="single"/>
        </w:rPr>
        <w:t>.</w:t>
      </w:r>
      <w:r w:rsidR="004F760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F7603">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F7603">
        <w:rPr>
          <w:rFonts w:ascii="Times New Roman" w:hAnsi="Times New Roman" w:cs="Times New Roman"/>
          <w:sz w:val="24"/>
          <w:szCs w:val="24"/>
          <w:u w:val="single"/>
        </w:rPr>
        <w:t>26</w:t>
      </w:r>
      <w:r w:rsidR="00CD6F1C">
        <w:rPr>
          <w:rFonts w:ascii="Times New Roman" w:hAnsi="Times New Roman" w:cs="Times New Roman"/>
          <w:sz w:val="24"/>
          <w:szCs w:val="24"/>
          <w:u w:val="single"/>
        </w:rPr>
        <w:t>.</w:t>
      </w:r>
      <w:r w:rsidR="004F760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F760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F7603">
              <w:rPr>
                <w:rFonts w:ascii="Times New Roman" w:hAnsi="Times New Roman" w:cs="Times New Roman"/>
                <w:sz w:val="24"/>
                <w:szCs w:val="24"/>
              </w:rPr>
              <w:t>19.04</w:t>
            </w:r>
            <w:r w:rsidR="00F654B1">
              <w:rPr>
                <w:rFonts w:ascii="Times New Roman" w:hAnsi="Times New Roman" w:cs="Times New Roman"/>
                <w:sz w:val="24"/>
                <w:szCs w:val="24"/>
              </w:rPr>
              <w:t>.2023</w:t>
            </w:r>
            <w:r w:rsidR="004F7603">
              <w:rPr>
                <w:rFonts w:ascii="Times New Roman" w:hAnsi="Times New Roman" w:cs="Times New Roman"/>
                <w:sz w:val="24"/>
                <w:szCs w:val="24"/>
              </w:rPr>
              <w:t xml:space="preserve"> 15</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4F7603">
              <w:rPr>
                <w:rFonts w:ascii="Times New Roman" w:hAnsi="Times New Roman" w:cs="Times New Roman"/>
                <w:sz w:val="24"/>
                <w:szCs w:val="24"/>
              </w:rPr>
              <w:t>26.04</w:t>
            </w:r>
            <w:r w:rsidR="00F654B1">
              <w:rPr>
                <w:rFonts w:ascii="Times New Roman" w:hAnsi="Times New Roman" w:cs="Times New Roman"/>
                <w:sz w:val="24"/>
                <w:szCs w:val="24"/>
              </w:rPr>
              <w:t>.2023</w:t>
            </w:r>
            <w:r w:rsidR="004F7603">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F760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F760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F7603">
        <w:rPr>
          <w:rFonts w:ascii="Times New Roman" w:hAnsi="Times New Roman" w:cs="Times New Roman"/>
          <w:sz w:val="24"/>
          <w:szCs w:val="24"/>
        </w:rPr>
        <w:t>15</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4F7603">
        <w:rPr>
          <w:rFonts w:ascii="Times New Roman" w:hAnsi="Times New Roman" w:cs="Times New Roman"/>
          <w:sz w:val="24"/>
          <w:szCs w:val="24"/>
          <w:u w:val="single"/>
        </w:rPr>
        <w:t>19.04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F7603">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F7603">
        <w:rPr>
          <w:rFonts w:ascii="Times New Roman" w:hAnsi="Times New Roman" w:cs="Times New Roman"/>
          <w:sz w:val="24"/>
          <w:szCs w:val="24"/>
          <w:u w:val="single"/>
        </w:rPr>
        <w:t>25.04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F7603">
        <w:rPr>
          <w:rFonts w:ascii="Times New Roman" w:hAnsi="Times New Roman" w:cs="Times New Roman"/>
          <w:sz w:val="24"/>
          <w:szCs w:val="24"/>
          <w:u w:val="single"/>
        </w:rPr>
        <w:t>29</w:t>
      </w:r>
      <w:r w:rsidR="00C64906" w:rsidRPr="00A73F94">
        <w:rPr>
          <w:rFonts w:ascii="Times New Roman" w:hAnsi="Times New Roman" w:cs="Times New Roman"/>
          <w:sz w:val="24"/>
          <w:szCs w:val="24"/>
          <w:u w:val="single"/>
        </w:rPr>
        <w:t>.</w:t>
      </w:r>
      <w:r w:rsidR="004F760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F760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F760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4F7603">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F7603" w:rsidRPr="00322F56" w:rsidRDefault="004F7603" w:rsidP="004F7603">
      <w:pPr>
        <w:spacing w:after="0" w:line="240" w:lineRule="auto"/>
        <w:jc w:val="center"/>
        <w:rPr>
          <w:rFonts w:ascii="Times New Roman" w:hAnsi="Times New Roman" w:cs="Times New Roman"/>
          <w:b/>
        </w:rPr>
      </w:pPr>
      <w:r w:rsidRPr="00322F56">
        <w:rPr>
          <w:rFonts w:ascii="Times New Roman" w:hAnsi="Times New Roman" w:cs="Times New Roman"/>
          <w:b/>
        </w:rPr>
        <w:t xml:space="preserve">на приобретение </w:t>
      </w:r>
      <w:proofErr w:type="spellStart"/>
      <w:r w:rsidRPr="00322F56">
        <w:rPr>
          <w:rFonts w:ascii="Times New Roman" w:hAnsi="Times New Roman" w:cs="Times New Roman"/>
          <w:b/>
        </w:rPr>
        <w:t>нихромовой</w:t>
      </w:r>
      <w:proofErr w:type="spellEnd"/>
      <w:r w:rsidRPr="00322F56">
        <w:rPr>
          <w:rFonts w:ascii="Times New Roman" w:hAnsi="Times New Roman" w:cs="Times New Roman"/>
          <w:b/>
        </w:rPr>
        <w:t xml:space="preserve"> проволоки заказа 901 проекта 23900</w:t>
      </w:r>
    </w:p>
    <w:p w:rsidR="004F7603" w:rsidRPr="00322F56" w:rsidRDefault="004F7603" w:rsidP="004F7603">
      <w:pPr>
        <w:spacing w:after="0" w:line="240" w:lineRule="auto"/>
        <w:jc w:val="center"/>
        <w:rPr>
          <w:rFonts w:ascii="Times New Roman" w:hAnsi="Times New Roman" w:cs="Times New Roman"/>
          <w:b/>
        </w:rPr>
      </w:pPr>
    </w:p>
    <w:p w:rsidR="004F7603" w:rsidRPr="00322F56" w:rsidRDefault="004F7603" w:rsidP="004F7603">
      <w:pPr>
        <w:pStyle w:val="af5"/>
        <w:numPr>
          <w:ilvl w:val="0"/>
          <w:numId w:val="17"/>
        </w:numPr>
        <w:spacing w:after="0"/>
        <w:ind w:left="0" w:firstLine="0"/>
        <w:jc w:val="both"/>
        <w:rPr>
          <w:rFonts w:ascii="Times New Roman" w:hAnsi="Times New Roman"/>
          <w:b/>
          <w:color w:val="000000"/>
        </w:rPr>
      </w:pPr>
      <w:r w:rsidRPr="00322F56">
        <w:rPr>
          <w:rFonts w:ascii="Times New Roman" w:hAnsi="Times New Roman"/>
          <w:b/>
          <w:color w:val="000000"/>
        </w:rPr>
        <w:t>Требование к количественным характеристикам поставки.</w:t>
      </w:r>
    </w:p>
    <w:p w:rsidR="004F7603" w:rsidRPr="00322F56" w:rsidRDefault="004F7603" w:rsidP="004F7603">
      <w:pPr>
        <w:numPr>
          <w:ilvl w:val="1"/>
          <w:numId w:val="18"/>
        </w:numPr>
        <w:suppressAutoHyphens/>
        <w:spacing w:after="0"/>
        <w:jc w:val="both"/>
        <w:rPr>
          <w:rFonts w:ascii="Times New Roman" w:hAnsi="Times New Roman" w:cs="Times New Roman"/>
          <w:color w:val="000000"/>
        </w:rPr>
      </w:pPr>
      <w:r w:rsidRPr="00322F56">
        <w:rPr>
          <w:rFonts w:ascii="Times New Roman" w:hAnsi="Times New Roman" w:cs="Times New Roman"/>
        </w:rPr>
        <w:t xml:space="preserve">Предметом настоящего технического задания является запрос котировок по первоочередному количеству </w:t>
      </w:r>
      <w:proofErr w:type="spellStart"/>
      <w:r w:rsidRPr="00322F56">
        <w:rPr>
          <w:rFonts w:ascii="Times New Roman" w:hAnsi="Times New Roman" w:cs="Times New Roman"/>
        </w:rPr>
        <w:t>нихромовой</w:t>
      </w:r>
      <w:proofErr w:type="spellEnd"/>
      <w:r w:rsidRPr="00322F56">
        <w:rPr>
          <w:rFonts w:ascii="Times New Roman" w:hAnsi="Times New Roman" w:cs="Times New Roman"/>
        </w:rPr>
        <w:t xml:space="preserve"> проволоки 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4F7603" w:rsidRPr="00322F56" w:rsidRDefault="004F7603" w:rsidP="004F7603">
      <w:pPr>
        <w:numPr>
          <w:ilvl w:val="1"/>
          <w:numId w:val="18"/>
        </w:numPr>
        <w:suppressAutoHyphens/>
        <w:spacing w:after="0"/>
        <w:jc w:val="both"/>
        <w:rPr>
          <w:rFonts w:ascii="Times New Roman" w:hAnsi="Times New Roman" w:cs="Times New Roman"/>
          <w:color w:val="000000"/>
        </w:rPr>
      </w:pPr>
      <w:proofErr w:type="gramStart"/>
      <w:r w:rsidRPr="00322F56">
        <w:rPr>
          <w:rFonts w:ascii="Times New Roman" w:hAnsi="Times New Roman" w:cs="Times New Roman"/>
          <w:color w:val="000000"/>
        </w:rPr>
        <w:t>Условия поставки товара: 298313, РФ, Республика Крым, г. Керчь, ул. Танкистов, д. 4.</w:t>
      </w:r>
      <w:proofErr w:type="gramEnd"/>
    </w:p>
    <w:p w:rsidR="004F7603" w:rsidRPr="00322F56" w:rsidRDefault="004F7603" w:rsidP="004F7603">
      <w:pPr>
        <w:pStyle w:val="af5"/>
        <w:numPr>
          <w:ilvl w:val="1"/>
          <w:numId w:val="18"/>
        </w:numPr>
        <w:spacing w:line="240" w:lineRule="auto"/>
        <w:ind w:left="-142" w:hanging="425"/>
        <w:jc w:val="both"/>
        <w:rPr>
          <w:rFonts w:ascii="Times New Roman" w:hAnsi="Times New Roman"/>
          <w:color w:val="000000"/>
        </w:rPr>
      </w:pPr>
      <w:r w:rsidRPr="00322F56">
        <w:rPr>
          <w:rFonts w:ascii="Times New Roman" w:hAnsi="Times New Roman"/>
          <w:color w:val="000000"/>
        </w:rPr>
        <w:t xml:space="preserve">Срок поставки товара: </w:t>
      </w:r>
    </w:p>
    <w:p w:rsidR="004F7603" w:rsidRPr="00322F56" w:rsidRDefault="004F7603" w:rsidP="004F7603">
      <w:pPr>
        <w:pStyle w:val="af5"/>
        <w:spacing w:line="240" w:lineRule="auto"/>
        <w:ind w:left="-142"/>
        <w:jc w:val="both"/>
        <w:rPr>
          <w:rFonts w:ascii="Times New Roman" w:hAnsi="Times New Roman"/>
          <w:color w:val="000000"/>
        </w:rPr>
      </w:pPr>
      <w:r w:rsidRPr="00322F56">
        <w:rPr>
          <w:rFonts w:ascii="Times New Roman" w:hAnsi="Times New Roman"/>
          <w:color w:val="000000"/>
        </w:rPr>
        <w:t>- в течение 35 (тридцать пять) календарных дней с момента предоплаты не более 50%.</w:t>
      </w:r>
    </w:p>
    <w:p w:rsidR="004F7603" w:rsidRPr="00322F56" w:rsidRDefault="004F7603" w:rsidP="004F7603">
      <w:pPr>
        <w:pStyle w:val="af5"/>
        <w:numPr>
          <w:ilvl w:val="1"/>
          <w:numId w:val="18"/>
        </w:numPr>
        <w:spacing w:after="0" w:line="240" w:lineRule="auto"/>
        <w:jc w:val="both"/>
        <w:rPr>
          <w:rFonts w:ascii="Times New Roman" w:hAnsi="Times New Roman"/>
          <w:color w:val="000000"/>
        </w:rPr>
      </w:pPr>
      <w:r w:rsidRPr="00322F56">
        <w:rPr>
          <w:rFonts w:ascii="Times New Roman" w:hAnsi="Times New Roman"/>
          <w:color w:val="000000"/>
        </w:rPr>
        <w:t xml:space="preserve">При поставке </w:t>
      </w:r>
      <w:proofErr w:type="spellStart"/>
      <w:r w:rsidRPr="00322F56">
        <w:rPr>
          <w:rFonts w:ascii="Times New Roman" w:hAnsi="Times New Roman"/>
          <w:color w:val="000000"/>
        </w:rPr>
        <w:t>нихромовой</w:t>
      </w:r>
      <w:proofErr w:type="spellEnd"/>
      <w:r w:rsidRPr="00322F56">
        <w:rPr>
          <w:rFonts w:ascii="Times New Roman" w:hAnsi="Times New Roman"/>
          <w:color w:val="000000"/>
        </w:rPr>
        <w:t xml:space="preserve"> проволоки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4F7603" w:rsidRPr="00322F56" w:rsidRDefault="004F7603" w:rsidP="004F7603">
      <w:pPr>
        <w:pStyle w:val="af5"/>
        <w:spacing w:after="0" w:line="240" w:lineRule="auto"/>
        <w:ind w:left="-567"/>
        <w:jc w:val="both"/>
        <w:rPr>
          <w:rFonts w:ascii="Times New Roman" w:hAnsi="Times New Roman"/>
          <w:b/>
          <w:color w:val="000000"/>
        </w:rPr>
      </w:pPr>
    </w:p>
    <w:tbl>
      <w:tblPr>
        <w:tblW w:w="10490" w:type="dxa"/>
        <w:tblInd w:w="-459" w:type="dxa"/>
        <w:tblLayout w:type="fixed"/>
        <w:tblLook w:val="04A0" w:firstRow="1" w:lastRow="0" w:firstColumn="1" w:lastColumn="0" w:noHBand="0" w:noVBand="1"/>
      </w:tblPr>
      <w:tblGrid>
        <w:gridCol w:w="1134"/>
        <w:gridCol w:w="3261"/>
        <w:gridCol w:w="1134"/>
        <w:gridCol w:w="1275"/>
        <w:gridCol w:w="1701"/>
        <w:gridCol w:w="1985"/>
      </w:tblGrid>
      <w:tr w:rsidR="004F7603" w:rsidRPr="00322F56" w:rsidTr="00143B3A">
        <w:trPr>
          <w:trHeight w:val="787"/>
        </w:trPr>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r w:rsidRPr="00322F56">
              <w:rPr>
                <w:rFonts w:ascii="Times New Roman" w:eastAsia="Times New Roman" w:hAnsi="Times New Roman" w:cs="Times New Roman"/>
                <w:b/>
                <w:bCs/>
                <w:color w:val="000000"/>
                <w:lang w:eastAsia="ru-RU"/>
              </w:rPr>
              <w:t>№ П/</w:t>
            </w:r>
            <w:proofErr w:type="gramStart"/>
            <w:r w:rsidRPr="00322F56">
              <w:rPr>
                <w:rFonts w:ascii="Times New Roman" w:eastAsia="Times New Roman" w:hAnsi="Times New Roman" w:cs="Times New Roman"/>
                <w:b/>
                <w:bCs/>
                <w:color w:val="000000"/>
                <w:lang w:eastAsia="ru-RU"/>
              </w:rPr>
              <w:t>п</w:t>
            </w:r>
            <w:proofErr w:type="gramEnd"/>
          </w:p>
        </w:tc>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r w:rsidRPr="00322F56">
              <w:rPr>
                <w:rFonts w:ascii="Times New Roman" w:eastAsia="Times New Roman" w:hAnsi="Times New Roman" w:cs="Times New Roman"/>
                <w:b/>
                <w:bCs/>
                <w:color w:val="000000"/>
                <w:lang w:eastAsia="ru-RU"/>
              </w:rPr>
              <w:t>Наименование</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r w:rsidRPr="00322F56">
              <w:rPr>
                <w:rFonts w:ascii="Times New Roman" w:eastAsia="Times New Roman" w:hAnsi="Times New Roman" w:cs="Times New Roman"/>
                <w:b/>
                <w:bCs/>
                <w:color w:val="000000"/>
                <w:lang w:eastAsia="ru-RU"/>
              </w:rPr>
              <w:t>Ед. изм.</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r w:rsidRPr="00322F56">
              <w:rPr>
                <w:rFonts w:ascii="Times New Roman" w:eastAsia="Times New Roman" w:hAnsi="Times New Roman" w:cs="Times New Roman"/>
                <w:b/>
                <w:bCs/>
                <w:color w:val="000000"/>
                <w:lang w:eastAsia="ru-RU"/>
              </w:rPr>
              <w:t>Кол-во</w:t>
            </w:r>
          </w:p>
        </w:tc>
        <w:tc>
          <w:tcPr>
            <w:tcW w:w="1701" w:type="dxa"/>
            <w:tcBorders>
              <w:top w:val="single" w:sz="8" w:space="0" w:color="auto"/>
              <w:left w:val="single" w:sz="8" w:space="0" w:color="auto"/>
              <w:bottom w:val="single" w:sz="8" w:space="0" w:color="000000"/>
              <w:right w:val="single" w:sz="8" w:space="0" w:color="auto"/>
            </w:tcBorders>
          </w:tcPr>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p>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r w:rsidRPr="00322F56">
              <w:rPr>
                <w:rFonts w:ascii="Times New Roman" w:eastAsia="Times New Roman" w:hAnsi="Times New Roman" w:cs="Times New Roman"/>
                <w:b/>
                <w:bCs/>
                <w:color w:val="000000"/>
                <w:lang w:eastAsia="ru-RU"/>
              </w:rPr>
              <w:t>Цена за  ед. без НДС, руб.</w:t>
            </w:r>
          </w:p>
        </w:tc>
        <w:tc>
          <w:tcPr>
            <w:tcW w:w="1985" w:type="dxa"/>
            <w:tcBorders>
              <w:top w:val="single" w:sz="8" w:space="0" w:color="auto"/>
              <w:left w:val="single" w:sz="8" w:space="0" w:color="auto"/>
              <w:bottom w:val="single" w:sz="8" w:space="0" w:color="000000"/>
              <w:right w:val="single" w:sz="8" w:space="0" w:color="auto"/>
            </w:tcBorders>
          </w:tcPr>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p>
          <w:p w:rsidR="004F7603" w:rsidRPr="00322F56" w:rsidRDefault="004F7603" w:rsidP="00143B3A">
            <w:pPr>
              <w:spacing w:after="0" w:line="240" w:lineRule="auto"/>
              <w:jc w:val="center"/>
              <w:rPr>
                <w:rFonts w:ascii="Times New Roman" w:eastAsia="Times New Roman" w:hAnsi="Times New Roman" w:cs="Times New Roman"/>
                <w:b/>
                <w:bCs/>
                <w:color w:val="000000"/>
                <w:lang w:eastAsia="ru-RU"/>
              </w:rPr>
            </w:pPr>
            <w:r w:rsidRPr="00322F56">
              <w:rPr>
                <w:rFonts w:ascii="Times New Roman" w:eastAsia="Times New Roman" w:hAnsi="Times New Roman" w:cs="Times New Roman"/>
                <w:b/>
                <w:bCs/>
                <w:color w:val="000000"/>
                <w:lang w:eastAsia="ru-RU"/>
              </w:rPr>
              <w:t xml:space="preserve">Стоимость без НДС, руб. </w:t>
            </w:r>
          </w:p>
        </w:tc>
      </w:tr>
      <w:tr w:rsidR="004F7603" w:rsidRPr="00322F56" w:rsidTr="00143B3A">
        <w:trPr>
          <w:trHeight w:val="732"/>
        </w:trPr>
        <w:tc>
          <w:tcPr>
            <w:tcW w:w="1134" w:type="dxa"/>
            <w:tcBorders>
              <w:top w:val="nil"/>
              <w:left w:val="single" w:sz="8" w:space="0" w:color="auto"/>
              <w:bottom w:val="nil"/>
              <w:right w:val="single" w:sz="8" w:space="0" w:color="auto"/>
            </w:tcBorders>
            <w:shd w:val="clear" w:color="auto" w:fill="FFFFFF"/>
            <w:noWrap/>
            <w:vAlign w:val="center"/>
            <w:hideMark/>
          </w:tcPr>
          <w:p w:rsidR="004F7603" w:rsidRPr="00322F56" w:rsidRDefault="004F7603" w:rsidP="00143B3A">
            <w:pPr>
              <w:spacing w:after="0" w:line="240" w:lineRule="auto"/>
              <w:jc w:val="center"/>
              <w:rPr>
                <w:rFonts w:ascii="Times New Roman" w:eastAsia="Times New Roman" w:hAnsi="Times New Roman" w:cs="Times New Roman"/>
                <w:color w:val="000000"/>
                <w:lang w:eastAsia="ru-RU"/>
              </w:rPr>
            </w:pPr>
            <w:r w:rsidRPr="00322F56">
              <w:rPr>
                <w:rFonts w:ascii="Times New Roman" w:eastAsia="Times New Roman" w:hAnsi="Times New Roman" w:cs="Times New Roman"/>
                <w:color w:val="000000"/>
                <w:lang w:eastAsia="ru-RU"/>
              </w:rPr>
              <w:t>1</w:t>
            </w:r>
          </w:p>
        </w:tc>
        <w:tc>
          <w:tcPr>
            <w:tcW w:w="3261" w:type="dxa"/>
            <w:tcBorders>
              <w:top w:val="nil"/>
              <w:left w:val="nil"/>
              <w:bottom w:val="nil"/>
              <w:right w:val="single" w:sz="8" w:space="0" w:color="auto"/>
            </w:tcBorders>
            <w:shd w:val="clear" w:color="auto" w:fill="FFFFFF"/>
            <w:vAlign w:val="center"/>
          </w:tcPr>
          <w:p w:rsidR="004F7603" w:rsidRPr="00322F56" w:rsidRDefault="004F7603" w:rsidP="00143B3A">
            <w:pPr>
              <w:rPr>
                <w:rFonts w:ascii="Times New Roman" w:hAnsi="Times New Roman" w:cs="Times New Roman"/>
              </w:rPr>
            </w:pPr>
            <w:r w:rsidRPr="00322F56">
              <w:rPr>
                <w:rFonts w:ascii="Times New Roman" w:hAnsi="Times New Roman" w:cs="Times New Roman"/>
              </w:rPr>
              <w:t>Проволока Х20Н80 ф</w:t>
            </w:r>
            <w:proofErr w:type="gramStart"/>
            <w:r w:rsidRPr="00322F56">
              <w:rPr>
                <w:rFonts w:ascii="Times New Roman" w:hAnsi="Times New Roman" w:cs="Times New Roman"/>
              </w:rPr>
              <w:t>6</w:t>
            </w:r>
            <w:proofErr w:type="gramEnd"/>
            <w:r w:rsidRPr="00322F56">
              <w:rPr>
                <w:rFonts w:ascii="Times New Roman" w:hAnsi="Times New Roman" w:cs="Times New Roman"/>
              </w:rPr>
              <w:t xml:space="preserve">,3мм </w:t>
            </w:r>
          </w:p>
        </w:tc>
        <w:tc>
          <w:tcPr>
            <w:tcW w:w="1134" w:type="dxa"/>
            <w:tcBorders>
              <w:top w:val="nil"/>
              <w:left w:val="single" w:sz="4" w:space="0" w:color="auto"/>
              <w:bottom w:val="nil"/>
              <w:right w:val="single" w:sz="4" w:space="0" w:color="auto"/>
            </w:tcBorders>
            <w:shd w:val="clear" w:color="auto" w:fill="FFFFFF"/>
            <w:vAlign w:val="center"/>
          </w:tcPr>
          <w:p w:rsidR="004F7603" w:rsidRPr="00322F56" w:rsidRDefault="004F7603" w:rsidP="00143B3A">
            <w:pPr>
              <w:spacing w:after="0" w:line="240" w:lineRule="auto"/>
              <w:rPr>
                <w:rFonts w:ascii="Times New Roman" w:eastAsia="Times New Roman" w:hAnsi="Times New Roman" w:cs="Times New Roman"/>
                <w:color w:val="000000"/>
                <w:lang w:eastAsia="ru-RU"/>
              </w:rPr>
            </w:pPr>
            <w:proofErr w:type="gramStart"/>
            <w:r w:rsidRPr="00322F56">
              <w:rPr>
                <w:rFonts w:ascii="Times New Roman" w:eastAsia="Times New Roman" w:hAnsi="Times New Roman" w:cs="Times New Roman"/>
                <w:color w:val="000000"/>
                <w:lang w:eastAsia="ru-RU"/>
              </w:rPr>
              <w:t>Кг</w:t>
            </w:r>
            <w:proofErr w:type="gramEnd"/>
            <w:r w:rsidRPr="00322F56">
              <w:rPr>
                <w:rFonts w:ascii="Times New Roman" w:eastAsia="Times New Roman" w:hAnsi="Times New Roman" w:cs="Times New Roman"/>
                <w:color w:val="000000"/>
                <w:lang w:eastAsia="ru-RU"/>
              </w:rPr>
              <w:t xml:space="preserve"> </w:t>
            </w:r>
          </w:p>
        </w:tc>
        <w:tc>
          <w:tcPr>
            <w:tcW w:w="1275" w:type="dxa"/>
            <w:tcBorders>
              <w:top w:val="nil"/>
              <w:left w:val="single" w:sz="4" w:space="0" w:color="auto"/>
              <w:bottom w:val="nil"/>
              <w:right w:val="single" w:sz="8" w:space="0" w:color="auto"/>
            </w:tcBorders>
            <w:shd w:val="clear" w:color="auto" w:fill="FFFFFF"/>
            <w:vAlign w:val="center"/>
          </w:tcPr>
          <w:p w:rsidR="004F7603" w:rsidRPr="00322F56" w:rsidRDefault="004F7603" w:rsidP="00143B3A">
            <w:pPr>
              <w:spacing w:after="0" w:line="240" w:lineRule="auto"/>
              <w:jc w:val="center"/>
              <w:rPr>
                <w:rFonts w:ascii="Times New Roman" w:hAnsi="Times New Roman" w:cs="Times New Roman"/>
              </w:rPr>
            </w:pPr>
            <w:r w:rsidRPr="00322F56">
              <w:rPr>
                <w:rFonts w:ascii="Times New Roman" w:hAnsi="Times New Roman" w:cs="Times New Roman"/>
              </w:rPr>
              <w:t>205</w:t>
            </w:r>
          </w:p>
        </w:tc>
        <w:tc>
          <w:tcPr>
            <w:tcW w:w="1701" w:type="dxa"/>
            <w:tcBorders>
              <w:top w:val="nil"/>
              <w:left w:val="single" w:sz="4" w:space="0" w:color="auto"/>
              <w:bottom w:val="nil"/>
              <w:right w:val="single" w:sz="8" w:space="0" w:color="auto"/>
            </w:tcBorders>
            <w:shd w:val="clear" w:color="auto" w:fill="FFFFFF"/>
          </w:tcPr>
          <w:p w:rsidR="004F7603" w:rsidRPr="00322F56" w:rsidRDefault="004F7603" w:rsidP="00143B3A">
            <w:pPr>
              <w:spacing w:after="0" w:line="240" w:lineRule="auto"/>
              <w:rPr>
                <w:rFonts w:ascii="Times New Roman" w:hAnsi="Times New Roman" w:cs="Times New Roman"/>
              </w:rPr>
            </w:pPr>
            <w:r w:rsidRPr="00322F56">
              <w:rPr>
                <w:rFonts w:ascii="Times New Roman" w:hAnsi="Times New Roman" w:cs="Times New Roman"/>
              </w:rPr>
              <w:t>5 000,00</w:t>
            </w:r>
          </w:p>
        </w:tc>
        <w:tc>
          <w:tcPr>
            <w:tcW w:w="1985" w:type="dxa"/>
            <w:tcBorders>
              <w:top w:val="nil"/>
              <w:left w:val="single" w:sz="4" w:space="0" w:color="auto"/>
              <w:bottom w:val="nil"/>
              <w:right w:val="single" w:sz="8" w:space="0" w:color="auto"/>
            </w:tcBorders>
            <w:shd w:val="clear" w:color="auto" w:fill="FFFFFF"/>
          </w:tcPr>
          <w:p w:rsidR="004F7603" w:rsidRPr="00322F56" w:rsidRDefault="004F7603" w:rsidP="00143B3A">
            <w:pPr>
              <w:spacing w:after="0" w:line="240" w:lineRule="auto"/>
              <w:rPr>
                <w:rFonts w:ascii="Times New Roman" w:hAnsi="Times New Roman" w:cs="Times New Roman"/>
              </w:rPr>
            </w:pPr>
            <w:r w:rsidRPr="00322F56">
              <w:rPr>
                <w:rFonts w:ascii="Times New Roman" w:hAnsi="Times New Roman" w:cs="Times New Roman"/>
              </w:rPr>
              <w:t>1 025 000,00</w:t>
            </w:r>
          </w:p>
        </w:tc>
      </w:tr>
      <w:tr w:rsidR="004F7603" w:rsidRPr="00322F56" w:rsidTr="00143B3A">
        <w:trPr>
          <w:trHeight w:val="267"/>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F7603" w:rsidRPr="00322F56" w:rsidRDefault="004F7603" w:rsidP="00143B3A">
            <w:pPr>
              <w:spacing w:after="0" w:line="240" w:lineRule="auto"/>
              <w:jc w:val="center"/>
              <w:rPr>
                <w:rFonts w:ascii="Times New Roman" w:eastAsia="Times New Roman" w:hAnsi="Times New Roman" w:cs="Times New Roman"/>
                <w:color w:val="000000"/>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F7603" w:rsidRPr="00322F56" w:rsidRDefault="004F7603" w:rsidP="00143B3A">
            <w:pPr>
              <w:spacing w:after="0" w:line="240" w:lineRule="auto"/>
              <w:jc w:val="right"/>
              <w:rPr>
                <w:rFonts w:ascii="Times New Roman" w:hAnsi="Times New Roman" w:cs="Times New Roman"/>
                <w:b/>
                <w:lang w:val="en-US"/>
              </w:rPr>
            </w:pPr>
            <w:r w:rsidRPr="00322F56">
              <w:rPr>
                <w:rFonts w:ascii="Times New Roman" w:hAnsi="Times New Roman" w:cs="Times New Roman"/>
                <w:b/>
              </w:rPr>
              <w:t>Итого</w:t>
            </w:r>
            <w:r w:rsidRPr="00322F56">
              <w:rPr>
                <w:rFonts w:ascii="Times New Roman" w:hAnsi="Times New Roman" w:cs="Times New Roman"/>
                <w:b/>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4F7603" w:rsidRPr="00322F56" w:rsidRDefault="004F7603" w:rsidP="00143B3A">
            <w:pPr>
              <w:spacing w:after="0" w:line="240" w:lineRule="auto"/>
              <w:jc w:val="center"/>
              <w:rPr>
                <w:rFonts w:ascii="Times New Roman" w:hAnsi="Times New Roman" w:cs="Times New Roman"/>
                <w:b/>
              </w:rPr>
            </w:pPr>
            <w:r w:rsidRPr="00322F56">
              <w:rPr>
                <w:rFonts w:ascii="Times New Roman" w:hAnsi="Times New Roman" w:cs="Times New Roman"/>
                <w:b/>
              </w:rPr>
              <w:t>1 025 000,00</w:t>
            </w:r>
          </w:p>
        </w:tc>
      </w:tr>
      <w:tr w:rsidR="004F7603" w:rsidRPr="00322F56" w:rsidTr="00143B3A">
        <w:trPr>
          <w:trHeight w:val="272"/>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F7603" w:rsidRPr="00322F56" w:rsidRDefault="004F7603" w:rsidP="00143B3A">
            <w:pPr>
              <w:spacing w:after="0" w:line="240" w:lineRule="auto"/>
              <w:jc w:val="center"/>
              <w:rPr>
                <w:rFonts w:ascii="Times New Roman" w:eastAsia="Times New Roman" w:hAnsi="Times New Roman" w:cs="Times New Roman"/>
                <w:color w:val="000000"/>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F7603" w:rsidRPr="00322F56" w:rsidRDefault="004F7603" w:rsidP="00143B3A">
            <w:pPr>
              <w:spacing w:after="0" w:line="240" w:lineRule="auto"/>
              <w:jc w:val="right"/>
              <w:rPr>
                <w:rFonts w:ascii="Times New Roman" w:hAnsi="Times New Roman" w:cs="Times New Roman"/>
                <w:b/>
                <w:lang w:val="en-US"/>
              </w:rPr>
            </w:pPr>
            <w:r w:rsidRPr="00322F56">
              <w:rPr>
                <w:rFonts w:ascii="Times New Roman" w:hAnsi="Times New Roman" w:cs="Times New Roman"/>
                <w:b/>
              </w:rPr>
              <w:t>В т.</w:t>
            </w:r>
            <w:r>
              <w:rPr>
                <w:rFonts w:ascii="Times New Roman" w:hAnsi="Times New Roman" w:cs="Times New Roman"/>
                <w:b/>
              </w:rPr>
              <w:t xml:space="preserve"> </w:t>
            </w:r>
            <w:r w:rsidRPr="00322F56">
              <w:rPr>
                <w:rFonts w:ascii="Times New Roman" w:hAnsi="Times New Roman" w:cs="Times New Roman"/>
                <w:b/>
              </w:rPr>
              <w:t>ч. НДС(20%)</w:t>
            </w:r>
            <w:r w:rsidRPr="00322F56">
              <w:rPr>
                <w:rFonts w:ascii="Times New Roman" w:hAnsi="Times New Roman" w:cs="Times New Roman"/>
                <w:b/>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4F7603" w:rsidRPr="00322F56" w:rsidRDefault="004F7603" w:rsidP="00143B3A">
            <w:pPr>
              <w:spacing w:after="0" w:line="240" w:lineRule="auto"/>
              <w:jc w:val="center"/>
              <w:rPr>
                <w:rFonts w:ascii="Times New Roman" w:hAnsi="Times New Roman" w:cs="Times New Roman"/>
                <w:b/>
              </w:rPr>
            </w:pPr>
            <w:r w:rsidRPr="00322F56">
              <w:rPr>
                <w:rFonts w:ascii="Times New Roman" w:hAnsi="Times New Roman" w:cs="Times New Roman"/>
                <w:b/>
              </w:rPr>
              <w:t>205 000,00</w:t>
            </w:r>
          </w:p>
        </w:tc>
      </w:tr>
      <w:tr w:rsidR="004F7603" w:rsidRPr="00322F56" w:rsidTr="00143B3A">
        <w:trPr>
          <w:trHeight w:val="290"/>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F7603" w:rsidRPr="00322F56" w:rsidRDefault="004F7603" w:rsidP="00143B3A">
            <w:pPr>
              <w:spacing w:after="0" w:line="240" w:lineRule="auto"/>
              <w:jc w:val="center"/>
              <w:rPr>
                <w:rFonts w:ascii="Times New Roman" w:eastAsia="Times New Roman" w:hAnsi="Times New Roman" w:cs="Times New Roman"/>
                <w:color w:val="000000"/>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F7603" w:rsidRPr="00322F56" w:rsidRDefault="004F7603" w:rsidP="00143B3A">
            <w:pPr>
              <w:spacing w:after="0" w:line="240" w:lineRule="auto"/>
              <w:jc w:val="right"/>
              <w:rPr>
                <w:rFonts w:ascii="Times New Roman" w:hAnsi="Times New Roman" w:cs="Times New Roman"/>
                <w:b/>
              </w:rPr>
            </w:pPr>
            <w:r w:rsidRPr="00322F56">
              <w:rPr>
                <w:rFonts w:ascii="Times New Roman" w:hAnsi="Times New Roman" w:cs="Times New Roman"/>
                <w:b/>
              </w:rPr>
              <w:t>Всего к оплате с НДС:</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4F7603" w:rsidRPr="00322F56" w:rsidRDefault="004F7603" w:rsidP="00143B3A">
            <w:pPr>
              <w:spacing w:after="0" w:line="240" w:lineRule="auto"/>
              <w:jc w:val="center"/>
              <w:rPr>
                <w:rFonts w:ascii="Times New Roman" w:hAnsi="Times New Roman" w:cs="Times New Roman"/>
                <w:b/>
              </w:rPr>
            </w:pPr>
            <w:r w:rsidRPr="00322F56">
              <w:rPr>
                <w:rFonts w:ascii="Times New Roman" w:hAnsi="Times New Roman" w:cs="Times New Roman"/>
                <w:b/>
              </w:rPr>
              <w:t>1 230 000,00</w:t>
            </w:r>
          </w:p>
        </w:tc>
      </w:tr>
    </w:tbl>
    <w:p w:rsidR="004F7603" w:rsidRPr="00322F56" w:rsidRDefault="004F7603" w:rsidP="004F7603">
      <w:pPr>
        <w:spacing w:after="0" w:line="240" w:lineRule="auto"/>
        <w:jc w:val="both"/>
        <w:rPr>
          <w:rFonts w:ascii="Times New Roman" w:hAnsi="Times New Roman" w:cs="Times New Roman"/>
        </w:rPr>
      </w:pPr>
    </w:p>
    <w:p w:rsidR="004F7603" w:rsidRPr="00322F56" w:rsidRDefault="004F7603" w:rsidP="004F7603">
      <w:pPr>
        <w:numPr>
          <w:ilvl w:val="1"/>
          <w:numId w:val="18"/>
        </w:numPr>
        <w:suppressAutoHyphens/>
        <w:spacing w:after="0" w:line="240" w:lineRule="auto"/>
        <w:jc w:val="both"/>
        <w:rPr>
          <w:rFonts w:ascii="Times New Roman" w:hAnsi="Times New Roman" w:cs="Times New Roman"/>
        </w:rPr>
      </w:pPr>
      <w:r w:rsidRPr="00322F56">
        <w:rPr>
          <w:rFonts w:ascii="Times New Roman" w:hAnsi="Times New Roman" w:cs="Times New Roman"/>
        </w:rPr>
        <w:t xml:space="preserve"> В стоимость Товара включена доставка, НДС, расходы по уплате налогов и сборов, а так же другие обязательные платежи.</w:t>
      </w:r>
    </w:p>
    <w:p w:rsidR="004F7603" w:rsidRPr="00322F56" w:rsidRDefault="004F7603" w:rsidP="004F7603">
      <w:pPr>
        <w:numPr>
          <w:ilvl w:val="1"/>
          <w:numId w:val="18"/>
        </w:numPr>
        <w:suppressAutoHyphens/>
        <w:spacing w:after="0"/>
        <w:rPr>
          <w:rFonts w:ascii="Times New Roman" w:hAnsi="Times New Roman" w:cs="Times New Roman"/>
        </w:rPr>
      </w:pPr>
      <w:r w:rsidRPr="00322F56">
        <w:rPr>
          <w:rFonts w:ascii="Times New Roman" w:hAnsi="Times New Roman" w:cs="Times New Roman"/>
        </w:rPr>
        <w:t>Товар должен быть поставлен в соответствии с Постановлением Правительства РФ № 616 от 30.04.2020 года.</w:t>
      </w:r>
    </w:p>
    <w:p w:rsidR="004F7603" w:rsidRPr="00322F56" w:rsidRDefault="004F7603" w:rsidP="004F7603">
      <w:pPr>
        <w:pStyle w:val="af5"/>
        <w:numPr>
          <w:ilvl w:val="0"/>
          <w:numId w:val="18"/>
        </w:numPr>
        <w:spacing w:after="0" w:line="240" w:lineRule="auto"/>
        <w:ind w:left="-567" w:firstLine="0"/>
        <w:jc w:val="both"/>
        <w:rPr>
          <w:rFonts w:ascii="Times New Roman" w:hAnsi="Times New Roman"/>
          <w:b/>
          <w:color w:val="000000"/>
        </w:rPr>
      </w:pPr>
      <w:r w:rsidRPr="00322F56">
        <w:rPr>
          <w:rFonts w:ascii="Times New Roman" w:hAnsi="Times New Roman"/>
          <w:b/>
          <w:color w:val="000000"/>
        </w:rPr>
        <w:t xml:space="preserve">Требования к качеству и безопасности товара: </w:t>
      </w:r>
    </w:p>
    <w:p w:rsidR="004F7603" w:rsidRPr="00322F56" w:rsidRDefault="004F7603" w:rsidP="004F7603">
      <w:pPr>
        <w:pStyle w:val="af5"/>
        <w:numPr>
          <w:ilvl w:val="1"/>
          <w:numId w:val="18"/>
        </w:numPr>
        <w:spacing w:line="240" w:lineRule="auto"/>
        <w:jc w:val="both"/>
        <w:rPr>
          <w:rFonts w:ascii="Times New Roman" w:hAnsi="Times New Roman"/>
          <w:color w:val="000000"/>
        </w:rPr>
      </w:pPr>
      <w:r w:rsidRPr="00322F56">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4F7603" w:rsidRPr="00322F56" w:rsidRDefault="004F7603" w:rsidP="004F7603">
      <w:pPr>
        <w:pStyle w:val="af5"/>
        <w:spacing w:line="240" w:lineRule="auto"/>
        <w:ind w:left="-207"/>
        <w:jc w:val="both"/>
        <w:rPr>
          <w:rFonts w:ascii="Times New Roman" w:eastAsia="Times New Roman" w:hAnsi="Times New Roman"/>
          <w:color w:val="000000"/>
          <w:lang w:eastAsia="ru-RU"/>
        </w:rPr>
      </w:pPr>
      <w:r w:rsidRPr="00322F56">
        <w:rPr>
          <w:rFonts w:ascii="Times New Roman" w:eastAsia="Times New Roman" w:hAnsi="Times New Roman"/>
          <w:color w:val="000000"/>
          <w:lang w:eastAsia="ru-RU"/>
        </w:rPr>
        <w:t>- национальные стандарты РФ;</w:t>
      </w:r>
    </w:p>
    <w:p w:rsidR="004F7603" w:rsidRPr="00322F56" w:rsidRDefault="004F7603" w:rsidP="004F7603">
      <w:pPr>
        <w:pStyle w:val="af5"/>
        <w:spacing w:line="240" w:lineRule="auto"/>
        <w:ind w:left="-207"/>
        <w:jc w:val="both"/>
        <w:rPr>
          <w:rFonts w:ascii="Times New Roman" w:eastAsia="Times New Roman" w:hAnsi="Times New Roman"/>
          <w:color w:val="000000"/>
          <w:lang w:eastAsia="ru-RU"/>
        </w:rPr>
      </w:pPr>
      <w:r w:rsidRPr="00322F56">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4F7603" w:rsidRPr="00322F56" w:rsidRDefault="004F7603" w:rsidP="004F7603">
      <w:pPr>
        <w:pStyle w:val="af5"/>
        <w:spacing w:line="240" w:lineRule="auto"/>
        <w:ind w:left="-207"/>
        <w:jc w:val="both"/>
        <w:rPr>
          <w:rFonts w:ascii="Times New Roman" w:eastAsia="Times New Roman" w:hAnsi="Times New Roman"/>
          <w:color w:val="000000"/>
          <w:lang w:eastAsia="ru-RU"/>
        </w:rPr>
      </w:pPr>
      <w:r w:rsidRPr="00322F56">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4F7603" w:rsidRPr="00322F56" w:rsidRDefault="004F7603" w:rsidP="004F7603">
      <w:pPr>
        <w:pStyle w:val="af5"/>
        <w:numPr>
          <w:ilvl w:val="1"/>
          <w:numId w:val="18"/>
        </w:numPr>
        <w:ind w:left="-567" w:firstLine="0"/>
        <w:jc w:val="both"/>
        <w:rPr>
          <w:rFonts w:ascii="Times New Roman" w:hAnsi="Times New Roman"/>
          <w:color w:val="000000"/>
          <w:lang w:eastAsia="ru-RU"/>
        </w:rPr>
      </w:pPr>
      <w:r w:rsidRPr="00322F56">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F7603" w:rsidRPr="00322F56" w:rsidRDefault="004F7603" w:rsidP="004F7603">
      <w:pPr>
        <w:pStyle w:val="af5"/>
        <w:numPr>
          <w:ilvl w:val="1"/>
          <w:numId w:val="18"/>
        </w:numPr>
        <w:ind w:left="-567" w:firstLine="0"/>
        <w:jc w:val="both"/>
        <w:rPr>
          <w:rFonts w:ascii="Times New Roman" w:hAnsi="Times New Roman"/>
          <w:color w:val="000000"/>
          <w:lang w:eastAsia="ru-RU"/>
        </w:rPr>
      </w:pPr>
      <w:r w:rsidRPr="00322F56">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4F7603" w:rsidRPr="00322F56" w:rsidRDefault="004F7603" w:rsidP="004F7603">
      <w:pPr>
        <w:pStyle w:val="af5"/>
        <w:numPr>
          <w:ilvl w:val="1"/>
          <w:numId w:val="18"/>
        </w:numPr>
        <w:ind w:left="-567" w:firstLine="0"/>
        <w:jc w:val="both"/>
        <w:rPr>
          <w:rFonts w:ascii="Times New Roman" w:hAnsi="Times New Roman"/>
          <w:color w:val="000000"/>
          <w:lang w:eastAsia="ru-RU"/>
        </w:rPr>
      </w:pPr>
      <w:r w:rsidRPr="00322F56">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4F7603" w:rsidRPr="00322F56" w:rsidRDefault="004F7603" w:rsidP="004F7603">
      <w:pPr>
        <w:pStyle w:val="af5"/>
        <w:ind w:left="-567"/>
        <w:jc w:val="both"/>
        <w:rPr>
          <w:rFonts w:ascii="Times New Roman" w:hAnsi="Times New Roman"/>
          <w:color w:val="000000"/>
          <w:lang w:eastAsia="ru-RU"/>
        </w:rPr>
      </w:pPr>
    </w:p>
    <w:p w:rsidR="004F7603" w:rsidRPr="00322F56" w:rsidRDefault="004F7603" w:rsidP="004F7603">
      <w:pPr>
        <w:pStyle w:val="af5"/>
        <w:numPr>
          <w:ilvl w:val="0"/>
          <w:numId w:val="18"/>
        </w:numPr>
        <w:ind w:left="-567" w:firstLine="0"/>
        <w:jc w:val="both"/>
        <w:rPr>
          <w:rFonts w:ascii="Times New Roman" w:hAnsi="Times New Roman"/>
          <w:b/>
          <w:color w:val="000000"/>
          <w:lang w:eastAsia="ru-RU"/>
        </w:rPr>
      </w:pPr>
      <w:r w:rsidRPr="00322F56">
        <w:rPr>
          <w:rFonts w:ascii="Times New Roman" w:hAnsi="Times New Roman"/>
          <w:b/>
          <w:color w:val="000000"/>
          <w:lang w:eastAsia="ru-RU"/>
        </w:rPr>
        <w:t>Требования к техническим характеристикам товара и условиям договора:</w:t>
      </w:r>
    </w:p>
    <w:p w:rsidR="004F7603" w:rsidRPr="00322F56" w:rsidRDefault="004F7603" w:rsidP="004F7603">
      <w:pPr>
        <w:pStyle w:val="af5"/>
        <w:ind w:left="-567"/>
        <w:jc w:val="both"/>
        <w:rPr>
          <w:rFonts w:ascii="Times New Roman" w:hAnsi="Times New Roman"/>
          <w:b/>
          <w:color w:val="000000"/>
          <w:lang w:eastAsia="ru-RU"/>
        </w:rPr>
      </w:pPr>
      <w:r w:rsidRPr="00322F56">
        <w:rPr>
          <w:rFonts w:ascii="Times New Roman" w:hAnsi="Times New Roman"/>
          <w:color w:val="000000"/>
          <w:lang w:eastAsia="ru-RU"/>
        </w:rPr>
        <w:t xml:space="preserve">3.1. Товар должен соответствовать всем критериям, описанным в </w:t>
      </w:r>
      <w:proofErr w:type="spellStart"/>
      <w:r w:rsidRPr="00322F56">
        <w:rPr>
          <w:rFonts w:ascii="Times New Roman" w:hAnsi="Times New Roman"/>
          <w:color w:val="000000"/>
          <w:lang w:eastAsia="ru-RU"/>
        </w:rPr>
        <w:t>п.п</w:t>
      </w:r>
      <w:proofErr w:type="spellEnd"/>
      <w:r w:rsidRPr="00322F56">
        <w:rPr>
          <w:rFonts w:ascii="Times New Roman" w:hAnsi="Times New Roman"/>
          <w:color w:val="000000"/>
          <w:lang w:eastAsia="ru-RU"/>
        </w:rPr>
        <w:t>. 1.3. – 1.6., 2 настоящего Технического задания.</w:t>
      </w:r>
    </w:p>
    <w:p w:rsidR="004F7603" w:rsidRPr="00322F56" w:rsidRDefault="004F7603" w:rsidP="004F7603">
      <w:pPr>
        <w:pStyle w:val="af5"/>
        <w:ind w:left="-567"/>
        <w:jc w:val="both"/>
        <w:rPr>
          <w:rFonts w:ascii="Times New Roman" w:hAnsi="Times New Roman"/>
          <w:lang w:eastAsia="ru-RU"/>
        </w:rPr>
      </w:pPr>
      <w:r w:rsidRPr="00322F56">
        <w:rPr>
          <w:rFonts w:ascii="Times New Roman" w:hAnsi="Times New Roman"/>
          <w:color w:val="000000"/>
          <w:lang w:eastAsia="ru-RU"/>
        </w:rPr>
        <w:t>3.2. Поставка товара считается завершенной после приемки товара Заказчиком на собственном складе.</w:t>
      </w:r>
      <w:r w:rsidRPr="00322F56">
        <w:rPr>
          <w:rFonts w:ascii="Times New Roman" w:hAnsi="Times New Roman"/>
          <w:lang w:eastAsia="ru-RU"/>
        </w:rPr>
        <w:t xml:space="preserve"> </w:t>
      </w:r>
    </w:p>
    <w:p w:rsidR="004F7603" w:rsidRPr="00322F56" w:rsidRDefault="004F7603" w:rsidP="004F7603">
      <w:pPr>
        <w:pStyle w:val="af5"/>
        <w:ind w:left="-567"/>
        <w:jc w:val="both"/>
        <w:rPr>
          <w:rFonts w:ascii="Times New Roman" w:hAnsi="Times New Roman"/>
          <w:lang w:eastAsia="ru-RU"/>
        </w:rPr>
      </w:pPr>
      <w:r w:rsidRPr="00322F56">
        <w:rPr>
          <w:rFonts w:ascii="Times New Roman" w:hAnsi="Times New Roman"/>
          <w:color w:val="000000"/>
          <w:lang w:eastAsia="ru-RU"/>
        </w:rPr>
        <w:t>3.3.</w:t>
      </w:r>
      <w:r w:rsidRPr="00322F56">
        <w:rPr>
          <w:rFonts w:ascii="Times New Roman" w:hAnsi="Times New Roman"/>
          <w:color w:val="FF0000"/>
          <w:lang w:eastAsia="ru-RU"/>
        </w:rPr>
        <w:t xml:space="preserve"> </w:t>
      </w:r>
      <w:r w:rsidRPr="00322F56">
        <w:rPr>
          <w:rFonts w:ascii="Times New Roman" w:hAnsi="Times New Roman"/>
          <w:lang w:eastAsia="ru-RU"/>
        </w:rPr>
        <w:t xml:space="preserve">В </w:t>
      </w:r>
      <w:proofErr w:type="gramStart"/>
      <w:r w:rsidRPr="00322F56">
        <w:rPr>
          <w:rFonts w:ascii="Times New Roman" w:hAnsi="Times New Roman"/>
          <w:lang w:eastAsia="ru-RU"/>
        </w:rPr>
        <w:t>случае</w:t>
      </w:r>
      <w:proofErr w:type="gramEnd"/>
      <w:r w:rsidRPr="00322F56">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4F7603" w:rsidRPr="00322F56" w:rsidRDefault="004F7603" w:rsidP="004F7603">
      <w:pPr>
        <w:pStyle w:val="af5"/>
        <w:ind w:left="-567"/>
        <w:jc w:val="both"/>
        <w:rPr>
          <w:rFonts w:ascii="Times New Roman" w:hAnsi="Times New Roman"/>
          <w:color w:val="000000"/>
          <w:lang w:eastAsia="ru-RU"/>
        </w:rPr>
      </w:pPr>
      <w:r w:rsidRPr="00322F56">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322F56">
        <w:rPr>
          <w:rFonts w:ascii="Times New Roman" w:hAnsi="Times New Roman"/>
          <w:color w:val="000000"/>
          <w:lang w:eastAsia="ru-RU"/>
        </w:rPr>
        <w:t>стоимости</w:t>
      </w:r>
      <w:proofErr w:type="gramEnd"/>
      <w:r w:rsidRPr="00322F56">
        <w:rPr>
          <w:rFonts w:ascii="Times New Roman" w:hAnsi="Times New Roman"/>
          <w:color w:val="000000"/>
          <w:lang w:eastAsia="ru-RU"/>
        </w:rPr>
        <w:t xml:space="preserve"> не поставленной продукции.</w:t>
      </w:r>
    </w:p>
    <w:p w:rsidR="004F7603" w:rsidRPr="00322F56" w:rsidRDefault="004F7603" w:rsidP="004F7603">
      <w:pPr>
        <w:pStyle w:val="af5"/>
        <w:ind w:left="-567"/>
        <w:jc w:val="both"/>
        <w:rPr>
          <w:rFonts w:ascii="Times New Roman" w:hAnsi="Times New Roman"/>
          <w:lang w:eastAsia="ru-RU"/>
        </w:rPr>
      </w:pPr>
      <w:r w:rsidRPr="00322F56">
        <w:rPr>
          <w:rFonts w:ascii="Times New Roman" w:hAnsi="Times New Roman"/>
          <w:lang w:eastAsia="ru-RU"/>
        </w:rPr>
        <w:t xml:space="preserve">3.5. </w:t>
      </w:r>
      <w:proofErr w:type="gramStart"/>
      <w:r w:rsidRPr="00322F56">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w:t>
      </w:r>
      <w:r w:rsidRPr="00322F56">
        <w:rPr>
          <w:rFonts w:ascii="Times New Roman" w:hAnsi="Times New Roman"/>
          <w:lang w:eastAsia="ru-RU"/>
        </w:rPr>
        <w:lastRenderedPageBreak/>
        <w:t>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4F7603" w:rsidRPr="00322F56" w:rsidRDefault="004F7603" w:rsidP="004F7603">
      <w:pPr>
        <w:pStyle w:val="af5"/>
        <w:spacing w:after="0" w:line="240" w:lineRule="auto"/>
        <w:ind w:left="-567"/>
        <w:jc w:val="both"/>
        <w:rPr>
          <w:rFonts w:ascii="Times New Roman" w:hAnsi="Times New Roman"/>
          <w:b/>
          <w:color w:val="000000"/>
        </w:rPr>
      </w:pPr>
    </w:p>
    <w:p w:rsidR="004F7603" w:rsidRPr="00322F56" w:rsidRDefault="004F7603" w:rsidP="004F7603">
      <w:pPr>
        <w:pStyle w:val="af5"/>
        <w:spacing w:after="0" w:line="240" w:lineRule="auto"/>
        <w:ind w:left="-567"/>
        <w:jc w:val="both"/>
        <w:rPr>
          <w:rFonts w:ascii="Times New Roman" w:hAnsi="Times New Roman"/>
          <w:b/>
          <w:lang w:eastAsia="ru-RU"/>
        </w:rPr>
      </w:pPr>
      <w:r w:rsidRPr="00322F56">
        <w:rPr>
          <w:rFonts w:ascii="Times New Roman" w:hAnsi="Times New Roman"/>
          <w:b/>
          <w:color w:val="000000"/>
        </w:rPr>
        <w:t>4.</w:t>
      </w:r>
      <w:r w:rsidRPr="00322F56">
        <w:rPr>
          <w:rFonts w:ascii="Times New Roman" w:hAnsi="Times New Roman"/>
          <w:color w:val="000000"/>
        </w:rPr>
        <w:t xml:space="preserve">  </w:t>
      </w:r>
      <w:r w:rsidRPr="00322F56">
        <w:rPr>
          <w:rFonts w:ascii="Times New Roman" w:hAnsi="Times New Roman"/>
          <w:b/>
          <w:lang w:eastAsia="ru-RU"/>
        </w:rPr>
        <w:t>Гарантийные обязательства:</w:t>
      </w:r>
    </w:p>
    <w:p w:rsidR="004F7603" w:rsidRPr="00322F56" w:rsidRDefault="004F7603" w:rsidP="004F7603">
      <w:pPr>
        <w:spacing w:after="0" w:line="240" w:lineRule="auto"/>
        <w:ind w:left="-567"/>
        <w:contextualSpacing/>
        <w:jc w:val="both"/>
        <w:rPr>
          <w:rFonts w:ascii="Times New Roman" w:hAnsi="Times New Roman" w:cs="Times New Roman"/>
          <w:b/>
          <w:lang w:eastAsia="ru-RU"/>
        </w:rPr>
      </w:pPr>
      <w:r w:rsidRPr="00322F56">
        <w:rPr>
          <w:rFonts w:ascii="Times New Roman" w:hAnsi="Times New Roman" w:cs="Times New Roman"/>
          <w:lang w:eastAsia="ru-RU"/>
        </w:rPr>
        <w:t xml:space="preserve">4.1. Товар должен быть произведён не ранее 2022-2023гг. </w:t>
      </w:r>
    </w:p>
    <w:p w:rsidR="004F7603" w:rsidRPr="00322F56" w:rsidRDefault="004F7603" w:rsidP="004F7603">
      <w:pPr>
        <w:spacing w:after="0"/>
        <w:ind w:left="-567"/>
        <w:contextualSpacing/>
        <w:jc w:val="both"/>
        <w:rPr>
          <w:rFonts w:ascii="Times New Roman" w:hAnsi="Times New Roman" w:cs="Times New Roman"/>
        </w:rPr>
      </w:pPr>
      <w:r w:rsidRPr="00322F56">
        <w:rPr>
          <w:rFonts w:ascii="Times New Roman" w:hAnsi="Times New Roman" w:cs="Times New Roman"/>
        </w:rPr>
        <w:t>4.2. Гарантийный срок для поставляемого товара</w:t>
      </w:r>
      <w:r w:rsidRPr="00322F56">
        <w:rPr>
          <w:rFonts w:ascii="Times New Roman" w:hAnsi="Times New Roman" w:cs="Times New Roman"/>
          <w:b/>
        </w:rPr>
        <w:t xml:space="preserve"> </w:t>
      </w:r>
      <w:r w:rsidRPr="00322F56">
        <w:rPr>
          <w:rFonts w:ascii="Times New Roman" w:hAnsi="Times New Roman" w:cs="Times New Roman"/>
        </w:rPr>
        <w:t>устанавливается технической документацией на продукцию.</w:t>
      </w:r>
    </w:p>
    <w:p w:rsidR="004F7603" w:rsidRPr="00322F56" w:rsidRDefault="004F7603" w:rsidP="004F7603">
      <w:pPr>
        <w:spacing w:after="0"/>
        <w:ind w:left="-567"/>
        <w:contextualSpacing/>
        <w:jc w:val="both"/>
        <w:rPr>
          <w:rFonts w:ascii="Times New Roman" w:hAnsi="Times New Roman" w:cs="Times New Roman"/>
        </w:rPr>
      </w:pPr>
    </w:p>
    <w:p w:rsidR="004F7603" w:rsidRPr="00322F56" w:rsidRDefault="004F7603" w:rsidP="004F7603">
      <w:pPr>
        <w:pStyle w:val="af5"/>
        <w:numPr>
          <w:ilvl w:val="0"/>
          <w:numId w:val="19"/>
        </w:numPr>
        <w:spacing w:after="0" w:line="240" w:lineRule="auto"/>
        <w:ind w:left="-284" w:hanging="283"/>
        <w:jc w:val="both"/>
        <w:rPr>
          <w:rFonts w:ascii="Times New Roman" w:hAnsi="Times New Roman"/>
          <w:b/>
          <w:color w:val="000000"/>
        </w:rPr>
      </w:pPr>
      <w:r w:rsidRPr="00322F56">
        <w:rPr>
          <w:rFonts w:ascii="Times New Roman" w:hAnsi="Times New Roman"/>
          <w:b/>
          <w:color w:val="000000"/>
        </w:rPr>
        <w:t>Требования к Поставщику:</w:t>
      </w:r>
    </w:p>
    <w:p w:rsidR="004F7603" w:rsidRPr="00322F56" w:rsidRDefault="004F7603" w:rsidP="004F7603">
      <w:pPr>
        <w:pStyle w:val="af5"/>
        <w:ind w:left="-567" w:hanging="11"/>
        <w:jc w:val="both"/>
        <w:rPr>
          <w:rFonts w:ascii="Times New Roman" w:hAnsi="Times New Roman"/>
          <w:color w:val="000000"/>
        </w:rPr>
      </w:pPr>
      <w:r w:rsidRPr="00322F56">
        <w:rPr>
          <w:rFonts w:ascii="Times New Roman" w:hAnsi="Times New Roman"/>
          <w:color w:val="000000"/>
        </w:rPr>
        <w:t>5.1. Поставщик должен обладать гражданской правоспособностью в полном объеме для заключения и исполнения Договора.</w:t>
      </w:r>
    </w:p>
    <w:p w:rsidR="004F7603" w:rsidRPr="00322F56" w:rsidRDefault="004F7603" w:rsidP="004F7603">
      <w:pPr>
        <w:pStyle w:val="af5"/>
        <w:ind w:left="-567" w:hanging="11"/>
        <w:jc w:val="both"/>
        <w:rPr>
          <w:rFonts w:ascii="Times New Roman" w:hAnsi="Times New Roman"/>
          <w:color w:val="000000"/>
        </w:rPr>
      </w:pPr>
      <w:r w:rsidRPr="00322F56">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4F7603" w:rsidRPr="00322F56" w:rsidRDefault="004F7603" w:rsidP="004F7603">
      <w:pPr>
        <w:pStyle w:val="af5"/>
        <w:ind w:left="-567" w:hanging="11"/>
        <w:jc w:val="both"/>
        <w:rPr>
          <w:rFonts w:ascii="Times New Roman" w:hAnsi="Times New Roman"/>
          <w:color w:val="000000"/>
        </w:rPr>
      </w:pPr>
      <w:r w:rsidRPr="00322F56">
        <w:rPr>
          <w:rFonts w:ascii="Times New Roman" w:hAnsi="Times New Roman"/>
          <w:color w:val="000000"/>
        </w:rPr>
        <w:t>5.3. Иметь ресурсные возможности (финансовые, материально-технические, трудовые);</w:t>
      </w:r>
    </w:p>
    <w:p w:rsidR="004F7603" w:rsidRPr="00322F56" w:rsidRDefault="004F7603" w:rsidP="004F7603">
      <w:pPr>
        <w:pStyle w:val="af5"/>
        <w:ind w:left="-567" w:hanging="11"/>
        <w:jc w:val="both"/>
        <w:rPr>
          <w:rFonts w:ascii="Times New Roman" w:hAnsi="Times New Roman"/>
          <w:color w:val="000000"/>
        </w:rPr>
      </w:pPr>
      <w:r w:rsidRPr="00322F56">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4F7603" w:rsidRPr="00322F56" w:rsidRDefault="004F7603" w:rsidP="004F7603">
      <w:pPr>
        <w:pStyle w:val="af5"/>
        <w:ind w:left="0"/>
        <w:jc w:val="both"/>
        <w:rPr>
          <w:rFonts w:ascii="Times New Roman" w:hAnsi="Times New Roman"/>
          <w:color w:val="000000"/>
        </w:rPr>
      </w:pPr>
    </w:p>
    <w:p w:rsidR="004F7603" w:rsidRPr="00322F56" w:rsidRDefault="004F7603" w:rsidP="004F7603">
      <w:pPr>
        <w:pStyle w:val="af5"/>
        <w:ind w:left="-567" w:hanging="11"/>
        <w:jc w:val="both"/>
        <w:rPr>
          <w:rFonts w:ascii="Times New Roman" w:hAnsi="Times New Roman"/>
          <w:b/>
          <w:color w:val="000000"/>
        </w:rPr>
      </w:pPr>
      <w:r w:rsidRPr="00322F56">
        <w:rPr>
          <w:rFonts w:ascii="Times New Roman" w:hAnsi="Times New Roman"/>
          <w:b/>
          <w:color w:val="000000"/>
        </w:rPr>
        <w:t>6. Условия оплаты:</w:t>
      </w:r>
    </w:p>
    <w:p w:rsidR="004F7603" w:rsidRPr="00322F56" w:rsidRDefault="004F7603" w:rsidP="004F7603">
      <w:pPr>
        <w:pStyle w:val="af5"/>
        <w:ind w:left="-567" w:hanging="11"/>
        <w:jc w:val="both"/>
        <w:rPr>
          <w:rFonts w:ascii="Times New Roman" w:hAnsi="Times New Roman"/>
          <w:color w:val="000000"/>
        </w:rPr>
      </w:pPr>
      <w:r w:rsidRPr="00322F56">
        <w:rPr>
          <w:rFonts w:ascii="Times New Roman" w:hAnsi="Times New Roman"/>
          <w:color w:val="000000"/>
        </w:rPr>
        <w:t xml:space="preserve">6.1. </w:t>
      </w:r>
      <w:proofErr w:type="gramStart"/>
      <w:r w:rsidRPr="00322F56">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322F56">
        <w:rPr>
          <w:rFonts w:ascii="Times New Roman" w:hAnsi="Times New Roman"/>
          <w:color w:val="000000"/>
        </w:rPr>
        <w:t xml:space="preserve"> Договора о банковском сопровождении.</w:t>
      </w:r>
    </w:p>
    <w:p w:rsidR="004F7603" w:rsidRPr="00322F56" w:rsidRDefault="004F7603" w:rsidP="004F7603">
      <w:pPr>
        <w:pStyle w:val="af5"/>
        <w:ind w:left="-567" w:hanging="11"/>
        <w:jc w:val="both"/>
        <w:rPr>
          <w:rFonts w:ascii="Times New Roman" w:hAnsi="Times New Roman"/>
          <w:color w:val="000000"/>
        </w:rPr>
      </w:pPr>
      <w:r w:rsidRPr="00322F56">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F7603" w:rsidRPr="00322F56" w:rsidRDefault="004F7603" w:rsidP="004F7603">
      <w:pPr>
        <w:pStyle w:val="af5"/>
        <w:spacing w:line="240" w:lineRule="auto"/>
        <w:ind w:left="-567" w:hanging="11"/>
        <w:jc w:val="both"/>
        <w:rPr>
          <w:rFonts w:ascii="Times New Roman" w:hAnsi="Times New Roman"/>
          <w:color w:val="000000"/>
        </w:rPr>
      </w:pPr>
      <w:r w:rsidRPr="00322F56">
        <w:rPr>
          <w:rFonts w:ascii="Times New Roman" w:hAnsi="Times New Roman"/>
          <w:color w:val="000000"/>
        </w:rPr>
        <w:t xml:space="preserve">6.2. Авансовый платёж в размере не более 50% от общей стоимости спецификации; </w:t>
      </w:r>
    </w:p>
    <w:p w:rsidR="004F7603" w:rsidRPr="00322F56" w:rsidRDefault="004F7603" w:rsidP="004F7603">
      <w:pPr>
        <w:pStyle w:val="af5"/>
        <w:spacing w:line="240" w:lineRule="auto"/>
        <w:ind w:left="-567" w:hanging="11"/>
        <w:jc w:val="both"/>
        <w:rPr>
          <w:rFonts w:ascii="Times New Roman" w:hAnsi="Times New Roman"/>
          <w:color w:val="000000"/>
        </w:rPr>
      </w:pPr>
      <w:r w:rsidRPr="00322F56">
        <w:rPr>
          <w:rFonts w:ascii="Times New Roman" w:hAnsi="Times New Roman"/>
          <w:color w:val="000000"/>
        </w:rPr>
        <w:t>6.3. Окончательный расчет за вычетом аванса производится в течение 20 (двадцати) рабочих дней после приемки Товара по количеству и качеству на складе Покупателя без замечаний.</w:t>
      </w:r>
    </w:p>
    <w:p w:rsidR="004F7603" w:rsidRPr="00322F56" w:rsidRDefault="004F7603" w:rsidP="004F7603">
      <w:pPr>
        <w:pStyle w:val="af5"/>
        <w:spacing w:line="240" w:lineRule="auto"/>
        <w:ind w:left="-567" w:hanging="11"/>
        <w:jc w:val="both"/>
        <w:rPr>
          <w:rFonts w:ascii="Times New Roman" w:hAnsi="Times New Roman"/>
          <w:color w:val="000000"/>
        </w:rPr>
      </w:pPr>
    </w:p>
    <w:p w:rsidR="004F7603" w:rsidRPr="00322F56" w:rsidRDefault="004F7603" w:rsidP="004F7603">
      <w:pPr>
        <w:pStyle w:val="af5"/>
        <w:spacing w:after="0" w:line="240" w:lineRule="auto"/>
        <w:ind w:left="-567" w:hanging="11"/>
        <w:jc w:val="both"/>
        <w:rPr>
          <w:rFonts w:ascii="Times New Roman" w:hAnsi="Times New Roman"/>
        </w:rPr>
      </w:pPr>
      <w:r w:rsidRPr="00322F56">
        <w:rPr>
          <w:rFonts w:ascii="Times New Roman" w:hAnsi="Times New Roman"/>
          <w:b/>
        </w:rPr>
        <w:t>7. Обеспечение договора</w:t>
      </w:r>
      <w:r w:rsidRPr="00322F56">
        <w:rPr>
          <w:rFonts w:ascii="Times New Roman" w:hAnsi="Times New Roman"/>
        </w:rPr>
        <w:t xml:space="preserve"> (применяется для обеспечения исполнения обязательств по возврату аванса)</w:t>
      </w:r>
      <w:r w:rsidRPr="00322F56">
        <w:rPr>
          <w:rFonts w:ascii="Times New Roman" w:hAnsi="Times New Roman"/>
          <w:b/>
        </w:rPr>
        <w:t>:</w:t>
      </w:r>
    </w:p>
    <w:p w:rsidR="004F7603" w:rsidRPr="00322F56" w:rsidRDefault="004F7603" w:rsidP="004F7603">
      <w:pPr>
        <w:tabs>
          <w:tab w:val="left" w:pos="-567"/>
        </w:tabs>
        <w:autoSpaceDE w:val="0"/>
        <w:autoSpaceDN w:val="0"/>
        <w:adjustRightInd w:val="0"/>
        <w:spacing w:after="0" w:line="240" w:lineRule="auto"/>
        <w:ind w:left="-567"/>
        <w:rPr>
          <w:rFonts w:ascii="Times New Roman" w:hAnsi="Times New Roman" w:cs="Times New Roman"/>
          <w:color w:val="000000"/>
          <w:lang w:val="x-none"/>
        </w:rPr>
      </w:pPr>
      <w:r w:rsidRPr="00322F56">
        <w:rPr>
          <w:rFonts w:ascii="Times New Roman" w:hAnsi="Times New Roman" w:cs="Times New Roman"/>
          <w:color w:val="000000"/>
        </w:rPr>
        <w:t xml:space="preserve">7.1. </w:t>
      </w:r>
      <w:r w:rsidRPr="00322F56">
        <w:rPr>
          <w:rFonts w:ascii="Times New Roman" w:hAnsi="Times New Roman" w:cs="Times New Roman"/>
          <w:color w:val="00000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4F7603" w:rsidRPr="00322F56" w:rsidRDefault="004F7603" w:rsidP="004F7603">
      <w:pPr>
        <w:autoSpaceDE w:val="0"/>
        <w:autoSpaceDN w:val="0"/>
        <w:adjustRightInd w:val="0"/>
        <w:spacing w:after="0" w:line="240" w:lineRule="auto"/>
        <w:ind w:hanging="567"/>
        <w:rPr>
          <w:rFonts w:ascii="Times New Roman" w:hAnsi="Times New Roman" w:cs="Times New Roman"/>
          <w:color w:val="000000"/>
          <w:lang w:val="x-none"/>
        </w:rPr>
      </w:pPr>
      <w:r w:rsidRPr="00322F56">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4F7603" w:rsidRPr="00322F56" w:rsidRDefault="004F7603" w:rsidP="004F7603">
      <w:pPr>
        <w:autoSpaceDE w:val="0"/>
        <w:autoSpaceDN w:val="0"/>
        <w:adjustRightInd w:val="0"/>
        <w:spacing w:after="0" w:line="240" w:lineRule="auto"/>
        <w:ind w:hanging="567"/>
        <w:rPr>
          <w:rFonts w:ascii="Times New Roman" w:hAnsi="Times New Roman" w:cs="Times New Roman"/>
          <w:color w:val="000000"/>
          <w:lang w:val="x-none"/>
        </w:rPr>
      </w:pPr>
      <w:r w:rsidRPr="00322F56">
        <w:rPr>
          <w:rFonts w:ascii="Times New Roman" w:hAnsi="Times New Roman" w:cs="Times New Roman"/>
          <w:color w:val="000000"/>
          <w:lang w:val="x-none"/>
        </w:rPr>
        <w:t>денежных средств путем их перечисления Заказчику (обеспечительный платеж).</w:t>
      </w:r>
    </w:p>
    <w:p w:rsidR="004F7603" w:rsidRPr="00322F56" w:rsidRDefault="004F7603" w:rsidP="004F7603">
      <w:pPr>
        <w:autoSpaceDE w:val="0"/>
        <w:autoSpaceDN w:val="0"/>
        <w:adjustRightInd w:val="0"/>
        <w:spacing w:after="0" w:line="240" w:lineRule="auto"/>
        <w:ind w:left="-567"/>
        <w:rPr>
          <w:rFonts w:ascii="Times New Roman" w:hAnsi="Times New Roman" w:cs="Times New Roman"/>
          <w:color w:val="000000"/>
          <w:lang w:val="x-none"/>
        </w:rPr>
      </w:pPr>
      <w:r w:rsidRPr="00322F56">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F7603" w:rsidRPr="00322F56" w:rsidRDefault="004F7603" w:rsidP="004F7603">
      <w:pPr>
        <w:autoSpaceDE w:val="0"/>
        <w:autoSpaceDN w:val="0"/>
        <w:adjustRightInd w:val="0"/>
        <w:spacing w:after="0" w:line="240" w:lineRule="auto"/>
        <w:ind w:hanging="567"/>
        <w:rPr>
          <w:rFonts w:ascii="Times New Roman" w:hAnsi="Times New Roman" w:cs="Times New Roman"/>
          <w:color w:val="000000"/>
          <w:lang w:val="x-none"/>
        </w:rPr>
      </w:pPr>
      <w:r w:rsidRPr="00322F56">
        <w:rPr>
          <w:rFonts w:ascii="Times New Roman" w:hAnsi="Times New Roman" w:cs="Times New Roman"/>
          <w:color w:val="000000"/>
        </w:rPr>
        <w:t>7</w:t>
      </w:r>
      <w:r w:rsidRPr="00322F56">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4F7603" w:rsidRPr="00322F56" w:rsidRDefault="004F7603" w:rsidP="004F7603">
      <w:pPr>
        <w:autoSpaceDE w:val="0"/>
        <w:autoSpaceDN w:val="0"/>
        <w:adjustRightInd w:val="0"/>
        <w:spacing w:after="0" w:line="240" w:lineRule="auto"/>
        <w:ind w:left="-567"/>
        <w:rPr>
          <w:rFonts w:ascii="Times New Roman" w:hAnsi="Times New Roman" w:cs="Times New Roman"/>
          <w:color w:val="000000"/>
          <w:lang w:val="x-none"/>
        </w:rPr>
      </w:pPr>
      <w:r w:rsidRPr="00322F56">
        <w:rPr>
          <w:rFonts w:ascii="Times New Roman" w:hAnsi="Times New Roman" w:cs="Times New Roman"/>
          <w:color w:val="000000"/>
        </w:rPr>
        <w:t>7</w:t>
      </w:r>
      <w:r w:rsidRPr="00322F56">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F7603" w:rsidRPr="00322F56" w:rsidRDefault="004F7603" w:rsidP="004F7603">
      <w:pPr>
        <w:spacing w:line="240" w:lineRule="auto"/>
        <w:ind w:left="-567"/>
        <w:contextualSpacing/>
        <w:jc w:val="both"/>
        <w:rPr>
          <w:rFonts w:ascii="Times New Roman" w:hAnsi="Times New Roman" w:cs="Times New Roman"/>
          <w:color w:val="000000"/>
        </w:rPr>
      </w:pPr>
      <w:r w:rsidRPr="00322F56">
        <w:rPr>
          <w:rFonts w:ascii="Times New Roman" w:hAnsi="Times New Roman" w:cs="Times New Roman"/>
          <w:color w:val="000000"/>
        </w:rPr>
        <w:t>7</w:t>
      </w:r>
      <w:r w:rsidRPr="00322F56">
        <w:rPr>
          <w:rFonts w:ascii="Times New Roman" w:hAnsi="Times New Roman" w:cs="Times New Roman"/>
          <w:color w:val="000000"/>
          <w:lang w:val="x-none"/>
        </w:rPr>
        <w:t xml:space="preserve">.4. Срок действия обеспечения возврата аванса составляет срок исполнения обязательств на сумму выплаченного аванса плюс </w:t>
      </w:r>
      <w:r w:rsidRPr="00322F56">
        <w:rPr>
          <w:rFonts w:ascii="Times New Roman" w:hAnsi="Times New Roman" w:cs="Times New Roman"/>
          <w:color w:val="000000"/>
        </w:rPr>
        <w:t>40</w:t>
      </w:r>
      <w:r w:rsidRPr="00322F56">
        <w:rPr>
          <w:rFonts w:ascii="Times New Roman" w:hAnsi="Times New Roman" w:cs="Times New Roman"/>
          <w:color w:val="000000"/>
          <w:lang w:val="x-none"/>
        </w:rPr>
        <w:t xml:space="preserve"> (</w:t>
      </w:r>
      <w:r w:rsidRPr="00322F56">
        <w:rPr>
          <w:rFonts w:ascii="Times New Roman" w:hAnsi="Times New Roman" w:cs="Times New Roman"/>
          <w:color w:val="000000"/>
        </w:rPr>
        <w:t>сорок</w:t>
      </w:r>
      <w:r w:rsidRPr="00322F56">
        <w:rPr>
          <w:rFonts w:ascii="Times New Roman" w:hAnsi="Times New Roman" w:cs="Times New Roman"/>
          <w:color w:val="000000"/>
          <w:lang w:val="x-none"/>
        </w:rPr>
        <w:t>) дней.</w:t>
      </w:r>
    </w:p>
    <w:p w:rsidR="004F7603" w:rsidRPr="00322F56" w:rsidRDefault="004F7603" w:rsidP="004F7603">
      <w:pPr>
        <w:spacing w:line="240" w:lineRule="auto"/>
        <w:ind w:left="-567"/>
        <w:contextualSpacing/>
        <w:jc w:val="both"/>
        <w:rPr>
          <w:rFonts w:ascii="Times New Roman" w:hAnsi="Times New Roman" w:cs="Times New Roman"/>
          <w:color w:val="000000"/>
        </w:rPr>
      </w:pPr>
      <w:r w:rsidRPr="00322F56">
        <w:rPr>
          <w:rFonts w:ascii="Times New Roman" w:hAnsi="Times New Roman" w:cs="Times New Roman"/>
          <w:color w:val="000000"/>
        </w:rPr>
        <w:t xml:space="preserve">7.5. В </w:t>
      </w:r>
      <w:proofErr w:type="gramStart"/>
      <w:r w:rsidRPr="00322F56">
        <w:rPr>
          <w:rFonts w:ascii="Times New Roman" w:hAnsi="Times New Roman" w:cs="Times New Roman"/>
          <w:color w:val="000000"/>
        </w:rPr>
        <w:t>случае</w:t>
      </w:r>
      <w:proofErr w:type="gramEnd"/>
      <w:r w:rsidRPr="00322F56">
        <w:rPr>
          <w:rFonts w:ascii="Times New Roman" w:hAnsi="Times New Roman" w:cs="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4F760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4F7603">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4F760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4F7603" w:rsidRDefault="004F7603"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603"/>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DC49-6A1C-47D8-87B1-A58A6260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2023-04-19T12:20:00Z</dcterms:modified>
</cp:coreProperties>
</file>