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475A" w:rsidRPr="0018475A" w:rsidRDefault="00CD6302" w:rsidP="0018475A">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8475A" w:rsidRPr="0018475A">
        <w:rPr>
          <w:rFonts w:ascii="Times New Roman" w:hAnsi="Times New Roman"/>
          <w:b/>
          <w:sz w:val="28"/>
          <w:szCs w:val="28"/>
        </w:rPr>
        <w:t xml:space="preserve">ИЗДЕЛИЙ ROXTEC  </w:t>
      </w:r>
    </w:p>
    <w:p w:rsidR="005C4CBB" w:rsidRPr="0018475A" w:rsidRDefault="0018475A" w:rsidP="0018475A">
      <w:pPr>
        <w:spacing w:after="0" w:line="240" w:lineRule="auto"/>
        <w:jc w:val="center"/>
        <w:rPr>
          <w:rFonts w:ascii="Times New Roman" w:eastAsia="Times New Roman" w:hAnsi="Times New Roman" w:cs="Times New Roman"/>
          <w:b/>
          <w:sz w:val="24"/>
          <w:szCs w:val="24"/>
          <w:lang w:val="en-US"/>
        </w:rPr>
      </w:pPr>
      <w:r w:rsidRPr="0018475A">
        <w:rPr>
          <w:rFonts w:ascii="Times New Roman" w:hAnsi="Times New Roman"/>
          <w:b/>
          <w:sz w:val="28"/>
          <w:szCs w:val="28"/>
        </w:rPr>
        <w:t>ДЛЯ ЗАКАЗА ПРОЕКТА 15310 ЗАВ. № 01302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lang w:val="en-US"/>
        </w:rPr>
      </w:pPr>
    </w:p>
    <w:p w:rsidR="0018475A" w:rsidRPr="0018475A" w:rsidRDefault="0018475A" w:rsidP="00573980">
      <w:pPr>
        <w:tabs>
          <w:tab w:val="left" w:pos="142"/>
        </w:tabs>
        <w:autoSpaceDE w:val="0"/>
        <w:spacing w:after="0" w:line="240" w:lineRule="auto"/>
        <w:rPr>
          <w:rFonts w:ascii="Times New Roman" w:hAnsi="Times New Roman" w:cs="Times New Roman"/>
          <w:sz w:val="24"/>
          <w:szCs w:val="24"/>
          <w:lang w:val="en-US"/>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18475A">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8475A">
        <w:rPr>
          <w:rFonts w:ascii="Times New Roman" w:hAnsi="Times New Roman" w:cs="Times New Roman"/>
          <w:sz w:val="24"/>
          <w:szCs w:val="24"/>
        </w:rPr>
        <w:t xml:space="preserve">изделий </w:t>
      </w:r>
      <w:proofErr w:type="spellStart"/>
      <w:r w:rsidR="0018475A">
        <w:rPr>
          <w:rFonts w:ascii="Times New Roman" w:hAnsi="Times New Roman" w:cs="Times New Roman"/>
          <w:sz w:val="24"/>
          <w:szCs w:val="24"/>
        </w:rPr>
        <w:t>Roxtec</w:t>
      </w:r>
      <w:proofErr w:type="spellEnd"/>
      <w:r w:rsidR="0018475A" w:rsidRPr="0018475A">
        <w:rPr>
          <w:rFonts w:ascii="Times New Roman" w:hAnsi="Times New Roman" w:cs="Times New Roman"/>
          <w:sz w:val="24"/>
          <w:szCs w:val="24"/>
        </w:rPr>
        <w:t xml:space="preserve"> для за</w:t>
      </w:r>
      <w:r w:rsidR="0018475A">
        <w:rPr>
          <w:rFonts w:ascii="Times New Roman" w:hAnsi="Times New Roman" w:cs="Times New Roman"/>
          <w:sz w:val="24"/>
          <w:szCs w:val="24"/>
        </w:rPr>
        <w:t>каза проекта 15310 зав. № 01302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8475A" w:rsidRPr="0018475A">
        <w:rPr>
          <w:rFonts w:eastAsia="Courier New"/>
          <w:color w:val="000000"/>
          <w:spacing w:val="-4"/>
          <w:sz w:val="24"/>
          <w:szCs w:val="24"/>
        </w:rPr>
        <w:t>в течение 14 (</w:t>
      </w:r>
      <w:r w:rsidR="0018475A">
        <w:rPr>
          <w:rFonts w:eastAsia="Courier New"/>
          <w:color w:val="000000"/>
          <w:spacing w:val="-4"/>
          <w:sz w:val="24"/>
          <w:szCs w:val="24"/>
        </w:rPr>
        <w:t>четырнадцати</w:t>
      </w:r>
      <w:r w:rsidR="0018475A" w:rsidRPr="0018475A">
        <w:rPr>
          <w:rFonts w:eastAsia="Courier New"/>
          <w:color w:val="000000"/>
          <w:spacing w:val="-4"/>
          <w:sz w:val="24"/>
          <w:szCs w:val="24"/>
        </w:rPr>
        <w:t xml:space="preserve">) недель с момента оплаты </w:t>
      </w:r>
      <w:r w:rsidR="0018475A">
        <w:rPr>
          <w:rFonts w:eastAsia="Courier New"/>
          <w:color w:val="000000"/>
          <w:spacing w:val="-4"/>
          <w:sz w:val="24"/>
          <w:szCs w:val="24"/>
        </w:rPr>
        <w:t>авансового платежа</w:t>
      </w:r>
      <w:r w:rsidR="0018475A" w:rsidRPr="0018475A">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E614A">
        <w:rPr>
          <w:sz w:val="24"/>
          <w:szCs w:val="24"/>
        </w:rPr>
        <w:t xml:space="preserve">78 827 201,62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E614A">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FE614A">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E6079F">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E6079F">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E614A">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FE614A">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FE614A">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FE614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E614A">
              <w:rPr>
                <w:rFonts w:ascii="Times New Roman" w:hAnsi="Times New Roman" w:cs="Times New Roman"/>
                <w:sz w:val="24"/>
                <w:szCs w:val="24"/>
              </w:rPr>
              <w:t>20.10.2022 10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FE614A">
              <w:rPr>
                <w:rFonts w:ascii="Times New Roman" w:hAnsi="Times New Roman" w:cs="Times New Roman"/>
                <w:sz w:val="24"/>
                <w:szCs w:val="24"/>
              </w:rPr>
              <w:t>31.10.2022 11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6079F">
        <w:rPr>
          <w:rFonts w:ascii="Times New Roman" w:hAnsi="Times New Roman" w:cs="Times New Roman"/>
          <w:sz w:val="24"/>
          <w:szCs w:val="24"/>
        </w:rPr>
        <w:t>11:1</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FE614A">
        <w:rPr>
          <w:rFonts w:ascii="Times New Roman" w:hAnsi="Times New Roman" w:cs="Times New Roman"/>
          <w:sz w:val="24"/>
          <w:szCs w:val="24"/>
          <w:u w:val="single"/>
        </w:rPr>
        <w:t>20.10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FE614A">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FE614A">
        <w:rPr>
          <w:rFonts w:ascii="Times New Roman" w:hAnsi="Times New Roman" w:cs="Times New Roman"/>
          <w:sz w:val="24"/>
          <w:szCs w:val="24"/>
          <w:u w:val="single"/>
        </w:rPr>
        <w:t>28.10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E614A">
        <w:rPr>
          <w:rFonts w:ascii="Times New Roman" w:hAnsi="Times New Roman" w:cs="Times New Roman"/>
          <w:sz w:val="24"/>
          <w:szCs w:val="24"/>
          <w:u w:val="single"/>
          <w:lang w:eastAsia="en-US"/>
        </w:rPr>
        <w:t>28</w:t>
      </w:r>
      <w:r w:rsidR="00C64906" w:rsidRPr="00A73F94">
        <w:rPr>
          <w:rFonts w:ascii="Times New Roman" w:hAnsi="Times New Roman" w:cs="Times New Roman"/>
          <w:sz w:val="24"/>
          <w:szCs w:val="24"/>
          <w:u w:val="single"/>
          <w:lang w:eastAsia="en-US"/>
        </w:rPr>
        <w:t>.</w:t>
      </w:r>
      <w:r w:rsidR="00FE614A">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FE614A" w:rsidRDefault="00FE614A"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15) Сертификат СТО РМРС;</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FE614A">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FE614A">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E614A">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FE614A">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FE614A">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FE614A">
        <w:rPr>
          <w:rFonts w:ascii="Times New Roman"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 xml:space="preserve">Требования к участникам закупки и перечень документов, представляемых </w:t>
      </w:r>
      <w:r w:rsidR="005C4CBB" w:rsidRPr="00E76003">
        <w:rPr>
          <w:rFonts w:ascii="Times New Roman" w:hAnsi="Times New Roman" w:cs="Times New Roman"/>
          <w:b/>
          <w:sz w:val="24"/>
          <w:szCs w:val="24"/>
          <w:shd w:val="clear" w:color="auto" w:fill="00FF00"/>
        </w:rPr>
        <w:lastRenderedPageBreak/>
        <w:t>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w:t>
      </w:r>
      <w:r w:rsidRPr="00BB267B">
        <w:rPr>
          <w:rFonts w:ascii="Times New Roman" w:hAnsi="Times New Roman" w:cs="Times New Roman"/>
          <w:sz w:val="24"/>
          <w:szCs w:val="24"/>
        </w:rPr>
        <w:lastRenderedPageBreak/>
        <w:t>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FE614A" w:rsidRDefault="00FE614A" w:rsidP="004E0A5B">
      <w:pPr>
        <w:widowControl w:val="0"/>
        <w:tabs>
          <w:tab w:val="left" w:pos="142"/>
        </w:tabs>
        <w:autoSpaceDE w:val="0"/>
        <w:spacing w:after="0" w:line="240" w:lineRule="auto"/>
        <w:rPr>
          <w:rFonts w:ascii="Times New Roman" w:hAnsi="Times New Roman" w:cs="Times New Roman"/>
          <w:i/>
          <w:sz w:val="24"/>
          <w:szCs w:val="24"/>
        </w:rPr>
      </w:pPr>
    </w:p>
    <w:p w:rsidR="00FE614A" w:rsidRDefault="00FE614A"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E614A" w:rsidRDefault="00FE614A" w:rsidP="00FE614A">
      <w:pPr>
        <w:spacing w:after="0" w:line="240" w:lineRule="auto"/>
        <w:jc w:val="center"/>
        <w:rPr>
          <w:rFonts w:ascii="Times New Roman" w:hAnsi="Times New Roman"/>
          <w:i/>
        </w:rPr>
      </w:pPr>
      <w:r>
        <w:rPr>
          <w:rFonts w:ascii="Times New Roman" w:hAnsi="Times New Roman" w:cs="Times New Roman"/>
          <w:i/>
          <w:sz w:val="24"/>
          <w:szCs w:val="24"/>
        </w:rPr>
        <w:t>Запрос коммерческих</w:t>
      </w:r>
      <w:r w:rsidRPr="00AE384D">
        <w:rPr>
          <w:rFonts w:ascii="Times New Roman" w:hAnsi="Times New Roman" w:cs="Times New Roman"/>
          <w:i/>
          <w:sz w:val="24"/>
          <w:szCs w:val="24"/>
        </w:rPr>
        <w:t xml:space="preserve"> предложени</w:t>
      </w:r>
      <w:r>
        <w:rPr>
          <w:rFonts w:ascii="Times New Roman" w:hAnsi="Times New Roman" w:cs="Times New Roman"/>
          <w:i/>
          <w:sz w:val="24"/>
          <w:szCs w:val="24"/>
        </w:rPr>
        <w:t xml:space="preserve">й </w:t>
      </w:r>
      <w:r w:rsidRPr="00AE384D">
        <w:rPr>
          <w:rFonts w:ascii="Times New Roman" w:hAnsi="Times New Roman" w:cs="Times New Roman"/>
          <w:i/>
          <w:sz w:val="24"/>
          <w:szCs w:val="24"/>
        </w:rPr>
        <w:t xml:space="preserve">на приобретение </w:t>
      </w:r>
      <w:r>
        <w:rPr>
          <w:rFonts w:ascii="Times New Roman" w:hAnsi="Times New Roman"/>
          <w:i/>
        </w:rPr>
        <w:t xml:space="preserve">изделий </w:t>
      </w:r>
      <w:proofErr w:type="spellStart"/>
      <w:r>
        <w:rPr>
          <w:rFonts w:ascii="Times New Roman" w:hAnsi="Times New Roman"/>
          <w:i/>
          <w:lang w:val="en-US"/>
        </w:rPr>
        <w:t>Roxtec</w:t>
      </w:r>
      <w:proofErr w:type="spellEnd"/>
      <w:r w:rsidRPr="0086292E">
        <w:rPr>
          <w:rFonts w:ascii="Times New Roman" w:hAnsi="Times New Roman"/>
          <w:i/>
        </w:rPr>
        <w:t xml:space="preserve"> </w:t>
      </w:r>
      <w:r>
        <w:rPr>
          <w:rFonts w:ascii="Times New Roman" w:hAnsi="Times New Roman"/>
          <w:i/>
        </w:rPr>
        <w:t xml:space="preserve"> </w:t>
      </w:r>
    </w:p>
    <w:p w:rsidR="00FE614A" w:rsidRPr="0086292E" w:rsidRDefault="00FE614A" w:rsidP="00FE614A">
      <w:pPr>
        <w:spacing w:after="0" w:line="240" w:lineRule="auto"/>
        <w:jc w:val="center"/>
        <w:rPr>
          <w:rFonts w:ascii="Times New Roman" w:hAnsi="Times New Roman"/>
          <w:i/>
        </w:rPr>
      </w:pPr>
      <w:r>
        <w:rPr>
          <w:rFonts w:ascii="Times New Roman" w:hAnsi="Times New Roman"/>
          <w:i/>
        </w:rPr>
        <w:t>для</w:t>
      </w:r>
      <w:r w:rsidRPr="0086292E">
        <w:rPr>
          <w:rFonts w:ascii="Times New Roman" w:hAnsi="Times New Roman"/>
          <w:i/>
        </w:rPr>
        <w:t xml:space="preserve"> заказа </w:t>
      </w:r>
      <w:r>
        <w:rPr>
          <w:rFonts w:ascii="Times New Roman" w:hAnsi="Times New Roman"/>
          <w:i/>
        </w:rPr>
        <w:t xml:space="preserve">проекта 15310 зав. </w:t>
      </w:r>
      <w:r w:rsidRPr="0086292E">
        <w:rPr>
          <w:rFonts w:ascii="Times New Roman" w:hAnsi="Times New Roman"/>
          <w:i/>
        </w:rPr>
        <w:t>№ 01</w:t>
      </w:r>
      <w:r>
        <w:rPr>
          <w:rFonts w:ascii="Times New Roman" w:hAnsi="Times New Roman"/>
          <w:i/>
        </w:rPr>
        <w:t>302</w:t>
      </w:r>
      <w:r w:rsidRPr="0086292E">
        <w:rPr>
          <w:rFonts w:ascii="Times New Roman" w:hAnsi="Times New Roman"/>
          <w:i/>
        </w:rPr>
        <w:t>.</w:t>
      </w:r>
    </w:p>
    <w:p w:rsidR="00FE614A" w:rsidRPr="003068A1" w:rsidRDefault="00FE614A" w:rsidP="00FE614A">
      <w:pPr>
        <w:spacing w:after="0" w:line="240" w:lineRule="auto"/>
        <w:jc w:val="center"/>
        <w:rPr>
          <w:rFonts w:ascii="Times New Roman" w:hAnsi="Times New Roman"/>
          <w:b/>
        </w:rPr>
      </w:pPr>
    </w:p>
    <w:p w:rsidR="00FE614A" w:rsidRPr="0086292E" w:rsidRDefault="00FE614A" w:rsidP="00FE614A">
      <w:pPr>
        <w:spacing w:after="0" w:line="240" w:lineRule="auto"/>
        <w:ind w:firstLine="708"/>
        <w:jc w:val="both"/>
        <w:rPr>
          <w:rFonts w:ascii="Times New Roman" w:hAnsi="Times New Roman"/>
          <w:b/>
        </w:rPr>
      </w:pPr>
      <w:r w:rsidRPr="0086292E">
        <w:rPr>
          <w:rFonts w:ascii="Times New Roman" w:hAnsi="Times New Roman"/>
          <w:b/>
        </w:rPr>
        <w:t>1. Требование к количественным характеристикам поставки.</w:t>
      </w:r>
    </w:p>
    <w:p w:rsidR="00FE614A" w:rsidRPr="00A512AC" w:rsidRDefault="00FE614A" w:rsidP="00FE614A">
      <w:pPr>
        <w:spacing w:after="0" w:line="240" w:lineRule="auto"/>
        <w:ind w:firstLine="708"/>
        <w:jc w:val="both"/>
        <w:rPr>
          <w:rFonts w:ascii="Times New Roman" w:hAnsi="Times New Roman" w:cs="Times New Roman"/>
        </w:rPr>
      </w:pPr>
      <w:r w:rsidRPr="0086292E">
        <w:rPr>
          <w:rFonts w:ascii="Times New Roman" w:hAnsi="Times New Roman"/>
        </w:rPr>
        <w:t xml:space="preserve">1.1. </w:t>
      </w:r>
      <w:r w:rsidRPr="00D916D9">
        <w:rPr>
          <w:rFonts w:ascii="Times New Roman" w:hAnsi="Times New Roman" w:cs="Times New Roman"/>
        </w:rPr>
        <w:t xml:space="preserve">Предметом настоящего технического задания является поставка </w:t>
      </w:r>
      <w:r>
        <w:rPr>
          <w:rFonts w:ascii="Times New Roman" w:hAnsi="Times New Roman"/>
          <w:i/>
        </w:rPr>
        <w:t xml:space="preserve">изделий </w:t>
      </w:r>
      <w:proofErr w:type="spellStart"/>
      <w:r>
        <w:rPr>
          <w:rFonts w:ascii="Times New Roman" w:hAnsi="Times New Roman"/>
          <w:i/>
          <w:lang w:val="en-US"/>
        </w:rPr>
        <w:t>Roxtec</w:t>
      </w:r>
      <w:proofErr w:type="spellEnd"/>
      <w:r w:rsidRPr="0086292E">
        <w:rPr>
          <w:rFonts w:ascii="Times New Roman" w:hAnsi="Times New Roman"/>
          <w:i/>
        </w:rPr>
        <w:t xml:space="preserve"> </w:t>
      </w:r>
      <w:r>
        <w:rPr>
          <w:rFonts w:ascii="Times New Roman" w:hAnsi="Times New Roman"/>
          <w:i/>
        </w:rPr>
        <w:t xml:space="preserve">  </w:t>
      </w:r>
      <w:r w:rsidRPr="00D916D9">
        <w:rPr>
          <w:rFonts w:ascii="Times New Roman" w:hAnsi="Times New Roman" w:cs="Times New Roman"/>
        </w:rPr>
        <w:t xml:space="preserve">для заказа проекта </w:t>
      </w:r>
      <w:r>
        <w:rPr>
          <w:rFonts w:ascii="Times New Roman" w:hAnsi="Times New Roman" w:cs="Times New Roman"/>
        </w:rPr>
        <w:t>15310</w:t>
      </w:r>
      <w:r w:rsidRPr="00D916D9">
        <w:rPr>
          <w:rFonts w:ascii="Times New Roman" w:hAnsi="Times New Roman" w:cs="Times New Roman"/>
        </w:rPr>
        <w:t xml:space="preserve"> зав. № </w:t>
      </w:r>
      <w:r w:rsidRPr="00A512AC">
        <w:rPr>
          <w:rFonts w:ascii="Times New Roman" w:hAnsi="Times New Roman" w:cs="Times New Roman"/>
        </w:rPr>
        <w:t>0130</w:t>
      </w:r>
      <w:r>
        <w:rPr>
          <w:rFonts w:ascii="Times New Roman" w:hAnsi="Times New Roman" w:cs="Times New Roman"/>
        </w:rPr>
        <w:t>2</w:t>
      </w:r>
      <w:r w:rsidRPr="00A512AC">
        <w:rPr>
          <w:rFonts w:ascii="Times New Roman" w:hAnsi="Times New Roman" w:cs="Times New Roman"/>
        </w:rPr>
        <w:t>, в целях соисп</w:t>
      </w:r>
      <w:r w:rsidRPr="00A512AC">
        <w:rPr>
          <w:rFonts w:ascii="Times New Roman" w:hAnsi="Times New Roman" w:cs="Times New Roman"/>
          <w:kern w:val="1"/>
        </w:rPr>
        <w:t>олнения Государственного оборонного заказа по государственному контракту от 06.01.2015 № 3/1/1/0015/ГК-15ДГОЗ</w:t>
      </w:r>
      <w:r w:rsidRPr="00A512AC">
        <w:rPr>
          <w:rFonts w:ascii="Times New Roman" w:hAnsi="Times New Roman" w:cs="Times New Roman"/>
        </w:rPr>
        <w:t xml:space="preserve">. Идентификатор государственного контракта (ИГК): </w:t>
      </w:r>
      <w:r w:rsidRPr="00A512AC">
        <w:rPr>
          <w:rFonts w:ascii="Times New Roman" w:hAnsi="Times New Roman" w:cs="Times New Roman"/>
          <w:kern w:val="1"/>
        </w:rPr>
        <w:t>1519187407751020105003227</w:t>
      </w:r>
      <w:r w:rsidRPr="00A512AC">
        <w:rPr>
          <w:rFonts w:ascii="Times New Roman" w:hAnsi="Times New Roman" w:cs="Times New Roman"/>
        </w:rPr>
        <w:t>.</w:t>
      </w:r>
    </w:p>
    <w:p w:rsidR="00FE614A" w:rsidRPr="0086292E" w:rsidRDefault="00FE614A" w:rsidP="00FE614A">
      <w:pPr>
        <w:spacing w:after="0" w:line="240" w:lineRule="auto"/>
        <w:ind w:firstLine="708"/>
        <w:jc w:val="both"/>
        <w:rPr>
          <w:rFonts w:ascii="Times New Roman" w:hAnsi="Times New Roman"/>
          <w:lang w:eastAsia="ru-RU"/>
        </w:rPr>
      </w:pPr>
      <w:r w:rsidRPr="0086292E">
        <w:rPr>
          <w:rFonts w:ascii="Times New Roman" w:hAnsi="Times New Roman"/>
        </w:rPr>
        <w:t xml:space="preserve">1.2. </w:t>
      </w:r>
      <w:r w:rsidRPr="0086292E">
        <w:rPr>
          <w:rFonts w:ascii="Times New Roman" w:hAnsi="Times New Roman"/>
          <w:lang w:eastAsia="ru-RU"/>
        </w:rPr>
        <w:t>Адрес поставки товара: РФ, Республика Крым, г. Керчь, ул. Танкистов, д. 4.</w:t>
      </w:r>
    </w:p>
    <w:p w:rsidR="00FE614A" w:rsidRPr="00A512AC" w:rsidRDefault="00FE614A" w:rsidP="00FE614A">
      <w:pPr>
        <w:pStyle w:val="39"/>
        <w:shd w:val="clear" w:color="auto" w:fill="auto"/>
        <w:tabs>
          <w:tab w:val="left" w:pos="622"/>
        </w:tabs>
        <w:spacing w:before="0" w:after="0" w:line="240" w:lineRule="auto"/>
        <w:ind w:firstLine="709"/>
        <w:contextualSpacing/>
        <w:rPr>
          <w:sz w:val="22"/>
          <w:szCs w:val="22"/>
        </w:rPr>
      </w:pPr>
      <w:r w:rsidRPr="00A512AC">
        <w:rPr>
          <w:sz w:val="22"/>
          <w:szCs w:val="22"/>
        </w:rPr>
        <w:t xml:space="preserve">1.3. Срок поставки товара: в течение </w:t>
      </w:r>
      <w:r>
        <w:rPr>
          <w:sz w:val="22"/>
          <w:szCs w:val="22"/>
        </w:rPr>
        <w:t>14</w:t>
      </w:r>
      <w:r w:rsidRPr="00A512AC">
        <w:rPr>
          <w:sz w:val="22"/>
          <w:szCs w:val="22"/>
        </w:rPr>
        <w:t xml:space="preserve"> (</w:t>
      </w:r>
      <w:r>
        <w:rPr>
          <w:sz w:val="22"/>
          <w:szCs w:val="22"/>
        </w:rPr>
        <w:t>Четырнадцати</w:t>
      </w:r>
      <w:r w:rsidRPr="00A512AC">
        <w:rPr>
          <w:sz w:val="22"/>
          <w:szCs w:val="22"/>
        </w:rPr>
        <w:t xml:space="preserve">) </w:t>
      </w:r>
      <w:r>
        <w:rPr>
          <w:sz w:val="22"/>
          <w:szCs w:val="22"/>
        </w:rPr>
        <w:t>недель</w:t>
      </w:r>
      <w:r w:rsidRPr="00A512AC">
        <w:rPr>
          <w:sz w:val="22"/>
          <w:szCs w:val="22"/>
        </w:rPr>
        <w:t xml:space="preserve"> с момента оплаты аванса. </w:t>
      </w:r>
    </w:p>
    <w:p w:rsidR="00FE614A" w:rsidRPr="0086292E" w:rsidRDefault="00FE614A" w:rsidP="00FE614A">
      <w:pPr>
        <w:spacing w:after="0" w:line="240" w:lineRule="auto"/>
        <w:ind w:firstLine="708"/>
        <w:jc w:val="both"/>
        <w:rPr>
          <w:rFonts w:ascii="Times New Roman" w:hAnsi="Times New Roman"/>
        </w:rPr>
      </w:pPr>
      <w:r w:rsidRPr="0086292E">
        <w:rPr>
          <w:rFonts w:ascii="Times New Roman" w:hAnsi="Times New Roman"/>
        </w:rPr>
        <w:t xml:space="preserve">1.4. </w:t>
      </w:r>
      <w:r>
        <w:rPr>
          <w:rFonts w:ascii="Times New Roman" w:hAnsi="Times New Roman"/>
        </w:rPr>
        <w:t>Изделия</w:t>
      </w:r>
      <w:r w:rsidRPr="0086292E">
        <w:rPr>
          <w:rFonts w:ascii="Times New Roman" w:hAnsi="Times New Roman"/>
        </w:rPr>
        <w:t xml:space="preserve"> должны иметь следующую сопроводительную документацию:</w:t>
      </w:r>
    </w:p>
    <w:p w:rsidR="00FE614A" w:rsidRDefault="00FE614A" w:rsidP="00FE614A">
      <w:pPr>
        <w:spacing w:after="0" w:line="240" w:lineRule="auto"/>
        <w:ind w:firstLine="708"/>
        <w:jc w:val="both"/>
        <w:rPr>
          <w:rFonts w:ascii="Times New Roman" w:hAnsi="Times New Roman" w:cs="Times New Roman"/>
        </w:rPr>
      </w:pPr>
      <w:r w:rsidRPr="000761A0">
        <w:rPr>
          <w:rFonts w:ascii="Times New Roman" w:hAnsi="Times New Roman" w:cs="Times New Roman"/>
        </w:rPr>
        <w:t>•</w:t>
      </w:r>
      <w:r>
        <w:rPr>
          <w:rFonts w:ascii="Times New Roman" w:hAnsi="Times New Roman" w:cs="Times New Roman"/>
        </w:rPr>
        <w:t xml:space="preserve"> </w:t>
      </w:r>
      <w:proofErr w:type="gramStart"/>
      <w:r w:rsidRPr="0086292E">
        <w:rPr>
          <w:rFonts w:ascii="Times New Roman" w:hAnsi="Times New Roman" w:cs="Times New Roman"/>
        </w:rPr>
        <w:t>Действующ</w:t>
      </w:r>
      <w:r>
        <w:rPr>
          <w:rFonts w:ascii="Times New Roman" w:hAnsi="Times New Roman" w:cs="Times New Roman"/>
        </w:rPr>
        <w:t>ее</w:t>
      </w:r>
      <w:proofErr w:type="gramEnd"/>
      <w:r>
        <w:rPr>
          <w:rFonts w:ascii="Times New Roman" w:hAnsi="Times New Roman" w:cs="Times New Roman"/>
        </w:rPr>
        <w:t xml:space="preserve"> СТО РМРС</w:t>
      </w:r>
    </w:p>
    <w:p w:rsidR="00FE614A" w:rsidRDefault="00FE614A" w:rsidP="00FE614A">
      <w:pPr>
        <w:spacing w:after="0" w:line="240" w:lineRule="auto"/>
        <w:ind w:firstLine="708"/>
        <w:jc w:val="both"/>
        <w:rPr>
          <w:rFonts w:ascii="Times New Roman" w:hAnsi="Times New Roman" w:cs="Times New Roman"/>
        </w:rPr>
      </w:pPr>
      <w:r w:rsidRPr="0086292E">
        <w:rPr>
          <w:rFonts w:ascii="Times New Roman" w:hAnsi="Times New Roman" w:cs="Times New Roman"/>
        </w:rPr>
        <w:t>• Товарная накладная.</w:t>
      </w:r>
    </w:p>
    <w:p w:rsidR="00FE614A" w:rsidRDefault="00FE614A" w:rsidP="00FE614A">
      <w:pPr>
        <w:spacing w:after="0" w:line="240" w:lineRule="auto"/>
        <w:ind w:firstLine="708"/>
        <w:jc w:val="both"/>
        <w:rPr>
          <w:rFonts w:ascii="Times New Roman" w:hAnsi="Times New Roman" w:cs="Times New Roman"/>
        </w:rPr>
      </w:pPr>
      <w:r w:rsidRPr="0086292E">
        <w:rPr>
          <w:rFonts w:ascii="Times New Roman" w:hAnsi="Times New Roman" w:cs="Times New Roman"/>
        </w:rPr>
        <w:t>• Счёт-фактура</w:t>
      </w:r>
      <w:r>
        <w:rPr>
          <w:rFonts w:ascii="Times New Roman" w:hAnsi="Times New Roman" w:cs="Times New Roman"/>
        </w:rPr>
        <w:t xml:space="preserve"> (либо УПД)</w:t>
      </w:r>
      <w:r w:rsidRPr="0086292E">
        <w:rPr>
          <w:rFonts w:ascii="Times New Roman" w:hAnsi="Times New Roman" w:cs="Times New Roman"/>
        </w:rPr>
        <w:t>.</w:t>
      </w:r>
    </w:p>
    <w:p w:rsidR="00FE614A" w:rsidRDefault="00FE614A" w:rsidP="00FE614A">
      <w:pPr>
        <w:spacing w:after="0" w:line="240" w:lineRule="auto"/>
        <w:ind w:firstLine="708"/>
        <w:jc w:val="both"/>
        <w:rPr>
          <w:rFonts w:ascii="Times New Roman" w:hAnsi="Times New Roman"/>
        </w:rPr>
      </w:pPr>
      <w:r w:rsidRPr="0086292E">
        <w:rPr>
          <w:rFonts w:ascii="Times New Roman" w:hAnsi="Times New Roman"/>
        </w:rPr>
        <w:t>1.</w:t>
      </w:r>
      <w:r>
        <w:rPr>
          <w:rFonts w:ascii="Times New Roman" w:hAnsi="Times New Roman"/>
        </w:rPr>
        <w:t>5</w:t>
      </w:r>
      <w:r w:rsidRPr="0086292E">
        <w:rPr>
          <w:rFonts w:ascii="Times New Roman" w:hAnsi="Times New Roman"/>
        </w:rPr>
        <w:t>. Перечень необходимого товара:</w:t>
      </w:r>
    </w:p>
    <w:p w:rsidR="00FE614A" w:rsidRDefault="00FE614A" w:rsidP="00FE614A">
      <w:pPr>
        <w:spacing w:after="0" w:line="240" w:lineRule="auto"/>
        <w:ind w:firstLine="708"/>
        <w:jc w:val="both"/>
        <w:rPr>
          <w:rFonts w:ascii="Times New Roman" w:hAnsi="Times New Roman"/>
        </w:rPr>
      </w:pPr>
    </w:p>
    <w:tbl>
      <w:tblPr>
        <w:tblStyle w:val="aff0"/>
        <w:tblW w:w="5000" w:type="pct"/>
        <w:tblLook w:val="04A0" w:firstRow="1" w:lastRow="0" w:firstColumn="1" w:lastColumn="0" w:noHBand="0" w:noVBand="1"/>
      </w:tblPr>
      <w:tblGrid>
        <w:gridCol w:w="544"/>
        <w:gridCol w:w="3168"/>
        <w:gridCol w:w="2569"/>
        <w:gridCol w:w="713"/>
        <w:gridCol w:w="856"/>
        <w:gridCol w:w="1257"/>
        <w:gridCol w:w="1597"/>
      </w:tblGrid>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w:t>
            </w:r>
          </w:p>
          <w:p w:rsidR="00FE614A" w:rsidRPr="00953A35" w:rsidRDefault="00FE614A" w:rsidP="00FE614A">
            <w:pPr>
              <w:contextualSpacing/>
              <w:jc w:val="center"/>
              <w:rPr>
                <w:rFonts w:cs="Times New Roman"/>
              </w:rPr>
            </w:pPr>
            <w:proofErr w:type="gramStart"/>
            <w:r w:rsidRPr="00953A35">
              <w:rPr>
                <w:rFonts w:cs="Times New Roman"/>
              </w:rPr>
              <w:t>п</w:t>
            </w:r>
            <w:proofErr w:type="gramEnd"/>
            <w:r w:rsidRPr="00953A35">
              <w:rPr>
                <w:rFonts w:cs="Times New Roman"/>
              </w:rPr>
              <w:t>/п</w:t>
            </w:r>
          </w:p>
        </w:tc>
        <w:tc>
          <w:tcPr>
            <w:tcW w:w="1480" w:type="pct"/>
            <w:vAlign w:val="center"/>
          </w:tcPr>
          <w:p w:rsidR="00FE614A" w:rsidRPr="00953A35" w:rsidRDefault="00FE614A" w:rsidP="00FE614A">
            <w:pPr>
              <w:contextualSpacing/>
              <w:jc w:val="center"/>
              <w:rPr>
                <w:rFonts w:cs="Times New Roman"/>
              </w:rPr>
            </w:pPr>
            <w:r w:rsidRPr="00953A35">
              <w:rPr>
                <w:rFonts w:cs="Times New Roman"/>
              </w:rPr>
              <w:t>Наименование изделия</w:t>
            </w:r>
          </w:p>
        </w:tc>
        <w:tc>
          <w:tcPr>
            <w:tcW w:w="1200" w:type="pct"/>
            <w:vAlign w:val="center"/>
          </w:tcPr>
          <w:p w:rsidR="00FE614A" w:rsidRPr="00953A35" w:rsidRDefault="00FE614A" w:rsidP="00FE614A">
            <w:pPr>
              <w:contextualSpacing/>
              <w:jc w:val="center"/>
              <w:rPr>
                <w:rFonts w:cs="Times New Roman"/>
              </w:rPr>
            </w:pPr>
            <w:r w:rsidRPr="00953A35">
              <w:rPr>
                <w:rFonts w:cs="Times New Roman"/>
              </w:rPr>
              <w:t>Обозначение изделия (артикул)</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Ед. изм.</w:t>
            </w:r>
          </w:p>
        </w:tc>
        <w:tc>
          <w:tcPr>
            <w:tcW w:w="400" w:type="pct"/>
            <w:vAlign w:val="center"/>
          </w:tcPr>
          <w:p w:rsidR="00FE614A" w:rsidRPr="00953A35" w:rsidRDefault="00FE614A" w:rsidP="00FE614A">
            <w:pPr>
              <w:contextualSpacing/>
              <w:jc w:val="center"/>
              <w:rPr>
                <w:rFonts w:cs="Times New Roman"/>
              </w:rPr>
            </w:pPr>
            <w:r w:rsidRPr="00953A35">
              <w:rPr>
                <w:rFonts w:cs="Times New Roman"/>
              </w:rPr>
              <w:t>Кол-во</w:t>
            </w:r>
          </w:p>
        </w:tc>
        <w:tc>
          <w:tcPr>
            <w:tcW w:w="586" w:type="pct"/>
            <w:vAlign w:val="center"/>
          </w:tcPr>
          <w:p w:rsidR="00FE614A" w:rsidRPr="00953A35" w:rsidRDefault="00FE614A" w:rsidP="00FE614A">
            <w:pPr>
              <w:contextualSpacing/>
              <w:jc w:val="center"/>
              <w:rPr>
                <w:rFonts w:cs="Times New Roman"/>
              </w:rPr>
            </w:pPr>
            <w:r w:rsidRPr="00953A35">
              <w:rPr>
                <w:rFonts w:cs="Times New Roman"/>
              </w:rPr>
              <w:t xml:space="preserve">Цена </w:t>
            </w:r>
            <w:r>
              <w:rPr>
                <w:rFonts w:cs="Times New Roman"/>
              </w:rPr>
              <w:t>с</w:t>
            </w:r>
            <w:r w:rsidRPr="00953A35">
              <w:rPr>
                <w:rFonts w:cs="Times New Roman"/>
              </w:rPr>
              <w:t xml:space="preserve"> НДС, руб.</w:t>
            </w:r>
          </w:p>
        </w:tc>
        <w:tc>
          <w:tcPr>
            <w:tcW w:w="746" w:type="pct"/>
            <w:vAlign w:val="center"/>
          </w:tcPr>
          <w:p w:rsidR="00FE614A" w:rsidRPr="00953A35" w:rsidRDefault="00FE614A" w:rsidP="00FE614A">
            <w:pPr>
              <w:contextualSpacing/>
              <w:jc w:val="center"/>
              <w:rPr>
                <w:rFonts w:cs="Times New Roman"/>
              </w:rPr>
            </w:pPr>
            <w:r w:rsidRPr="00953A35">
              <w:rPr>
                <w:rFonts w:cs="Times New Roman"/>
              </w:rPr>
              <w:t xml:space="preserve">Сумма </w:t>
            </w:r>
            <w:r>
              <w:rPr>
                <w:rFonts w:cs="Times New Roman"/>
              </w:rPr>
              <w:t>с</w:t>
            </w:r>
            <w:r w:rsidRPr="00953A35">
              <w:rPr>
                <w:rFonts w:cs="Times New Roman"/>
              </w:rPr>
              <w:t xml:space="preserve"> НДС, руб.</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w:t>
            </w:r>
          </w:p>
        </w:tc>
        <w:tc>
          <w:tcPr>
            <w:tcW w:w="1480" w:type="pct"/>
            <w:vAlign w:val="center"/>
          </w:tcPr>
          <w:p w:rsidR="00FE614A" w:rsidRDefault="00FE614A" w:rsidP="00FE614A">
            <w:pPr>
              <w:contextualSpacing/>
              <w:rPr>
                <w:rFonts w:cs="Times New Roman"/>
              </w:rPr>
            </w:pPr>
            <w:r w:rsidRPr="00953A35">
              <w:rPr>
                <w:rFonts w:cs="Times New Roman"/>
              </w:rPr>
              <w:t xml:space="preserve">Муфта уплотнительная </w:t>
            </w:r>
          </w:p>
          <w:p w:rsidR="00FE614A" w:rsidRPr="00953A35" w:rsidRDefault="00FE614A" w:rsidP="00FE614A">
            <w:pPr>
              <w:contextualSpacing/>
              <w:rPr>
                <w:rFonts w:cs="Times New Roman"/>
              </w:rPr>
            </w:pPr>
            <w:r w:rsidRPr="00953A35">
              <w:rPr>
                <w:rFonts w:cs="Times New Roman"/>
              </w:rPr>
              <w:t>RS 43 AISI 316</w:t>
            </w:r>
          </w:p>
        </w:tc>
        <w:tc>
          <w:tcPr>
            <w:tcW w:w="1200" w:type="pct"/>
            <w:vAlign w:val="center"/>
          </w:tcPr>
          <w:p w:rsidR="00FE614A" w:rsidRPr="00953A35" w:rsidRDefault="00FE614A" w:rsidP="00FE614A">
            <w:pPr>
              <w:contextualSpacing/>
              <w:jc w:val="center"/>
              <w:rPr>
                <w:rFonts w:cs="Times New Roman"/>
              </w:rPr>
            </w:pPr>
            <w:r w:rsidRPr="00953A35">
              <w:rPr>
                <w:rFonts w:cs="Times New Roman"/>
              </w:rPr>
              <w:t>RS 43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contextualSpacing/>
              <w:jc w:val="center"/>
              <w:rPr>
                <w:rFonts w:cs="Times New Roman"/>
              </w:rPr>
            </w:pPr>
            <w:r>
              <w:rPr>
                <w:rFonts w:cs="Times New Roman"/>
              </w:rPr>
              <w:t>142</w:t>
            </w:r>
          </w:p>
        </w:tc>
        <w:tc>
          <w:tcPr>
            <w:tcW w:w="586" w:type="pct"/>
            <w:vAlign w:val="center"/>
          </w:tcPr>
          <w:p w:rsidR="00FE614A" w:rsidRPr="00953A35" w:rsidRDefault="00FE614A" w:rsidP="00FE614A">
            <w:pPr>
              <w:contextualSpacing/>
              <w:jc w:val="right"/>
              <w:rPr>
                <w:rFonts w:cs="Times New Roman"/>
              </w:rPr>
            </w:pPr>
            <w:r>
              <w:rPr>
                <w:rFonts w:cs="Times New Roman"/>
              </w:rPr>
              <w:t>5 589,99</w:t>
            </w:r>
          </w:p>
        </w:tc>
        <w:tc>
          <w:tcPr>
            <w:tcW w:w="746" w:type="pct"/>
            <w:vAlign w:val="center"/>
          </w:tcPr>
          <w:p w:rsidR="00FE614A" w:rsidRPr="00953A35" w:rsidRDefault="00FE614A" w:rsidP="00FE614A">
            <w:pPr>
              <w:contextualSpacing/>
              <w:jc w:val="right"/>
              <w:rPr>
                <w:rFonts w:cs="Times New Roman"/>
              </w:rPr>
            </w:pPr>
            <w:r>
              <w:rPr>
                <w:rFonts w:cs="Times New Roman"/>
              </w:rPr>
              <w:t>793 778,58</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50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50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B3493C" w:rsidRDefault="00FE614A" w:rsidP="00FE614A">
            <w:pPr>
              <w:pStyle w:val="aff1"/>
              <w:contextualSpacing/>
              <w:jc w:val="center"/>
              <w:rPr>
                <w:sz w:val="22"/>
                <w:szCs w:val="22"/>
              </w:rPr>
            </w:pPr>
            <w:r>
              <w:rPr>
                <w:sz w:val="22"/>
                <w:szCs w:val="22"/>
              </w:rPr>
              <w:t>132</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6 581,21</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868 719,72</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75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 75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51</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7 120,04</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363 122,04</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100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 100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45</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10 450,99</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470 294,55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5</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125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 125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15 101,63</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60 406,52</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6</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 xml:space="preserve">Блок компрессионный в комплекте </w:t>
            </w:r>
            <w:proofErr w:type="spellStart"/>
            <w:r w:rsidRPr="00953A35">
              <w:rPr>
                <w:color w:val="000000"/>
                <w:sz w:val="22"/>
                <w:szCs w:val="22"/>
              </w:rPr>
              <w:t>Wedge</w:t>
            </w:r>
            <w:proofErr w:type="spellEnd"/>
            <w:r w:rsidRPr="00953A35">
              <w:rPr>
                <w:color w:val="000000"/>
                <w:sz w:val="22"/>
                <w:szCs w:val="22"/>
              </w:rPr>
              <w:t xml:space="preserve"> </w:t>
            </w:r>
            <w:proofErr w:type="spellStart"/>
            <w:r w:rsidRPr="00953A35">
              <w:rPr>
                <w:color w:val="000000"/>
                <w:sz w:val="22"/>
                <w:szCs w:val="22"/>
              </w:rPr>
              <w:t>kit</w:t>
            </w:r>
            <w:proofErr w:type="spellEnd"/>
            <w:r w:rsidRPr="00953A35">
              <w:rPr>
                <w:color w:val="000000"/>
                <w:sz w:val="22"/>
                <w:szCs w:val="22"/>
              </w:rPr>
              <w:t xml:space="preserve"> 120 </w:t>
            </w:r>
            <w:proofErr w:type="spellStart"/>
            <w:r w:rsidRPr="00953A35">
              <w:rPr>
                <w:color w:val="000000"/>
                <w:sz w:val="22"/>
                <w:szCs w:val="22"/>
              </w:rPr>
              <w:t>galv</w:t>
            </w:r>
            <w:proofErr w:type="spellEnd"/>
          </w:p>
        </w:tc>
        <w:tc>
          <w:tcPr>
            <w:tcW w:w="1200" w:type="pct"/>
            <w:vAlign w:val="center"/>
          </w:tcPr>
          <w:p w:rsidR="00FE614A" w:rsidRPr="00605CC7" w:rsidRDefault="00FE614A" w:rsidP="00FE614A">
            <w:pPr>
              <w:pStyle w:val="aff1"/>
              <w:contextualSpacing/>
              <w:jc w:val="center"/>
              <w:rPr>
                <w:sz w:val="22"/>
                <w:szCs w:val="22"/>
              </w:rPr>
            </w:pPr>
            <w:r w:rsidRPr="00605CC7">
              <w:rPr>
                <w:color w:val="000000"/>
                <w:sz w:val="22"/>
                <w:szCs w:val="22"/>
              </w:rPr>
              <w:t>AWK0001201018</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1 265</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9 919,83</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12 548 584,95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7</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43 ES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43 ES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15</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10 718,96</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160 784,40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8</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50 ES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50 ES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13</w:t>
            </w:r>
          </w:p>
        </w:tc>
        <w:tc>
          <w:tcPr>
            <w:tcW w:w="586" w:type="pct"/>
            <w:vAlign w:val="center"/>
          </w:tcPr>
          <w:p w:rsidR="00FE614A" w:rsidRPr="00605CC7" w:rsidRDefault="00FE614A" w:rsidP="00FE614A">
            <w:pPr>
              <w:contextualSpacing/>
              <w:jc w:val="right"/>
              <w:rPr>
                <w:rFonts w:cs="Times New Roman"/>
              </w:rPr>
            </w:pPr>
            <w:r w:rsidRPr="00605CC7">
              <w:rPr>
                <w:rFonts w:cs="Times New Roman"/>
                <w:color w:val="000000"/>
              </w:rPr>
              <w:t>11 505,58</w:t>
            </w:r>
          </w:p>
        </w:tc>
        <w:tc>
          <w:tcPr>
            <w:tcW w:w="746" w:type="pct"/>
            <w:vAlign w:val="center"/>
          </w:tcPr>
          <w:p w:rsidR="00FE614A" w:rsidRPr="00605CC7" w:rsidRDefault="00FE614A" w:rsidP="00FE614A">
            <w:pPr>
              <w:contextualSpacing/>
              <w:jc w:val="right"/>
              <w:rPr>
                <w:rFonts w:cs="Times New Roman"/>
              </w:rPr>
            </w:pPr>
            <w:r w:rsidRPr="00605CC7">
              <w:rPr>
                <w:rFonts w:cs="Times New Roman"/>
                <w:color w:val="000000"/>
              </w:rPr>
              <w:t>149 572,54</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9</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75 EMC AISI 316</w:t>
            </w:r>
          </w:p>
        </w:tc>
        <w:tc>
          <w:tcPr>
            <w:tcW w:w="1200" w:type="pct"/>
            <w:vAlign w:val="center"/>
          </w:tcPr>
          <w:p w:rsidR="00FE614A" w:rsidRPr="001F406B" w:rsidRDefault="00FE614A" w:rsidP="00FE614A">
            <w:pPr>
              <w:pStyle w:val="aff1"/>
              <w:contextualSpacing/>
              <w:jc w:val="center"/>
              <w:rPr>
                <w:sz w:val="22"/>
                <w:szCs w:val="22"/>
              </w:rPr>
            </w:pPr>
            <w:r w:rsidRPr="001F406B">
              <w:rPr>
                <w:color w:val="000000"/>
                <w:sz w:val="22"/>
                <w:szCs w:val="22"/>
              </w:rPr>
              <w:t>ER00A00751121</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5</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12 681,22</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63 406,10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10</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100 EMC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 100 EMC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9</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15 620,29</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140 582,61</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11</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125 EMC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 125 EMC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22 965,08</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45 930,16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12</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sz w:val="22"/>
                <w:szCs w:val="22"/>
              </w:rPr>
            </w:pPr>
            <w:r w:rsidRPr="00953A35">
              <w:rPr>
                <w:color w:val="000000"/>
                <w:sz w:val="22"/>
                <w:szCs w:val="22"/>
              </w:rPr>
              <w:t>RM 15</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15</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27 500</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587,81</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16 164 775,00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13</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sz w:val="22"/>
                <w:szCs w:val="22"/>
              </w:rPr>
            </w:pPr>
            <w:r w:rsidRPr="00953A35">
              <w:rPr>
                <w:color w:val="000000"/>
                <w:sz w:val="22"/>
                <w:szCs w:val="22"/>
              </w:rPr>
              <w:t>RM 20</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20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19 400</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587,81</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11 403 514,00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14</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sz w:val="22"/>
                <w:szCs w:val="22"/>
              </w:rPr>
            </w:pPr>
            <w:r w:rsidRPr="00953A35">
              <w:rPr>
                <w:color w:val="000000"/>
                <w:sz w:val="22"/>
                <w:szCs w:val="22"/>
              </w:rPr>
              <w:t>RM 30</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30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12 600</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881,72</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11 109 672,00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15</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40</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40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1 400</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1 489,71</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2 085 594,00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16</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60</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60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700</w:t>
            </w:r>
          </w:p>
        </w:tc>
        <w:tc>
          <w:tcPr>
            <w:tcW w:w="586" w:type="pct"/>
            <w:vAlign w:val="center"/>
          </w:tcPr>
          <w:p w:rsidR="00FE614A" w:rsidRPr="001F406B" w:rsidRDefault="00FE614A" w:rsidP="00FE614A">
            <w:pPr>
              <w:contextualSpacing/>
              <w:jc w:val="right"/>
              <w:rPr>
                <w:rFonts w:cs="Times New Roman"/>
              </w:rPr>
            </w:pPr>
            <w:r w:rsidRPr="001F406B">
              <w:rPr>
                <w:rFonts w:cs="Times New Roman"/>
                <w:color w:val="000000"/>
              </w:rPr>
              <w:t>3 564,35</w:t>
            </w:r>
          </w:p>
        </w:tc>
        <w:tc>
          <w:tcPr>
            <w:tcW w:w="746" w:type="pct"/>
            <w:vAlign w:val="center"/>
          </w:tcPr>
          <w:p w:rsidR="00FE614A" w:rsidRPr="001F406B" w:rsidRDefault="00FE614A" w:rsidP="00FE614A">
            <w:pPr>
              <w:contextualSpacing/>
              <w:jc w:val="right"/>
              <w:rPr>
                <w:rFonts w:cs="Times New Roman"/>
              </w:rPr>
            </w:pPr>
            <w:r w:rsidRPr="001F406B">
              <w:rPr>
                <w:rFonts w:cs="Times New Roman"/>
                <w:color w:val="000000"/>
              </w:rPr>
              <w:t>2 495 045,00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17</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 xml:space="preserve">Модуль уплотнительный RM 40/0 RC, 4 </w:t>
            </w:r>
            <w:proofErr w:type="spellStart"/>
            <w:r w:rsidRPr="00953A35">
              <w:rPr>
                <w:color w:val="000000"/>
                <w:sz w:val="22"/>
                <w:szCs w:val="22"/>
              </w:rPr>
              <w:t>pcs</w:t>
            </w:r>
            <w:proofErr w:type="spellEnd"/>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 xml:space="preserve">RM 40/0 RC, 4 </w:t>
            </w:r>
            <w:proofErr w:type="spellStart"/>
            <w:r w:rsidRPr="00953A35">
              <w:rPr>
                <w:color w:val="000000"/>
                <w:sz w:val="22"/>
                <w:szCs w:val="22"/>
              </w:rPr>
              <w:t>pcs</w:t>
            </w:r>
            <w:proofErr w:type="spellEnd"/>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404</w:t>
            </w:r>
          </w:p>
        </w:tc>
        <w:tc>
          <w:tcPr>
            <w:tcW w:w="586" w:type="pct"/>
            <w:vAlign w:val="center"/>
          </w:tcPr>
          <w:p w:rsidR="00FE614A" w:rsidRPr="00A26E52" w:rsidRDefault="00FE614A" w:rsidP="00FE614A">
            <w:pPr>
              <w:contextualSpacing/>
              <w:jc w:val="right"/>
              <w:rPr>
                <w:rFonts w:cs="Times New Roman"/>
              </w:rPr>
            </w:pPr>
            <w:r w:rsidRPr="00A26E52">
              <w:rPr>
                <w:rFonts w:cs="Times New Roman"/>
                <w:color w:val="000000"/>
              </w:rPr>
              <w:t>6 722,39 ₽</w:t>
            </w:r>
          </w:p>
        </w:tc>
        <w:tc>
          <w:tcPr>
            <w:tcW w:w="746" w:type="pct"/>
            <w:vAlign w:val="center"/>
          </w:tcPr>
          <w:p w:rsidR="00FE614A" w:rsidRPr="00A26E52" w:rsidRDefault="00FE614A" w:rsidP="00FE614A">
            <w:pPr>
              <w:contextualSpacing/>
              <w:jc w:val="right"/>
              <w:rPr>
                <w:rFonts w:cs="Times New Roman"/>
              </w:rPr>
            </w:pPr>
            <w:r w:rsidRPr="00A26E52">
              <w:rPr>
                <w:rFonts w:cs="Times New Roman"/>
                <w:color w:val="000000"/>
              </w:rPr>
              <w:t>2 715 845,56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18</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15 ES</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15 ES</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900</w:t>
            </w:r>
          </w:p>
        </w:tc>
        <w:tc>
          <w:tcPr>
            <w:tcW w:w="586" w:type="pct"/>
            <w:vAlign w:val="center"/>
          </w:tcPr>
          <w:p w:rsidR="00FE614A" w:rsidRPr="00A26E52" w:rsidRDefault="00FE614A" w:rsidP="00FE614A">
            <w:pPr>
              <w:contextualSpacing/>
              <w:jc w:val="right"/>
              <w:rPr>
                <w:rFonts w:cs="Times New Roman"/>
              </w:rPr>
            </w:pPr>
            <w:r w:rsidRPr="00A26E52">
              <w:rPr>
                <w:rFonts w:cs="Times New Roman"/>
                <w:color w:val="000000"/>
              </w:rPr>
              <w:t>1 757,68</w:t>
            </w:r>
          </w:p>
        </w:tc>
        <w:tc>
          <w:tcPr>
            <w:tcW w:w="746" w:type="pct"/>
            <w:vAlign w:val="center"/>
          </w:tcPr>
          <w:p w:rsidR="00FE614A" w:rsidRPr="00A26E52" w:rsidRDefault="00FE614A" w:rsidP="00FE614A">
            <w:pPr>
              <w:contextualSpacing/>
              <w:jc w:val="right"/>
              <w:rPr>
                <w:rFonts w:cs="Times New Roman"/>
              </w:rPr>
            </w:pPr>
            <w:r>
              <w:rPr>
                <w:rFonts w:cs="Times New Roman"/>
              </w:rPr>
              <w:t>1 581 912,00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19</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20 ES</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20 ES</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600</w:t>
            </w:r>
          </w:p>
        </w:tc>
        <w:tc>
          <w:tcPr>
            <w:tcW w:w="586" w:type="pct"/>
            <w:vAlign w:val="center"/>
          </w:tcPr>
          <w:p w:rsidR="00FE614A" w:rsidRPr="00953A35" w:rsidRDefault="00FE614A" w:rsidP="00FE614A">
            <w:pPr>
              <w:contextualSpacing/>
              <w:jc w:val="right"/>
              <w:rPr>
                <w:rFonts w:cs="Times New Roman"/>
              </w:rPr>
            </w:pPr>
            <w:r>
              <w:rPr>
                <w:rFonts w:cs="Times New Roman"/>
              </w:rPr>
              <w:t>1 924,80</w:t>
            </w:r>
          </w:p>
        </w:tc>
        <w:tc>
          <w:tcPr>
            <w:tcW w:w="746" w:type="pct"/>
            <w:vAlign w:val="center"/>
          </w:tcPr>
          <w:p w:rsidR="00FE614A" w:rsidRPr="00953A35" w:rsidRDefault="00FE614A" w:rsidP="00FE614A">
            <w:pPr>
              <w:contextualSpacing/>
              <w:jc w:val="right"/>
              <w:rPr>
                <w:rFonts w:cs="Times New Roman"/>
              </w:rPr>
            </w:pPr>
            <w:r>
              <w:rPr>
                <w:rFonts w:cs="Times New Roman"/>
              </w:rPr>
              <w:t>1 154 880,00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20</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 xml:space="preserve">Модуль уплотнительный RM </w:t>
            </w:r>
            <w:r w:rsidRPr="00953A35">
              <w:rPr>
                <w:color w:val="000000"/>
                <w:sz w:val="22"/>
                <w:szCs w:val="22"/>
              </w:rPr>
              <w:lastRenderedPageBreak/>
              <w:t>30 ES</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lastRenderedPageBreak/>
              <w:t>RM 30 ES</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180</w:t>
            </w:r>
          </w:p>
        </w:tc>
        <w:tc>
          <w:tcPr>
            <w:tcW w:w="586" w:type="pct"/>
            <w:vAlign w:val="center"/>
          </w:tcPr>
          <w:p w:rsidR="00FE614A" w:rsidRPr="00953A35" w:rsidRDefault="00FE614A" w:rsidP="00FE614A">
            <w:pPr>
              <w:contextualSpacing/>
              <w:jc w:val="right"/>
              <w:rPr>
                <w:rFonts w:cs="Times New Roman"/>
              </w:rPr>
            </w:pPr>
            <w:r>
              <w:rPr>
                <w:rFonts w:cs="Times New Roman"/>
              </w:rPr>
              <w:t>2 685,51</w:t>
            </w:r>
          </w:p>
        </w:tc>
        <w:tc>
          <w:tcPr>
            <w:tcW w:w="746" w:type="pct"/>
            <w:vAlign w:val="center"/>
          </w:tcPr>
          <w:p w:rsidR="00FE614A" w:rsidRPr="00953A35" w:rsidRDefault="00FE614A" w:rsidP="00FE614A">
            <w:pPr>
              <w:contextualSpacing/>
              <w:jc w:val="right"/>
              <w:rPr>
                <w:rFonts w:cs="Times New Roman"/>
              </w:rPr>
            </w:pPr>
            <w:r>
              <w:rPr>
                <w:rFonts w:cs="Times New Roman"/>
              </w:rPr>
              <w:t>483 391,80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lastRenderedPageBreak/>
              <w:t>21</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40 ES</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40 ES</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40</w:t>
            </w:r>
          </w:p>
        </w:tc>
        <w:tc>
          <w:tcPr>
            <w:tcW w:w="586" w:type="pct"/>
            <w:vAlign w:val="center"/>
          </w:tcPr>
          <w:p w:rsidR="00FE614A" w:rsidRPr="00953A35" w:rsidRDefault="00FE614A" w:rsidP="00FE614A">
            <w:pPr>
              <w:contextualSpacing/>
              <w:jc w:val="right"/>
              <w:rPr>
                <w:rFonts w:cs="Times New Roman"/>
              </w:rPr>
            </w:pPr>
            <w:r>
              <w:rPr>
                <w:rFonts w:cs="Times New Roman"/>
              </w:rPr>
              <w:t>3 999,43</w:t>
            </w:r>
          </w:p>
        </w:tc>
        <w:tc>
          <w:tcPr>
            <w:tcW w:w="746" w:type="pct"/>
            <w:vAlign w:val="center"/>
          </w:tcPr>
          <w:p w:rsidR="00FE614A" w:rsidRPr="00953A35" w:rsidRDefault="00FE614A" w:rsidP="00FE614A">
            <w:pPr>
              <w:contextualSpacing/>
              <w:jc w:val="right"/>
              <w:rPr>
                <w:rFonts w:cs="Times New Roman"/>
              </w:rPr>
            </w:pPr>
            <w:r>
              <w:rPr>
                <w:rFonts w:cs="Times New Roman"/>
              </w:rPr>
              <w:t>159 977,20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22</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60 ES</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60 ES</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10</w:t>
            </w:r>
          </w:p>
        </w:tc>
        <w:tc>
          <w:tcPr>
            <w:tcW w:w="586" w:type="pct"/>
            <w:vAlign w:val="center"/>
          </w:tcPr>
          <w:p w:rsidR="00FE614A" w:rsidRPr="00953A35" w:rsidRDefault="00FE614A" w:rsidP="00FE614A">
            <w:pPr>
              <w:contextualSpacing/>
              <w:jc w:val="right"/>
              <w:rPr>
                <w:rFonts w:cs="Times New Roman"/>
              </w:rPr>
            </w:pPr>
            <w:r>
              <w:rPr>
                <w:rFonts w:cs="Times New Roman"/>
              </w:rPr>
              <w:t>8 972,80</w:t>
            </w:r>
          </w:p>
        </w:tc>
        <w:tc>
          <w:tcPr>
            <w:tcW w:w="746" w:type="pct"/>
            <w:vAlign w:val="center"/>
          </w:tcPr>
          <w:p w:rsidR="00FE614A" w:rsidRPr="00953A35" w:rsidRDefault="00FE614A" w:rsidP="00FE614A">
            <w:pPr>
              <w:contextualSpacing/>
              <w:jc w:val="right"/>
              <w:rPr>
                <w:rFonts w:cs="Times New Roman"/>
              </w:rPr>
            </w:pPr>
            <w:r>
              <w:rPr>
                <w:rFonts w:cs="Times New Roman"/>
              </w:rPr>
              <w:t>89 728,00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23</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40 10-32</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40 10-32</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1 000</w:t>
            </w:r>
          </w:p>
        </w:tc>
        <w:tc>
          <w:tcPr>
            <w:tcW w:w="586" w:type="pct"/>
            <w:vAlign w:val="center"/>
          </w:tcPr>
          <w:p w:rsidR="00FE614A" w:rsidRPr="00953A35" w:rsidRDefault="00FE614A" w:rsidP="00FE614A">
            <w:pPr>
              <w:contextualSpacing/>
              <w:jc w:val="right"/>
              <w:rPr>
                <w:rFonts w:cs="Times New Roman"/>
              </w:rPr>
            </w:pPr>
            <w:r>
              <w:rPr>
                <w:rFonts w:cs="Times New Roman"/>
              </w:rPr>
              <w:t>1 651,06</w:t>
            </w:r>
          </w:p>
        </w:tc>
        <w:tc>
          <w:tcPr>
            <w:tcW w:w="746" w:type="pct"/>
            <w:vAlign w:val="center"/>
          </w:tcPr>
          <w:p w:rsidR="00FE614A" w:rsidRPr="00953A35" w:rsidRDefault="00FE614A" w:rsidP="00FE614A">
            <w:pPr>
              <w:contextualSpacing/>
              <w:jc w:val="right"/>
              <w:rPr>
                <w:rFonts w:cs="Times New Roman"/>
              </w:rPr>
            </w:pPr>
            <w:r>
              <w:rPr>
                <w:rFonts w:cs="Times New Roman"/>
              </w:rPr>
              <w:t>1 651 060,00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24</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5/0x24</w:t>
            </w:r>
          </w:p>
        </w:tc>
        <w:tc>
          <w:tcPr>
            <w:tcW w:w="1200" w:type="pct"/>
            <w:vAlign w:val="center"/>
          </w:tcPr>
          <w:p w:rsidR="00FE614A" w:rsidRPr="00F444E9" w:rsidRDefault="00FE614A" w:rsidP="00FE614A">
            <w:pPr>
              <w:pStyle w:val="aff1"/>
              <w:contextualSpacing/>
              <w:jc w:val="center"/>
              <w:rPr>
                <w:sz w:val="22"/>
                <w:szCs w:val="22"/>
              </w:rPr>
            </w:pPr>
            <w:r w:rsidRPr="00F444E9">
              <w:rPr>
                <w:color w:val="000000"/>
                <w:sz w:val="22"/>
                <w:szCs w:val="22"/>
              </w:rPr>
              <w:t>RM00305241000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700</w:t>
            </w:r>
          </w:p>
        </w:tc>
        <w:tc>
          <w:tcPr>
            <w:tcW w:w="586" w:type="pct"/>
            <w:vAlign w:val="center"/>
          </w:tcPr>
          <w:p w:rsidR="00FE614A" w:rsidRPr="00953A35" w:rsidRDefault="00FE614A" w:rsidP="00FE614A">
            <w:pPr>
              <w:contextualSpacing/>
              <w:jc w:val="right"/>
              <w:rPr>
                <w:rFonts w:cs="Times New Roman"/>
              </w:rPr>
            </w:pPr>
            <w:r>
              <w:rPr>
                <w:rFonts w:cs="Times New Roman"/>
              </w:rPr>
              <w:t>947,99</w:t>
            </w:r>
          </w:p>
        </w:tc>
        <w:tc>
          <w:tcPr>
            <w:tcW w:w="746" w:type="pct"/>
            <w:vAlign w:val="center"/>
          </w:tcPr>
          <w:p w:rsidR="00FE614A" w:rsidRPr="00953A35" w:rsidRDefault="00FE614A" w:rsidP="00FE614A">
            <w:pPr>
              <w:contextualSpacing/>
              <w:jc w:val="right"/>
              <w:rPr>
                <w:rFonts w:cs="Times New Roman"/>
              </w:rPr>
            </w:pPr>
            <w:r>
              <w:rPr>
                <w:rFonts w:cs="Times New Roman"/>
              </w:rPr>
              <w:t>663593,00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25</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Модуль уплотнительный RM 10/0x12</w:t>
            </w:r>
          </w:p>
        </w:tc>
        <w:tc>
          <w:tcPr>
            <w:tcW w:w="1200" w:type="pct"/>
            <w:vAlign w:val="center"/>
          </w:tcPr>
          <w:p w:rsidR="00FE614A" w:rsidRPr="00F444E9" w:rsidRDefault="00FE614A" w:rsidP="00FE614A">
            <w:pPr>
              <w:pStyle w:val="aff1"/>
              <w:contextualSpacing/>
              <w:jc w:val="center"/>
              <w:rPr>
                <w:sz w:val="22"/>
                <w:szCs w:val="22"/>
              </w:rPr>
            </w:pPr>
            <w:r w:rsidRPr="00F444E9">
              <w:rPr>
                <w:color w:val="000000"/>
                <w:sz w:val="22"/>
                <w:szCs w:val="22"/>
              </w:rPr>
              <w:t>RM00310121000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600</w:t>
            </w:r>
          </w:p>
        </w:tc>
        <w:tc>
          <w:tcPr>
            <w:tcW w:w="586" w:type="pct"/>
            <w:vAlign w:val="center"/>
          </w:tcPr>
          <w:p w:rsidR="00FE614A" w:rsidRPr="00953A35" w:rsidRDefault="00FE614A" w:rsidP="00FE614A">
            <w:pPr>
              <w:contextualSpacing/>
              <w:jc w:val="right"/>
              <w:rPr>
                <w:rFonts w:cs="Times New Roman"/>
              </w:rPr>
            </w:pPr>
            <w:r>
              <w:rPr>
                <w:rFonts w:cs="Times New Roman"/>
              </w:rPr>
              <w:t xml:space="preserve"> 1 391,73</w:t>
            </w:r>
          </w:p>
        </w:tc>
        <w:tc>
          <w:tcPr>
            <w:tcW w:w="746" w:type="pct"/>
            <w:vAlign w:val="center"/>
          </w:tcPr>
          <w:p w:rsidR="00FE614A" w:rsidRPr="00953A35" w:rsidRDefault="00FE614A" w:rsidP="00FE614A">
            <w:pPr>
              <w:contextualSpacing/>
              <w:jc w:val="right"/>
              <w:rPr>
                <w:rFonts w:cs="Times New Roman"/>
              </w:rPr>
            </w:pPr>
            <w:r>
              <w:rPr>
                <w:rFonts w:cs="Times New Roman"/>
              </w:rPr>
              <w:t>835 038,00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26</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H1-50/22/60/F3/FKM S1509215A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H1-50/22/60/F3/FKM</w:t>
            </w:r>
            <w:r w:rsidRPr="00953A35">
              <w:rPr>
                <w:color w:val="000000"/>
                <w:sz w:val="22"/>
                <w:szCs w:val="22"/>
              </w:rPr>
              <w:br/>
              <w:t>S1509215A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w:t>
            </w:r>
          </w:p>
        </w:tc>
        <w:tc>
          <w:tcPr>
            <w:tcW w:w="586" w:type="pct"/>
            <w:vAlign w:val="center"/>
          </w:tcPr>
          <w:p w:rsidR="00FE614A" w:rsidRPr="00953A35" w:rsidRDefault="00FE614A" w:rsidP="00FE614A">
            <w:pPr>
              <w:contextualSpacing/>
              <w:jc w:val="right"/>
              <w:rPr>
                <w:rFonts w:cs="Times New Roman"/>
              </w:rPr>
            </w:pPr>
            <w:r>
              <w:rPr>
                <w:rFonts w:cs="Times New Roman"/>
              </w:rPr>
              <w:t>83 741,59</w:t>
            </w:r>
          </w:p>
        </w:tc>
        <w:tc>
          <w:tcPr>
            <w:tcW w:w="746" w:type="pct"/>
            <w:vAlign w:val="center"/>
          </w:tcPr>
          <w:p w:rsidR="00FE614A" w:rsidRPr="00953A35" w:rsidRDefault="00FE614A" w:rsidP="00FE614A">
            <w:pPr>
              <w:contextualSpacing/>
              <w:jc w:val="right"/>
              <w:rPr>
                <w:rFonts w:cs="Times New Roman"/>
              </w:rPr>
            </w:pPr>
            <w:r>
              <w:rPr>
                <w:rFonts w:cs="Times New Roman"/>
              </w:rPr>
              <w:t>167 483,18</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27</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H1-75/32/60/F3/FKM S1509234A</w:t>
            </w:r>
          </w:p>
        </w:tc>
        <w:tc>
          <w:tcPr>
            <w:tcW w:w="1200" w:type="pct"/>
            <w:vAlign w:val="center"/>
          </w:tcPr>
          <w:p w:rsidR="00FE614A" w:rsidRPr="00953A35" w:rsidRDefault="00FE614A" w:rsidP="00FE614A">
            <w:pPr>
              <w:pStyle w:val="aff1"/>
              <w:contextualSpacing/>
              <w:jc w:val="center"/>
              <w:rPr>
                <w:color w:val="000000"/>
                <w:sz w:val="22"/>
                <w:szCs w:val="22"/>
              </w:rPr>
            </w:pPr>
            <w:r w:rsidRPr="00953A35">
              <w:rPr>
                <w:color w:val="000000"/>
                <w:sz w:val="22"/>
                <w:szCs w:val="22"/>
              </w:rPr>
              <w:t xml:space="preserve">H1-75/32/60/F3/FKM </w:t>
            </w:r>
          </w:p>
          <w:p w:rsidR="00FE614A" w:rsidRPr="00953A35" w:rsidRDefault="00FE614A" w:rsidP="00FE614A">
            <w:pPr>
              <w:pStyle w:val="aff1"/>
              <w:contextualSpacing/>
              <w:jc w:val="center"/>
              <w:rPr>
                <w:sz w:val="22"/>
                <w:szCs w:val="22"/>
              </w:rPr>
            </w:pPr>
            <w:r w:rsidRPr="00953A35">
              <w:rPr>
                <w:color w:val="000000"/>
                <w:sz w:val="22"/>
                <w:szCs w:val="22"/>
              </w:rPr>
              <w:t>S1509234A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26</w:t>
            </w:r>
          </w:p>
        </w:tc>
        <w:tc>
          <w:tcPr>
            <w:tcW w:w="586" w:type="pct"/>
            <w:vAlign w:val="center"/>
          </w:tcPr>
          <w:p w:rsidR="00FE614A" w:rsidRPr="00953A35" w:rsidRDefault="00FE614A" w:rsidP="00FE614A">
            <w:pPr>
              <w:contextualSpacing/>
              <w:jc w:val="right"/>
              <w:rPr>
                <w:rFonts w:cs="Times New Roman"/>
              </w:rPr>
            </w:pPr>
            <w:r>
              <w:rPr>
                <w:rFonts w:cs="Times New Roman"/>
              </w:rPr>
              <w:t>61 709,56</w:t>
            </w:r>
          </w:p>
        </w:tc>
        <w:tc>
          <w:tcPr>
            <w:tcW w:w="746" w:type="pct"/>
            <w:vAlign w:val="center"/>
          </w:tcPr>
          <w:p w:rsidR="00FE614A" w:rsidRPr="00953A35" w:rsidRDefault="00FE614A" w:rsidP="00FE614A">
            <w:pPr>
              <w:contextualSpacing/>
              <w:jc w:val="right"/>
              <w:rPr>
                <w:rFonts w:cs="Times New Roman"/>
              </w:rPr>
            </w:pPr>
            <w:r>
              <w:rPr>
                <w:rFonts w:cs="Times New Roman"/>
              </w:rPr>
              <w:t>1 604 448,56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28</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H1-75/38/60/F3/FKM S1509245A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H1-75/38/60/F3/FKM</w:t>
            </w:r>
            <w:r w:rsidRPr="00953A35">
              <w:rPr>
                <w:color w:val="000000"/>
                <w:sz w:val="22"/>
                <w:szCs w:val="22"/>
              </w:rPr>
              <w:br/>
              <w:t>S1509245A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20</w:t>
            </w:r>
          </w:p>
        </w:tc>
        <w:tc>
          <w:tcPr>
            <w:tcW w:w="586" w:type="pct"/>
            <w:vAlign w:val="center"/>
          </w:tcPr>
          <w:p w:rsidR="00FE614A" w:rsidRPr="00953A35" w:rsidRDefault="00FE614A" w:rsidP="00FE614A">
            <w:pPr>
              <w:contextualSpacing/>
              <w:jc w:val="right"/>
              <w:rPr>
                <w:rFonts w:cs="Times New Roman"/>
              </w:rPr>
            </w:pPr>
            <w:r>
              <w:rPr>
                <w:rFonts w:cs="Times New Roman"/>
              </w:rPr>
              <w:t>61 709,56</w:t>
            </w:r>
          </w:p>
        </w:tc>
        <w:tc>
          <w:tcPr>
            <w:tcW w:w="746" w:type="pct"/>
            <w:vAlign w:val="center"/>
          </w:tcPr>
          <w:p w:rsidR="00FE614A" w:rsidRPr="00953A35" w:rsidRDefault="00FE614A" w:rsidP="00FE614A">
            <w:pPr>
              <w:contextualSpacing/>
              <w:jc w:val="right"/>
              <w:rPr>
                <w:rFonts w:cs="Times New Roman"/>
              </w:rPr>
            </w:pPr>
            <w:r>
              <w:rPr>
                <w:rFonts w:cs="Times New Roman"/>
              </w:rPr>
              <w:t>1 234 191,20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29</w:t>
            </w:r>
          </w:p>
        </w:tc>
        <w:tc>
          <w:tcPr>
            <w:tcW w:w="1480" w:type="pct"/>
            <w:vAlign w:val="center"/>
          </w:tcPr>
          <w:p w:rsidR="00FE614A" w:rsidRPr="00953A35"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H1-75/48.3/60/F3FKM S1509942A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H1-75/48.3/60/F3 FKM</w:t>
            </w:r>
            <w:r w:rsidRPr="00953A35">
              <w:rPr>
                <w:color w:val="000000"/>
                <w:sz w:val="22"/>
                <w:szCs w:val="22"/>
              </w:rPr>
              <w:br/>
              <w:t>S1509942A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w:t>
            </w:r>
          </w:p>
        </w:tc>
        <w:tc>
          <w:tcPr>
            <w:tcW w:w="586" w:type="pct"/>
            <w:vAlign w:val="center"/>
          </w:tcPr>
          <w:p w:rsidR="00FE614A" w:rsidRPr="00953A35" w:rsidRDefault="00FE614A" w:rsidP="00FE614A">
            <w:pPr>
              <w:contextualSpacing/>
              <w:jc w:val="right"/>
              <w:rPr>
                <w:rFonts w:cs="Times New Roman"/>
              </w:rPr>
            </w:pPr>
            <w:r>
              <w:rPr>
                <w:rFonts w:cs="Times New Roman"/>
              </w:rPr>
              <w:t>77 223,46</w:t>
            </w:r>
          </w:p>
        </w:tc>
        <w:tc>
          <w:tcPr>
            <w:tcW w:w="746" w:type="pct"/>
            <w:vAlign w:val="center"/>
          </w:tcPr>
          <w:p w:rsidR="00FE614A" w:rsidRPr="00953A35" w:rsidRDefault="00FE614A" w:rsidP="00FE614A">
            <w:pPr>
              <w:contextualSpacing/>
              <w:jc w:val="right"/>
              <w:rPr>
                <w:rFonts w:cs="Times New Roman"/>
              </w:rPr>
            </w:pPr>
            <w:r>
              <w:rPr>
                <w:rFonts w:cs="Times New Roman"/>
              </w:rPr>
              <w:t>308 893,84</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30</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H1-100/55/60/F3/R-FKM S1529669A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H1-100/55/60/F3/R-FKM</w:t>
            </w:r>
            <w:r w:rsidRPr="00953A35">
              <w:rPr>
                <w:color w:val="000000"/>
                <w:sz w:val="22"/>
                <w:szCs w:val="22"/>
              </w:rPr>
              <w:br/>
              <w:t>S1529669A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w:t>
            </w:r>
          </w:p>
        </w:tc>
        <w:tc>
          <w:tcPr>
            <w:tcW w:w="586" w:type="pct"/>
            <w:vAlign w:val="center"/>
          </w:tcPr>
          <w:p w:rsidR="00FE614A" w:rsidRPr="00953A35" w:rsidRDefault="00FE614A" w:rsidP="00FE614A">
            <w:pPr>
              <w:contextualSpacing/>
              <w:jc w:val="right"/>
              <w:rPr>
                <w:rFonts w:cs="Times New Roman"/>
              </w:rPr>
            </w:pPr>
            <w:r>
              <w:rPr>
                <w:rFonts w:cs="Times New Roman"/>
              </w:rPr>
              <w:t>95 278,55</w:t>
            </w:r>
          </w:p>
        </w:tc>
        <w:tc>
          <w:tcPr>
            <w:tcW w:w="746" w:type="pct"/>
            <w:vAlign w:val="center"/>
          </w:tcPr>
          <w:p w:rsidR="00FE614A" w:rsidRPr="00953A35" w:rsidRDefault="00FE614A" w:rsidP="00FE614A">
            <w:pPr>
              <w:contextualSpacing/>
              <w:jc w:val="right"/>
              <w:rPr>
                <w:rFonts w:cs="Times New Roman"/>
              </w:rPr>
            </w:pPr>
            <w:r>
              <w:rPr>
                <w:rFonts w:cs="Times New Roman"/>
              </w:rPr>
              <w:t>381 114,20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31</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H1-100/60/60/F3/FKM S1030109A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H1-100/60/60/F3/FKM</w:t>
            </w:r>
            <w:r w:rsidRPr="00953A35">
              <w:rPr>
                <w:color w:val="000000"/>
                <w:sz w:val="22"/>
                <w:szCs w:val="22"/>
              </w:rPr>
              <w:br/>
              <w:t>S1030109A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12</w:t>
            </w:r>
          </w:p>
        </w:tc>
        <w:tc>
          <w:tcPr>
            <w:tcW w:w="586" w:type="pct"/>
            <w:vAlign w:val="center"/>
          </w:tcPr>
          <w:p w:rsidR="00FE614A" w:rsidRPr="00953A35" w:rsidRDefault="00FE614A" w:rsidP="00FE614A">
            <w:pPr>
              <w:contextualSpacing/>
              <w:jc w:val="right"/>
              <w:rPr>
                <w:rFonts w:cs="Times New Roman"/>
              </w:rPr>
            </w:pPr>
            <w:r>
              <w:rPr>
                <w:rFonts w:cs="Times New Roman"/>
              </w:rPr>
              <w:t>86 151,86</w:t>
            </w:r>
          </w:p>
        </w:tc>
        <w:tc>
          <w:tcPr>
            <w:tcW w:w="746" w:type="pct"/>
            <w:vAlign w:val="center"/>
          </w:tcPr>
          <w:p w:rsidR="00FE614A" w:rsidRPr="00953A35" w:rsidRDefault="00FE614A" w:rsidP="00FE614A">
            <w:pPr>
              <w:contextualSpacing/>
              <w:jc w:val="right"/>
              <w:rPr>
                <w:rFonts w:cs="Times New Roman"/>
              </w:rPr>
            </w:pPr>
            <w:r>
              <w:rPr>
                <w:rFonts w:cs="Times New Roman"/>
              </w:rPr>
              <w:t>1 033 822,32</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32</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H1-150/89/60/F3/FKM S1509208A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H1-150/89/60/F3/FKM</w:t>
            </w:r>
            <w:r w:rsidRPr="00953A35">
              <w:rPr>
                <w:color w:val="000000"/>
                <w:sz w:val="22"/>
                <w:szCs w:val="22"/>
              </w:rPr>
              <w:br/>
              <w:t>S1509208A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6</w:t>
            </w:r>
          </w:p>
        </w:tc>
        <w:tc>
          <w:tcPr>
            <w:tcW w:w="586" w:type="pct"/>
            <w:vAlign w:val="center"/>
          </w:tcPr>
          <w:p w:rsidR="00FE614A" w:rsidRPr="00953A35" w:rsidRDefault="00FE614A" w:rsidP="00FE614A">
            <w:pPr>
              <w:contextualSpacing/>
              <w:jc w:val="right"/>
              <w:rPr>
                <w:rFonts w:cs="Times New Roman"/>
              </w:rPr>
            </w:pPr>
            <w:r>
              <w:rPr>
                <w:rFonts w:cs="Times New Roman"/>
              </w:rPr>
              <w:t>178 377,29</w:t>
            </w:r>
          </w:p>
        </w:tc>
        <w:tc>
          <w:tcPr>
            <w:tcW w:w="746" w:type="pct"/>
            <w:vAlign w:val="center"/>
          </w:tcPr>
          <w:p w:rsidR="00FE614A" w:rsidRPr="00953A35" w:rsidRDefault="00FE614A" w:rsidP="00FE614A">
            <w:pPr>
              <w:contextualSpacing/>
              <w:jc w:val="right"/>
              <w:rPr>
                <w:rFonts w:cs="Times New Roman"/>
              </w:rPr>
            </w:pPr>
            <w:r>
              <w:rPr>
                <w:rFonts w:cs="Times New Roman"/>
              </w:rPr>
              <w:t>1 070 263,74</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33</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w:t>
            </w:r>
            <w:r w:rsidRPr="00953A35">
              <w:rPr>
                <w:color w:val="000000"/>
                <w:sz w:val="22"/>
                <w:szCs w:val="22"/>
              </w:rPr>
              <w:br/>
              <w:t>H1-175/108/60/F3/FKM S1509229A</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H1-175/108/60/F3/FKM</w:t>
            </w:r>
            <w:r w:rsidRPr="00953A35">
              <w:rPr>
                <w:color w:val="000000"/>
                <w:sz w:val="22"/>
                <w:szCs w:val="22"/>
              </w:rPr>
              <w:br/>
              <w:t>S1509229A</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w:t>
            </w:r>
          </w:p>
        </w:tc>
        <w:tc>
          <w:tcPr>
            <w:tcW w:w="586" w:type="pct"/>
            <w:vAlign w:val="center"/>
          </w:tcPr>
          <w:p w:rsidR="00FE614A" w:rsidRPr="00953A35" w:rsidRDefault="00FE614A" w:rsidP="00FE614A">
            <w:pPr>
              <w:contextualSpacing/>
              <w:jc w:val="right"/>
              <w:rPr>
                <w:rFonts w:cs="Times New Roman"/>
              </w:rPr>
            </w:pPr>
            <w:r>
              <w:rPr>
                <w:rFonts w:cs="Times New Roman"/>
              </w:rPr>
              <w:t>232 212,09</w:t>
            </w:r>
          </w:p>
        </w:tc>
        <w:tc>
          <w:tcPr>
            <w:tcW w:w="746" w:type="pct"/>
            <w:vAlign w:val="center"/>
          </w:tcPr>
          <w:p w:rsidR="00FE614A" w:rsidRPr="00953A35" w:rsidRDefault="00FE614A" w:rsidP="00FE614A">
            <w:pPr>
              <w:contextualSpacing/>
              <w:jc w:val="right"/>
              <w:rPr>
                <w:rFonts w:cs="Times New Roman"/>
              </w:rPr>
            </w:pPr>
            <w:r>
              <w:rPr>
                <w:rFonts w:cs="Times New Roman"/>
              </w:rPr>
              <w:t>464 424,18</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34</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 SPM 81</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SPM 81</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14</w:t>
            </w:r>
          </w:p>
        </w:tc>
        <w:tc>
          <w:tcPr>
            <w:tcW w:w="586" w:type="pct"/>
            <w:vAlign w:val="center"/>
          </w:tcPr>
          <w:p w:rsidR="00FE614A" w:rsidRPr="00953A35" w:rsidRDefault="00FE614A" w:rsidP="00FE614A">
            <w:pPr>
              <w:contextualSpacing/>
              <w:jc w:val="right"/>
              <w:rPr>
                <w:rFonts w:cs="Times New Roman"/>
              </w:rPr>
            </w:pPr>
            <w:r>
              <w:rPr>
                <w:rFonts w:cs="Times New Roman"/>
              </w:rPr>
              <w:t>7 843,29</w:t>
            </w:r>
          </w:p>
        </w:tc>
        <w:tc>
          <w:tcPr>
            <w:tcW w:w="746" w:type="pct"/>
            <w:vAlign w:val="center"/>
          </w:tcPr>
          <w:p w:rsidR="00FE614A" w:rsidRPr="00953A35" w:rsidRDefault="00FE614A" w:rsidP="00FE614A">
            <w:pPr>
              <w:contextualSpacing/>
              <w:jc w:val="right"/>
              <w:rPr>
                <w:rFonts w:cs="Times New Roman"/>
              </w:rPr>
            </w:pPr>
            <w:r>
              <w:rPr>
                <w:rFonts w:cs="Times New Roman"/>
              </w:rPr>
              <w:t>109 806,06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35</w:t>
            </w:r>
          </w:p>
        </w:tc>
        <w:tc>
          <w:tcPr>
            <w:tcW w:w="1480" w:type="pct"/>
            <w:vAlign w:val="center"/>
          </w:tcPr>
          <w:p w:rsidR="00FE614A" w:rsidRPr="00953A35" w:rsidRDefault="00FE614A" w:rsidP="00FE614A">
            <w:pPr>
              <w:pStyle w:val="aff1"/>
              <w:contextualSpacing/>
              <w:rPr>
                <w:sz w:val="22"/>
                <w:szCs w:val="22"/>
              </w:rPr>
            </w:pPr>
            <w:r w:rsidRPr="00953A35">
              <w:rPr>
                <w:color w:val="000000"/>
                <w:sz w:val="22"/>
                <w:szCs w:val="22"/>
              </w:rPr>
              <w:t>Муфта уплотнительная SPM 92</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SPM 92</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14</w:t>
            </w:r>
          </w:p>
        </w:tc>
        <w:tc>
          <w:tcPr>
            <w:tcW w:w="586" w:type="pct"/>
            <w:vAlign w:val="center"/>
          </w:tcPr>
          <w:p w:rsidR="00FE614A" w:rsidRPr="00953A35" w:rsidRDefault="00FE614A" w:rsidP="00FE614A">
            <w:pPr>
              <w:contextualSpacing/>
              <w:jc w:val="right"/>
              <w:rPr>
                <w:rFonts w:cs="Times New Roman"/>
              </w:rPr>
            </w:pPr>
            <w:r>
              <w:rPr>
                <w:rFonts w:cs="Times New Roman"/>
              </w:rPr>
              <w:t>8 511,77</w:t>
            </w:r>
          </w:p>
        </w:tc>
        <w:tc>
          <w:tcPr>
            <w:tcW w:w="746" w:type="pct"/>
            <w:vAlign w:val="center"/>
          </w:tcPr>
          <w:p w:rsidR="00FE614A" w:rsidRPr="00953A35" w:rsidRDefault="00FE614A" w:rsidP="00FE614A">
            <w:pPr>
              <w:contextualSpacing/>
              <w:jc w:val="right"/>
              <w:rPr>
                <w:rFonts w:cs="Times New Roman"/>
              </w:rPr>
            </w:pPr>
            <w:r>
              <w:rPr>
                <w:rFonts w:cs="Times New Roman"/>
              </w:rPr>
              <w:t>119 164,78</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36</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25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25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2</w:t>
            </w:r>
          </w:p>
        </w:tc>
        <w:tc>
          <w:tcPr>
            <w:tcW w:w="586" w:type="pct"/>
            <w:vAlign w:val="center"/>
          </w:tcPr>
          <w:p w:rsidR="00FE614A" w:rsidRPr="00953A35" w:rsidRDefault="00FE614A" w:rsidP="00FE614A">
            <w:pPr>
              <w:contextualSpacing/>
              <w:jc w:val="right"/>
              <w:rPr>
                <w:rFonts w:cs="Times New Roman"/>
              </w:rPr>
            </w:pPr>
            <w:r>
              <w:rPr>
                <w:rFonts w:cs="Times New Roman"/>
              </w:rPr>
              <w:t>5 206,77</w:t>
            </w:r>
          </w:p>
        </w:tc>
        <w:tc>
          <w:tcPr>
            <w:tcW w:w="746" w:type="pct"/>
            <w:vAlign w:val="center"/>
          </w:tcPr>
          <w:p w:rsidR="00FE614A" w:rsidRPr="00953A35" w:rsidRDefault="00FE614A" w:rsidP="00FE614A">
            <w:pPr>
              <w:contextualSpacing/>
              <w:jc w:val="right"/>
              <w:rPr>
                <w:rFonts w:cs="Times New Roman"/>
              </w:rPr>
            </w:pPr>
            <w:r>
              <w:rPr>
                <w:rFonts w:cs="Times New Roman"/>
              </w:rPr>
              <w:t>10 413,54</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37</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31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31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w:t>
            </w:r>
          </w:p>
        </w:tc>
        <w:tc>
          <w:tcPr>
            <w:tcW w:w="586" w:type="pct"/>
            <w:vAlign w:val="center"/>
          </w:tcPr>
          <w:p w:rsidR="00FE614A" w:rsidRPr="00953A35" w:rsidRDefault="00FE614A" w:rsidP="00FE614A">
            <w:pPr>
              <w:contextualSpacing/>
              <w:jc w:val="right"/>
              <w:rPr>
                <w:rFonts w:cs="Times New Roman"/>
              </w:rPr>
            </w:pPr>
            <w:r>
              <w:rPr>
                <w:rFonts w:cs="Times New Roman"/>
              </w:rPr>
              <w:t>5 330,66</w:t>
            </w:r>
          </w:p>
        </w:tc>
        <w:tc>
          <w:tcPr>
            <w:tcW w:w="746" w:type="pct"/>
            <w:vAlign w:val="center"/>
          </w:tcPr>
          <w:p w:rsidR="00FE614A" w:rsidRPr="00953A35" w:rsidRDefault="00FE614A" w:rsidP="00FE614A">
            <w:pPr>
              <w:contextualSpacing/>
              <w:jc w:val="right"/>
              <w:rPr>
                <w:rFonts w:cs="Times New Roman"/>
              </w:rPr>
            </w:pPr>
            <w:r>
              <w:rPr>
                <w:rFonts w:cs="Times New Roman"/>
              </w:rPr>
              <w:t>21 322,64</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38</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68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68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8</w:t>
            </w:r>
          </w:p>
        </w:tc>
        <w:tc>
          <w:tcPr>
            <w:tcW w:w="586" w:type="pct"/>
            <w:vAlign w:val="center"/>
          </w:tcPr>
          <w:p w:rsidR="00FE614A" w:rsidRPr="00953A35" w:rsidRDefault="00FE614A" w:rsidP="00FE614A">
            <w:pPr>
              <w:contextualSpacing/>
              <w:jc w:val="right"/>
              <w:rPr>
                <w:rFonts w:cs="Times New Roman"/>
              </w:rPr>
            </w:pPr>
            <w:r>
              <w:rPr>
                <w:rFonts w:cs="Times New Roman"/>
              </w:rPr>
              <w:t>6 705,12</w:t>
            </w:r>
          </w:p>
        </w:tc>
        <w:tc>
          <w:tcPr>
            <w:tcW w:w="746" w:type="pct"/>
            <w:vAlign w:val="center"/>
          </w:tcPr>
          <w:p w:rsidR="00FE614A" w:rsidRPr="00953A35" w:rsidRDefault="00FE614A" w:rsidP="00FE614A">
            <w:pPr>
              <w:contextualSpacing/>
              <w:jc w:val="right"/>
              <w:rPr>
                <w:rFonts w:cs="Times New Roman"/>
              </w:rPr>
            </w:pPr>
            <w:r>
              <w:rPr>
                <w:rFonts w:cs="Times New Roman"/>
              </w:rPr>
              <w:t>53 640,96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39</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75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75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48</w:t>
            </w:r>
          </w:p>
        </w:tc>
        <w:tc>
          <w:tcPr>
            <w:tcW w:w="586" w:type="pct"/>
            <w:vAlign w:val="center"/>
          </w:tcPr>
          <w:p w:rsidR="00FE614A" w:rsidRPr="00953A35" w:rsidRDefault="00FE614A" w:rsidP="00FE614A">
            <w:pPr>
              <w:contextualSpacing/>
              <w:jc w:val="right"/>
              <w:rPr>
                <w:rFonts w:cs="Times New Roman"/>
              </w:rPr>
            </w:pPr>
            <w:r>
              <w:rPr>
                <w:rFonts w:cs="Times New Roman"/>
              </w:rPr>
              <w:t>6 705,12</w:t>
            </w:r>
          </w:p>
        </w:tc>
        <w:tc>
          <w:tcPr>
            <w:tcW w:w="746" w:type="pct"/>
            <w:vAlign w:val="center"/>
          </w:tcPr>
          <w:p w:rsidR="00FE614A" w:rsidRPr="00953A35" w:rsidRDefault="00FE614A" w:rsidP="00FE614A">
            <w:pPr>
              <w:contextualSpacing/>
              <w:jc w:val="right"/>
              <w:rPr>
                <w:rFonts w:cs="Times New Roman"/>
              </w:rPr>
            </w:pPr>
            <w:r>
              <w:rPr>
                <w:rFonts w:cs="Times New Roman"/>
              </w:rPr>
              <w:t>321 845,76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40</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100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100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14</w:t>
            </w:r>
          </w:p>
        </w:tc>
        <w:tc>
          <w:tcPr>
            <w:tcW w:w="586" w:type="pct"/>
            <w:vAlign w:val="center"/>
          </w:tcPr>
          <w:p w:rsidR="00FE614A" w:rsidRPr="00953A35" w:rsidRDefault="00FE614A" w:rsidP="00FE614A">
            <w:pPr>
              <w:contextualSpacing/>
              <w:jc w:val="right"/>
              <w:rPr>
                <w:rFonts w:cs="Times New Roman"/>
              </w:rPr>
            </w:pPr>
            <w:r>
              <w:rPr>
                <w:rFonts w:cs="Times New Roman"/>
              </w:rPr>
              <w:t>10 338,60</w:t>
            </w:r>
          </w:p>
        </w:tc>
        <w:tc>
          <w:tcPr>
            <w:tcW w:w="746" w:type="pct"/>
            <w:vAlign w:val="center"/>
          </w:tcPr>
          <w:p w:rsidR="00FE614A" w:rsidRPr="00953A35" w:rsidRDefault="00FE614A" w:rsidP="00FE614A">
            <w:pPr>
              <w:contextualSpacing/>
              <w:jc w:val="right"/>
              <w:rPr>
                <w:rFonts w:cs="Times New Roman"/>
              </w:rPr>
            </w:pPr>
            <w:r>
              <w:rPr>
                <w:rFonts w:cs="Times New Roman"/>
              </w:rPr>
              <w:t>144 740,40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41</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125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125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12</w:t>
            </w:r>
          </w:p>
        </w:tc>
        <w:tc>
          <w:tcPr>
            <w:tcW w:w="586" w:type="pct"/>
            <w:vAlign w:val="center"/>
          </w:tcPr>
          <w:p w:rsidR="00FE614A" w:rsidRPr="00953A35" w:rsidRDefault="00FE614A" w:rsidP="00FE614A">
            <w:pPr>
              <w:contextualSpacing/>
              <w:jc w:val="right"/>
              <w:rPr>
                <w:rFonts w:cs="Times New Roman"/>
              </w:rPr>
            </w:pPr>
            <w:r>
              <w:rPr>
                <w:rFonts w:cs="Times New Roman"/>
              </w:rPr>
              <w:t>18 634,28</w:t>
            </w:r>
          </w:p>
        </w:tc>
        <w:tc>
          <w:tcPr>
            <w:tcW w:w="746" w:type="pct"/>
            <w:vAlign w:val="center"/>
          </w:tcPr>
          <w:p w:rsidR="00FE614A" w:rsidRPr="00953A35" w:rsidRDefault="00FE614A" w:rsidP="00FE614A">
            <w:pPr>
              <w:contextualSpacing/>
              <w:jc w:val="right"/>
              <w:rPr>
                <w:rFonts w:cs="Times New Roman"/>
              </w:rPr>
            </w:pPr>
            <w:r>
              <w:rPr>
                <w:rFonts w:cs="Times New Roman"/>
              </w:rPr>
              <w:t>223 611,36</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42</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 xml:space="preserve">R 100 </w:t>
            </w:r>
            <w:proofErr w:type="spellStart"/>
            <w:r w:rsidRPr="00953A35">
              <w:rPr>
                <w:color w:val="000000"/>
                <w:sz w:val="22"/>
                <w:szCs w:val="22"/>
              </w:rPr>
              <w:t>galv</w:t>
            </w:r>
            <w:proofErr w:type="spellEnd"/>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 xml:space="preserve">R 100 </w:t>
            </w:r>
            <w:proofErr w:type="spellStart"/>
            <w:r w:rsidRPr="00953A35">
              <w:rPr>
                <w:color w:val="000000"/>
                <w:sz w:val="22"/>
                <w:szCs w:val="22"/>
              </w:rPr>
              <w:t>galv</w:t>
            </w:r>
            <w:proofErr w:type="spellEnd"/>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15</w:t>
            </w:r>
          </w:p>
        </w:tc>
        <w:tc>
          <w:tcPr>
            <w:tcW w:w="586" w:type="pct"/>
            <w:vAlign w:val="center"/>
          </w:tcPr>
          <w:p w:rsidR="00FE614A" w:rsidRPr="00953A35" w:rsidRDefault="00FE614A" w:rsidP="00FE614A">
            <w:pPr>
              <w:contextualSpacing/>
              <w:jc w:val="right"/>
              <w:rPr>
                <w:rFonts w:cs="Times New Roman"/>
              </w:rPr>
            </w:pPr>
            <w:r>
              <w:rPr>
                <w:rFonts w:cs="Times New Roman"/>
              </w:rPr>
              <w:t>6 532,23</w:t>
            </w:r>
          </w:p>
        </w:tc>
        <w:tc>
          <w:tcPr>
            <w:tcW w:w="746" w:type="pct"/>
            <w:vAlign w:val="center"/>
          </w:tcPr>
          <w:p w:rsidR="00FE614A" w:rsidRPr="00953A35" w:rsidRDefault="00FE614A" w:rsidP="00FE614A">
            <w:pPr>
              <w:contextualSpacing/>
              <w:jc w:val="right"/>
              <w:rPr>
                <w:rFonts w:cs="Times New Roman"/>
              </w:rPr>
            </w:pPr>
            <w:r>
              <w:rPr>
                <w:rFonts w:cs="Times New Roman"/>
              </w:rPr>
              <w:t>97 983,45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43</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sz w:val="22"/>
                <w:szCs w:val="22"/>
              </w:rPr>
            </w:pPr>
            <w:r w:rsidRPr="00953A35">
              <w:rPr>
                <w:color w:val="000000"/>
                <w:sz w:val="22"/>
                <w:szCs w:val="22"/>
              </w:rPr>
              <w:t>RM 15w40</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15w40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75</w:t>
            </w:r>
          </w:p>
        </w:tc>
        <w:tc>
          <w:tcPr>
            <w:tcW w:w="586" w:type="pct"/>
            <w:vAlign w:val="center"/>
          </w:tcPr>
          <w:p w:rsidR="00FE614A" w:rsidRPr="00953A35" w:rsidRDefault="00FE614A" w:rsidP="00FE614A">
            <w:pPr>
              <w:contextualSpacing/>
              <w:jc w:val="right"/>
              <w:rPr>
                <w:rFonts w:cs="Times New Roman"/>
              </w:rPr>
            </w:pPr>
            <w:r>
              <w:rPr>
                <w:rFonts w:cs="Times New Roman"/>
              </w:rPr>
              <w:t>1 604,97</w:t>
            </w:r>
          </w:p>
        </w:tc>
        <w:tc>
          <w:tcPr>
            <w:tcW w:w="746" w:type="pct"/>
            <w:vAlign w:val="center"/>
          </w:tcPr>
          <w:p w:rsidR="00FE614A" w:rsidRPr="00953A35" w:rsidRDefault="00FE614A" w:rsidP="00FE614A">
            <w:pPr>
              <w:contextualSpacing/>
              <w:jc w:val="right"/>
              <w:rPr>
                <w:rFonts w:cs="Times New Roman"/>
              </w:rPr>
            </w:pPr>
            <w:r>
              <w:rPr>
                <w:rFonts w:cs="Times New Roman"/>
              </w:rPr>
              <w:t>120 372,75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44</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sz w:val="22"/>
                <w:szCs w:val="22"/>
              </w:rPr>
            </w:pPr>
            <w:r w:rsidRPr="00953A35">
              <w:rPr>
                <w:color w:val="000000"/>
                <w:sz w:val="22"/>
                <w:szCs w:val="22"/>
              </w:rPr>
              <w:t>RM 15</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15</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15</w:t>
            </w:r>
          </w:p>
        </w:tc>
        <w:tc>
          <w:tcPr>
            <w:tcW w:w="586" w:type="pct"/>
            <w:vAlign w:val="center"/>
          </w:tcPr>
          <w:p w:rsidR="00FE614A" w:rsidRPr="00953A35" w:rsidRDefault="00FE614A" w:rsidP="00FE614A">
            <w:pPr>
              <w:contextualSpacing/>
              <w:jc w:val="right"/>
              <w:rPr>
                <w:rFonts w:cs="Times New Roman"/>
              </w:rPr>
            </w:pPr>
            <w:r>
              <w:rPr>
                <w:rFonts w:cs="Times New Roman"/>
              </w:rPr>
              <w:t>587,81</w:t>
            </w:r>
          </w:p>
        </w:tc>
        <w:tc>
          <w:tcPr>
            <w:tcW w:w="746" w:type="pct"/>
            <w:vAlign w:val="center"/>
          </w:tcPr>
          <w:p w:rsidR="00FE614A" w:rsidRPr="00953A35" w:rsidRDefault="00FE614A" w:rsidP="00FE614A">
            <w:pPr>
              <w:contextualSpacing/>
              <w:jc w:val="right"/>
              <w:rPr>
                <w:rFonts w:cs="Times New Roman"/>
              </w:rPr>
            </w:pPr>
            <w:r>
              <w:rPr>
                <w:rFonts w:cs="Times New Roman"/>
              </w:rPr>
              <w:t>8 817,15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45</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color w:val="000000"/>
                <w:sz w:val="22"/>
                <w:szCs w:val="22"/>
              </w:rPr>
            </w:pPr>
            <w:r w:rsidRPr="00953A35">
              <w:rPr>
                <w:color w:val="000000"/>
                <w:sz w:val="22"/>
                <w:szCs w:val="22"/>
              </w:rPr>
              <w:t>RM 5/0x24</w:t>
            </w:r>
          </w:p>
        </w:tc>
        <w:tc>
          <w:tcPr>
            <w:tcW w:w="1200" w:type="pct"/>
            <w:vAlign w:val="center"/>
          </w:tcPr>
          <w:p w:rsidR="00FE614A" w:rsidRPr="00F444E9" w:rsidRDefault="00FE614A" w:rsidP="00FE614A">
            <w:pPr>
              <w:pStyle w:val="aff1"/>
              <w:contextualSpacing/>
              <w:jc w:val="center"/>
              <w:rPr>
                <w:color w:val="000000"/>
                <w:sz w:val="22"/>
                <w:szCs w:val="22"/>
              </w:rPr>
            </w:pPr>
            <w:r w:rsidRPr="00F444E9">
              <w:rPr>
                <w:color w:val="000000"/>
                <w:sz w:val="22"/>
                <w:szCs w:val="22"/>
              </w:rPr>
              <w:t>RM00305241000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15</w:t>
            </w:r>
          </w:p>
        </w:tc>
        <w:tc>
          <w:tcPr>
            <w:tcW w:w="586" w:type="pct"/>
            <w:vAlign w:val="center"/>
          </w:tcPr>
          <w:p w:rsidR="00FE614A" w:rsidRPr="00953A35" w:rsidRDefault="00FE614A" w:rsidP="00FE614A">
            <w:pPr>
              <w:contextualSpacing/>
              <w:jc w:val="right"/>
              <w:rPr>
                <w:rFonts w:cs="Times New Roman"/>
              </w:rPr>
            </w:pPr>
            <w:r>
              <w:rPr>
                <w:rFonts w:cs="Times New Roman"/>
              </w:rPr>
              <w:t>947,99</w:t>
            </w:r>
          </w:p>
        </w:tc>
        <w:tc>
          <w:tcPr>
            <w:tcW w:w="746" w:type="pct"/>
            <w:vAlign w:val="center"/>
          </w:tcPr>
          <w:p w:rsidR="00FE614A" w:rsidRPr="00953A35" w:rsidRDefault="00FE614A" w:rsidP="00FE614A">
            <w:pPr>
              <w:contextualSpacing/>
              <w:jc w:val="right"/>
              <w:rPr>
                <w:rFonts w:cs="Times New Roman"/>
              </w:rPr>
            </w:pPr>
            <w:r>
              <w:rPr>
                <w:rFonts w:cs="Times New Roman"/>
              </w:rPr>
              <w:t>14219,85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46</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lastRenderedPageBreak/>
              <w:t xml:space="preserve">RS PPS/S </w:t>
            </w:r>
            <w:r>
              <w:rPr>
                <w:color w:val="000000"/>
                <w:sz w:val="22"/>
                <w:szCs w:val="22"/>
              </w:rPr>
              <w:t>50</w:t>
            </w:r>
            <w:r w:rsidRPr="00953A35">
              <w:rPr>
                <w:color w:val="000000"/>
                <w:sz w:val="22"/>
                <w:szCs w:val="22"/>
              </w:rPr>
              <w:t xml:space="preserve"> AISI</w:t>
            </w:r>
            <w:r>
              <w:rPr>
                <w:color w:val="000000"/>
                <w:sz w:val="22"/>
                <w:szCs w:val="22"/>
              </w:rPr>
              <w:t xml:space="preserve"> </w:t>
            </w:r>
            <w:r w:rsidRPr="00953A35">
              <w:rPr>
                <w:color w:val="000000"/>
                <w:sz w:val="22"/>
                <w:szCs w:val="22"/>
              </w:rPr>
              <w:t>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lastRenderedPageBreak/>
              <w:t>RS PPS/S 50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57</w:t>
            </w:r>
          </w:p>
        </w:tc>
        <w:tc>
          <w:tcPr>
            <w:tcW w:w="586" w:type="pct"/>
            <w:vAlign w:val="center"/>
          </w:tcPr>
          <w:p w:rsidR="00FE614A" w:rsidRPr="00953A35" w:rsidRDefault="00FE614A" w:rsidP="00FE614A">
            <w:pPr>
              <w:contextualSpacing/>
              <w:jc w:val="right"/>
              <w:rPr>
                <w:rFonts w:cs="Times New Roman"/>
              </w:rPr>
            </w:pPr>
            <w:r>
              <w:rPr>
                <w:rFonts w:cs="Times New Roman"/>
              </w:rPr>
              <w:t>1 4871,11</w:t>
            </w:r>
          </w:p>
        </w:tc>
        <w:tc>
          <w:tcPr>
            <w:tcW w:w="746" w:type="pct"/>
            <w:vAlign w:val="center"/>
          </w:tcPr>
          <w:p w:rsidR="00FE614A" w:rsidRPr="00953A35" w:rsidRDefault="00FE614A" w:rsidP="00FE614A">
            <w:pPr>
              <w:contextualSpacing/>
              <w:jc w:val="right"/>
              <w:rPr>
                <w:rFonts w:cs="Times New Roman"/>
              </w:rPr>
            </w:pPr>
            <w:r>
              <w:rPr>
                <w:rFonts w:cs="Times New Roman"/>
              </w:rPr>
              <w:t>847 653,27</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lastRenderedPageBreak/>
              <w:t>47</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PPS/S 68 AISI</w:t>
            </w:r>
            <w:r>
              <w:rPr>
                <w:color w:val="000000"/>
                <w:sz w:val="22"/>
                <w:szCs w:val="22"/>
              </w:rPr>
              <w:t xml:space="preserve"> </w:t>
            </w:r>
            <w:r w:rsidRPr="00953A35">
              <w:rPr>
                <w:color w:val="000000"/>
                <w:sz w:val="22"/>
                <w:szCs w:val="22"/>
              </w:rPr>
              <w:t>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PPS/S 68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132</w:t>
            </w:r>
          </w:p>
        </w:tc>
        <w:tc>
          <w:tcPr>
            <w:tcW w:w="586" w:type="pct"/>
            <w:vAlign w:val="center"/>
          </w:tcPr>
          <w:p w:rsidR="00FE614A" w:rsidRPr="00953A35" w:rsidRDefault="00FE614A" w:rsidP="00FE614A">
            <w:pPr>
              <w:contextualSpacing/>
              <w:jc w:val="right"/>
              <w:rPr>
                <w:rFonts w:cs="Times New Roman"/>
              </w:rPr>
            </w:pPr>
            <w:r>
              <w:rPr>
                <w:rFonts w:cs="Times New Roman"/>
              </w:rPr>
              <w:t>15 726,89</w:t>
            </w:r>
          </w:p>
        </w:tc>
        <w:tc>
          <w:tcPr>
            <w:tcW w:w="746" w:type="pct"/>
            <w:vAlign w:val="center"/>
          </w:tcPr>
          <w:p w:rsidR="00FE614A" w:rsidRPr="00953A35" w:rsidRDefault="00FE614A" w:rsidP="00FE614A">
            <w:pPr>
              <w:contextualSpacing/>
              <w:jc w:val="right"/>
              <w:rPr>
                <w:rFonts w:cs="Times New Roman"/>
              </w:rPr>
            </w:pPr>
            <w:r>
              <w:rPr>
                <w:rFonts w:cs="Times New Roman"/>
              </w:rPr>
              <w:t>2 075 949,48</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48</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RS PPS/S 75 AISI</w:t>
            </w:r>
            <w:r>
              <w:rPr>
                <w:color w:val="000000"/>
                <w:sz w:val="22"/>
                <w:szCs w:val="22"/>
              </w:rPr>
              <w:t xml:space="preserve"> </w:t>
            </w:r>
            <w:r w:rsidRPr="00953A35">
              <w:rPr>
                <w:color w:val="000000"/>
                <w:sz w:val="22"/>
                <w:szCs w:val="22"/>
              </w:rPr>
              <w:t>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RS PPS/S 75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5</w:t>
            </w:r>
          </w:p>
        </w:tc>
        <w:tc>
          <w:tcPr>
            <w:tcW w:w="586" w:type="pct"/>
            <w:vAlign w:val="center"/>
          </w:tcPr>
          <w:p w:rsidR="00FE614A" w:rsidRPr="00953A35" w:rsidRDefault="00FE614A" w:rsidP="00FE614A">
            <w:pPr>
              <w:contextualSpacing/>
              <w:jc w:val="right"/>
              <w:rPr>
                <w:rFonts w:cs="Times New Roman"/>
              </w:rPr>
            </w:pPr>
            <w:r>
              <w:rPr>
                <w:rFonts w:cs="Times New Roman"/>
              </w:rPr>
              <w:t>17 346,27</w:t>
            </w:r>
          </w:p>
        </w:tc>
        <w:tc>
          <w:tcPr>
            <w:tcW w:w="746" w:type="pct"/>
            <w:vAlign w:val="center"/>
          </w:tcPr>
          <w:p w:rsidR="00FE614A" w:rsidRPr="00953A35" w:rsidRDefault="00FE614A" w:rsidP="00FE614A">
            <w:pPr>
              <w:contextualSpacing/>
              <w:jc w:val="right"/>
              <w:rPr>
                <w:rFonts w:cs="Times New Roman"/>
              </w:rPr>
            </w:pPr>
            <w:r>
              <w:rPr>
                <w:rFonts w:cs="Times New Roman"/>
              </w:rPr>
              <w:t>86 731,35</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49</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SPM 39</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SPM 39</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w:t>
            </w:r>
          </w:p>
        </w:tc>
        <w:tc>
          <w:tcPr>
            <w:tcW w:w="586" w:type="pct"/>
            <w:vAlign w:val="center"/>
          </w:tcPr>
          <w:p w:rsidR="00FE614A" w:rsidRPr="00953A35" w:rsidRDefault="00FE614A" w:rsidP="00FE614A">
            <w:pPr>
              <w:contextualSpacing/>
              <w:jc w:val="right"/>
              <w:rPr>
                <w:rFonts w:cs="Times New Roman"/>
              </w:rPr>
            </w:pPr>
            <w:r>
              <w:rPr>
                <w:rFonts w:cs="Times New Roman"/>
              </w:rPr>
              <w:t>5 313,37</w:t>
            </w:r>
          </w:p>
        </w:tc>
        <w:tc>
          <w:tcPr>
            <w:tcW w:w="746" w:type="pct"/>
            <w:vAlign w:val="center"/>
          </w:tcPr>
          <w:p w:rsidR="00FE614A" w:rsidRPr="00953A35" w:rsidRDefault="00FE614A" w:rsidP="00FE614A">
            <w:pPr>
              <w:contextualSpacing/>
              <w:jc w:val="right"/>
              <w:rPr>
                <w:rFonts w:cs="Times New Roman"/>
              </w:rPr>
            </w:pPr>
            <w:r>
              <w:rPr>
                <w:rFonts w:cs="Times New Roman"/>
              </w:rPr>
              <w:t>5 313,37</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50</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Муфта уплотнительная </w:t>
            </w:r>
          </w:p>
          <w:p w:rsidR="00FE614A" w:rsidRPr="00953A35" w:rsidRDefault="00FE614A" w:rsidP="00FE614A">
            <w:pPr>
              <w:pStyle w:val="aff1"/>
              <w:contextualSpacing/>
              <w:rPr>
                <w:sz w:val="22"/>
                <w:szCs w:val="22"/>
              </w:rPr>
            </w:pPr>
            <w:r w:rsidRPr="00953A35">
              <w:rPr>
                <w:color w:val="000000"/>
                <w:sz w:val="22"/>
                <w:szCs w:val="22"/>
              </w:rPr>
              <w:t>R 70 AISI 316</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 70 AISI 316</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5</w:t>
            </w:r>
          </w:p>
        </w:tc>
        <w:tc>
          <w:tcPr>
            <w:tcW w:w="586" w:type="pct"/>
            <w:vAlign w:val="center"/>
          </w:tcPr>
          <w:p w:rsidR="00FE614A" w:rsidRPr="00953A35" w:rsidRDefault="00FE614A" w:rsidP="00FE614A">
            <w:pPr>
              <w:contextualSpacing/>
              <w:jc w:val="right"/>
              <w:rPr>
                <w:rFonts w:cs="Times New Roman"/>
              </w:rPr>
            </w:pPr>
            <w:r>
              <w:rPr>
                <w:rFonts w:cs="Times New Roman"/>
              </w:rPr>
              <w:t>6 209,50</w:t>
            </w:r>
          </w:p>
        </w:tc>
        <w:tc>
          <w:tcPr>
            <w:tcW w:w="746" w:type="pct"/>
            <w:vAlign w:val="center"/>
          </w:tcPr>
          <w:p w:rsidR="00FE614A" w:rsidRPr="00953A35" w:rsidRDefault="00FE614A" w:rsidP="00FE614A">
            <w:pPr>
              <w:contextualSpacing/>
              <w:jc w:val="right"/>
              <w:rPr>
                <w:rFonts w:cs="Times New Roman"/>
              </w:rPr>
            </w:pPr>
            <w:r>
              <w:rPr>
                <w:rFonts w:cs="Times New Roman"/>
              </w:rPr>
              <w:t>31 047,50</w:t>
            </w:r>
          </w:p>
        </w:tc>
      </w:tr>
      <w:tr w:rsidR="00FE614A" w:rsidRPr="00953A35" w:rsidTr="00FE614A">
        <w:tc>
          <w:tcPr>
            <w:tcW w:w="254" w:type="pct"/>
            <w:vAlign w:val="center"/>
          </w:tcPr>
          <w:p w:rsidR="00FE614A" w:rsidRPr="00953A35" w:rsidRDefault="00FE614A" w:rsidP="00FE614A">
            <w:pPr>
              <w:contextualSpacing/>
              <w:jc w:val="center"/>
              <w:rPr>
                <w:rFonts w:cs="Times New Roman"/>
              </w:rPr>
            </w:pPr>
            <w:r w:rsidRPr="00953A35">
              <w:rPr>
                <w:rFonts w:cs="Times New Roman"/>
              </w:rPr>
              <w:t>51</w:t>
            </w:r>
          </w:p>
        </w:tc>
        <w:tc>
          <w:tcPr>
            <w:tcW w:w="1480" w:type="pct"/>
            <w:vAlign w:val="center"/>
          </w:tcPr>
          <w:p w:rsidR="00FE614A" w:rsidRDefault="00FE614A" w:rsidP="00FE614A">
            <w:pPr>
              <w:pStyle w:val="aff1"/>
              <w:contextualSpacing/>
              <w:rPr>
                <w:color w:val="000000"/>
                <w:sz w:val="22"/>
                <w:szCs w:val="22"/>
              </w:rPr>
            </w:pPr>
            <w:r w:rsidRPr="00953A35">
              <w:rPr>
                <w:color w:val="000000"/>
                <w:sz w:val="22"/>
                <w:szCs w:val="22"/>
              </w:rPr>
              <w:t xml:space="preserve">Модуль уплотнительный </w:t>
            </w:r>
          </w:p>
          <w:p w:rsidR="00FE614A" w:rsidRPr="00953A35" w:rsidRDefault="00FE614A" w:rsidP="00FE614A">
            <w:pPr>
              <w:pStyle w:val="aff1"/>
              <w:contextualSpacing/>
              <w:rPr>
                <w:sz w:val="22"/>
                <w:szCs w:val="22"/>
              </w:rPr>
            </w:pPr>
            <w:r w:rsidRPr="00953A35">
              <w:rPr>
                <w:color w:val="000000"/>
                <w:sz w:val="22"/>
                <w:szCs w:val="22"/>
              </w:rPr>
              <w:t>RM 20w40</w:t>
            </w:r>
          </w:p>
        </w:tc>
        <w:tc>
          <w:tcPr>
            <w:tcW w:w="1200" w:type="pct"/>
            <w:vAlign w:val="center"/>
          </w:tcPr>
          <w:p w:rsidR="00FE614A" w:rsidRPr="00953A35" w:rsidRDefault="00FE614A" w:rsidP="00FE614A">
            <w:pPr>
              <w:pStyle w:val="aff1"/>
              <w:contextualSpacing/>
              <w:jc w:val="center"/>
              <w:rPr>
                <w:sz w:val="22"/>
                <w:szCs w:val="22"/>
              </w:rPr>
            </w:pPr>
            <w:r w:rsidRPr="00953A35">
              <w:rPr>
                <w:color w:val="000000"/>
                <w:sz w:val="22"/>
                <w:szCs w:val="22"/>
              </w:rPr>
              <w:t>RM 20w40</w:t>
            </w:r>
          </w:p>
        </w:tc>
        <w:tc>
          <w:tcPr>
            <w:tcW w:w="333" w:type="pct"/>
            <w:vAlign w:val="center"/>
          </w:tcPr>
          <w:p w:rsidR="00FE614A" w:rsidRPr="00953A35" w:rsidRDefault="00FE614A" w:rsidP="00FE614A">
            <w:pPr>
              <w:contextualSpacing/>
              <w:jc w:val="center"/>
              <w:rPr>
                <w:rFonts w:cs="Times New Roman"/>
              </w:rPr>
            </w:pPr>
            <w:r w:rsidRPr="00953A35">
              <w:rPr>
                <w:rFonts w:cs="Times New Roman"/>
              </w:rPr>
              <w:t>шт.</w:t>
            </w:r>
          </w:p>
        </w:tc>
        <w:tc>
          <w:tcPr>
            <w:tcW w:w="400" w:type="pct"/>
            <w:vAlign w:val="center"/>
          </w:tcPr>
          <w:p w:rsidR="00FE614A" w:rsidRPr="00953A35" w:rsidRDefault="00FE614A" w:rsidP="00FE614A">
            <w:pPr>
              <w:pStyle w:val="aff1"/>
              <w:contextualSpacing/>
              <w:jc w:val="center"/>
              <w:rPr>
                <w:sz w:val="22"/>
                <w:szCs w:val="22"/>
              </w:rPr>
            </w:pPr>
            <w:r>
              <w:rPr>
                <w:sz w:val="22"/>
                <w:szCs w:val="22"/>
              </w:rPr>
              <w:t>10</w:t>
            </w:r>
          </w:p>
        </w:tc>
        <w:tc>
          <w:tcPr>
            <w:tcW w:w="586" w:type="pct"/>
            <w:vAlign w:val="center"/>
          </w:tcPr>
          <w:p w:rsidR="00FE614A" w:rsidRPr="00953A35" w:rsidRDefault="00FE614A" w:rsidP="00FE614A">
            <w:pPr>
              <w:contextualSpacing/>
              <w:jc w:val="right"/>
              <w:rPr>
                <w:rFonts w:cs="Times New Roman"/>
              </w:rPr>
            </w:pPr>
            <w:r>
              <w:rPr>
                <w:rFonts w:cs="Times New Roman"/>
              </w:rPr>
              <w:t>1 071,90</w:t>
            </w:r>
          </w:p>
        </w:tc>
        <w:tc>
          <w:tcPr>
            <w:tcW w:w="746" w:type="pct"/>
            <w:vAlign w:val="center"/>
          </w:tcPr>
          <w:p w:rsidR="00FE614A" w:rsidRPr="00953A35" w:rsidRDefault="00FE614A" w:rsidP="00FE614A">
            <w:pPr>
              <w:contextualSpacing/>
              <w:jc w:val="right"/>
              <w:rPr>
                <w:rFonts w:cs="Times New Roman"/>
              </w:rPr>
            </w:pPr>
            <w:r>
              <w:rPr>
                <w:rFonts w:cs="Times New Roman"/>
              </w:rPr>
              <w:t>10 719,00</w:t>
            </w:r>
          </w:p>
        </w:tc>
      </w:tr>
      <w:tr w:rsidR="00FE614A" w:rsidRPr="00953A35" w:rsidTr="00FE614A">
        <w:tc>
          <w:tcPr>
            <w:tcW w:w="4254" w:type="pct"/>
            <w:gridSpan w:val="6"/>
            <w:vAlign w:val="center"/>
          </w:tcPr>
          <w:p w:rsidR="00FE614A" w:rsidRPr="00953A35" w:rsidRDefault="00FE614A" w:rsidP="00FE614A">
            <w:pPr>
              <w:contextualSpacing/>
              <w:jc w:val="right"/>
              <w:rPr>
                <w:rFonts w:cs="Times New Roman"/>
              </w:rPr>
            </w:pPr>
            <w:r w:rsidRPr="00953A35">
              <w:rPr>
                <w:rFonts w:cs="Times New Roman"/>
              </w:rPr>
              <w:t>ИТОГО:</w:t>
            </w:r>
          </w:p>
        </w:tc>
        <w:tc>
          <w:tcPr>
            <w:tcW w:w="746" w:type="pct"/>
            <w:vAlign w:val="center"/>
          </w:tcPr>
          <w:p w:rsidR="00FE614A" w:rsidRPr="00953A35" w:rsidRDefault="00FE614A" w:rsidP="00FE614A">
            <w:pPr>
              <w:contextualSpacing/>
              <w:jc w:val="right"/>
              <w:rPr>
                <w:rFonts w:cs="Times New Roman"/>
              </w:rPr>
            </w:pPr>
            <w:r>
              <w:rPr>
                <w:rFonts w:cs="Times New Roman"/>
              </w:rPr>
              <w:t>78 827 201,62</w:t>
            </w:r>
          </w:p>
        </w:tc>
      </w:tr>
      <w:tr w:rsidR="00FE614A" w:rsidRPr="00953A35" w:rsidTr="00FE614A">
        <w:tc>
          <w:tcPr>
            <w:tcW w:w="4254" w:type="pct"/>
            <w:gridSpan w:val="6"/>
            <w:vAlign w:val="center"/>
          </w:tcPr>
          <w:p w:rsidR="00FE614A" w:rsidRPr="00953A35" w:rsidRDefault="00FE614A" w:rsidP="00FE614A">
            <w:pPr>
              <w:contextualSpacing/>
              <w:jc w:val="right"/>
              <w:rPr>
                <w:rFonts w:cs="Times New Roman"/>
              </w:rPr>
            </w:pPr>
            <w:r>
              <w:rPr>
                <w:rFonts w:cs="Times New Roman"/>
              </w:rPr>
              <w:t xml:space="preserve">В </w:t>
            </w:r>
            <w:proofErr w:type="spellStart"/>
            <w:r>
              <w:rPr>
                <w:rFonts w:cs="Times New Roman"/>
              </w:rPr>
              <w:t>т.ч</w:t>
            </w:r>
            <w:proofErr w:type="spellEnd"/>
            <w:r>
              <w:rPr>
                <w:rFonts w:cs="Times New Roman"/>
              </w:rPr>
              <w:t xml:space="preserve">. </w:t>
            </w:r>
            <w:r w:rsidRPr="00953A35">
              <w:rPr>
                <w:rFonts w:cs="Times New Roman"/>
              </w:rPr>
              <w:t>НДС 20%</w:t>
            </w:r>
          </w:p>
        </w:tc>
        <w:tc>
          <w:tcPr>
            <w:tcW w:w="746" w:type="pct"/>
            <w:vAlign w:val="center"/>
          </w:tcPr>
          <w:p w:rsidR="00FE614A" w:rsidRPr="00953A35" w:rsidRDefault="00FE614A" w:rsidP="00FE614A">
            <w:pPr>
              <w:contextualSpacing/>
              <w:jc w:val="right"/>
              <w:rPr>
                <w:rFonts w:cs="Times New Roman"/>
              </w:rPr>
            </w:pPr>
            <w:r>
              <w:rPr>
                <w:rFonts w:cs="Times New Roman"/>
              </w:rPr>
              <w:t>13 137 866,98</w:t>
            </w:r>
          </w:p>
        </w:tc>
      </w:tr>
    </w:tbl>
    <w:p w:rsidR="00FE614A" w:rsidRPr="00370A86" w:rsidRDefault="00FE614A" w:rsidP="00FE614A">
      <w:pPr>
        <w:spacing w:after="0" w:line="240" w:lineRule="auto"/>
        <w:jc w:val="both"/>
        <w:rPr>
          <w:rFonts w:ascii="Times New Roman" w:hAnsi="Times New Roman" w:cs="Times New Roman"/>
          <w:b/>
        </w:rPr>
      </w:pPr>
      <w:r w:rsidRPr="00370A86">
        <w:rPr>
          <w:rFonts w:ascii="Times New Roman" w:hAnsi="Times New Roman" w:cs="Times New Roman"/>
          <w:b/>
        </w:rPr>
        <w:t>Начальная максимальная цена договора за поставляемую продукцию составляет 78 827 201,62 руб. (</w:t>
      </w:r>
      <w:r>
        <w:rPr>
          <w:rFonts w:ascii="Times New Roman" w:hAnsi="Times New Roman" w:cs="Times New Roman"/>
          <w:b/>
        </w:rPr>
        <w:t xml:space="preserve">Семьдесят восемь </w:t>
      </w:r>
      <w:r w:rsidRPr="00370A86">
        <w:rPr>
          <w:rFonts w:ascii="Times New Roman" w:hAnsi="Times New Roman" w:cs="Times New Roman"/>
          <w:b/>
        </w:rPr>
        <w:t xml:space="preserve">миллионов </w:t>
      </w:r>
      <w:r>
        <w:rPr>
          <w:rFonts w:ascii="Times New Roman" w:hAnsi="Times New Roman" w:cs="Times New Roman"/>
          <w:b/>
        </w:rPr>
        <w:t xml:space="preserve">восемьсот двадцать семь </w:t>
      </w:r>
      <w:r w:rsidRPr="00370A86">
        <w:rPr>
          <w:rFonts w:ascii="Times New Roman" w:hAnsi="Times New Roman" w:cs="Times New Roman"/>
          <w:b/>
        </w:rPr>
        <w:t>тысяч</w:t>
      </w:r>
      <w:r>
        <w:rPr>
          <w:rFonts w:ascii="Times New Roman" w:hAnsi="Times New Roman" w:cs="Times New Roman"/>
          <w:b/>
        </w:rPr>
        <w:t xml:space="preserve"> двести один</w:t>
      </w:r>
      <w:r w:rsidRPr="00370A86">
        <w:rPr>
          <w:rFonts w:ascii="Times New Roman" w:hAnsi="Times New Roman" w:cs="Times New Roman"/>
          <w:b/>
        </w:rPr>
        <w:t xml:space="preserve"> руб. </w:t>
      </w:r>
      <w:r>
        <w:rPr>
          <w:rFonts w:ascii="Times New Roman" w:hAnsi="Times New Roman" w:cs="Times New Roman"/>
          <w:b/>
        </w:rPr>
        <w:t>62</w:t>
      </w:r>
      <w:r w:rsidRPr="00370A86">
        <w:rPr>
          <w:rFonts w:ascii="Times New Roman" w:hAnsi="Times New Roman" w:cs="Times New Roman"/>
          <w:b/>
        </w:rPr>
        <w:t xml:space="preserve"> коп.)</w:t>
      </w:r>
    </w:p>
    <w:p w:rsidR="00FE614A" w:rsidRPr="00370A86" w:rsidRDefault="00FE614A" w:rsidP="00FE614A">
      <w:pPr>
        <w:spacing w:after="0" w:line="240" w:lineRule="auto"/>
        <w:ind w:firstLine="708"/>
        <w:jc w:val="both"/>
        <w:rPr>
          <w:rFonts w:ascii="Times New Roman" w:hAnsi="Times New Roman" w:cs="Times New Roman"/>
          <w:b/>
        </w:rPr>
      </w:pPr>
    </w:p>
    <w:p w:rsidR="00FE614A" w:rsidRPr="0086292E" w:rsidRDefault="00FE614A" w:rsidP="00FE614A">
      <w:pPr>
        <w:spacing w:after="0" w:line="240" w:lineRule="auto"/>
        <w:ind w:firstLine="708"/>
        <w:jc w:val="both"/>
        <w:rPr>
          <w:rFonts w:ascii="Times New Roman" w:hAnsi="Times New Roman"/>
          <w:color w:val="FF0000"/>
        </w:rPr>
      </w:pPr>
      <w:r w:rsidRPr="0086292E">
        <w:rPr>
          <w:rFonts w:ascii="Times New Roman" w:hAnsi="Times New Roman"/>
        </w:rPr>
        <w:t>1.</w:t>
      </w:r>
      <w:r>
        <w:rPr>
          <w:rFonts w:ascii="Times New Roman" w:hAnsi="Times New Roman"/>
        </w:rPr>
        <w:t>6</w:t>
      </w:r>
      <w:r w:rsidRPr="0086292E">
        <w:rPr>
          <w:rFonts w:ascii="Times New Roman" w:hAnsi="Times New Roman"/>
        </w:rPr>
        <w:t>.</w:t>
      </w:r>
      <w:r>
        <w:rPr>
          <w:rFonts w:ascii="Times New Roman" w:hAnsi="Times New Roman"/>
        </w:rPr>
        <w:t xml:space="preserve"> </w:t>
      </w:r>
      <w:r w:rsidRPr="0086292E">
        <w:rPr>
          <w:rFonts w:ascii="Times New Roman" w:hAnsi="Times New Roman"/>
        </w:rPr>
        <w:t xml:space="preserve">В стоимость Товара включены НДС, расходы по уплате налогов и сборов, </w:t>
      </w:r>
      <w:r>
        <w:rPr>
          <w:rFonts w:ascii="Times New Roman" w:hAnsi="Times New Roman"/>
        </w:rPr>
        <w:t xml:space="preserve">расходы на доставку до терминала транспортной компании в г. Керчь, </w:t>
      </w:r>
      <w:r w:rsidRPr="0086292E">
        <w:rPr>
          <w:rFonts w:ascii="Times New Roman" w:hAnsi="Times New Roman"/>
        </w:rPr>
        <w:t>а так же другие обязательные платежи.</w:t>
      </w:r>
      <w:r w:rsidRPr="0086292E">
        <w:rPr>
          <w:rFonts w:ascii="Times New Roman" w:hAnsi="Times New Roman"/>
          <w:color w:val="FF0000"/>
        </w:rPr>
        <w:t xml:space="preserve"> </w:t>
      </w:r>
    </w:p>
    <w:p w:rsidR="00FE614A" w:rsidRDefault="00FE614A" w:rsidP="00FE614A">
      <w:pPr>
        <w:spacing w:after="0" w:line="240" w:lineRule="auto"/>
        <w:ind w:firstLine="708"/>
        <w:jc w:val="both"/>
        <w:rPr>
          <w:rFonts w:ascii="Times New Roman" w:hAnsi="Times New Roman"/>
          <w:b/>
        </w:rPr>
      </w:pPr>
    </w:p>
    <w:p w:rsidR="00FE614A" w:rsidRDefault="00FE614A" w:rsidP="00FE614A">
      <w:pPr>
        <w:spacing w:after="0" w:line="240" w:lineRule="auto"/>
        <w:ind w:firstLine="708"/>
        <w:jc w:val="both"/>
        <w:rPr>
          <w:rFonts w:ascii="Times New Roman" w:hAnsi="Times New Roman"/>
          <w:b/>
        </w:rPr>
      </w:pPr>
      <w:r>
        <w:rPr>
          <w:rFonts w:ascii="Times New Roman" w:hAnsi="Times New Roman"/>
          <w:b/>
        </w:rPr>
        <w:t>2</w:t>
      </w:r>
      <w:r w:rsidRPr="0086292E">
        <w:rPr>
          <w:rFonts w:ascii="Times New Roman" w:hAnsi="Times New Roman"/>
          <w:b/>
        </w:rPr>
        <w:t>. Требование к качеству и безопасности товара.</w:t>
      </w:r>
    </w:p>
    <w:p w:rsidR="00FE614A" w:rsidRPr="0086292E" w:rsidRDefault="00FE614A" w:rsidP="00FE614A">
      <w:pPr>
        <w:pStyle w:val="1c"/>
        <w:spacing w:line="240" w:lineRule="auto"/>
        <w:ind w:left="0" w:firstLine="708"/>
        <w:jc w:val="both"/>
      </w:pP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1</w:t>
      </w:r>
      <w:r w:rsidRPr="0086292E">
        <w:rPr>
          <w:rFonts w:ascii="Times New Roman" w:hAnsi="Times New Roman" w:cs="Calibri"/>
          <w:lang w:eastAsia="ar-SA"/>
        </w:rPr>
        <w:t>. Качество поставляемого товара должно соответствовать отнесенным Законом в области</w:t>
      </w:r>
      <w:r w:rsidRPr="0086292E">
        <w:rPr>
          <w:lang w:eastAsia="ar-SA"/>
        </w:rPr>
        <w:t xml:space="preserve"> </w:t>
      </w:r>
    </w:p>
    <w:p w:rsidR="00FE614A" w:rsidRPr="0086292E" w:rsidRDefault="00FE614A" w:rsidP="00FE614A">
      <w:pPr>
        <w:pStyle w:val="1c"/>
        <w:spacing w:line="240" w:lineRule="auto"/>
        <w:ind w:left="-567"/>
        <w:jc w:val="both"/>
        <w:rPr>
          <w:rFonts w:ascii="Times New Roman" w:hAnsi="Times New Roman" w:cs="Calibri"/>
          <w:lang w:eastAsia="ar-SA"/>
        </w:rPr>
      </w:pPr>
      <w:r w:rsidRPr="0086292E">
        <w:rPr>
          <w:rFonts w:ascii="Times New Roman" w:hAnsi="Times New Roman"/>
        </w:rPr>
        <w:t xml:space="preserve">         </w:t>
      </w:r>
      <w:r w:rsidRPr="0086292E">
        <w:rPr>
          <w:rFonts w:ascii="Times New Roman" w:hAnsi="Times New Roman" w:cs="Calibri"/>
          <w:lang w:eastAsia="ar-SA"/>
        </w:rPr>
        <w:t>стандартизации документам:</w:t>
      </w:r>
    </w:p>
    <w:p w:rsidR="00FE614A" w:rsidRPr="0086292E" w:rsidRDefault="00FE614A" w:rsidP="00FE614A">
      <w:pPr>
        <w:pStyle w:val="1c"/>
        <w:spacing w:line="240" w:lineRule="auto"/>
        <w:ind w:left="0"/>
        <w:jc w:val="both"/>
        <w:rPr>
          <w:rFonts w:ascii="Times New Roman" w:hAnsi="Times New Roman" w:cs="Calibri"/>
          <w:lang w:eastAsia="ar-SA"/>
        </w:rPr>
      </w:pPr>
      <w:r w:rsidRPr="0086292E">
        <w:rPr>
          <w:rFonts w:ascii="Times New Roman" w:hAnsi="Times New Roman" w:cs="Calibri"/>
          <w:lang w:eastAsia="ar-SA"/>
        </w:rPr>
        <w:t xml:space="preserve"> </w:t>
      </w:r>
      <w:r w:rsidRPr="0086292E">
        <w:rPr>
          <w:rFonts w:ascii="Times New Roman" w:hAnsi="Times New Roman" w:cs="Calibri"/>
          <w:lang w:eastAsia="ar-SA"/>
        </w:rPr>
        <w:tab/>
        <w:t>- национальные стандарты РФ;</w:t>
      </w:r>
    </w:p>
    <w:p w:rsidR="00FE614A" w:rsidRPr="0086292E" w:rsidRDefault="00FE614A" w:rsidP="00FE614A">
      <w:pPr>
        <w:pStyle w:val="1c"/>
        <w:spacing w:line="240" w:lineRule="auto"/>
        <w:ind w:left="0"/>
        <w:jc w:val="both"/>
        <w:rPr>
          <w:rFonts w:ascii="Times New Roman" w:hAnsi="Times New Roman" w:cs="Calibri"/>
          <w:lang w:eastAsia="ar-SA"/>
        </w:rPr>
      </w:pPr>
      <w:r w:rsidRPr="0086292E">
        <w:rPr>
          <w:rFonts w:ascii="Times New Roman" w:hAnsi="Times New Roman" w:cs="Calibri"/>
          <w:lang w:eastAsia="ar-SA"/>
        </w:rPr>
        <w:t xml:space="preserve">   </w:t>
      </w:r>
      <w:r w:rsidRPr="0086292E">
        <w:rPr>
          <w:rFonts w:ascii="Times New Roman" w:hAnsi="Times New Roman" w:cs="Calibri"/>
          <w:lang w:eastAsia="ar-SA"/>
        </w:rPr>
        <w:tab/>
        <w:t>- правила по стандартизации, нормы и рекомендации в области стандартизации;</w:t>
      </w:r>
    </w:p>
    <w:p w:rsidR="00FE614A" w:rsidRPr="0086292E" w:rsidRDefault="00FE614A" w:rsidP="00FE614A">
      <w:pPr>
        <w:pStyle w:val="1c"/>
        <w:spacing w:line="240" w:lineRule="auto"/>
        <w:ind w:left="0"/>
        <w:jc w:val="both"/>
        <w:rPr>
          <w:rFonts w:ascii="Times New Roman" w:hAnsi="Times New Roman" w:cs="Calibri"/>
          <w:lang w:eastAsia="ar-SA"/>
        </w:rPr>
      </w:pPr>
      <w:r w:rsidRPr="0086292E">
        <w:rPr>
          <w:rFonts w:ascii="Times New Roman" w:hAnsi="Times New Roman" w:cs="Calibri"/>
          <w:lang w:eastAsia="ar-SA"/>
        </w:rPr>
        <w:t xml:space="preserve">  </w:t>
      </w:r>
      <w:r w:rsidRPr="0086292E">
        <w:rPr>
          <w:rFonts w:ascii="Times New Roman" w:hAnsi="Times New Roman" w:cs="Calibri"/>
          <w:lang w:eastAsia="ar-SA"/>
        </w:rPr>
        <w:tab/>
        <w:t>- общероссийские классификаторы технико-экономической и социальной информации.</w:t>
      </w:r>
    </w:p>
    <w:p w:rsidR="00FE614A" w:rsidRPr="0086292E" w:rsidRDefault="00FE614A" w:rsidP="00FE614A">
      <w:pPr>
        <w:pStyle w:val="1c"/>
        <w:spacing w:line="240" w:lineRule="auto"/>
        <w:ind w:left="0" w:firstLine="708"/>
        <w:jc w:val="both"/>
        <w:rPr>
          <w:rFonts w:ascii="Times New Roman" w:hAnsi="Times New Roman"/>
        </w:rPr>
      </w:pP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2</w:t>
      </w:r>
      <w:r w:rsidRPr="0086292E">
        <w:rPr>
          <w:rFonts w:ascii="Times New Roman" w:hAnsi="Times New Roman" w:cs="Calibri"/>
          <w:lang w:eastAsia="ar-SA"/>
        </w:rPr>
        <w:t>. Поставляемый товар должен соответствовать всем требованиям, изложенным в настоящем Техническом задание, а так же Государственным стандартам.</w:t>
      </w:r>
      <w:r w:rsidRPr="0086292E">
        <w:rPr>
          <w:rFonts w:ascii="Times New Roman" w:hAnsi="Times New Roman"/>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E614A" w:rsidRPr="0086292E" w:rsidRDefault="00FE614A" w:rsidP="00FE614A">
      <w:pPr>
        <w:pStyle w:val="1c"/>
        <w:spacing w:line="240" w:lineRule="auto"/>
        <w:ind w:left="0"/>
        <w:jc w:val="both"/>
        <w:rPr>
          <w:rFonts w:ascii="Times New Roman" w:hAnsi="Times New Roman" w:cs="Calibri"/>
          <w:lang w:eastAsia="ar-SA"/>
        </w:rPr>
      </w:pPr>
      <w:r w:rsidRPr="0086292E">
        <w:rPr>
          <w:rFonts w:ascii="Times New Roman" w:hAnsi="Times New Roman"/>
        </w:rPr>
        <w:t xml:space="preserve">  </w:t>
      </w:r>
      <w:r w:rsidRPr="0086292E">
        <w:rPr>
          <w:rFonts w:ascii="Times New Roman" w:hAnsi="Times New Roman"/>
        </w:rPr>
        <w:tab/>
      </w: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3</w:t>
      </w:r>
      <w:r w:rsidRPr="0086292E">
        <w:rPr>
          <w:rFonts w:ascii="Times New Roman" w:hAnsi="Times New Roman" w:cs="Calibri"/>
          <w:lang w:eastAsia="ar-SA"/>
        </w:rPr>
        <w:t xml:space="preserve">. </w:t>
      </w:r>
      <w:r w:rsidRPr="0086292E">
        <w:rPr>
          <w:rFonts w:ascii="Times New Roman" w:hAnsi="Times New Roman"/>
        </w:rPr>
        <w:t>Ответственность за безопасность эксплуатации поставляемого товара в гарантийный период несет Поставщик.</w:t>
      </w:r>
    </w:p>
    <w:p w:rsidR="00FE614A" w:rsidRPr="0086292E" w:rsidRDefault="00FE614A" w:rsidP="00FE614A">
      <w:pPr>
        <w:pStyle w:val="1c"/>
        <w:spacing w:line="240" w:lineRule="auto"/>
        <w:ind w:left="0"/>
        <w:jc w:val="both"/>
      </w:pPr>
      <w:r w:rsidRPr="0086292E">
        <w:t xml:space="preserve">   </w:t>
      </w:r>
      <w:r w:rsidRPr="0086292E">
        <w:tab/>
      </w:r>
      <w:r>
        <w:rPr>
          <w:rFonts w:ascii="Times New Roman" w:hAnsi="Times New Roman" w:cs="Calibri"/>
          <w:lang w:eastAsia="ar-SA"/>
        </w:rPr>
        <w:t>2</w:t>
      </w:r>
      <w:r w:rsidRPr="0086292E">
        <w:rPr>
          <w:rFonts w:ascii="Times New Roman" w:hAnsi="Times New Roman" w:cs="Calibri"/>
          <w:lang w:eastAsia="ar-SA"/>
        </w:rPr>
        <w:t>.</w:t>
      </w:r>
      <w:r>
        <w:rPr>
          <w:rFonts w:ascii="Times New Roman" w:hAnsi="Times New Roman" w:cs="Calibri"/>
          <w:lang w:eastAsia="ar-SA"/>
        </w:rPr>
        <w:t>4</w:t>
      </w:r>
      <w:r w:rsidRPr="0086292E">
        <w:rPr>
          <w:rFonts w:ascii="Times New Roman" w:hAnsi="Times New Roman" w:cs="Calibri"/>
          <w:lang w:eastAsia="ar-SA"/>
        </w:rPr>
        <w:t>. Риск случайного повреждения или гибели товара до получения его Заказчиком на    собственном складе,  несет Поставщик.</w:t>
      </w:r>
      <w:r w:rsidRPr="0086292E">
        <w:t xml:space="preserve">    </w:t>
      </w:r>
    </w:p>
    <w:p w:rsidR="00FE614A" w:rsidRDefault="00FE614A" w:rsidP="00FE614A">
      <w:pPr>
        <w:pStyle w:val="1c"/>
        <w:spacing w:line="240" w:lineRule="auto"/>
        <w:ind w:left="0" w:firstLine="708"/>
        <w:jc w:val="both"/>
        <w:rPr>
          <w:rFonts w:ascii="Times New Roman" w:hAnsi="Times New Roman"/>
          <w:color w:val="000000"/>
        </w:rPr>
      </w:pPr>
      <w:r>
        <w:rPr>
          <w:rFonts w:ascii="Times New Roman" w:hAnsi="Times New Roman"/>
          <w:color w:val="000000"/>
        </w:rPr>
        <w:t>2.5</w:t>
      </w:r>
      <w:r w:rsidRPr="0086292E">
        <w:rPr>
          <w:rFonts w:ascii="Times New Roman" w:hAnsi="Times New Roman"/>
          <w:color w:val="000000"/>
        </w:rPr>
        <w:t>.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xml:space="preserve"> и № П-7 от 25.04.1966</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xml:space="preserve"> (в редакции от 14.11.1974</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xml:space="preserve"> с изм. от 22.10.1997</w:t>
      </w:r>
      <w:r>
        <w:rPr>
          <w:rFonts w:ascii="Times New Roman" w:hAnsi="Times New Roman"/>
          <w:color w:val="000000"/>
        </w:rPr>
        <w:t xml:space="preserve"> </w:t>
      </w:r>
      <w:r w:rsidRPr="0086292E">
        <w:rPr>
          <w:rFonts w:ascii="Times New Roman" w:hAnsi="Times New Roman"/>
          <w:color w:val="000000"/>
        </w:rPr>
        <w:t>г</w:t>
      </w:r>
      <w:r>
        <w:rPr>
          <w:rFonts w:ascii="Times New Roman" w:hAnsi="Times New Roman"/>
          <w:color w:val="000000"/>
        </w:rPr>
        <w:t>.</w:t>
      </w:r>
      <w:r w:rsidRPr="0086292E">
        <w:rPr>
          <w:rFonts w:ascii="Times New Roman" w:hAnsi="Times New Roman"/>
          <w:color w:val="000000"/>
        </w:rPr>
        <w:t>), в части не противоречащей законодательству РФ.</w:t>
      </w:r>
    </w:p>
    <w:p w:rsidR="00FE614A" w:rsidRDefault="00FE614A" w:rsidP="00FE614A">
      <w:pPr>
        <w:pStyle w:val="1c"/>
        <w:spacing w:line="240" w:lineRule="auto"/>
        <w:ind w:left="0" w:firstLine="708"/>
        <w:jc w:val="both"/>
        <w:rPr>
          <w:rFonts w:ascii="Times New Roman" w:hAnsi="Times New Roman"/>
          <w:b/>
          <w:lang w:eastAsia="ru-RU"/>
        </w:rPr>
      </w:pPr>
    </w:p>
    <w:p w:rsidR="00FE614A" w:rsidRPr="00437476" w:rsidRDefault="00FE614A" w:rsidP="00FE614A">
      <w:pPr>
        <w:pStyle w:val="1c"/>
        <w:spacing w:line="240" w:lineRule="auto"/>
        <w:ind w:left="0" w:firstLine="708"/>
        <w:jc w:val="both"/>
        <w:rPr>
          <w:rFonts w:ascii="Times New Roman" w:hAnsi="Times New Roman"/>
          <w:color w:val="000000"/>
        </w:rPr>
      </w:pPr>
      <w:r>
        <w:rPr>
          <w:rFonts w:ascii="Times New Roman" w:hAnsi="Times New Roman"/>
          <w:b/>
          <w:lang w:eastAsia="ru-RU"/>
        </w:rPr>
        <w:t>3</w:t>
      </w:r>
      <w:r w:rsidRPr="0086292E">
        <w:rPr>
          <w:rFonts w:ascii="Times New Roman" w:hAnsi="Times New Roman"/>
          <w:b/>
          <w:lang w:eastAsia="ru-RU"/>
        </w:rPr>
        <w:t>. Требования к условиям договора.</w:t>
      </w:r>
    </w:p>
    <w:p w:rsidR="00FE614A" w:rsidRPr="0086292E" w:rsidRDefault="00FE614A" w:rsidP="00FE614A">
      <w:pPr>
        <w:pStyle w:val="1c"/>
        <w:spacing w:line="240" w:lineRule="auto"/>
        <w:ind w:left="0" w:firstLine="709"/>
        <w:jc w:val="both"/>
        <w:rPr>
          <w:rFonts w:ascii="Times New Roman" w:hAnsi="Times New Roman"/>
          <w:lang w:eastAsia="ru-RU"/>
        </w:rPr>
      </w:pPr>
      <w:r>
        <w:rPr>
          <w:rFonts w:ascii="Times New Roman" w:hAnsi="Times New Roman"/>
          <w:lang w:eastAsia="ru-RU"/>
        </w:rPr>
        <w:t>3</w:t>
      </w:r>
      <w:r w:rsidRPr="0086292E">
        <w:rPr>
          <w:rFonts w:ascii="Times New Roman" w:hAnsi="Times New Roman"/>
          <w:lang w:eastAsia="ru-RU"/>
        </w:rPr>
        <w:t>.1.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FE614A" w:rsidRPr="009F75CE" w:rsidRDefault="00FE614A" w:rsidP="00FE614A">
      <w:pPr>
        <w:pStyle w:val="1c"/>
        <w:spacing w:line="240" w:lineRule="auto"/>
        <w:ind w:left="0" w:firstLine="709"/>
        <w:jc w:val="both"/>
        <w:rPr>
          <w:rFonts w:ascii="Times New Roman" w:hAnsi="Times New Roman"/>
        </w:rPr>
      </w:pPr>
      <w:r>
        <w:rPr>
          <w:rFonts w:ascii="Times New Roman" w:hAnsi="Times New Roman"/>
          <w:lang w:eastAsia="ru-RU"/>
        </w:rPr>
        <w:t>3</w:t>
      </w:r>
      <w:r w:rsidRPr="0086292E">
        <w:rPr>
          <w:rFonts w:ascii="Times New Roman" w:hAnsi="Times New Roman"/>
          <w:lang w:eastAsia="ru-RU"/>
        </w:rPr>
        <w:t xml:space="preserve">.2. Срок поставки товара: в </w:t>
      </w:r>
      <w:r w:rsidRPr="00802623">
        <w:rPr>
          <w:rFonts w:ascii="Times New Roman" w:hAnsi="Times New Roman"/>
          <w:lang w:eastAsia="ru-RU"/>
        </w:rPr>
        <w:t xml:space="preserve">течение </w:t>
      </w:r>
      <w:r>
        <w:rPr>
          <w:rFonts w:ascii="Times New Roman" w:hAnsi="Times New Roman"/>
          <w:lang w:eastAsia="ru-RU"/>
        </w:rPr>
        <w:t>14</w:t>
      </w:r>
      <w:r w:rsidRPr="00802623">
        <w:rPr>
          <w:rFonts w:ascii="Times New Roman" w:hAnsi="Times New Roman"/>
        </w:rPr>
        <w:t xml:space="preserve"> (</w:t>
      </w:r>
      <w:r>
        <w:rPr>
          <w:rFonts w:ascii="Times New Roman" w:hAnsi="Times New Roman"/>
        </w:rPr>
        <w:t>Четырнадцати</w:t>
      </w:r>
      <w:r w:rsidRPr="00802623">
        <w:rPr>
          <w:rFonts w:ascii="Times New Roman" w:hAnsi="Times New Roman"/>
        </w:rPr>
        <w:t>)</w:t>
      </w:r>
      <w:r>
        <w:rPr>
          <w:rFonts w:ascii="Times New Roman" w:hAnsi="Times New Roman"/>
        </w:rPr>
        <w:t xml:space="preserve"> недель</w:t>
      </w:r>
      <w:r w:rsidRPr="00802623">
        <w:rPr>
          <w:rFonts w:ascii="Times New Roman" w:hAnsi="Times New Roman"/>
        </w:rPr>
        <w:t xml:space="preserve"> с момента оплаты аванса.</w:t>
      </w:r>
      <w:r w:rsidRPr="00A512AC">
        <w:t xml:space="preserve"> </w:t>
      </w:r>
      <w:r w:rsidRPr="009F75CE">
        <w:rPr>
          <w:rFonts w:ascii="Times New Roman" w:hAnsi="Times New Roman"/>
        </w:rPr>
        <w:t xml:space="preserve"> </w:t>
      </w:r>
    </w:p>
    <w:p w:rsidR="00FE614A" w:rsidRPr="0086292E" w:rsidRDefault="00FE614A" w:rsidP="00FE614A">
      <w:pPr>
        <w:pStyle w:val="1c"/>
        <w:spacing w:line="240" w:lineRule="auto"/>
        <w:ind w:left="0" w:firstLine="709"/>
        <w:jc w:val="both"/>
        <w:rPr>
          <w:rFonts w:ascii="Times New Roman" w:hAnsi="Times New Roman"/>
          <w:lang w:eastAsia="ru-RU"/>
        </w:rPr>
      </w:pPr>
      <w:r>
        <w:rPr>
          <w:rFonts w:ascii="Times New Roman" w:hAnsi="Times New Roman"/>
          <w:lang w:eastAsia="ru-RU"/>
        </w:rPr>
        <w:t>3</w:t>
      </w:r>
      <w:r w:rsidRPr="0086292E">
        <w:rPr>
          <w:rFonts w:ascii="Times New Roman" w:hAnsi="Times New Roman"/>
          <w:lang w:eastAsia="ru-RU"/>
        </w:rPr>
        <w:t xml:space="preserve">.3.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поставляемый товар.  </w:t>
      </w:r>
    </w:p>
    <w:p w:rsidR="00FE614A" w:rsidRPr="00BC7523" w:rsidRDefault="00FE614A" w:rsidP="00FE614A">
      <w:pPr>
        <w:pStyle w:val="1c"/>
        <w:spacing w:line="240" w:lineRule="auto"/>
        <w:ind w:left="0" w:firstLine="709"/>
        <w:jc w:val="both"/>
        <w:rPr>
          <w:rFonts w:ascii="Times New Roman" w:hAnsi="Times New Roman"/>
          <w:b/>
          <w:lang w:eastAsia="ru-RU"/>
        </w:rPr>
      </w:pPr>
      <w:r>
        <w:rPr>
          <w:rFonts w:ascii="Times New Roman" w:hAnsi="Times New Roman"/>
          <w:lang w:eastAsia="ru-RU"/>
        </w:rPr>
        <w:t>3</w:t>
      </w:r>
      <w:r w:rsidRPr="0086292E">
        <w:rPr>
          <w:rFonts w:ascii="Times New Roman" w:hAnsi="Times New Roman"/>
          <w:lang w:eastAsia="ru-RU"/>
        </w:rPr>
        <w:t xml:space="preserve">.4. </w:t>
      </w:r>
      <w:proofErr w:type="gramStart"/>
      <w:r w:rsidRPr="00BC7523">
        <w:rPr>
          <w:rFonts w:ascii="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w:t>
      </w:r>
      <w:r>
        <w:rPr>
          <w:rFonts w:ascii="Times New Roman" w:hAnsi="Times New Roman"/>
          <w:color w:val="000000"/>
          <w:lang w:eastAsia="ru-RU"/>
        </w:rPr>
        <w:t>,</w:t>
      </w:r>
      <w:r w:rsidRPr="00BC7523">
        <w:rPr>
          <w:rFonts w:ascii="Times New Roman" w:hAnsi="Times New Roman"/>
          <w:color w:val="000000"/>
          <w:lang w:eastAsia="ru-RU"/>
        </w:rPr>
        <w:t xml:space="preserve">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C7523">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w:t>
      </w:r>
      <w:r>
        <w:rPr>
          <w:rFonts w:ascii="Times New Roman" w:hAnsi="Times New Roman"/>
          <w:color w:val="000000"/>
          <w:lang w:eastAsia="ru-RU"/>
        </w:rPr>
        <w:t>дъявлены иные штрафные санкции.</w:t>
      </w:r>
    </w:p>
    <w:p w:rsidR="00FE614A" w:rsidRDefault="00FE614A" w:rsidP="00FE614A">
      <w:pPr>
        <w:pStyle w:val="1c"/>
        <w:spacing w:line="240" w:lineRule="auto"/>
        <w:ind w:left="0" w:firstLine="709"/>
        <w:jc w:val="both"/>
        <w:rPr>
          <w:rFonts w:ascii="Times New Roman" w:hAnsi="Times New Roman"/>
          <w:b/>
          <w:lang w:eastAsia="ru-RU"/>
        </w:rPr>
      </w:pPr>
    </w:p>
    <w:p w:rsidR="00FE614A" w:rsidRDefault="00FE614A" w:rsidP="00FE614A">
      <w:pPr>
        <w:pStyle w:val="1c"/>
        <w:spacing w:line="240" w:lineRule="auto"/>
        <w:ind w:left="0" w:firstLine="709"/>
        <w:jc w:val="both"/>
        <w:rPr>
          <w:rFonts w:ascii="Times New Roman" w:hAnsi="Times New Roman"/>
          <w:b/>
          <w:lang w:eastAsia="ru-RU"/>
        </w:rPr>
      </w:pPr>
      <w:r>
        <w:rPr>
          <w:rFonts w:ascii="Times New Roman" w:hAnsi="Times New Roman"/>
          <w:b/>
          <w:lang w:eastAsia="ru-RU"/>
        </w:rPr>
        <w:t>4</w:t>
      </w:r>
      <w:r w:rsidRPr="0086292E">
        <w:rPr>
          <w:rFonts w:ascii="Times New Roman" w:hAnsi="Times New Roman"/>
          <w:b/>
          <w:lang w:eastAsia="ru-RU"/>
        </w:rPr>
        <w:t>. Гарантийные обязательства.</w:t>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t>4</w:t>
      </w:r>
      <w:r w:rsidRPr="0086292E">
        <w:rPr>
          <w:rFonts w:ascii="Times New Roman" w:hAnsi="Times New Roman"/>
        </w:rPr>
        <w:t>.</w:t>
      </w:r>
      <w:r>
        <w:rPr>
          <w:rFonts w:ascii="Times New Roman" w:hAnsi="Times New Roman"/>
        </w:rPr>
        <w:t>1</w:t>
      </w:r>
      <w:r w:rsidRPr="0086292E">
        <w:rPr>
          <w:rFonts w:ascii="Times New Roman" w:hAnsi="Times New Roman"/>
        </w:rPr>
        <w:t xml:space="preserve">. </w:t>
      </w:r>
      <w:r w:rsidRPr="0086292E">
        <w:rPr>
          <w:rFonts w:ascii="Times New Roman" w:hAnsi="Times New Roman"/>
          <w:lang w:eastAsia="ru-RU"/>
        </w:rPr>
        <w:t>Гарантийный срок: 12 месяц</w:t>
      </w:r>
      <w:r>
        <w:rPr>
          <w:rFonts w:ascii="Times New Roman" w:hAnsi="Times New Roman"/>
          <w:lang w:eastAsia="ru-RU"/>
        </w:rPr>
        <w:t>ев</w:t>
      </w:r>
      <w:r w:rsidRPr="0086292E">
        <w:rPr>
          <w:rFonts w:ascii="Times New Roman" w:hAnsi="Times New Roman"/>
          <w:lang w:eastAsia="ru-RU"/>
        </w:rPr>
        <w:t xml:space="preserve"> с момента </w:t>
      </w:r>
      <w:r w:rsidRPr="0086292E">
        <w:rPr>
          <w:rFonts w:ascii="Times New Roman" w:hAnsi="Times New Roman"/>
        </w:rPr>
        <w:t>приемки продукции на складе Покупателя.</w:t>
      </w:r>
      <w:r w:rsidRPr="0086292E">
        <w:rPr>
          <w:rFonts w:ascii="Times New Roman" w:hAnsi="Times New Roman"/>
        </w:rPr>
        <w:tab/>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t xml:space="preserve">4.2. </w:t>
      </w:r>
      <w:r w:rsidRPr="001942AF">
        <w:rPr>
          <w:rFonts w:ascii="Times New Roman" w:hAnsi="Times New Roman"/>
        </w:rPr>
        <w:t xml:space="preserve">Товар  должен быть новым, ранее не эксплуатируемым, не восстановленным, произведенным в </w:t>
      </w:r>
      <w:r>
        <w:rPr>
          <w:rFonts w:ascii="Times New Roman" w:hAnsi="Times New Roman"/>
        </w:rPr>
        <w:t>2022</w:t>
      </w:r>
      <w:r w:rsidRPr="001942AF">
        <w:rPr>
          <w:rFonts w:ascii="Times New Roman" w:hAnsi="Times New Roman"/>
        </w:rPr>
        <w:t xml:space="preserve"> год</w:t>
      </w:r>
      <w:r>
        <w:rPr>
          <w:rFonts w:ascii="Times New Roman" w:hAnsi="Times New Roman"/>
        </w:rPr>
        <w:t>у</w:t>
      </w:r>
    </w:p>
    <w:p w:rsidR="00FE614A" w:rsidRPr="001942AF" w:rsidRDefault="00FE614A" w:rsidP="00FE614A">
      <w:pPr>
        <w:pStyle w:val="1c"/>
        <w:spacing w:line="240" w:lineRule="auto"/>
        <w:ind w:left="0" w:firstLine="709"/>
        <w:jc w:val="both"/>
        <w:rPr>
          <w:rFonts w:ascii="Times New Roman" w:hAnsi="Times New Roman"/>
          <w:b/>
          <w:lang w:eastAsia="ru-RU"/>
        </w:rPr>
      </w:pPr>
    </w:p>
    <w:p w:rsidR="00FE614A" w:rsidRDefault="00FE614A" w:rsidP="00FE614A">
      <w:pPr>
        <w:pStyle w:val="1c"/>
        <w:spacing w:line="240" w:lineRule="auto"/>
        <w:ind w:left="0" w:firstLine="709"/>
        <w:jc w:val="both"/>
        <w:rPr>
          <w:rFonts w:ascii="Times New Roman" w:hAnsi="Times New Roman"/>
          <w:b/>
          <w:lang w:eastAsia="ru-RU"/>
        </w:rPr>
      </w:pPr>
      <w:r>
        <w:rPr>
          <w:rFonts w:ascii="Times New Roman" w:hAnsi="Times New Roman"/>
          <w:b/>
          <w:lang w:eastAsia="ru-RU"/>
        </w:rPr>
        <w:t>5</w:t>
      </w:r>
      <w:r w:rsidRPr="0086292E">
        <w:rPr>
          <w:rFonts w:ascii="Times New Roman" w:hAnsi="Times New Roman"/>
          <w:b/>
          <w:lang w:eastAsia="ru-RU"/>
        </w:rPr>
        <w:t>. Требования к Поставщику.</w:t>
      </w:r>
    </w:p>
    <w:p w:rsidR="00FE614A" w:rsidRDefault="00FE614A" w:rsidP="00FE614A">
      <w:pPr>
        <w:pStyle w:val="1c"/>
        <w:spacing w:line="240" w:lineRule="auto"/>
        <w:ind w:left="0" w:firstLine="709"/>
        <w:jc w:val="both"/>
        <w:rPr>
          <w:rFonts w:ascii="Times New Roman" w:hAnsi="Times New Roman"/>
          <w:lang w:eastAsia="ru-RU"/>
        </w:rPr>
      </w:pPr>
      <w:r>
        <w:rPr>
          <w:rFonts w:ascii="Times New Roman" w:hAnsi="Times New Roman"/>
          <w:lang w:eastAsia="ru-RU"/>
        </w:rPr>
        <w:t>5</w:t>
      </w:r>
      <w:r w:rsidRPr="0086292E">
        <w:rPr>
          <w:rFonts w:ascii="Times New Roman" w:hAnsi="Times New Roman"/>
          <w:lang w:eastAsia="ru-RU"/>
        </w:rPr>
        <w:t>.1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lastRenderedPageBreak/>
        <w:t>5</w:t>
      </w:r>
      <w:r w:rsidRPr="0086292E">
        <w:rPr>
          <w:rFonts w:ascii="Times New Roman" w:hAnsi="Times New Roman"/>
        </w:rPr>
        <w:t>.2. Не должен находиться в процессе ликвидации, банкротства и на его имущество не должен быть наложен арест.</w:t>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.3. Иметь соответствующие разрешительные документы на исполнение услуг по договору.</w:t>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.4. Обладать необходимыми профессиональными знаниями, опытом и репутацией.</w:t>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.5. Иметь ресурсные возможности (финансовые, материально-технические, трудовые).</w:t>
      </w:r>
    </w:p>
    <w:p w:rsidR="00FE614A" w:rsidRDefault="00FE614A" w:rsidP="00FE614A">
      <w:pPr>
        <w:pStyle w:val="1c"/>
        <w:spacing w:line="240" w:lineRule="auto"/>
        <w:ind w:left="0" w:firstLine="709"/>
        <w:jc w:val="both"/>
        <w:rPr>
          <w:rFonts w:ascii="Times New Roman" w:hAnsi="Times New Roman"/>
        </w:rPr>
      </w:pPr>
      <w:r>
        <w:rPr>
          <w:rFonts w:ascii="Times New Roman" w:hAnsi="Times New Roman"/>
        </w:rPr>
        <w:t>5</w:t>
      </w:r>
      <w:r w:rsidRPr="0086292E">
        <w:rPr>
          <w:rFonts w:ascii="Times New Roman" w:hAnsi="Times New Roman"/>
        </w:rPr>
        <w:t xml:space="preserve">.6. Обеспечить способность выполнения обязательств по договору в требуемые сроки и с </w:t>
      </w:r>
      <w:r w:rsidRPr="0086292E">
        <w:t xml:space="preserve">   </w:t>
      </w:r>
      <w:r w:rsidRPr="0086292E">
        <w:rPr>
          <w:rFonts w:ascii="Times New Roman" w:hAnsi="Times New Roman"/>
        </w:rPr>
        <w:t>должным качеством.</w:t>
      </w:r>
    </w:p>
    <w:p w:rsidR="00FE614A" w:rsidRDefault="00FE614A" w:rsidP="00FE614A">
      <w:pPr>
        <w:pStyle w:val="1c"/>
        <w:spacing w:line="240" w:lineRule="auto"/>
        <w:ind w:left="0" w:firstLine="709"/>
        <w:jc w:val="both"/>
        <w:rPr>
          <w:rFonts w:ascii="Times New Roman" w:hAnsi="Times New Roman"/>
          <w:b/>
        </w:rPr>
      </w:pPr>
    </w:p>
    <w:p w:rsidR="00FE614A" w:rsidRDefault="00FE614A" w:rsidP="00FE614A">
      <w:pPr>
        <w:pStyle w:val="1c"/>
        <w:spacing w:line="240" w:lineRule="auto"/>
        <w:ind w:left="0" w:firstLine="709"/>
        <w:jc w:val="both"/>
        <w:rPr>
          <w:rFonts w:ascii="Times New Roman" w:hAnsi="Times New Roman"/>
          <w:b/>
        </w:rPr>
      </w:pPr>
      <w:r>
        <w:rPr>
          <w:rFonts w:ascii="Times New Roman" w:hAnsi="Times New Roman"/>
          <w:b/>
        </w:rPr>
        <w:t>6</w:t>
      </w:r>
      <w:r w:rsidRPr="0086292E">
        <w:rPr>
          <w:rFonts w:ascii="Times New Roman" w:hAnsi="Times New Roman"/>
          <w:b/>
        </w:rPr>
        <w:t xml:space="preserve">. Условия оплаты. </w:t>
      </w:r>
    </w:p>
    <w:p w:rsidR="00FE614A" w:rsidRPr="006836D8" w:rsidRDefault="00FE614A" w:rsidP="00FE614A">
      <w:pPr>
        <w:pStyle w:val="af4"/>
        <w:widowControl w:val="0"/>
        <w:tabs>
          <w:tab w:val="left" w:pos="0"/>
        </w:tabs>
        <w:spacing w:after="0" w:line="240" w:lineRule="auto"/>
        <w:ind w:left="0" w:firstLine="709"/>
        <w:jc w:val="both"/>
        <w:rPr>
          <w:rFonts w:ascii="Times New Roman" w:hAnsi="Times New Roman"/>
        </w:rPr>
      </w:pPr>
      <w:r w:rsidRPr="006836D8">
        <w:rPr>
          <w:rFonts w:ascii="Times New Roman" w:hAnsi="Times New Roman"/>
        </w:rPr>
        <w:t>6.1.  Оплата за продукцию осуществляется в следующем порядке:</w:t>
      </w:r>
    </w:p>
    <w:p w:rsidR="00FE614A" w:rsidRDefault="00FE614A" w:rsidP="00FE614A">
      <w:pPr>
        <w:tabs>
          <w:tab w:val="left" w:pos="0"/>
        </w:tabs>
        <w:spacing w:line="240" w:lineRule="auto"/>
        <w:ind w:firstLine="709"/>
        <w:contextualSpacing/>
        <w:jc w:val="both"/>
        <w:rPr>
          <w:rFonts w:ascii="Times New Roman" w:hAnsi="Times New Roman" w:cs="Times New Roman"/>
          <w:color w:val="000000"/>
        </w:rPr>
      </w:pPr>
      <w:r w:rsidRPr="006836D8">
        <w:rPr>
          <w:rFonts w:ascii="Times New Roman" w:hAnsi="Times New Roman" w:cs="Times New Roman"/>
          <w:color w:val="000000"/>
        </w:rPr>
        <w:t xml:space="preserve">- </w:t>
      </w:r>
      <w:r>
        <w:rPr>
          <w:rFonts w:ascii="Times New Roman" w:hAnsi="Times New Roman" w:cs="Times New Roman"/>
          <w:color w:val="000000"/>
        </w:rPr>
        <w:t>А</w:t>
      </w:r>
      <w:r w:rsidRPr="006836D8">
        <w:rPr>
          <w:rFonts w:ascii="Times New Roman" w:hAnsi="Times New Roman" w:cs="Times New Roman"/>
          <w:color w:val="000000"/>
        </w:rPr>
        <w:t xml:space="preserve">вансовый платеж производится в течение 10 </w:t>
      </w:r>
      <w:r>
        <w:rPr>
          <w:rFonts w:ascii="Times New Roman" w:hAnsi="Times New Roman" w:cs="Times New Roman"/>
          <w:color w:val="000000"/>
        </w:rPr>
        <w:t>рабочих</w:t>
      </w:r>
      <w:r w:rsidRPr="006836D8">
        <w:rPr>
          <w:rFonts w:ascii="Times New Roman" w:hAnsi="Times New Roman" w:cs="Times New Roman"/>
          <w:color w:val="000000"/>
        </w:rPr>
        <w:t xml:space="preserve"> дней после двухстороннего подписания</w:t>
      </w:r>
      <w:r>
        <w:rPr>
          <w:rFonts w:ascii="Times New Roman" w:hAnsi="Times New Roman" w:cs="Times New Roman"/>
          <w:color w:val="000000"/>
        </w:rPr>
        <w:t xml:space="preserve"> </w:t>
      </w:r>
      <w:r w:rsidRPr="006836D8">
        <w:rPr>
          <w:rFonts w:ascii="Times New Roman" w:hAnsi="Times New Roman" w:cs="Times New Roman"/>
          <w:color w:val="000000"/>
        </w:rPr>
        <w:t xml:space="preserve">договора поставки и не может превышать </w:t>
      </w:r>
      <w:r>
        <w:rPr>
          <w:rFonts w:ascii="Times New Roman" w:hAnsi="Times New Roman" w:cs="Times New Roman"/>
          <w:color w:val="000000"/>
        </w:rPr>
        <w:t>5</w:t>
      </w:r>
      <w:r w:rsidRPr="006836D8">
        <w:rPr>
          <w:rFonts w:ascii="Times New Roman" w:hAnsi="Times New Roman" w:cs="Times New Roman"/>
          <w:color w:val="000000"/>
        </w:rPr>
        <w:t>0% от общей стоимости товара согласно Спецификации.</w:t>
      </w:r>
    </w:p>
    <w:p w:rsidR="00FE614A" w:rsidRPr="006836D8" w:rsidRDefault="00FE614A" w:rsidP="00FE614A">
      <w:pPr>
        <w:tabs>
          <w:tab w:val="left" w:pos="0"/>
        </w:tabs>
        <w:spacing w:line="240" w:lineRule="auto"/>
        <w:ind w:firstLine="709"/>
        <w:contextualSpacing/>
        <w:jc w:val="both"/>
        <w:rPr>
          <w:rFonts w:ascii="Times New Roman" w:hAnsi="Times New Roman" w:cs="Times New Roman"/>
          <w:color w:val="000000"/>
        </w:rPr>
      </w:pPr>
      <w:r w:rsidRPr="006836D8">
        <w:rPr>
          <w:rFonts w:ascii="Times New Roman" w:hAnsi="Times New Roman" w:cs="Times New Roman"/>
          <w:color w:val="000000"/>
        </w:rPr>
        <w:t xml:space="preserve">- Окончательный платеж за вычетом авансового платежа производится в течение 10 </w:t>
      </w:r>
      <w:r>
        <w:rPr>
          <w:rFonts w:ascii="Times New Roman" w:hAnsi="Times New Roman" w:cs="Times New Roman"/>
          <w:color w:val="000000"/>
        </w:rPr>
        <w:t>рабочих</w:t>
      </w:r>
      <w:r w:rsidRPr="006836D8">
        <w:rPr>
          <w:rFonts w:ascii="Times New Roman" w:hAnsi="Times New Roman" w:cs="Times New Roman"/>
          <w:color w:val="000000"/>
        </w:rPr>
        <w:t xml:space="preserve"> дней после</w:t>
      </w:r>
      <w:r>
        <w:rPr>
          <w:rFonts w:ascii="Times New Roman" w:hAnsi="Times New Roman" w:cs="Times New Roman"/>
          <w:color w:val="000000"/>
        </w:rPr>
        <w:t xml:space="preserve"> </w:t>
      </w:r>
      <w:r w:rsidRPr="006836D8">
        <w:rPr>
          <w:rFonts w:ascii="Times New Roman" w:hAnsi="Times New Roman" w:cs="Times New Roman"/>
          <w:color w:val="000000"/>
        </w:rPr>
        <w:t xml:space="preserve">приемки товара по количеству и качеству на складе </w:t>
      </w:r>
      <w:r>
        <w:rPr>
          <w:rFonts w:ascii="Times New Roman" w:hAnsi="Times New Roman" w:cs="Times New Roman"/>
          <w:color w:val="000000"/>
        </w:rPr>
        <w:t>АО «Судостроительный завод имени Б.Е. Бутомы</w:t>
      </w:r>
      <w:r w:rsidRPr="006836D8">
        <w:rPr>
          <w:rFonts w:ascii="Times New Roman" w:hAnsi="Times New Roman" w:cs="Times New Roman"/>
          <w:color w:val="000000"/>
        </w:rPr>
        <w:t xml:space="preserve">» </w:t>
      </w:r>
      <w:r>
        <w:rPr>
          <w:rFonts w:ascii="Times New Roman" w:hAnsi="Times New Roman" w:cs="Times New Roman"/>
          <w:color w:val="000000"/>
        </w:rPr>
        <w:t xml:space="preserve">без замечаний </w:t>
      </w:r>
      <w:r w:rsidRPr="006836D8">
        <w:rPr>
          <w:rFonts w:ascii="Times New Roman" w:hAnsi="Times New Roman" w:cs="Times New Roman"/>
          <w:color w:val="000000"/>
        </w:rPr>
        <w:t>по адресу: Республика Крым,</w:t>
      </w:r>
      <w:r>
        <w:rPr>
          <w:rFonts w:ascii="Times New Roman" w:hAnsi="Times New Roman" w:cs="Times New Roman"/>
          <w:color w:val="000000"/>
        </w:rPr>
        <w:t xml:space="preserve"> </w:t>
      </w:r>
      <w:r w:rsidRPr="006836D8">
        <w:rPr>
          <w:rFonts w:ascii="Times New Roman" w:hAnsi="Times New Roman" w:cs="Times New Roman"/>
          <w:color w:val="000000"/>
        </w:rPr>
        <w:t>г.</w:t>
      </w:r>
      <w:r>
        <w:rPr>
          <w:rFonts w:ascii="Times New Roman" w:hAnsi="Times New Roman" w:cs="Times New Roman"/>
          <w:color w:val="000000"/>
        </w:rPr>
        <w:t xml:space="preserve"> </w:t>
      </w:r>
      <w:r w:rsidRPr="006836D8">
        <w:rPr>
          <w:rFonts w:ascii="Times New Roman" w:hAnsi="Times New Roman" w:cs="Times New Roman"/>
          <w:color w:val="000000"/>
        </w:rPr>
        <w:t>Керчь,</w:t>
      </w:r>
      <w:r>
        <w:rPr>
          <w:rFonts w:ascii="Times New Roman" w:hAnsi="Times New Roman" w:cs="Times New Roman"/>
          <w:color w:val="000000"/>
        </w:rPr>
        <w:t xml:space="preserve"> </w:t>
      </w:r>
      <w:r w:rsidRPr="006836D8">
        <w:rPr>
          <w:rFonts w:ascii="Times New Roman" w:hAnsi="Times New Roman" w:cs="Times New Roman"/>
          <w:color w:val="000000"/>
        </w:rPr>
        <w:t>ул. Танкистов, дом 4.</w:t>
      </w:r>
    </w:p>
    <w:p w:rsidR="00FE614A" w:rsidRPr="006836D8" w:rsidRDefault="00FE614A" w:rsidP="00FE614A">
      <w:pPr>
        <w:tabs>
          <w:tab w:val="left" w:pos="0"/>
        </w:tabs>
        <w:spacing w:line="240" w:lineRule="auto"/>
        <w:ind w:firstLine="709"/>
        <w:contextualSpacing/>
        <w:jc w:val="both"/>
        <w:rPr>
          <w:rFonts w:ascii="Times New Roman" w:hAnsi="Times New Roman" w:cs="Times New Roman"/>
        </w:rPr>
      </w:pPr>
      <w:r w:rsidRPr="006836D8">
        <w:rPr>
          <w:rFonts w:ascii="Times New Roman" w:hAnsi="Times New Roman" w:cs="Times New Roman"/>
        </w:rPr>
        <w:t xml:space="preserve"> </w:t>
      </w:r>
      <w:proofErr w:type="gramStart"/>
      <w:r w:rsidRPr="006836D8">
        <w:rPr>
          <w:rFonts w:ascii="Times New Roman" w:hAnsi="Times New Roman" w:cs="Times New Roman"/>
        </w:rPr>
        <w:t>6.2 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w:t>
      </w:r>
      <w:proofErr w:type="gramEnd"/>
      <w:r w:rsidRPr="006836D8">
        <w:rPr>
          <w:rFonts w:ascii="Times New Roman" w:hAnsi="Times New Roman" w:cs="Times New Roman"/>
        </w:rPr>
        <w:t xml:space="preserve">  На момент заключения настоящего договора уполномоченным банком Покупателя является «ПРОМСВЯЗЬБАНК»  (ПАО) (далее – уполномоченный банк).</w:t>
      </w:r>
    </w:p>
    <w:p w:rsidR="00FE614A" w:rsidRPr="006836D8" w:rsidRDefault="00FE614A" w:rsidP="00FE614A">
      <w:pPr>
        <w:tabs>
          <w:tab w:val="left" w:pos="0"/>
        </w:tabs>
        <w:spacing w:line="240" w:lineRule="auto"/>
        <w:ind w:firstLine="709"/>
        <w:contextualSpacing/>
        <w:jc w:val="both"/>
        <w:rPr>
          <w:rFonts w:ascii="Times New Roman" w:hAnsi="Times New Roman" w:cs="Times New Roman"/>
          <w:b/>
        </w:rPr>
      </w:pPr>
      <w:r w:rsidRPr="006836D8">
        <w:rPr>
          <w:rFonts w:ascii="Times New Roman" w:hAnsi="Times New Roman" w:cs="Times New Roman"/>
        </w:rPr>
        <w:t xml:space="preserve"> 6.3 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ТЗ.</w:t>
      </w:r>
    </w:p>
    <w:p w:rsidR="00FE614A" w:rsidRDefault="00FE614A" w:rsidP="00FE614A">
      <w:pPr>
        <w:spacing w:line="240" w:lineRule="auto"/>
        <w:contextualSpacing/>
        <w:jc w:val="both"/>
        <w:rPr>
          <w:rFonts w:ascii="Times New Roman" w:hAnsi="Times New Roman"/>
        </w:rPr>
      </w:pPr>
    </w:p>
    <w:p w:rsidR="00FE614A" w:rsidRPr="00E01CDD" w:rsidRDefault="00FE614A" w:rsidP="00FE614A">
      <w:pPr>
        <w:autoSpaceDE w:val="0"/>
        <w:autoSpaceDN w:val="0"/>
        <w:adjustRightInd w:val="0"/>
        <w:spacing w:after="0" w:line="240" w:lineRule="auto"/>
        <w:ind w:firstLine="567"/>
        <w:jc w:val="both"/>
        <w:rPr>
          <w:rFonts w:ascii="Times New Roman" w:hAnsi="Times New Roman" w:cs="Times New Roman"/>
          <w:b/>
          <w:color w:val="000000"/>
          <w:sz w:val="24"/>
          <w:szCs w:val="24"/>
          <w:lang w:val="x-none"/>
        </w:rPr>
      </w:pPr>
      <w:r>
        <w:rPr>
          <w:rFonts w:ascii="Times New Roman" w:hAnsi="Times New Roman"/>
          <w:b/>
          <w:color w:val="000000"/>
        </w:rPr>
        <w:t xml:space="preserve">       7</w:t>
      </w:r>
      <w:r w:rsidRPr="008D6098">
        <w:rPr>
          <w:rFonts w:ascii="Times New Roman" w:hAnsi="Times New Roman"/>
          <w:b/>
          <w:color w:val="000000"/>
        </w:rPr>
        <w:t>.</w:t>
      </w:r>
      <w:r>
        <w:rPr>
          <w:rFonts w:ascii="Times New Roman" w:hAnsi="Times New Roman"/>
          <w:b/>
          <w:color w:val="000000"/>
        </w:rPr>
        <w:t xml:space="preserve">  </w:t>
      </w:r>
      <w:r w:rsidRPr="00136169">
        <w:rPr>
          <w:rFonts w:ascii="Times New Roman" w:hAnsi="Times New Roman" w:cs="Times New Roman"/>
          <w:b/>
          <w:color w:val="000000"/>
          <w:lang w:val="x-none"/>
        </w:rPr>
        <w:t>У</w:t>
      </w:r>
      <w:r w:rsidRPr="00136169">
        <w:rPr>
          <w:rFonts w:ascii="Times New Roman" w:hAnsi="Times New Roman" w:cs="Times New Roman"/>
          <w:b/>
          <w:color w:val="000000"/>
        </w:rPr>
        <w:t>словия о должной осмотрительности</w:t>
      </w:r>
    </w:p>
    <w:p w:rsidR="00FE614A" w:rsidRPr="00136169" w:rsidRDefault="00FE614A" w:rsidP="00FE614A">
      <w:pPr>
        <w:autoSpaceDE w:val="0"/>
        <w:autoSpaceDN w:val="0"/>
        <w:adjustRightInd w:val="0"/>
        <w:spacing w:after="0" w:line="240" w:lineRule="auto"/>
        <w:ind w:firstLine="709"/>
        <w:jc w:val="both"/>
        <w:rPr>
          <w:rFonts w:ascii="Times New Roman" w:hAnsi="Times New Roman" w:cs="Times New Roman"/>
          <w:color w:val="000000"/>
          <w:lang w:val="x-none"/>
        </w:rPr>
      </w:pPr>
      <w:r>
        <w:rPr>
          <w:rFonts w:ascii="Times New Roman" w:hAnsi="Times New Roman" w:cs="Times New Roman"/>
          <w:color w:val="000000"/>
        </w:rPr>
        <w:t>7</w:t>
      </w:r>
      <w:r w:rsidRPr="00136169">
        <w:rPr>
          <w:rFonts w:ascii="Times New Roman" w:hAnsi="Times New Roman" w:cs="Times New Roman"/>
          <w:color w:val="000000"/>
        </w:rPr>
        <w:t>.1</w:t>
      </w:r>
      <w:r w:rsidRPr="00136169">
        <w:rPr>
          <w:rFonts w:ascii="Times New Roman" w:hAnsi="Times New Roman" w:cs="Times New Roman"/>
          <w:color w:val="000000"/>
          <w:lang w:val="x-none"/>
        </w:rPr>
        <w:t>. Поставщик соглашается на предоставлении информации о своей деятельности</w:t>
      </w:r>
      <w:r w:rsidRPr="00136169">
        <w:rPr>
          <w:rFonts w:ascii="Times New Roman" w:hAnsi="Times New Roman" w:cs="Times New Roman"/>
          <w:color w:val="000000"/>
        </w:rPr>
        <w:t>.</w:t>
      </w:r>
      <w:r w:rsidRPr="00136169">
        <w:rPr>
          <w:rFonts w:ascii="Times New Roman" w:hAnsi="Times New Roman" w:cs="Times New Roman"/>
          <w:color w:val="000000"/>
          <w:lang w:val="x-none"/>
        </w:rPr>
        <w:t xml:space="preserve">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E614A" w:rsidRPr="00136169" w:rsidRDefault="00FE614A" w:rsidP="00FE614A">
      <w:pPr>
        <w:tabs>
          <w:tab w:val="left" w:pos="-284"/>
          <w:tab w:val="left" w:pos="426"/>
        </w:tabs>
        <w:spacing w:line="240" w:lineRule="auto"/>
        <w:ind w:firstLine="709"/>
        <w:contextualSpacing/>
        <w:jc w:val="both"/>
        <w:rPr>
          <w:rFonts w:ascii="Times New Roman" w:hAnsi="Times New Roman" w:cs="Times New Roman"/>
          <w:color w:val="000000"/>
        </w:rPr>
      </w:pPr>
      <w:r>
        <w:rPr>
          <w:rFonts w:ascii="Times New Roman" w:eastAsiaTheme="minorHAnsi" w:hAnsi="Times New Roman" w:cs="Times New Roman"/>
          <w:color w:val="000000"/>
          <w:lang w:eastAsia="en-US"/>
        </w:rPr>
        <w:t>7</w:t>
      </w:r>
      <w:r w:rsidRPr="00136169">
        <w:rPr>
          <w:rFonts w:ascii="Times New Roman" w:eastAsiaTheme="minorHAnsi" w:hAnsi="Times New Roman" w:cs="Times New Roman"/>
          <w:color w:val="000000"/>
          <w:lang w:eastAsia="en-US"/>
        </w:rPr>
        <w:t>.2. Поставщик обязан предоставлять вместе с заявкой следующие документы:</w:t>
      </w:r>
      <w:r w:rsidRPr="00136169">
        <w:rPr>
          <w:rFonts w:ascii="Times New Roman" w:eastAsiaTheme="minorHAnsi" w:hAnsi="Times New Roman" w:cs="Times New Roman"/>
          <w:color w:val="000000"/>
          <w:lang w:eastAsia="en-US"/>
        </w:rPr>
        <w:br/>
      </w:r>
      <w:r w:rsidRPr="00136169">
        <w:rPr>
          <w:rFonts w:ascii="Times New Roman" w:hAnsi="Times New Roman" w:cs="Times New Roman"/>
          <w:lang w:eastAsia="en-US"/>
        </w:rPr>
        <w:t xml:space="preserve">- </w:t>
      </w:r>
      <w:r w:rsidRPr="00136169">
        <w:rPr>
          <w:rFonts w:ascii="Times New Roman" w:hAnsi="Times New Roman" w:cs="Times New Roman"/>
          <w:color w:val="000000"/>
        </w:rPr>
        <w:t>выписка из ЕГРЮЛ;</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приказ о вступлении в должность единоличного исполнительного органа общества;</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устав;</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доверенность лица, подписывающего договор (в случае, если договор подписывает не единоличный исполнительный орган);</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xml:space="preserve">- годовая и промежуточная налоговая и бухгалтерская отчетность, в том числе, </w:t>
      </w:r>
      <w:proofErr w:type="gramStart"/>
      <w:r w:rsidRPr="00136169">
        <w:rPr>
          <w:rFonts w:ascii="Times New Roman" w:hAnsi="Times New Roman" w:cs="Times New Roman"/>
          <w:color w:val="000000"/>
        </w:rPr>
        <w:t>но</w:t>
      </w:r>
      <w:proofErr w:type="gramEnd"/>
      <w:r w:rsidRPr="00136169">
        <w:rPr>
          <w:rFonts w:ascii="Times New Roman" w:hAnsi="Times New Roman" w:cs="Times New Roman"/>
          <w:color w:val="00000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справку из налогового органа об отсутствии задолженности на актуальную дату;</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штатное расписание, не содержащее персональные данные сотрудников (количество штатных единиц);</w:t>
      </w:r>
    </w:p>
    <w:p w:rsidR="00FE614A" w:rsidRPr="00136169" w:rsidRDefault="00FE614A" w:rsidP="00FE614A">
      <w:pPr>
        <w:tabs>
          <w:tab w:val="left" w:pos="-284"/>
          <w:tab w:val="left" w:pos="426"/>
        </w:tabs>
        <w:spacing w:line="240" w:lineRule="auto"/>
        <w:ind w:firstLine="567"/>
        <w:contextualSpacing/>
        <w:jc w:val="both"/>
        <w:rPr>
          <w:rFonts w:ascii="Times New Roman" w:hAnsi="Times New Roman" w:cs="Times New Roman"/>
          <w:color w:val="000000"/>
        </w:rPr>
      </w:pPr>
      <w:r w:rsidRPr="00136169">
        <w:rPr>
          <w:rFonts w:ascii="Times New Roman" w:hAnsi="Times New Roman" w:cs="Times New Roman"/>
          <w:color w:val="000000"/>
        </w:rPr>
        <w:t>- документы, подтверждающие наличие офисных, складских и производственных помещений.</w:t>
      </w:r>
    </w:p>
    <w:p w:rsidR="00FE614A" w:rsidRPr="00136169" w:rsidRDefault="00FE614A" w:rsidP="00FE614A">
      <w:pPr>
        <w:autoSpaceDE w:val="0"/>
        <w:autoSpaceDN w:val="0"/>
        <w:adjustRightInd w:val="0"/>
        <w:spacing w:after="0" w:line="240" w:lineRule="auto"/>
        <w:ind w:firstLine="567"/>
        <w:jc w:val="both"/>
        <w:rPr>
          <w:rFonts w:ascii="Times New Roman" w:eastAsiaTheme="minorHAnsi" w:hAnsi="Times New Roman" w:cs="Times New Roman"/>
          <w:color w:val="000000"/>
          <w:lang w:eastAsia="en-US"/>
        </w:rPr>
      </w:pPr>
      <w:r w:rsidRPr="00136169">
        <w:rPr>
          <w:rFonts w:ascii="Times New Roman" w:eastAsiaTheme="minorHAnsi"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FE614A" w:rsidRPr="00136169" w:rsidRDefault="00FE614A" w:rsidP="00FE614A">
      <w:pPr>
        <w:autoSpaceDE w:val="0"/>
        <w:autoSpaceDN w:val="0"/>
        <w:adjustRightInd w:val="0"/>
        <w:spacing w:after="0" w:line="240" w:lineRule="auto"/>
        <w:ind w:firstLine="709"/>
        <w:jc w:val="both"/>
        <w:rPr>
          <w:rFonts w:ascii="Times New Roman" w:hAnsi="Times New Roman" w:cs="Times New Roman"/>
          <w:color w:val="000000"/>
          <w:lang w:val="x-none"/>
        </w:rPr>
      </w:pPr>
      <w:r>
        <w:rPr>
          <w:rFonts w:ascii="Times New Roman" w:hAnsi="Times New Roman" w:cs="Times New Roman"/>
          <w:color w:val="000000"/>
        </w:rPr>
        <w:t>7</w:t>
      </w:r>
      <w:r w:rsidRPr="00136169">
        <w:rPr>
          <w:rFonts w:ascii="Times New Roman" w:hAnsi="Times New Roman" w:cs="Times New Roman"/>
          <w:color w:val="000000"/>
          <w:lang w:val="x-none"/>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E614A" w:rsidRDefault="00FE614A" w:rsidP="00FE614A">
      <w:pPr>
        <w:spacing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7</w:t>
      </w:r>
      <w:r w:rsidRPr="00136169">
        <w:rPr>
          <w:rFonts w:ascii="Times New Roman" w:hAnsi="Times New Roman" w:cs="Times New Roman"/>
          <w:color w:val="000000"/>
          <w:lang w:val="x-none"/>
        </w:rPr>
        <w:t>.4.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645A5F" w:rsidRDefault="00645A5F" w:rsidP="005C7500">
      <w:pPr>
        <w:outlineLvl w:val="0"/>
        <w:rPr>
          <w:rFonts w:ascii="Times New Roman" w:eastAsia="Times New Roman" w:hAnsi="Times New Roman" w:cs="Times New Roman"/>
          <w:sz w:val="24"/>
          <w:szCs w:val="24"/>
          <w:lang w:eastAsia="ru-RU"/>
        </w:rPr>
      </w:pPr>
    </w:p>
    <w:p w:rsidR="00FE614A" w:rsidRDefault="00FE614A"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E614A">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FE614A" w:rsidRDefault="00FE614A"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4A" w:rsidRDefault="00FE614A" w:rsidP="005C4CBB">
      <w:pPr>
        <w:spacing w:after="0" w:line="240" w:lineRule="auto"/>
      </w:pPr>
      <w:r>
        <w:separator/>
      </w:r>
    </w:p>
  </w:endnote>
  <w:endnote w:type="continuationSeparator" w:id="0">
    <w:p w:rsidR="00FE614A" w:rsidRDefault="00FE614A"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4A" w:rsidRDefault="00FE614A" w:rsidP="005C4CBB">
      <w:pPr>
        <w:spacing w:after="0" w:line="240" w:lineRule="auto"/>
      </w:pPr>
      <w:r>
        <w:separator/>
      </w:r>
    </w:p>
  </w:footnote>
  <w:footnote w:type="continuationSeparator" w:id="0">
    <w:p w:rsidR="00FE614A" w:rsidRDefault="00FE614A" w:rsidP="005C4CBB">
      <w:pPr>
        <w:spacing w:after="0" w:line="240" w:lineRule="auto"/>
      </w:pPr>
      <w:r>
        <w:continuationSeparator/>
      </w:r>
    </w:p>
  </w:footnote>
  <w:footnote w:id="1">
    <w:p w:rsidR="00FE614A" w:rsidRPr="006A4B85" w:rsidRDefault="00FE614A"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475A"/>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079F"/>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E614A"/>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38">
    <w:name w:val="Основной текст (3)_"/>
    <w:basedOn w:val="a0"/>
    <w:link w:val="39"/>
    <w:rsid w:val="00FE614A"/>
    <w:rPr>
      <w:rFonts w:ascii="Times New Roman" w:eastAsia="Times New Roman" w:hAnsi="Times New Roman"/>
      <w:sz w:val="21"/>
      <w:szCs w:val="21"/>
      <w:shd w:val="clear" w:color="auto" w:fill="FFFFFF"/>
    </w:rPr>
  </w:style>
  <w:style w:type="paragraph" w:customStyle="1" w:styleId="39">
    <w:name w:val="Основной текст (3)"/>
    <w:basedOn w:val="a"/>
    <w:link w:val="38"/>
    <w:rsid w:val="00FE614A"/>
    <w:pPr>
      <w:widowControl w:val="0"/>
      <w:shd w:val="clear" w:color="auto" w:fill="FFFFFF"/>
      <w:suppressAutoHyphens w:val="0"/>
      <w:spacing w:before="60" w:after="540" w:line="0" w:lineRule="atLeast"/>
      <w:jc w:val="both"/>
    </w:pPr>
    <w:rPr>
      <w:rFonts w:ascii="Times New Roman" w:eastAsia="Times New Roman" w:hAnsi="Times New Roman" w:cstheme="minorBidi"/>
      <w:sz w:val="21"/>
      <w:szCs w:val="21"/>
      <w:lang w:eastAsia="en-US"/>
    </w:rPr>
  </w:style>
  <w:style w:type="paragraph" w:customStyle="1" w:styleId="aff1">
    <w:name w:val="Текст таблицы"/>
    <w:basedOn w:val="a"/>
    <w:rsid w:val="00FE614A"/>
    <w:pPr>
      <w:suppressAutoHyphens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38">
    <w:name w:val="Основной текст (3)_"/>
    <w:basedOn w:val="a0"/>
    <w:link w:val="39"/>
    <w:rsid w:val="00FE614A"/>
    <w:rPr>
      <w:rFonts w:ascii="Times New Roman" w:eastAsia="Times New Roman" w:hAnsi="Times New Roman"/>
      <w:sz w:val="21"/>
      <w:szCs w:val="21"/>
      <w:shd w:val="clear" w:color="auto" w:fill="FFFFFF"/>
    </w:rPr>
  </w:style>
  <w:style w:type="paragraph" w:customStyle="1" w:styleId="39">
    <w:name w:val="Основной текст (3)"/>
    <w:basedOn w:val="a"/>
    <w:link w:val="38"/>
    <w:rsid w:val="00FE614A"/>
    <w:pPr>
      <w:widowControl w:val="0"/>
      <w:shd w:val="clear" w:color="auto" w:fill="FFFFFF"/>
      <w:suppressAutoHyphens w:val="0"/>
      <w:spacing w:before="60" w:after="540" w:line="0" w:lineRule="atLeast"/>
      <w:jc w:val="both"/>
    </w:pPr>
    <w:rPr>
      <w:rFonts w:ascii="Times New Roman" w:eastAsia="Times New Roman" w:hAnsi="Times New Roman" w:cstheme="minorBidi"/>
      <w:sz w:val="21"/>
      <w:szCs w:val="21"/>
      <w:lang w:eastAsia="en-US"/>
    </w:rPr>
  </w:style>
  <w:style w:type="paragraph" w:customStyle="1" w:styleId="aff1">
    <w:name w:val="Текст таблицы"/>
    <w:basedOn w:val="a"/>
    <w:rsid w:val="00FE614A"/>
    <w:pPr>
      <w:suppressAutoHyphens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AFF6-BE56-4DBE-B671-F8FA4177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5782</Words>
  <Characters>32960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29</cp:revision>
  <dcterms:created xsi:type="dcterms:W3CDTF">2022-02-18T06:04:00Z</dcterms:created>
  <dcterms:modified xsi:type="dcterms:W3CDTF">2022-10-20T07:55:00Z</dcterms:modified>
</cp:coreProperties>
</file>