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5D3B95" w:rsidRDefault="005D3B95" w:rsidP="00BA32F3">
      <w:pPr>
        <w:spacing w:after="0" w:line="240" w:lineRule="auto"/>
        <w:jc w:val="center"/>
        <w:rPr>
          <w:rFonts w:ascii="Times New Roman" w:hAnsi="Times New Roman" w:cs="Times New Roman"/>
          <w:b/>
          <w:sz w:val="28"/>
          <w:szCs w:val="28"/>
        </w:rPr>
      </w:pPr>
    </w:p>
    <w:p w:rsidR="005D3B95" w:rsidRDefault="005D3B95" w:rsidP="00BA32F3">
      <w:pPr>
        <w:spacing w:after="0" w:line="240" w:lineRule="auto"/>
        <w:jc w:val="center"/>
        <w:rPr>
          <w:rFonts w:ascii="Times New Roman" w:hAnsi="Times New Roman" w:cs="Times New Roman"/>
          <w:b/>
          <w:sz w:val="28"/>
          <w:szCs w:val="28"/>
        </w:rPr>
      </w:pPr>
    </w:p>
    <w:p w:rsidR="005D3B95" w:rsidRDefault="005D3B95" w:rsidP="00BA32F3">
      <w:pPr>
        <w:spacing w:after="0" w:line="240" w:lineRule="auto"/>
        <w:jc w:val="center"/>
        <w:rPr>
          <w:rFonts w:ascii="Times New Roman" w:hAnsi="Times New Roman" w:cs="Times New Roman"/>
          <w:b/>
          <w:sz w:val="28"/>
          <w:szCs w:val="28"/>
        </w:rPr>
      </w:pPr>
    </w:p>
    <w:p w:rsidR="005D3B95" w:rsidRDefault="005D3B95" w:rsidP="00BA32F3">
      <w:pPr>
        <w:spacing w:after="0" w:line="240" w:lineRule="auto"/>
        <w:jc w:val="center"/>
        <w:rPr>
          <w:rFonts w:ascii="Times New Roman" w:hAnsi="Times New Roman" w:cs="Times New Roman"/>
          <w:b/>
          <w:sz w:val="28"/>
          <w:szCs w:val="28"/>
        </w:rPr>
      </w:pPr>
    </w:p>
    <w:p w:rsidR="005D3B95" w:rsidRDefault="005D3B95" w:rsidP="00BA32F3">
      <w:pPr>
        <w:spacing w:after="0" w:line="240" w:lineRule="auto"/>
        <w:jc w:val="center"/>
        <w:rPr>
          <w:rFonts w:ascii="Times New Roman" w:hAnsi="Times New Roman" w:cs="Times New Roman"/>
          <w:b/>
          <w:sz w:val="28"/>
          <w:szCs w:val="28"/>
        </w:rPr>
      </w:pPr>
    </w:p>
    <w:p w:rsidR="00BA32F3" w:rsidRPr="00BA32F3" w:rsidRDefault="003172AB" w:rsidP="00BA32F3">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BA32F3" w:rsidRPr="00BA32F3">
        <w:rPr>
          <w:rFonts w:ascii="Times New Roman" w:eastAsia="Times New Roman" w:hAnsi="Times New Roman" w:cs="Times New Roman"/>
          <w:b/>
          <w:bCs/>
          <w:sz w:val="28"/>
          <w:szCs w:val="28"/>
        </w:rPr>
        <w:t xml:space="preserve">РЕМОНТУ </w:t>
      </w:r>
      <w:proofErr w:type="gramStart"/>
      <w:r w:rsidR="00BA32F3">
        <w:rPr>
          <w:rFonts w:ascii="Times New Roman" w:eastAsia="Times New Roman" w:hAnsi="Times New Roman" w:cs="Times New Roman"/>
          <w:b/>
          <w:bCs/>
          <w:sz w:val="28"/>
          <w:szCs w:val="28"/>
        </w:rPr>
        <w:t>ПОЛУПРИЦЕП-ЦИСТЕРНЫ</w:t>
      </w:r>
      <w:proofErr w:type="gramEnd"/>
      <w:r w:rsidR="00BA32F3">
        <w:rPr>
          <w:rFonts w:ascii="Times New Roman" w:eastAsia="Times New Roman" w:hAnsi="Times New Roman" w:cs="Times New Roman"/>
          <w:b/>
          <w:bCs/>
          <w:sz w:val="28"/>
          <w:szCs w:val="28"/>
        </w:rPr>
        <w:t xml:space="preserve"> </w:t>
      </w:r>
      <w:r w:rsidR="00BA32F3" w:rsidRPr="00BA32F3">
        <w:rPr>
          <w:rFonts w:ascii="Times New Roman" w:eastAsia="Times New Roman" w:hAnsi="Times New Roman" w:cs="Times New Roman"/>
          <w:b/>
          <w:bCs/>
          <w:sz w:val="28"/>
          <w:szCs w:val="28"/>
        </w:rPr>
        <w:t>ДЛЯ ЖИДКОЙ</w:t>
      </w:r>
      <w:r w:rsidR="00BA32F3">
        <w:rPr>
          <w:rFonts w:ascii="Times New Roman" w:eastAsia="Times New Roman" w:hAnsi="Times New Roman" w:cs="Times New Roman"/>
          <w:b/>
          <w:bCs/>
          <w:sz w:val="28"/>
          <w:szCs w:val="28"/>
        </w:rPr>
        <w:t xml:space="preserve"> ДВУОКИСИ УГЛЕРОДА ЦЖУ-17,5-2,0</w:t>
      </w:r>
    </w:p>
    <w:p w:rsidR="003172AB" w:rsidRPr="00323818" w:rsidRDefault="003172AB" w:rsidP="003172AB">
      <w:pPr>
        <w:spacing w:after="0" w:line="240" w:lineRule="auto"/>
        <w:jc w:val="center"/>
        <w:rPr>
          <w:rFonts w:ascii="Times New Roman" w:hAnsi="Times New Roman" w:cs="Times New Roman"/>
          <w:b/>
          <w:sz w:val="28"/>
          <w:szCs w:val="28"/>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ED73BD"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C94C4F" w:rsidRPr="00974D3E">
        <w:rPr>
          <w:rFonts w:ascii="Times New Roman" w:hAnsi="Times New Roman" w:cs="Times New Roman"/>
          <w:sz w:val="24"/>
          <w:szCs w:val="24"/>
          <w:shd w:val="clear" w:color="auto" w:fill="FFFFFF"/>
        </w:rPr>
        <w:t>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BA32F3" w:rsidRDefault="00593184" w:rsidP="00BA32F3">
      <w:pPr>
        <w:pStyle w:val="10"/>
        <w:numPr>
          <w:ilvl w:val="0"/>
          <w:numId w:val="0"/>
        </w:numPr>
        <w:tabs>
          <w:tab w:val="left" w:pos="0"/>
        </w:tabs>
        <w:ind w:firstLine="567"/>
        <w:rPr>
          <w:b w:val="0"/>
          <w:bCs/>
          <w:spacing w:val="-2"/>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BA32F3">
        <w:rPr>
          <w:b w:val="0"/>
          <w:bCs/>
          <w:spacing w:val="-2"/>
          <w:sz w:val="24"/>
          <w:szCs w:val="24"/>
        </w:rPr>
        <w:t xml:space="preserve">ремонту </w:t>
      </w:r>
      <w:proofErr w:type="gramStart"/>
      <w:r w:rsidR="00BA32F3">
        <w:rPr>
          <w:b w:val="0"/>
          <w:bCs/>
          <w:spacing w:val="-2"/>
          <w:sz w:val="24"/>
          <w:szCs w:val="24"/>
        </w:rPr>
        <w:t>полуприцеп-цистерны</w:t>
      </w:r>
      <w:proofErr w:type="gramEnd"/>
      <w:r w:rsidR="00BA32F3">
        <w:rPr>
          <w:b w:val="0"/>
          <w:bCs/>
          <w:spacing w:val="-2"/>
          <w:sz w:val="24"/>
          <w:szCs w:val="24"/>
        </w:rPr>
        <w:t xml:space="preserve"> </w:t>
      </w:r>
      <w:r w:rsidR="00BA32F3" w:rsidRPr="00BA32F3">
        <w:rPr>
          <w:b w:val="0"/>
          <w:bCs/>
          <w:spacing w:val="-2"/>
          <w:sz w:val="24"/>
          <w:szCs w:val="24"/>
        </w:rPr>
        <w:t>для жидкой</w:t>
      </w:r>
      <w:r w:rsidR="00BA32F3">
        <w:rPr>
          <w:b w:val="0"/>
          <w:bCs/>
          <w:spacing w:val="-2"/>
          <w:sz w:val="24"/>
          <w:szCs w:val="24"/>
        </w:rPr>
        <w:t xml:space="preserve"> двуокиси углерода ЦЖУ-17,5-2,0</w:t>
      </w:r>
      <w:r w:rsidR="00142A12" w:rsidRPr="00BA32F3">
        <w:rPr>
          <w:b w:val="0"/>
          <w:bCs/>
          <w:spacing w:val="-2"/>
          <w:sz w:val="24"/>
          <w:szCs w:val="24"/>
        </w:rPr>
        <w:t>,</w:t>
      </w:r>
      <w:r w:rsidR="00437BC0" w:rsidRPr="00BA32F3">
        <w:rPr>
          <w:b w:val="0"/>
          <w:bCs/>
          <w:spacing w:val="-2"/>
          <w:sz w:val="24"/>
          <w:szCs w:val="24"/>
        </w:rPr>
        <w:t xml:space="preserve"> </w:t>
      </w:r>
      <w:r w:rsidR="00142A12" w:rsidRPr="00BA32F3">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BA32F3">
        <w:rPr>
          <w:sz w:val="24"/>
          <w:szCs w:val="24"/>
          <w:u w:val="single"/>
        </w:rPr>
        <w:t xml:space="preserve">не </w:t>
      </w:r>
      <w:proofErr w:type="gramStart"/>
      <w:r w:rsidR="00BA32F3">
        <w:rPr>
          <w:sz w:val="24"/>
          <w:szCs w:val="24"/>
          <w:u w:val="single"/>
        </w:rPr>
        <w:t>установлена</w:t>
      </w:r>
      <w:proofErr w:type="gramEnd"/>
      <w:r w:rsidR="00BA32F3">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w:t>
      </w:r>
      <w:r w:rsidRPr="00974D3E">
        <w:rPr>
          <w:rFonts w:ascii="Times New Roman" w:hAnsi="Times New Roman" w:cs="Times New Roman"/>
          <w:sz w:val="24"/>
          <w:szCs w:val="24"/>
        </w:rPr>
        <w:lastRenderedPageBreak/>
        <w:t>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750785">
        <w:rPr>
          <w:rFonts w:ascii="Times New Roman" w:hAnsi="Times New Roman" w:cs="Times New Roman"/>
          <w:sz w:val="24"/>
          <w:szCs w:val="24"/>
        </w:rPr>
        <w:t>06</w:t>
      </w:r>
      <w:r w:rsidR="007F0ABC">
        <w:rPr>
          <w:rFonts w:ascii="Times New Roman" w:hAnsi="Times New Roman" w:cs="Times New Roman"/>
          <w:sz w:val="24"/>
          <w:szCs w:val="24"/>
        </w:rPr>
        <w:t>.10</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7F0ABC">
        <w:rPr>
          <w:rFonts w:ascii="Times New Roman" w:hAnsi="Times New Roman" w:cs="Times New Roman"/>
          <w:sz w:val="24"/>
          <w:szCs w:val="24"/>
        </w:rPr>
        <w:t>12:00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A25014">
        <w:rPr>
          <w:rFonts w:ascii="Times New Roman" w:hAnsi="Times New Roman" w:cs="Times New Roman"/>
          <w:sz w:val="24"/>
          <w:szCs w:val="24"/>
        </w:rPr>
        <w:t>31</w:t>
      </w:r>
      <w:r w:rsidR="007F0ABC">
        <w:rPr>
          <w:rFonts w:ascii="Times New Roman" w:hAnsi="Times New Roman" w:cs="Times New Roman"/>
          <w:sz w:val="24"/>
          <w:szCs w:val="24"/>
        </w:rPr>
        <w:t>.10</w:t>
      </w:r>
      <w:r w:rsidR="00142A12" w:rsidRPr="00560E5E">
        <w:rPr>
          <w:rFonts w:ascii="Times New Roman" w:hAnsi="Times New Roman" w:cs="Times New Roman"/>
          <w:sz w:val="24"/>
          <w:szCs w:val="24"/>
        </w:rPr>
        <w:t>.2022</w:t>
      </w:r>
      <w:r w:rsidRPr="00560E5E">
        <w:rPr>
          <w:rFonts w:ascii="Times New Roman" w:hAnsi="Times New Roman" w:cs="Times New Roman"/>
          <w:sz w:val="24"/>
          <w:szCs w:val="24"/>
        </w:rPr>
        <w:t xml:space="preserve"> 1</w:t>
      </w:r>
      <w:r w:rsidR="00A25014">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750785">
              <w:rPr>
                <w:rFonts w:ascii="Times New Roman" w:hAnsi="Times New Roman" w:cs="Times New Roman"/>
                <w:sz w:val="24"/>
                <w:szCs w:val="24"/>
              </w:rPr>
              <w:t>06</w:t>
            </w:r>
            <w:r w:rsidR="007F0ABC">
              <w:rPr>
                <w:rFonts w:ascii="Times New Roman" w:hAnsi="Times New Roman" w:cs="Times New Roman"/>
                <w:sz w:val="24"/>
                <w:szCs w:val="24"/>
              </w:rPr>
              <w:t>.10.2022 12</w:t>
            </w:r>
            <w:r w:rsidR="00AC0074" w:rsidRPr="00974D3E">
              <w:rPr>
                <w:rFonts w:ascii="Times New Roman" w:hAnsi="Times New Roman" w:cs="Times New Roman"/>
                <w:sz w:val="24"/>
                <w:szCs w:val="24"/>
              </w:rPr>
              <w:t>:</w:t>
            </w:r>
            <w:r w:rsidR="007F0ABC">
              <w:rPr>
                <w:rFonts w:ascii="Times New Roman" w:hAnsi="Times New Roman" w:cs="Times New Roman"/>
                <w:sz w:val="24"/>
                <w:szCs w:val="24"/>
              </w:rPr>
              <w:t>0</w:t>
            </w:r>
            <w:r w:rsidR="00BA32F3">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A25014">
              <w:rPr>
                <w:rFonts w:ascii="Times New Roman" w:hAnsi="Times New Roman" w:cs="Times New Roman"/>
                <w:sz w:val="24"/>
                <w:szCs w:val="24"/>
              </w:rPr>
              <w:t>31</w:t>
            </w:r>
            <w:r w:rsidR="007F0ABC">
              <w:rPr>
                <w:rFonts w:ascii="Times New Roman" w:hAnsi="Times New Roman" w:cs="Times New Roman"/>
                <w:sz w:val="24"/>
                <w:szCs w:val="24"/>
              </w:rPr>
              <w:t>.10</w:t>
            </w:r>
            <w:r w:rsidR="00A25014">
              <w:rPr>
                <w:rFonts w:ascii="Times New Roman" w:hAnsi="Times New Roman" w:cs="Times New Roman"/>
                <w:sz w:val="24"/>
                <w:szCs w:val="24"/>
              </w:rPr>
              <w:t>.2022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A25014"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A25014"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A25014">
        <w:rPr>
          <w:rFonts w:ascii="Times New Roman" w:hAnsi="Times New Roman" w:cs="Times New Roman"/>
          <w:sz w:val="24"/>
          <w:szCs w:val="24"/>
        </w:rPr>
        <w:t>28</w:t>
      </w:r>
      <w:r w:rsidR="007F0ABC">
        <w:rPr>
          <w:rFonts w:ascii="Times New Roman" w:hAnsi="Times New Roman" w:cs="Times New Roman"/>
          <w:sz w:val="24"/>
          <w:szCs w:val="24"/>
        </w:rPr>
        <w:t>.11</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BA32F3"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5</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lastRenderedPageBreak/>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Default="00BA32F3" w:rsidP="004F4C7D">
      <w:pPr>
        <w:pStyle w:val="1711"/>
        <w:numPr>
          <w:ilvl w:val="0"/>
          <w:numId w:val="0"/>
        </w:numPr>
        <w:tabs>
          <w:tab w:val="left" w:pos="567"/>
        </w:tabs>
        <w:ind w:firstLine="567"/>
        <w:rPr>
          <w:sz w:val="24"/>
          <w:szCs w:val="24"/>
          <w:lang w:eastAsia="ar-SA"/>
        </w:rPr>
      </w:pPr>
      <w:r>
        <w:rPr>
          <w:spacing w:val="-1"/>
          <w:sz w:val="24"/>
          <w:szCs w:val="24"/>
        </w:rPr>
        <w:t>16</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BA32F3" w:rsidP="004F4C7D">
      <w:pPr>
        <w:pStyle w:val="1711"/>
        <w:numPr>
          <w:ilvl w:val="0"/>
          <w:numId w:val="0"/>
        </w:numPr>
        <w:tabs>
          <w:tab w:val="left" w:pos="567"/>
        </w:tabs>
        <w:ind w:firstLine="567"/>
        <w:rPr>
          <w:spacing w:val="-1"/>
          <w:sz w:val="24"/>
          <w:szCs w:val="24"/>
        </w:rPr>
      </w:pPr>
      <w:r>
        <w:rPr>
          <w:sz w:val="24"/>
          <w:szCs w:val="24"/>
          <w:lang w:eastAsia="ar-SA"/>
        </w:rPr>
        <w:t>17</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750785">
        <w:rPr>
          <w:rFonts w:ascii="Times New Roman" w:hAnsi="Times New Roman" w:cs="Times New Roman"/>
          <w:sz w:val="24"/>
          <w:szCs w:val="24"/>
        </w:rPr>
        <w:t>06</w:t>
      </w:r>
      <w:r w:rsidR="009A00B7" w:rsidRPr="009A00B7">
        <w:rPr>
          <w:rFonts w:ascii="Times New Roman" w:hAnsi="Times New Roman" w:cs="Times New Roman"/>
          <w:sz w:val="24"/>
          <w:szCs w:val="24"/>
        </w:rPr>
        <w:t>.10.2022 12:00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A25014">
        <w:rPr>
          <w:rFonts w:ascii="Times New Roman" w:hAnsi="Times New Roman" w:cs="Times New Roman"/>
          <w:sz w:val="24"/>
          <w:szCs w:val="24"/>
        </w:rPr>
        <w:t>28</w:t>
      </w:r>
      <w:bookmarkStart w:id="0" w:name="_GoBack"/>
      <w:bookmarkEnd w:id="0"/>
      <w:r w:rsidR="009A00B7">
        <w:rPr>
          <w:rFonts w:ascii="Times New Roman" w:hAnsi="Times New Roman" w:cs="Times New Roman"/>
          <w:sz w:val="24"/>
          <w:szCs w:val="24"/>
        </w:rPr>
        <w:t>.10</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BA32F3">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w:t>
      </w:r>
      <w:r w:rsidRPr="00051BEB">
        <w:rPr>
          <w:rFonts w:ascii="Times New Roman" w:hAnsi="Times New Roman" w:cs="Times New Roman"/>
          <w:sz w:val="24"/>
          <w:szCs w:val="24"/>
        </w:rPr>
        <w:lastRenderedPageBreak/>
        <w:t>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BA32F3" w:rsidRDefault="00BA32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BA32F3" w:rsidRDefault="00BA32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BA32F3" w:rsidRPr="005A7046" w:rsidRDefault="00BA32F3" w:rsidP="00BA32F3">
      <w:pPr>
        <w:autoSpaceDE w:val="0"/>
        <w:spacing w:after="0" w:line="240" w:lineRule="auto"/>
        <w:jc w:val="center"/>
        <w:rPr>
          <w:rFonts w:ascii="Times New Roman" w:eastAsia="Arial" w:hAnsi="Times New Roman"/>
          <w:b/>
          <w:bCs/>
          <w:sz w:val="24"/>
          <w:szCs w:val="24"/>
          <w:lang w:eastAsia="ar-SA"/>
        </w:rPr>
      </w:pPr>
      <w:r w:rsidRPr="005A7046">
        <w:rPr>
          <w:rFonts w:ascii="Times New Roman" w:eastAsia="Arial" w:hAnsi="Times New Roman"/>
          <w:b/>
          <w:bCs/>
          <w:sz w:val="24"/>
          <w:szCs w:val="24"/>
          <w:lang w:eastAsia="ar-SA"/>
        </w:rPr>
        <w:t xml:space="preserve">на выполнение работ по ремонту </w:t>
      </w:r>
      <w:proofErr w:type="gramStart"/>
      <w:r w:rsidRPr="005A7046">
        <w:rPr>
          <w:rFonts w:ascii="Times New Roman" w:eastAsia="Arial" w:hAnsi="Times New Roman"/>
          <w:b/>
          <w:bCs/>
          <w:sz w:val="24"/>
          <w:szCs w:val="24"/>
          <w:lang w:eastAsia="ar-SA"/>
        </w:rPr>
        <w:t>полуприцеп-цистерны</w:t>
      </w:r>
      <w:proofErr w:type="gramEnd"/>
      <w:r w:rsidRPr="005A7046">
        <w:rPr>
          <w:rFonts w:ascii="Times New Roman" w:eastAsia="Arial" w:hAnsi="Times New Roman"/>
          <w:b/>
          <w:bCs/>
          <w:sz w:val="24"/>
          <w:szCs w:val="24"/>
          <w:lang w:eastAsia="ar-SA"/>
        </w:rPr>
        <w:t xml:space="preserve"> </w:t>
      </w:r>
    </w:p>
    <w:p w:rsidR="00BA32F3" w:rsidRPr="005A7046" w:rsidRDefault="00BA32F3" w:rsidP="00BA32F3">
      <w:pPr>
        <w:autoSpaceDE w:val="0"/>
        <w:spacing w:after="0" w:line="240" w:lineRule="auto"/>
        <w:jc w:val="center"/>
        <w:rPr>
          <w:rFonts w:ascii="Times New Roman" w:eastAsia="Arial" w:hAnsi="Times New Roman"/>
          <w:b/>
          <w:bCs/>
          <w:sz w:val="24"/>
          <w:szCs w:val="24"/>
          <w:lang w:eastAsia="ar-SA"/>
        </w:rPr>
      </w:pPr>
      <w:r w:rsidRPr="005A7046">
        <w:rPr>
          <w:rFonts w:ascii="Times New Roman" w:eastAsia="Arial" w:hAnsi="Times New Roman"/>
          <w:b/>
          <w:bCs/>
          <w:sz w:val="24"/>
          <w:szCs w:val="24"/>
          <w:lang w:eastAsia="ar-SA"/>
        </w:rPr>
        <w:t>для жидкой двуокиси углерода ЦЖУ-17,5-2,0.</w:t>
      </w:r>
    </w:p>
    <w:p w:rsidR="00BA32F3" w:rsidRPr="00931BA2" w:rsidRDefault="00BA32F3" w:rsidP="00BA32F3">
      <w:pPr>
        <w:autoSpaceDE w:val="0"/>
        <w:spacing w:after="0" w:line="240" w:lineRule="auto"/>
        <w:jc w:val="both"/>
        <w:rPr>
          <w:rFonts w:ascii="Times New Roman" w:eastAsia="Arial" w:hAnsi="Times New Roman"/>
          <w:b/>
          <w:bCs/>
          <w:sz w:val="24"/>
          <w:szCs w:val="24"/>
          <w:lang w:eastAsia="ar-SA"/>
        </w:rPr>
      </w:pPr>
      <w:r w:rsidRPr="00931BA2">
        <w:rPr>
          <w:rFonts w:ascii="Times New Roman" w:eastAsia="Arial" w:hAnsi="Times New Roman"/>
          <w:b/>
          <w:bCs/>
          <w:sz w:val="24"/>
          <w:szCs w:val="24"/>
          <w:lang w:eastAsia="ar-SA"/>
        </w:rPr>
        <w:t>1. Требования к количественным характеристикам (объему) работ.</w:t>
      </w:r>
    </w:p>
    <w:p w:rsidR="00BA32F3" w:rsidRPr="00931BA2" w:rsidRDefault="00BA32F3" w:rsidP="00BA32F3">
      <w:pPr>
        <w:autoSpaceDE w:val="0"/>
        <w:spacing w:after="0" w:line="240" w:lineRule="auto"/>
        <w:rPr>
          <w:rFonts w:ascii="Times New Roman" w:eastAsia="Arial" w:hAnsi="Times New Roman"/>
          <w:bCs/>
          <w:sz w:val="24"/>
          <w:szCs w:val="24"/>
          <w:lang w:eastAsia="ar-SA"/>
        </w:rPr>
      </w:pPr>
      <w:r w:rsidRPr="00931BA2">
        <w:rPr>
          <w:rFonts w:ascii="Times New Roman" w:eastAsia="Arial" w:hAnsi="Times New Roman"/>
          <w:bCs/>
          <w:sz w:val="24"/>
          <w:szCs w:val="24"/>
          <w:lang w:eastAsia="ar-SA"/>
        </w:rPr>
        <w:t xml:space="preserve">1.1. Предметом настоящего технического задания являются работы по ремонту </w:t>
      </w:r>
      <w:proofErr w:type="gramStart"/>
      <w:r w:rsidRPr="00931BA2">
        <w:rPr>
          <w:rFonts w:ascii="Times New Roman" w:eastAsia="Arial" w:hAnsi="Times New Roman"/>
          <w:bCs/>
          <w:sz w:val="24"/>
          <w:szCs w:val="24"/>
          <w:lang w:eastAsia="ar-SA"/>
        </w:rPr>
        <w:t>полуприцеп-цистерны</w:t>
      </w:r>
      <w:proofErr w:type="gramEnd"/>
      <w:r w:rsidRPr="00931BA2">
        <w:rPr>
          <w:rFonts w:ascii="Times New Roman" w:eastAsia="Arial" w:hAnsi="Times New Roman"/>
          <w:bCs/>
          <w:sz w:val="24"/>
          <w:szCs w:val="24"/>
          <w:lang w:eastAsia="ar-SA"/>
        </w:rPr>
        <w:t xml:space="preserve"> для жидкой двуокиси углерода ЦЖУ-17,5-2,0.</w:t>
      </w:r>
    </w:p>
    <w:p w:rsidR="00BA32F3" w:rsidRPr="00931BA2" w:rsidRDefault="00BA32F3" w:rsidP="00BA32F3">
      <w:pPr>
        <w:widowControl w:val="0"/>
        <w:spacing w:after="0" w:line="240" w:lineRule="exact"/>
        <w:jc w:val="both"/>
        <w:rPr>
          <w:rFonts w:ascii="Times New Roman" w:eastAsia="Times New Roman" w:hAnsi="Times New Roman"/>
          <w:sz w:val="24"/>
          <w:szCs w:val="24"/>
          <w:lang w:eastAsia="ru-RU"/>
        </w:rPr>
      </w:pPr>
      <w:r w:rsidRPr="00931BA2">
        <w:rPr>
          <w:rFonts w:ascii="Times New Roman" w:eastAsia="Times New Roman" w:hAnsi="Times New Roman"/>
          <w:sz w:val="24"/>
          <w:szCs w:val="24"/>
          <w:lang w:eastAsia="ru-RU"/>
        </w:rPr>
        <w:t>1.2. Адрес нахождения оборудования: г. Керчь, ул. Танкистов, 4.</w:t>
      </w:r>
    </w:p>
    <w:p w:rsidR="00BA32F3" w:rsidRPr="00931BA2" w:rsidRDefault="00BA32F3" w:rsidP="00BA32F3">
      <w:pPr>
        <w:widowControl w:val="0"/>
        <w:spacing w:after="0" w:line="240" w:lineRule="exact"/>
        <w:jc w:val="both"/>
        <w:rPr>
          <w:rFonts w:ascii="Times New Roman" w:eastAsia="Times New Roman" w:hAnsi="Times New Roman"/>
          <w:sz w:val="24"/>
          <w:szCs w:val="24"/>
          <w:lang w:eastAsia="ru-RU"/>
        </w:rPr>
      </w:pPr>
      <w:r w:rsidRPr="00931BA2">
        <w:rPr>
          <w:rFonts w:ascii="Times New Roman" w:eastAsia="Times New Roman" w:hAnsi="Times New Roman"/>
          <w:sz w:val="24"/>
          <w:szCs w:val="24"/>
          <w:lang w:eastAsia="ru-RU"/>
        </w:rPr>
        <w:t>1.3.</w:t>
      </w:r>
      <w:r>
        <w:rPr>
          <w:rFonts w:ascii="Times New Roman" w:eastAsia="Times New Roman" w:hAnsi="Times New Roman"/>
          <w:sz w:val="24"/>
          <w:szCs w:val="24"/>
          <w:lang w:eastAsia="ru-RU"/>
        </w:rPr>
        <w:t xml:space="preserve"> </w:t>
      </w:r>
      <w:r w:rsidRPr="00931BA2">
        <w:rPr>
          <w:rFonts w:ascii="Times New Roman" w:eastAsia="Times New Roman" w:hAnsi="Times New Roman"/>
          <w:sz w:val="24"/>
          <w:szCs w:val="24"/>
          <w:lang w:eastAsia="ru-RU"/>
        </w:rPr>
        <w:t>Адрес выполнения работ: Производственная площадка Подрядчика</w:t>
      </w:r>
      <w:r>
        <w:rPr>
          <w:rFonts w:ascii="Times New Roman" w:eastAsia="Times New Roman" w:hAnsi="Times New Roman"/>
          <w:sz w:val="24"/>
          <w:szCs w:val="24"/>
          <w:lang w:eastAsia="ru-RU"/>
        </w:rPr>
        <w:t xml:space="preserve"> (оборудование доставляет Заказчик)</w:t>
      </w:r>
      <w:r w:rsidRPr="00931BA2">
        <w:rPr>
          <w:rFonts w:ascii="Times New Roman" w:eastAsia="Times New Roman" w:hAnsi="Times New Roman"/>
          <w:sz w:val="24"/>
          <w:szCs w:val="24"/>
          <w:lang w:eastAsia="ru-RU"/>
        </w:rPr>
        <w:t>.</w:t>
      </w:r>
    </w:p>
    <w:p w:rsidR="00BA32F3" w:rsidRPr="00972EF7" w:rsidRDefault="00BA32F3" w:rsidP="00BA32F3">
      <w:pPr>
        <w:widowControl w:val="0"/>
        <w:spacing w:after="0" w:line="240" w:lineRule="exact"/>
        <w:jc w:val="both"/>
        <w:rPr>
          <w:rFonts w:ascii="Times New Roman" w:eastAsia="Times New Roman" w:hAnsi="Times New Roman"/>
          <w:sz w:val="24"/>
          <w:szCs w:val="24"/>
          <w:lang w:eastAsia="ru-RU"/>
        </w:rPr>
      </w:pPr>
      <w:r w:rsidRPr="00972EF7">
        <w:rPr>
          <w:rFonts w:ascii="Times New Roman" w:eastAsia="Times New Roman" w:hAnsi="Times New Roman"/>
          <w:sz w:val="24"/>
          <w:szCs w:val="24"/>
          <w:lang w:eastAsia="ru-RU"/>
        </w:rPr>
        <w:t xml:space="preserve">1.4. Срок выполнения работ: не более  </w:t>
      </w:r>
      <w:r w:rsidRPr="00972EF7">
        <w:rPr>
          <w:rFonts w:ascii="Times New Roman" w:eastAsia="Times New Roman" w:hAnsi="Times New Roman"/>
          <w:b/>
          <w:sz w:val="24"/>
          <w:szCs w:val="24"/>
          <w:lang w:eastAsia="ru-RU"/>
        </w:rPr>
        <w:t xml:space="preserve">60  </w:t>
      </w:r>
      <w:r w:rsidRPr="00972EF7">
        <w:rPr>
          <w:rFonts w:ascii="Times New Roman" w:eastAsia="Times New Roman" w:hAnsi="Times New Roman"/>
          <w:sz w:val="24"/>
          <w:szCs w:val="24"/>
          <w:lang w:eastAsia="ru-RU"/>
        </w:rPr>
        <w:t>календарных дней.</w:t>
      </w:r>
    </w:p>
    <w:p w:rsidR="00BA32F3" w:rsidRDefault="00BA32F3" w:rsidP="00BA32F3">
      <w:pPr>
        <w:widowControl w:val="0"/>
        <w:spacing w:after="0" w:line="240" w:lineRule="exact"/>
        <w:jc w:val="both"/>
        <w:rPr>
          <w:rFonts w:ascii="Times New Roman" w:eastAsia="Times New Roman" w:hAnsi="Times New Roman"/>
          <w:sz w:val="24"/>
          <w:szCs w:val="24"/>
          <w:lang w:eastAsia="ru-RU"/>
        </w:rPr>
      </w:pPr>
      <w:r w:rsidRPr="00972EF7">
        <w:rPr>
          <w:rFonts w:ascii="Times New Roman" w:eastAsia="Times New Roman" w:hAnsi="Times New Roman"/>
          <w:sz w:val="24"/>
          <w:szCs w:val="24"/>
          <w:lang w:eastAsia="ru-RU"/>
        </w:rPr>
        <w:t xml:space="preserve">1.5. Начало выполнения работ: не позднее </w:t>
      </w:r>
      <w:r w:rsidRPr="00972EF7">
        <w:rPr>
          <w:rFonts w:ascii="Times New Roman" w:eastAsia="Times New Roman" w:hAnsi="Times New Roman"/>
          <w:b/>
          <w:sz w:val="24"/>
          <w:szCs w:val="24"/>
          <w:lang w:eastAsia="ru-RU"/>
        </w:rPr>
        <w:t>5</w:t>
      </w:r>
      <w:r w:rsidRPr="00972EF7">
        <w:rPr>
          <w:rFonts w:ascii="Times New Roman" w:eastAsia="Times New Roman" w:hAnsi="Times New Roman"/>
          <w:sz w:val="24"/>
          <w:szCs w:val="24"/>
          <w:lang w:eastAsia="ru-RU"/>
        </w:rPr>
        <w:t xml:space="preserve"> дней </w:t>
      </w:r>
      <w:proofErr w:type="gramStart"/>
      <w:r w:rsidRPr="00972EF7">
        <w:rPr>
          <w:rFonts w:ascii="Times New Roman" w:eastAsia="Times New Roman" w:hAnsi="Times New Roman"/>
          <w:sz w:val="24"/>
          <w:szCs w:val="24"/>
          <w:lang w:eastAsia="ru-RU"/>
        </w:rPr>
        <w:t>с даты оплаты</w:t>
      </w:r>
      <w:proofErr w:type="gramEnd"/>
      <w:r w:rsidRPr="00972EF7">
        <w:rPr>
          <w:rFonts w:ascii="Times New Roman" w:eastAsia="Times New Roman" w:hAnsi="Times New Roman"/>
          <w:sz w:val="24"/>
          <w:szCs w:val="24"/>
          <w:lang w:eastAsia="ru-RU"/>
        </w:rPr>
        <w:t xml:space="preserve"> аванса, доставки оборудования на производственную площадку Подрядчика и подписания акта приема-передачи оборудования для производства работ.</w:t>
      </w:r>
    </w:p>
    <w:p w:rsidR="00BA32F3" w:rsidRDefault="00BA32F3" w:rsidP="00BA32F3">
      <w:pPr>
        <w:widowControl w:val="0"/>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Pr="001E378D">
        <w:rPr>
          <w:rFonts w:ascii="Times New Roman" w:eastAsia="Times New Roman" w:hAnsi="Times New Roman"/>
          <w:sz w:val="24"/>
          <w:szCs w:val="24"/>
          <w:lang w:eastAsia="ru-RU"/>
        </w:rPr>
        <w:t>Основные характеристики оборудования:</w:t>
      </w:r>
    </w:p>
    <w:p w:rsidR="00BA32F3" w:rsidRPr="00C40B83" w:rsidRDefault="00BA32F3" w:rsidP="00BA32F3">
      <w:pPr>
        <w:widowControl w:val="0"/>
        <w:spacing w:after="0" w:line="240" w:lineRule="exact"/>
        <w:jc w:val="both"/>
        <w:rPr>
          <w:rFonts w:ascii="Times New Roman" w:eastAsia="Times New Roman" w:hAnsi="Times New Roman"/>
          <w:sz w:val="20"/>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5812"/>
      </w:tblGrid>
      <w:tr w:rsidR="00BA32F3" w:rsidRPr="00C40B83" w:rsidTr="00A87191">
        <w:trPr>
          <w:trHeight w:val="461"/>
        </w:trPr>
        <w:tc>
          <w:tcPr>
            <w:tcW w:w="567" w:type="dxa"/>
            <w:vAlign w:val="center"/>
          </w:tcPr>
          <w:p w:rsidR="00BA32F3" w:rsidRPr="00C40B83" w:rsidRDefault="00BA32F3" w:rsidP="00A87191">
            <w:pPr>
              <w:spacing w:after="0" w:line="240" w:lineRule="auto"/>
              <w:jc w:val="center"/>
              <w:rPr>
                <w:rFonts w:ascii="Times New Roman" w:eastAsia="Times New Roman" w:hAnsi="Times New Roman"/>
                <w:sz w:val="24"/>
                <w:szCs w:val="24"/>
                <w:lang w:eastAsia="ru-RU"/>
              </w:rPr>
            </w:pPr>
            <w:r w:rsidRPr="00C40B83">
              <w:rPr>
                <w:rFonts w:ascii="Times New Roman" w:eastAsia="Times New Roman" w:hAnsi="Times New Roman"/>
                <w:sz w:val="24"/>
                <w:szCs w:val="24"/>
                <w:lang w:eastAsia="ru-RU"/>
              </w:rPr>
              <w:t xml:space="preserve">№ </w:t>
            </w:r>
            <w:proofErr w:type="gramStart"/>
            <w:r w:rsidRPr="00C40B83">
              <w:rPr>
                <w:rFonts w:ascii="Times New Roman" w:eastAsia="Times New Roman" w:hAnsi="Times New Roman"/>
                <w:sz w:val="24"/>
                <w:szCs w:val="24"/>
                <w:lang w:eastAsia="ru-RU"/>
              </w:rPr>
              <w:t>п</w:t>
            </w:r>
            <w:proofErr w:type="gramEnd"/>
            <w:r w:rsidRPr="00C40B83">
              <w:rPr>
                <w:rFonts w:ascii="Times New Roman" w:eastAsia="Times New Roman" w:hAnsi="Times New Roman"/>
                <w:sz w:val="24"/>
                <w:szCs w:val="24"/>
                <w:lang w:eastAsia="ru-RU"/>
              </w:rPr>
              <w:t>/п</w:t>
            </w:r>
          </w:p>
        </w:tc>
        <w:tc>
          <w:tcPr>
            <w:tcW w:w="3402" w:type="dxa"/>
            <w:vAlign w:val="center"/>
          </w:tcPr>
          <w:p w:rsidR="00BA32F3" w:rsidRPr="00C40B83" w:rsidRDefault="00BA32F3" w:rsidP="00A87191">
            <w:pPr>
              <w:spacing w:after="0" w:line="240" w:lineRule="auto"/>
              <w:jc w:val="center"/>
              <w:rPr>
                <w:rFonts w:ascii="Times New Roman" w:eastAsia="Times New Roman" w:hAnsi="Times New Roman"/>
                <w:sz w:val="24"/>
                <w:szCs w:val="24"/>
                <w:lang w:eastAsia="ru-RU"/>
              </w:rPr>
            </w:pPr>
            <w:r w:rsidRPr="00C40B83">
              <w:rPr>
                <w:rFonts w:ascii="Times New Roman" w:eastAsia="Times New Roman" w:hAnsi="Times New Roman"/>
                <w:sz w:val="24"/>
                <w:szCs w:val="24"/>
                <w:lang w:eastAsia="ru-RU"/>
              </w:rPr>
              <w:t xml:space="preserve">Перечень основных данных </w:t>
            </w:r>
          </w:p>
        </w:tc>
        <w:tc>
          <w:tcPr>
            <w:tcW w:w="5812" w:type="dxa"/>
            <w:vAlign w:val="center"/>
          </w:tcPr>
          <w:p w:rsidR="00BA32F3" w:rsidRPr="00C40B83" w:rsidRDefault="00BA32F3" w:rsidP="00A87191">
            <w:pPr>
              <w:spacing w:after="0" w:line="240" w:lineRule="auto"/>
              <w:jc w:val="center"/>
              <w:rPr>
                <w:rFonts w:ascii="Times New Roman" w:eastAsia="Times New Roman" w:hAnsi="Times New Roman"/>
                <w:sz w:val="24"/>
                <w:szCs w:val="24"/>
                <w:lang w:eastAsia="ru-RU"/>
              </w:rPr>
            </w:pPr>
            <w:r w:rsidRPr="00C40B83">
              <w:rPr>
                <w:rFonts w:ascii="Times New Roman" w:eastAsia="Times New Roman" w:hAnsi="Times New Roman"/>
                <w:sz w:val="24"/>
                <w:szCs w:val="24"/>
                <w:lang w:eastAsia="ru-RU"/>
              </w:rPr>
              <w:t>Содержание</w:t>
            </w:r>
          </w:p>
        </w:tc>
      </w:tr>
      <w:tr w:rsidR="00BA32F3" w:rsidRPr="00C40B83" w:rsidTr="00A87191">
        <w:trPr>
          <w:trHeight w:val="340"/>
        </w:trPr>
        <w:tc>
          <w:tcPr>
            <w:tcW w:w="567" w:type="dxa"/>
            <w:vAlign w:val="center"/>
          </w:tcPr>
          <w:p w:rsidR="00BA32F3" w:rsidRPr="00C40B8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402" w:type="dxa"/>
            <w:vAlign w:val="center"/>
          </w:tcPr>
          <w:p w:rsidR="00BA32F3" w:rsidRPr="00C40B8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оборудования</w:t>
            </w:r>
          </w:p>
        </w:tc>
        <w:tc>
          <w:tcPr>
            <w:tcW w:w="5812" w:type="dxa"/>
            <w:vAlign w:val="center"/>
          </w:tcPr>
          <w:p w:rsidR="00BA32F3" w:rsidRPr="00C40B83" w:rsidRDefault="00BA32F3" w:rsidP="00A871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Полуприцеп-цистерна </w:t>
            </w:r>
            <w:r w:rsidRPr="001E378D">
              <w:rPr>
                <w:rFonts w:ascii="Times New Roman" w:eastAsia="Times New Roman" w:hAnsi="Times New Roman"/>
                <w:sz w:val="24"/>
                <w:szCs w:val="24"/>
                <w:lang w:eastAsia="ru-RU"/>
              </w:rPr>
              <w:t>для жидкой двуокиси углерода</w:t>
            </w:r>
          </w:p>
        </w:tc>
      </w:tr>
      <w:tr w:rsidR="00BA32F3" w:rsidRPr="00C40B83" w:rsidTr="00A87191">
        <w:trPr>
          <w:trHeight w:val="340"/>
        </w:trPr>
        <w:tc>
          <w:tcPr>
            <w:tcW w:w="567" w:type="dxa"/>
            <w:vAlign w:val="center"/>
          </w:tcPr>
          <w:p w:rsidR="00BA32F3" w:rsidRPr="00C40B8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402" w:type="dxa"/>
            <w:vAlign w:val="center"/>
          </w:tcPr>
          <w:p w:rsidR="00BA32F3" w:rsidRPr="00C40B8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Модель</w:t>
            </w:r>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sidRPr="001E378D">
              <w:rPr>
                <w:rFonts w:ascii="Times New Roman" w:eastAsia="Times New Roman" w:hAnsi="Times New Roman"/>
                <w:color w:val="000000"/>
                <w:sz w:val="24"/>
                <w:szCs w:val="24"/>
                <w:lang w:eastAsia="ru-RU"/>
              </w:rPr>
              <w:t>ЦЖУ-17,5-2,0</w:t>
            </w:r>
          </w:p>
        </w:tc>
      </w:tr>
      <w:tr w:rsidR="00BA32F3" w:rsidRPr="00C40B83" w:rsidTr="00A87191">
        <w:trPr>
          <w:trHeight w:val="340"/>
        </w:trPr>
        <w:tc>
          <w:tcPr>
            <w:tcW w:w="567" w:type="dxa"/>
            <w:vAlign w:val="center"/>
          </w:tcPr>
          <w:p w:rsidR="00BA32F3" w:rsidRPr="00C40B8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402" w:type="dxa"/>
            <w:vAlign w:val="center"/>
          </w:tcPr>
          <w:p w:rsidR="00BA32F3" w:rsidRPr="00C40B8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Изготовитель</w:t>
            </w:r>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sidRPr="001E378D">
              <w:rPr>
                <w:rFonts w:ascii="Times New Roman" w:eastAsia="Times New Roman" w:hAnsi="Times New Roman"/>
                <w:color w:val="000000"/>
                <w:sz w:val="24"/>
                <w:szCs w:val="24"/>
                <w:lang w:eastAsia="ru-RU"/>
              </w:rPr>
              <w:t>ОАО</w:t>
            </w:r>
            <w:r>
              <w:rPr>
                <w:rFonts w:ascii="Times New Roman" w:eastAsia="Times New Roman" w:hAnsi="Times New Roman"/>
                <w:color w:val="000000"/>
                <w:sz w:val="24"/>
                <w:szCs w:val="24"/>
                <w:lang w:eastAsia="ru-RU"/>
              </w:rPr>
              <w:t xml:space="preserve"> «АЛЕКСЕЕВКА ХИММАШ»</w:t>
            </w:r>
          </w:p>
        </w:tc>
      </w:tr>
      <w:tr w:rsidR="00BA32F3" w:rsidRPr="00C40B83" w:rsidTr="00A87191">
        <w:trPr>
          <w:trHeight w:val="340"/>
        </w:trPr>
        <w:tc>
          <w:tcPr>
            <w:tcW w:w="567" w:type="dxa"/>
            <w:vAlign w:val="center"/>
          </w:tcPr>
          <w:p w:rsidR="00BA32F3" w:rsidRPr="00C40B8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402" w:type="dxa"/>
            <w:vAlign w:val="center"/>
          </w:tcPr>
          <w:p w:rsidR="00BA32F3" w:rsidRPr="001E378D"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Год выпуска </w:t>
            </w:r>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2008г.</w:t>
            </w:r>
          </w:p>
        </w:tc>
      </w:tr>
      <w:tr w:rsidR="00BA32F3" w:rsidRPr="00C40B83" w:rsidTr="00A87191">
        <w:trPr>
          <w:trHeight w:val="340"/>
        </w:trPr>
        <w:tc>
          <w:tcPr>
            <w:tcW w:w="567" w:type="dxa"/>
            <w:vAlign w:val="center"/>
          </w:tcPr>
          <w:p w:rsidR="00BA32F3" w:rsidRPr="00C40B8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402" w:type="dxa"/>
            <w:vAlign w:val="center"/>
          </w:tcPr>
          <w:p w:rsidR="00BA32F3" w:rsidRPr="00E40386" w:rsidRDefault="00BA32F3" w:rsidP="00A87191">
            <w:pPr>
              <w:spacing w:after="0" w:line="240" w:lineRule="auto"/>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Номинальный объём, м</w:t>
            </w:r>
            <w:r>
              <w:rPr>
                <w:rFonts w:ascii="Times New Roman" w:eastAsia="Times New Roman" w:hAnsi="Times New Roman"/>
                <w:sz w:val="24"/>
                <w:szCs w:val="24"/>
                <w:vertAlign w:val="superscript"/>
                <w:lang w:eastAsia="ru-RU"/>
              </w:rPr>
              <w:t>3</w:t>
            </w:r>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17,5 ± 0,2</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402" w:type="dxa"/>
            <w:vAlign w:val="center"/>
          </w:tcPr>
          <w:p w:rsidR="00BA32F3" w:rsidRPr="00732267"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Максимальное рабочее давление, кгс/см</w:t>
            </w:r>
            <w:proofErr w:type="gramStart"/>
            <w:r>
              <w:rPr>
                <w:rFonts w:ascii="Times New Roman" w:eastAsia="Times New Roman" w:hAnsi="Times New Roman"/>
                <w:sz w:val="24"/>
                <w:szCs w:val="24"/>
                <w:vertAlign w:val="superscript"/>
                <w:lang w:eastAsia="ru-RU"/>
              </w:rPr>
              <w:t>2</w:t>
            </w:r>
            <w:proofErr w:type="gramEnd"/>
            <w:r>
              <w:rPr>
                <w:rFonts w:ascii="Times New Roman" w:eastAsia="Times New Roman" w:hAnsi="Times New Roman"/>
                <w:sz w:val="24"/>
                <w:szCs w:val="24"/>
                <w:lang w:eastAsia="ru-RU"/>
              </w:rPr>
              <w:t>, не более</w:t>
            </w:r>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изоляции</w:t>
            </w:r>
          </w:p>
        </w:tc>
        <w:tc>
          <w:tcPr>
            <w:tcW w:w="5812" w:type="dxa"/>
            <w:vAlign w:val="center"/>
          </w:tcPr>
          <w:p w:rsidR="00BA32F3" w:rsidRDefault="00BA32F3" w:rsidP="00A87191">
            <w:pPr>
              <w:spacing w:after="0" w:line="240" w:lineRule="auto"/>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Пенополиуретан</w:t>
            </w:r>
            <w:proofErr w:type="spellEnd"/>
            <w:r>
              <w:rPr>
                <w:rFonts w:ascii="Times New Roman" w:eastAsia="Times New Roman" w:hAnsi="Times New Roman"/>
                <w:color w:val="000000"/>
                <w:sz w:val="24"/>
                <w:szCs w:val="24"/>
                <w:lang w:eastAsia="ru-RU"/>
              </w:rPr>
              <w:t xml:space="preserve"> (ППУ)</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Материал внутреннего сосуда </w:t>
            </w:r>
          </w:p>
        </w:tc>
        <w:tc>
          <w:tcPr>
            <w:tcW w:w="5812" w:type="dxa"/>
            <w:vAlign w:val="center"/>
          </w:tcPr>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Сталь 09Г2С-9 ГОСТ 5520-79</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внешнего защитного кожуха</w:t>
            </w:r>
          </w:p>
        </w:tc>
        <w:tc>
          <w:tcPr>
            <w:tcW w:w="5812" w:type="dxa"/>
            <w:vAlign w:val="center"/>
          </w:tcPr>
          <w:p w:rsidR="00BA32F3" w:rsidRPr="007533B5"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Стальной сварной</w:t>
            </w:r>
            <w:r w:rsidRPr="007533B5">
              <w:rPr>
                <w:rFonts w:ascii="Times New Roman" w:eastAsia="Times New Roman" w:hAnsi="Times New Roman"/>
                <w:color w:val="000000"/>
                <w:sz w:val="24"/>
                <w:szCs w:val="24"/>
                <w:lang w:eastAsia="ru-RU"/>
              </w:rPr>
              <w:t xml:space="preserve"> </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Трубопроводы </w:t>
            </w:r>
          </w:p>
        </w:tc>
        <w:tc>
          <w:tcPr>
            <w:tcW w:w="5812" w:type="dxa"/>
            <w:vAlign w:val="center"/>
          </w:tcPr>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Жидкостный, газовый, приборный, трубопровод для предохранительных мембран и газовый обводной.</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Трубопроводная арматура</w:t>
            </w:r>
          </w:p>
        </w:tc>
        <w:tc>
          <w:tcPr>
            <w:tcW w:w="5812" w:type="dxa"/>
            <w:vAlign w:val="center"/>
          </w:tcPr>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два запорных клапана </w:t>
            </w:r>
            <w:proofErr w:type="spellStart"/>
            <w:r>
              <w:rPr>
                <w:rFonts w:ascii="Times New Roman" w:eastAsia="Times New Roman" w:hAnsi="Times New Roman"/>
                <w:color w:val="000000"/>
                <w:sz w:val="24"/>
                <w:szCs w:val="24"/>
                <w:lang w:eastAsia="ru-RU"/>
              </w:rPr>
              <w:t>Ду</w:t>
            </w:r>
            <w:proofErr w:type="spellEnd"/>
            <w:r>
              <w:rPr>
                <w:rFonts w:ascii="Times New Roman" w:eastAsia="Times New Roman" w:hAnsi="Times New Roman"/>
                <w:color w:val="000000"/>
                <w:sz w:val="24"/>
                <w:szCs w:val="24"/>
                <w:lang w:eastAsia="ru-RU"/>
              </w:rPr>
              <w:t xml:space="preserve"> 32 </w:t>
            </w:r>
            <w:proofErr w:type="spellStart"/>
            <w:r>
              <w:rPr>
                <w:rFonts w:ascii="Times New Roman" w:eastAsia="Times New Roman" w:hAnsi="Times New Roman"/>
                <w:color w:val="000000"/>
                <w:sz w:val="24"/>
                <w:szCs w:val="24"/>
                <w:lang w:eastAsia="ru-RU"/>
              </w:rPr>
              <w:t>Ру</w:t>
            </w:r>
            <w:proofErr w:type="spellEnd"/>
            <w:r>
              <w:rPr>
                <w:rFonts w:ascii="Times New Roman" w:eastAsia="Times New Roman" w:hAnsi="Times New Roman"/>
                <w:color w:val="000000"/>
                <w:sz w:val="24"/>
                <w:szCs w:val="24"/>
                <w:lang w:eastAsia="ru-RU"/>
              </w:rPr>
              <w:t xml:space="preserve"> 25</w:t>
            </w:r>
          </w:p>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клапан проходной </w:t>
            </w:r>
            <w:proofErr w:type="spellStart"/>
            <w:r>
              <w:rPr>
                <w:rFonts w:ascii="Times New Roman" w:eastAsia="Times New Roman" w:hAnsi="Times New Roman"/>
                <w:color w:val="000000"/>
                <w:sz w:val="24"/>
                <w:szCs w:val="24"/>
                <w:lang w:eastAsia="ru-RU"/>
              </w:rPr>
              <w:t>цапковый</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Ду</w:t>
            </w:r>
            <w:proofErr w:type="spellEnd"/>
            <w:r>
              <w:rPr>
                <w:rFonts w:ascii="Times New Roman" w:eastAsia="Times New Roman" w:hAnsi="Times New Roman"/>
                <w:color w:val="000000"/>
                <w:sz w:val="24"/>
                <w:szCs w:val="24"/>
                <w:lang w:eastAsia="ru-RU"/>
              </w:rPr>
              <w:t xml:space="preserve"> 10 </w:t>
            </w:r>
            <w:proofErr w:type="spellStart"/>
            <w:r>
              <w:rPr>
                <w:rFonts w:ascii="Times New Roman" w:eastAsia="Times New Roman" w:hAnsi="Times New Roman"/>
                <w:color w:val="000000"/>
                <w:sz w:val="24"/>
                <w:szCs w:val="24"/>
                <w:lang w:eastAsia="ru-RU"/>
              </w:rPr>
              <w:t>Ру</w:t>
            </w:r>
            <w:proofErr w:type="spellEnd"/>
            <w:r>
              <w:rPr>
                <w:rFonts w:ascii="Times New Roman" w:eastAsia="Times New Roman" w:hAnsi="Times New Roman"/>
                <w:color w:val="000000"/>
                <w:sz w:val="24"/>
                <w:szCs w:val="24"/>
                <w:lang w:eastAsia="ru-RU"/>
              </w:rPr>
              <w:t xml:space="preserve"> 20</w:t>
            </w:r>
          </w:p>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два клапана переключателя</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Контрольно-измерительные приборы</w:t>
            </w:r>
          </w:p>
        </w:tc>
        <w:tc>
          <w:tcPr>
            <w:tcW w:w="5812" w:type="dxa"/>
            <w:vAlign w:val="center"/>
          </w:tcPr>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Два манометра МПЗ-У-4 МПа х 1,5</w:t>
            </w:r>
          </w:p>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поплавковый уровнемер УПМ-1600</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Предохранительные устройства</w:t>
            </w:r>
          </w:p>
        </w:tc>
        <w:tc>
          <w:tcPr>
            <w:tcW w:w="5812" w:type="dxa"/>
            <w:vAlign w:val="center"/>
          </w:tcPr>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Два предохранительных клапана</w:t>
            </w:r>
          </w:p>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Два мембранно-предохранительных устройства</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Габаритные размеры, </w:t>
            </w:r>
            <w:proofErr w:type="gramStart"/>
            <w:r>
              <w:rPr>
                <w:rFonts w:ascii="Times New Roman" w:eastAsia="Times New Roman" w:hAnsi="Times New Roman"/>
                <w:sz w:val="24"/>
                <w:szCs w:val="24"/>
                <w:lang w:eastAsia="ru-RU"/>
              </w:rPr>
              <w:t>мм</w:t>
            </w:r>
            <w:proofErr w:type="gramEnd"/>
            <w:r>
              <w:rPr>
                <w:rFonts w:ascii="Times New Roman" w:eastAsia="Times New Roman" w:hAnsi="Times New Roman"/>
                <w:sz w:val="24"/>
                <w:szCs w:val="24"/>
                <w:lang w:eastAsia="ru-RU"/>
              </w:rPr>
              <w:t xml:space="preserve">, </w:t>
            </w:r>
          </w:p>
          <w:p w:rsidR="00BA32F3" w:rsidRPr="001E378D"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w:t>
            </w:r>
          </w:p>
        </w:tc>
        <w:tc>
          <w:tcPr>
            <w:tcW w:w="5812" w:type="dxa"/>
            <w:vAlign w:val="center"/>
          </w:tcPr>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длина: 10 700</w:t>
            </w:r>
          </w:p>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ширина: 2 500</w:t>
            </w:r>
          </w:p>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высота: 3 650</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402" w:type="dxa"/>
            <w:vAlign w:val="center"/>
          </w:tcPr>
          <w:p w:rsidR="00BA32F3" w:rsidRPr="001E378D"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Колея колес, </w:t>
            </w:r>
            <w:proofErr w:type="gramStart"/>
            <w:r>
              <w:rPr>
                <w:rFonts w:ascii="Times New Roman" w:eastAsia="Times New Roman" w:hAnsi="Times New Roman"/>
                <w:sz w:val="24"/>
                <w:szCs w:val="24"/>
                <w:lang w:eastAsia="ru-RU"/>
              </w:rPr>
              <w:t>мм</w:t>
            </w:r>
            <w:proofErr w:type="gramEnd"/>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2 040</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3402" w:type="dxa"/>
            <w:vAlign w:val="center"/>
          </w:tcPr>
          <w:p w:rsidR="00BA32F3" w:rsidRPr="001E378D"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Дорожный просвет, </w:t>
            </w:r>
            <w:proofErr w:type="gramStart"/>
            <w:r>
              <w:rPr>
                <w:rFonts w:ascii="Times New Roman" w:eastAsia="Times New Roman" w:hAnsi="Times New Roman"/>
                <w:sz w:val="24"/>
                <w:szCs w:val="24"/>
                <w:lang w:eastAsia="ru-RU"/>
              </w:rPr>
              <w:t>мм</w:t>
            </w:r>
            <w:proofErr w:type="gramEnd"/>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330</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3402" w:type="dxa"/>
            <w:vAlign w:val="center"/>
          </w:tcPr>
          <w:p w:rsidR="00BA32F3" w:rsidRPr="001E378D"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База, </w:t>
            </w:r>
            <w:proofErr w:type="gramStart"/>
            <w:r>
              <w:rPr>
                <w:rFonts w:ascii="Times New Roman" w:eastAsia="Times New Roman" w:hAnsi="Times New Roman"/>
                <w:sz w:val="24"/>
                <w:szCs w:val="24"/>
                <w:lang w:eastAsia="ru-RU"/>
              </w:rPr>
              <w:t>мм</w:t>
            </w:r>
            <w:proofErr w:type="gramEnd"/>
            <w:r>
              <w:rPr>
                <w:rFonts w:ascii="Times New Roman" w:eastAsia="Times New Roman" w:hAnsi="Times New Roman"/>
                <w:sz w:val="24"/>
                <w:szCs w:val="24"/>
                <w:lang w:eastAsia="ru-RU"/>
              </w:rPr>
              <w:t xml:space="preserve"> </w:t>
            </w:r>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4200 + 1320 + 1320</w:t>
            </w:r>
          </w:p>
        </w:tc>
      </w:tr>
    </w:tbl>
    <w:p w:rsidR="00BA32F3" w:rsidRDefault="00BA32F3" w:rsidP="00BA32F3">
      <w:pPr>
        <w:widowControl w:val="0"/>
        <w:spacing w:after="0" w:line="240" w:lineRule="exact"/>
        <w:jc w:val="both"/>
        <w:rPr>
          <w:rFonts w:ascii="Times New Roman" w:eastAsia="Times New Roman" w:hAnsi="Times New Roman"/>
          <w:sz w:val="24"/>
          <w:szCs w:val="24"/>
          <w:lang w:eastAsia="ru-RU"/>
        </w:rPr>
      </w:pPr>
    </w:p>
    <w:p w:rsidR="00BA32F3" w:rsidRDefault="00BA32F3" w:rsidP="00BA32F3">
      <w:pPr>
        <w:autoSpaceDE w:val="0"/>
        <w:spacing w:after="0" w:line="240" w:lineRule="auto"/>
        <w:jc w:val="both"/>
        <w:rPr>
          <w:rFonts w:ascii="Times New Roman" w:eastAsia="Times New Roman" w:hAnsi="Times New Roman"/>
          <w:sz w:val="24"/>
          <w:szCs w:val="24"/>
          <w:lang w:eastAsia="ru-RU"/>
        </w:rPr>
      </w:pPr>
    </w:p>
    <w:p w:rsidR="00BA32F3" w:rsidRPr="00625337" w:rsidRDefault="00BA32F3" w:rsidP="00BA32F3">
      <w:pPr>
        <w:autoSpaceDE w:val="0"/>
        <w:spacing w:after="0" w:line="240" w:lineRule="auto"/>
        <w:jc w:val="both"/>
        <w:rPr>
          <w:rFonts w:ascii="Times New Roman" w:eastAsia="Arial" w:hAnsi="Times New Roman"/>
          <w:bCs/>
          <w:sz w:val="24"/>
          <w:szCs w:val="24"/>
          <w:lang w:eastAsia="ar-SA"/>
        </w:rPr>
      </w:pPr>
      <w:r w:rsidRPr="00625337">
        <w:rPr>
          <w:rFonts w:ascii="Times New Roman" w:eastAsia="Arial" w:hAnsi="Times New Roman"/>
          <w:bCs/>
          <w:sz w:val="24"/>
          <w:szCs w:val="24"/>
          <w:lang w:eastAsia="ar-SA"/>
        </w:rPr>
        <w:t>1.</w:t>
      </w:r>
      <w:r>
        <w:rPr>
          <w:rFonts w:ascii="Times New Roman" w:eastAsia="Arial" w:hAnsi="Times New Roman"/>
          <w:bCs/>
          <w:sz w:val="24"/>
          <w:szCs w:val="24"/>
          <w:lang w:eastAsia="ar-SA"/>
        </w:rPr>
        <w:t>7</w:t>
      </w:r>
      <w:r w:rsidRPr="00625337">
        <w:rPr>
          <w:rFonts w:ascii="Times New Roman" w:eastAsia="Arial" w:hAnsi="Times New Roman"/>
          <w:bCs/>
          <w:sz w:val="24"/>
          <w:szCs w:val="24"/>
          <w:lang w:eastAsia="ar-SA"/>
        </w:rPr>
        <w:t>.Перечень необходимых работ:</w:t>
      </w:r>
    </w:p>
    <w:p w:rsidR="00BA32F3" w:rsidRPr="004D4A42" w:rsidRDefault="00BA32F3" w:rsidP="00BA32F3">
      <w:pPr>
        <w:autoSpaceDE w:val="0"/>
        <w:spacing w:after="0" w:line="240" w:lineRule="auto"/>
        <w:jc w:val="both"/>
        <w:rPr>
          <w:rFonts w:ascii="Times New Roman" w:eastAsia="Arial" w:hAnsi="Times New Roman"/>
          <w:bCs/>
          <w:color w:val="FF0000"/>
          <w:sz w:val="24"/>
          <w:szCs w:val="24"/>
          <w:lang w:eastAsia="ar-SA"/>
        </w:rPr>
      </w:pPr>
    </w:p>
    <w:tbl>
      <w:tblPr>
        <w:tblW w:w="9730" w:type="dxa"/>
        <w:jc w:val="center"/>
        <w:tblInd w:w="540" w:type="dxa"/>
        <w:tblLook w:val="04A0" w:firstRow="1" w:lastRow="0" w:firstColumn="1" w:lastColumn="0" w:noHBand="0" w:noVBand="1"/>
      </w:tblPr>
      <w:tblGrid>
        <w:gridCol w:w="472"/>
        <w:gridCol w:w="6945"/>
        <w:gridCol w:w="2313"/>
      </w:tblGrid>
      <w:tr w:rsidR="00BA32F3" w:rsidRPr="00B52E3D" w:rsidTr="00A87191">
        <w:trPr>
          <w:trHeight w:val="916"/>
          <w:jc w:val="center"/>
        </w:trPr>
        <w:tc>
          <w:tcPr>
            <w:tcW w:w="472" w:type="dxa"/>
            <w:tcBorders>
              <w:top w:val="single" w:sz="4" w:space="0" w:color="auto"/>
              <w:left w:val="single" w:sz="8" w:space="0" w:color="000000"/>
              <w:bottom w:val="single" w:sz="4" w:space="0" w:color="auto"/>
              <w:right w:val="single" w:sz="4" w:space="0" w:color="000000"/>
            </w:tcBorders>
            <w:shd w:val="clear" w:color="auto" w:fill="auto"/>
            <w:noWrap/>
            <w:tcMar>
              <w:left w:w="28" w:type="dxa"/>
              <w:right w:w="28" w:type="dxa"/>
            </w:tcMar>
            <w:vAlign w:val="center"/>
            <w:hideMark/>
          </w:tcPr>
          <w:p w:rsidR="00BA32F3" w:rsidRPr="00B52E3D" w:rsidRDefault="00BA32F3" w:rsidP="00A87191">
            <w:pPr>
              <w:spacing w:after="0" w:line="240" w:lineRule="auto"/>
              <w:jc w:val="center"/>
              <w:rPr>
                <w:rFonts w:ascii="Times New Roman" w:hAnsi="Times New Roman"/>
                <w:sz w:val="24"/>
                <w:szCs w:val="24"/>
                <w:lang w:eastAsia="ar-SA"/>
              </w:rPr>
            </w:pPr>
            <w:r w:rsidRPr="00B52E3D">
              <w:rPr>
                <w:rFonts w:ascii="Times New Roman" w:hAnsi="Times New Roman"/>
                <w:sz w:val="24"/>
                <w:szCs w:val="24"/>
                <w:lang w:eastAsia="ar-SA"/>
              </w:rPr>
              <w:lastRenderedPageBreak/>
              <w:t>№</w:t>
            </w:r>
          </w:p>
        </w:tc>
        <w:tc>
          <w:tcPr>
            <w:tcW w:w="6945" w:type="dxa"/>
            <w:tcBorders>
              <w:top w:val="single" w:sz="4" w:space="0" w:color="auto"/>
              <w:left w:val="single" w:sz="4" w:space="0" w:color="000000"/>
              <w:bottom w:val="single" w:sz="4" w:space="0" w:color="auto"/>
              <w:right w:val="single" w:sz="4" w:space="0" w:color="auto"/>
            </w:tcBorders>
            <w:shd w:val="clear" w:color="auto" w:fill="auto"/>
            <w:noWrap/>
            <w:tcMar>
              <w:left w:w="28" w:type="dxa"/>
              <w:right w:w="28" w:type="dxa"/>
            </w:tcMar>
            <w:vAlign w:val="center"/>
            <w:hideMark/>
          </w:tcPr>
          <w:p w:rsidR="00BA32F3" w:rsidRPr="00B52E3D" w:rsidRDefault="00BA32F3" w:rsidP="00A87191">
            <w:pPr>
              <w:spacing w:after="0" w:line="240" w:lineRule="auto"/>
              <w:jc w:val="center"/>
              <w:rPr>
                <w:rFonts w:ascii="Times New Roman" w:hAnsi="Times New Roman"/>
                <w:sz w:val="24"/>
                <w:szCs w:val="24"/>
                <w:lang w:eastAsia="ar-SA"/>
              </w:rPr>
            </w:pPr>
            <w:r w:rsidRPr="00B52E3D">
              <w:rPr>
                <w:rFonts w:ascii="Times New Roman" w:hAnsi="Times New Roman"/>
                <w:sz w:val="24"/>
                <w:szCs w:val="24"/>
                <w:lang w:eastAsia="ar-SA"/>
              </w:rPr>
              <w:t>Наименование работ и затрат</w:t>
            </w:r>
          </w:p>
        </w:tc>
        <w:tc>
          <w:tcPr>
            <w:tcW w:w="23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32F3" w:rsidRPr="00B52E3D" w:rsidRDefault="00BA32F3" w:rsidP="00A87191">
            <w:pPr>
              <w:spacing w:after="0" w:line="240" w:lineRule="auto"/>
              <w:jc w:val="center"/>
              <w:rPr>
                <w:rFonts w:ascii="Times New Roman" w:hAnsi="Times New Roman"/>
                <w:sz w:val="24"/>
                <w:szCs w:val="24"/>
                <w:lang w:eastAsia="ar-SA"/>
              </w:rPr>
            </w:pPr>
            <w:r w:rsidRPr="00B52E3D">
              <w:rPr>
                <w:rFonts w:ascii="Times New Roman" w:hAnsi="Times New Roman"/>
                <w:sz w:val="24"/>
                <w:szCs w:val="24"/>
                <w:lang w:eastAsia="ar-SA"/>
              </w:rPr>
              <w:t>Примечания</w:t>
            </w: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 xml:space="preserve">Ревизия внутреннего сосуда и трубопроводов </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2</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Демонтаж трубопроводной арматуры, контрольно-измерительных приборов и предохранительных устройств</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3</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Снятие цистерны с шасси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4</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Демонтаж старого защитного кожуха, тамбура и каркаса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color w:val="FF0000"/>
                <w:sz w:val="24"/>
                <w:szCs w:val="24"/>
                <w:lang w:eastAsia="ar-SA"/>
              </w:rPr>
            </w:pP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5</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Демонтаж старой пенополиуретановой теплоизоляции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color w:val="FF0000"/>
                <w:sz w:val="24"/>
                <w:szCs w:val="24"/>
                <w:lang w:eastAsia="ar-SA"/>
              </w:rPr>
            </w:pP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6</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 xml:space="preserve">Очистка и </w:t>
            </w:r>
            <w:proofErr w:type="spellStart"/>
            <w:r w:rsidRPr="00B52E3D">
              <w:rPr>
                <w:rFonts w:ascii="Times New Roman" w:hAnsi="Times New Roman"/>
                <w:sz w:val="24"/>
                <w:szCs w:val="24"/>
                <w:lang w:eastAsia="ar-SA"/>
              </w:rPr>
              <w:t>огрунтовка</w:t>
            </w:r>
            <w:proofErr w:type="spellEnd"/>
            <w:r w:rsidRPr="00B52E3D">
              <w:rPr>
                <w:rFonts w:ascii="Times New Roman" w:hAnsi="Times New Roman"/>
                <w:sz w:val="24"/>
                <w:szCs w:val="24"/>
                <w:lang w:eastAsia="ar-SA"/>
              </w:rPr>
              <w:t xml:space="preserve"> внутреннего сосуда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7</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Изготовление и монтаж нового каркаса для защитного кожуха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8</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Нанесение новой пенополиуретановой теплоизоляции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9</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E37906"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 xml:space="preserve">Изготовление и монтаж нового защитного кожуха и тамбура из оцинкованной стали (минимальная толщина </w:t>
            </w:r>
            <w:r>
              <w:rPr>
                <w:rFonts w:ascii="Times New Roman" w:hAnsi="Times New Roman"/>
                <w:sz w:val="24"/>
                <w:szCs w:val="24"/>
                <w:lang w:eastAsia="ar-SA"/>
              </w:rPr>
              <w:t>0,7</w:t>
            </w:r>
            <w:r w:rsidRPr="00B52E3D">
              <w:rPr>
                <w:rFonts w:ascii="Times New Roman" w:hAnsi="Times New Roman"/>
                <w:sz w:val="24"/>
                <w:szCs w:val="24"/>
                <w:lang w:eastAsia="ar-SA"/>
              </w:rPr>
              <w:t>мм)</w:t>
            </w:r>
            <w:r>
              <w:rPr>
                <w:rFonts w:ascii="Times New Roman" w:hAnsi="Times New Roman"/>
                <w:sz w:val="24"/>
                <w:szCs w:val="24"/>
                <w:lang w:eastAsia="ar-SA"/>
              </w:rPr>
              <w:t xml:space="preserve"> или </w:t>
            </w:r>
            <w:r w:rsidRPr="00E37906">
              <w:rPr>
                <w:rFonts w:ascii="Times New Roman" w:hAnsi="Times New Roman"/>
                <w:sz w:val="24"/>
                <w:szCs w:val="24"/>
                <w:lang w:eastAsia="ar-SA"/>
              </w:rPr>
              <w:t>из нержавеющей стали AISI 304 (08Х18Н10) зеркальной (минимальная толщина 0,7мм)</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p w:rsidR="00BA32F3" w:rsidRPr="00B52E3D" w:rsidRDefault="00BA32F3" w:rsidP="00A87191">
            <w:pPr>
              <w:spacing w:after="0" w:line="240" w:lineRule="auto"/>
              <w:rPr>
                <w:rFonts w:ascii="Times New Roman" w:hAnsi="Times New Roman"/>
                <w:sz w:val="24"/>
                <w:szCs w:val="24"/>
                <w:lang w:eastAsia="ar-SA"/>
              </w:rPr>
            </w:pPr>
            <w:r>
              <w:rPr>
                <w:rFonts w:ascii="Times New Roman" w:hAnsi="Times New Roman"/>
                <w:sz w:val="24"/>
                <w:szCs w:val="24"/>
                <w:lang w:eastAsia="ar-SA"/>
              </w:rPr>
              <w:t>(При монтаже кожуха из нержавеющей стали не оформляется)</w:t>
            </w: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 xml:space="preserve">10 </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 xml:space="preserve">Окраска нового защитного кожуха </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Если </w:t>
            </w:r>
            <w:proofErr w:type="gramStart"/>
            <w:r>
              <w:rPr>
                <w:rFonts w:ascii="Times New Roman" w:hAnsi="Times New Roman"/>
                <w:sz w:val="24"/>
                <w:szCs w:val="24"/>
                <w:lang w:eastAsia="ar-SA"/>
              </w:rPr>
              <w:t>применяется</w:t>
            </w:r>
            <w:r w:rsidRPr="00E37906">
              <w:rPr>
                <w:rFonts w:ascii="Times New Roman" w:hAnsi="Times New Roman"/>
                <w:sz w:val="24"/>
                <w:szCs w:val="24"/>
                <w:lang w:eastAsia="ar-SA"/>
              </w:rPr>
              <w:t xml:space="preserve"> кожух из нержавеющей стали </w:t>
            </w:r>
            <w:r>
              <w:rPr>
                <w:rFonts w:ascii="Times New Roman" w:hAnsi="Times New Roman"/>
                <w:sz w:val="24"/>
                <w:szCs w:val="24"/>
                <w:lang w:eastAsia="ar-SA"/>
              </w:rPr>
              <w:t>окраска не проводится</w:t>
            </w:r>
            <w:proofErr w:type="gramEnd"/>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11</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Установка цистерны на шасси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12</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Ревизия и монтаж трубопроводной арматуры, контрольно-измерительных приборов и предохранительных устройств</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Cs w:val="24"/>
                <w:lang w:eastAsia="ar-SA"/>
              </w:rPr>
              <w:t>При необходимости осуществляется замена</w:t>
            </w: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13</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Маркировка цистерны согласно ГОСТ</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14</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Испытание на прочность и герметичность</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акт</w:t>
            </w:r>
          </w:p>
        </w:tc>
      </w:tr>
      <w:tr w:rsidR="00BA32F3" w:rsidRPr="00B52E3D" w:rsidTr="00A87191">
        <w:trPr>
          <w:trHeight w:val="706"/>
          <w:jc w:val="center"/>
        </w:trPr>
        <w:tc>
          <w:tcPr>
            <w:tcW w:w="973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ind w:left="160"/>
              <w:rPr>
                <w:rFonts w:ascii="Times New Roman" w:hAnsi="Times New Roman"/>
                <w:b/>
                <w:sz w:val="24"/>
                <w:szCs w:val="24"/>
                <w:lang w:eastAsia="ar-SA"/>
              </w:rPr>
            </w:pPr>
            <w:r w:rsidRPr="00B52E3D">
              <w:rPr>
                <w:rFonts w:ascii="Times New Roman" w:hAnsi="Times New Roman"/>
                <w:b/>
                <w:sz w:val="24"/>
                <w:szCs w:val="24"/>
                <w:lang w:eastAsia="ar-SA"/>
              </w:rPr>
              <w:t xml:space="preserve">Подрядчик должен производить </w:t>
            </w:r>
            <w:proofErr w:type="gramStart"/>
            <w:r w:rsidRPr="00B52E3D">
              <w:rPr>
                <w:rFonts w:ascii="Times New Roman" w:hAnsi="Times New Roman"/>
                <w:b/>
                <w:sz w:val="24"/>
                <w:szCs w:val="24"/>
                <w:lang w:eastAsia="ar-SA"/>
              </w:rPr>
              <w:t>обязательную</w:t>
            </w:r>
            <w:proofErr w:type="gramEnd"/>
            <w:r w:rsidRPr="00B52E3D">
              <w:rPr>
                <w:rFonts w:ascii="Times New Roman" w:hAnsi="Times New Roman"/>
                <w:b/>
                <w:sz w:val="24"/>
                <w:szCs w:val="24"/>
                <w:lang w:eastAsia="ar-SA"/>
              </w:rPr>
              <w:t xml:space="preserve"> </w:t>
            </w:r>
            <w:proofErr w:type="spellStart"/>
            <w:r w:rsidRPr="00B52E3D">
              <w:rPr>
                <w:rFonts w:ascii="Times New Roman" w:hAnsi="Times New Roman"/>
                <w:b/>
                <w:sz w:val="24"/>
                <w:szCs w:val="24"/>
                <w:lang w:eastAsia="ar-SA"/>
              </w:rPr>
              <w:t>фотофиксацию</w:t>
            </w:r>
            <w:proofErr w:type="spellEnd"/>
            <w:r w:rsidRPr="00B52E3D">
              <w:rPr>
                <w:rFonts w:ascii="Times New Roman" w:hAnsi="Times New Roman"/>
                <w:b/>
                <w:sz w:val="24"/>
                <w:szCs w:val="24"/>
                <w:lang w:eastAsia="ar-SA"/>
              </w:rPr>
              <w:t xml:space="preserve"> производственного процесса и скрытых работ.</w:t>
            </w:r>
          </w:p>
        </w:tc>
      </w:tr>
    </w:tbl>
    <w:p w:rsidR="00BA32F3" w:rsidRDefault="00BA32F3" w:rsidP="00BA32F3">
      <w:pPr>
        <w:spacing w:after="0" w:line="240" w:lineRule="atLeast"/>
        <w:jc w:val="both"/>
        <w:rPr>
          <w:rFonts w:ascii="Times New Roman" w:hAnsi="Times New Roman"/>
          <w:sz w:val="24"/>
          <w:szCs w:val="24"/>
        </w:rPr>
      </w:pPr>
    </w:p>
    <w:p w:rsidR="00BA32F3" w:rsidRPr="00B75BE0" w:rsidRDefault="00BA32F3" w:rsidP="00BA32F3">
      <w:pPr>
        <w:spacing w:after="0" w:line="240" w:lineRule="atLeast"/>
        <w:jc w:val="both"/>
        <w:rPr>
          <w:rFonts w:ascii="Times New Roman" w:hAnsi="Times New Roman"/>
          <w:sz w:val="24"/>
          <w:szCs w:val="24"/>
        </w:rPr>
      </w:pPr>
      <w:r w:rsidRPr="00B75BE0">
        <w:rPr>
          <w:rFonts w:ascii="Times New Roman" w:hAnsi="Times New Roman"/>
          <w:sz w:val="24"/>
          <w:szCs w:val="24"/>
        </w:rPr>
        <w:t>1.8. В стоимость работ включены НДС, расходы по уплате налогов и сборов, а так же другие обязательные платежи.</w:t>
      </w:r>
    </w:p>
    <w:p w:rsidR="00BA32F3" w:rsidRPr="00B75BE0" w:rsidRDefault="00BA32F3" w:rsidP="00BA32F3">
      <w:pPr>
        <w:spacing w:after="0" w:line="240" w:lineRule="atLeast"/>
        <w:jc w:val="both"/>
        <w:rPr>
          <w:rFonts w:ascii="Times New Roman" w:hAnsi="Times New Roman"/>
          <w:sz w:val="24"/>
          <w:szCs w:val="24"/>
        </w:rPr>
      </w:pPr>
      <w:r w:rsidRPr="00B75BE0">
        <w:rPr>
          <w:rFonts w:ascii="Times New Roman" w:hAnsi="Times New Roman"/>
          <w:sz w:val="24"/>
          <w:szCs w:val="24"/>
        </w:rPr>
        <w:t>1.9. Работы выполняются 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BA32F3" w:rsidRPr="00B75BE0" w:rsidRDefault="00BA32F3" w:rsidP="00BA32F3">
      <w:pPr>
        <w:spacing w:after="0" w:line="240" w:lineRule="atLeast"/>
        <w:jc w:val="both"/>
        <w:rPr>
          <w:rFonts w:ascii="Times New Roman" w:hAnsi="Times New Roman"/>
          <w:b/>
          <w:sz w:val="20"/>
          <w:szCs w:val="24"/>
        </w:rPr>
      </w:pPr>
    </w:p>
    <w:p w:rsidR="00BA32F3" w:rsidRPr="00B75BE0" w:rsidRDefault="00BA32F3" w:rsidP="00BA32F3">
      <w:pPr>
        <w:spacing w:after="0" w:line="240" w:lineRule="atLeast"/>
        <w:jc w:val="both"/>
        <w:rPr>
          <w:rFonts w:ascii="Times New Roman" w:hAnsi="Times New Roman"/>
          <w:b/>
          <w:sz w:val="24"/>
          <w:szCs w:val="24"/>
        </w:rPr>
      </w:pPr>
      <w:r w:rsidRPr="00B75BE0">
        <w:rPr>
          <w:rFonts w:ascii="Times New Roman" w:hAnsi="Times New Roman"/>
          <w:b/>
          <w:sz w:val="24"/>
          <w:szCs w:val="24"/>
        </w:rPr>
        <w:t>2.Требования к качеству и безопасности работ.</w:t>
      </w:r>
    </w:p>
    <w:p w:rsidR="00BA32F3" w:rsidRPr="00B75BE0" w:rsidRDefault="00BA32F3" w:rsidP="00BA32F3">
      <w:pPr>
        <w:spacing w:after="0" w:line="240" w:lineRule="atLeast"/>
        <w:jc w:val="both"/>
        <w:rPr>
          <w:rFonts w:ascii="Times New Roman" w:hAnsi="Times New Roman"/>
          <w:sz w:val="24"/>
          <w:szCs w:val="24"/>
        </w:rPr>
      </w:pPr>
      <w:r w:rsidRPr="00B75BE0">
        <w:rPr>
          <w:rFonts w:ascii="Times New Roman" w:hAnsi="Times New Roman"/>
          <w:sz w:val="24"/>
          <w:szCs w:val="24"/>
        </w:rPr>
        <w:t>2.1.  Качество выполняемых работ должно соответствовать нормативно-технической документации и требованиям действующих норм, правил и иных нормативных документов, обязательных при выполнении работ, соответствующих предмету настоящего технического задания.</w:t>
      </w:r>
    </w:p>
    <w:p w:rsidR="00BA32F3" w:rsidRPr="00B75BE0" w:rsidRDefault="00BA32F3" w:rsidP="00BA32F3">
      <w:pPr>
        <w:spacing w:after="0" w:line="240" w:lineRule="atLeast"/>
        <w:jc w:val="both"/>
        <w:rPr>
          <w:rFonts w:ascii="Times New Roman" w:hAnsi="Times New Roman"/>
          <w:sz w:val="24"/>
          <w:szCs w:val="24"/>
        </w:rPr>
      </w:pPr>
      <w:r w:rsidRPr="00B75BE0">
        <w:rPr>
          <w:rFonts w:ascii="Times New Roman" w:hAnsi="Times New Roman"/>
          <w:sz w:val="24"/>
          <w:szCs w:val="24"/>
        </w:rPr>
        <w:t xml:space="preserve">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w:t>
      </w:r>
      <w:r w:rsidRPr="00B75BE0">
        <w:rPr>
          <w:rFonts w:ascii="Times New Roman" w:hAnsi="Times New Roman"/>
          <w:sz w:val="24"/>
          <w:szCs w:val="24"/>
        </w:rPr>
        <w:lastRenderedPageBreak/>
        <w:t>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BA32F3" w:rsidRPr="00B75BE0" w:rsidRDefault="00BA32F3" w:rsidP="00BA32F3">
      <w:pPr>
        <w:spacing w:after="0" w:line="240" w:lineRule="atLeast"/>
        <w:jc w:val="both"/>
        <w:rPr>
          <w:rFonts w:ascii="Times New Roman" w:hAnsi="Times New Roman"/>
          <w:sz w:val="24"/>
          <w:szCs w:val="24"/>
        </w:rPr>
      </w:pPr>
      <w:r w:rsidRPr="00B75BE0">
        <w:rPr>
          <w:rFonts w:ascii="Times New Roman" w:hAnsi="Times New Roman"/>
          <w:sz w:val="24"/>
          <w:szCs w:val="24"/>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BA32F3" w:rsidRPr="00B75BE0" w:rsidRDefault="00BA32F3" w:rsidP="00BA32F3">
      <w:pPr>
        <w:spacing w:after="0" w:line="240" w:lineRule="atLeast"/>
        <w:jc w:val="both"/>
        <w:rPr>
          <w:rFonts w:ascii="Times New Roman" w:hAnsi="Times New Roman"/>
          <w:sz w:val="24"/>
          <w:szCs w:val="24"/>
        </w:rPr>
      </w:pPr>
      <w:r w:rsidRPr="00B75BE0">
        <w:rPr>
          <w:rFonts w:ascii="Times New Roman" w:hAnsi="Times New Roman"/>
          <w:sz w:val="24"/>
          <w:szCs w:val="24"/>
        </w:rPr>
        <w:t>2.4. Риск случайной гибели или случайного повреждения объекта до приемки этого объекта  Заказчиком несет Подрядчик (ст. 741 ГК РФ).</w:t>
      </w:r>
    </w:p>
    <w:p w:rsidR="00BA32F3" w:rsidRPr="004D4A42" w:rsidRDefault="00BA32F3" w:rsidP="00BA32F3">
      <w:pPr>
        <w:spacing w:after="0" w:line="240" w:lineRule="atLeast"/>
        <w:jc w:val="both"/>
        <w:rPr>
          <w:rFonts w:ascii="Times New Roman" w:hAnsi="Times New Roman"/>
          <w:color w:val="FF0000"/>
          <w:sz w:val="24"/>
          <w:szCs w:val="24"/>
        </w:rPr>
      </w:pPr>
    </w:p>
    <w:p w:rsidR="00BA32F3" w:rsidRPr="00B75BE0" w:rsidRDefault="00BA32F3" w:rsidP="00BA32F3">
      <w:pPr>
        <w:spacing w:after="0" w:line="240" w:lineRule="atLeast"/>
        <w:jc w:val="both"/>
        <w:rPr>
          <w:rFonts w:ascii="Times New Roman" w:hAnsi="Times New Roman"/>
          <w:b/>
          <w:sz w:val="24"/>
          <w:szCs w:val="24"/>
        </w:rPr>
      </w:pPr>
      <w:r w:rsidRPr="00B75BE0">
        <w:rPr>
          <w:rFonts w:ascii="Times New Roman" w:hAnsi="Times New Roman"/>
          <w:b/>
          <w:sz w:val="24"/>
          <w:szCs w:val="24"/>
        </w:rPr>
        <w:t>3. Требования к техническим характеристикам работ</w:t>
      </w:r>
    </w:p>
    <w:p w:rsidR="00BA32F3" w:rsidRPr="00B75BE0" w:rsidRDefault="00BA32F3" w:rsidP="00BA32F3">
      <w:pPr>
        <w:spacing w:after="0" w:line="240" w:lineRule="atLeast"/>
        <w:jc w:val="both"/>
        <w:rPr>
          <w:rFonts w:ascii="Times New Roman" w:hAnsi="Times New Roman"/>
          <w:b/>
          <w:i/>
          <w:sz w:val="24"/>
          <w:szCs w:val="24"/>
        </w:rPr>
      </w:pPr>
      <w:r w:rsidRPr="00B75BE0">
        <w:rPr>
          <w:rFonts w:ascii="Times New Roman" w:hAnsi="Times New Roman"/>
          <w:b/>
          <w:i/>
          <w:sz w:val="24"/>
          <w:szCs w:val="24"/>
        </w:rPr>
        <w:t>3.1. Требования к выполнению работ</w:t>
      </w:r>
    </w:p>
    <w:p w:rsidR="00BA32F3" w:rsidRPr="00B75BE0" w:rsidRDefault="00BA32F3" w:rsidP="00BA32F3">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3.1.1. Подрядчик должен своими силами, средствами и  материалами  выполнить работы в соответствии с требованиями закупочной документации, перечня объемов работ, в соответствии </w:t>
      </w:r>
      <w:proofErr w:type="gramStart"/>
      <w:r w:rsidRPr="00B75BE0">
        <w:rPr>
          <w:rFonts w:ascii="Times New Roman" w:hAnsi="Times New Roman"/>
          <w:bCs/>
          <w:sz w:val="24"/>
          <w:szCs w:val="24"/>
        </w:rPr>
        <w:t>с</w:t>
      </w:r>
      <w:proofErr w:type="gramEnd"/>
      <w:r w:rsidRPr="00B75BE0">
        <w:rPr>
          <w:rFonts w:ascii="Times New Roman" w:hAnsi="Times New Roman"/>
          <w:bCs/>
          <w:sz w:val="24"/>
          <w:szCs w:val="24"/>
        </w:rPr>
        <w:t>:</w:t>
      </w:r>
    </w:p>
    <w:p w:rsidR="00BA32F3" w:rsidRPr="00B75BE0" w:rsidRDefault="00BA32F3" w:rsidP="00BA32F3">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действующим законодательством;</w:t>
      </w:r>
    </w:p>
    <w:p w:rsidR="00BA32F3" w:rsidRPr="00B75BE0" w:rsidRDefault="00BA32F3" w:rsidP="00BA32F3">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федеральными нормами и правилами;</w:t>
      </w:r>
    </w:p>
    <w:p w:rsidR="00BA32F3" w:rsidRPr="00B75BE0" w:rsidRDefault="00BA32F3" w:rsidP="00BA32F3">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техническим регламентом о требованиях пожарной безопасности;</w:t>
      </w:r>
    </w:p>
    <w:p w:rsidR="00BA32F3" w:rsidRPr="00B75BE0" w:rsidRDefault="00BA32F3" w:rsidP="00BA32F3">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правилами пожарной безопасности в РФ;</w:t>
      </w:r>
    </w:p>
    <w:p w:rsidR="00BA32F3" w:rsidRDefault="00BA32F3" w:rsidP="00BA32F3">
      <w:pPr>
        <w:spacing w:after="0" w:line="240" w:lineRule="atLeast"/>
        <w:jc w:val="both"/>
        <w:rPr>
          <w:rFonts w:ascii="Times New Roman" w:hAnsi="Times New Roman"/>
          <w:sz w:val="24"/>
          <w:szCs w:val="24"/>
        </w:rPr>
      </w:pPr>
      <w:r w:rsidRPr="00B75BE0">
        <w:rPr>
          <w:rFonts w:ascii="Times New Roman" w:hAnsi="Times New Roman"/>
          <w:sz w:val="24"/>
          <w:szCs w:val="24"/>
        </w:rPr>
        <w:t xml:space="preserve">3.1.2. Подрядчик не имеет права самостоятельно изменять перечень и объем работ, указанный в Техническом задании. </w:t>
      </w:r>
    </w:p>
    <w:p w:rsidR="00BA32F3" w:rsidRPr="004D4A42" w:rsidRDefault="00BA32F3" w:rsidP="00BA32F3">
      <w:pPr>
        <w:spacing w:after="0" w:line="240" w:lineRule="atLeast"/>
        <w:jc w:val="both"/>
        <w:rPr>
          <w:rFonts w:ascii="Times New Roman" w:hAnsi="Times New Roman"/>
          <w:color w:val="FF0000"/>
          <w:sz w:val="24"/>
          <w:szCs w:val="24"/>
        </w:rPr>
      </w:pPr>
      <w:r w:rsidRPr="002900F6">
        <w:rPr>
          <w:rFonts w:ascii="Times New Roman" w:hAnsi="Times New Roman"/>
          <w:sz w:val="24"/>
          <w:szCs w:val="24"/>
        </w:rPr>
        <w:t>3.1.</w:t>
      </w:r>
      <w:r>
        <w:rPr>
          <w:rFonts w:ascii="Times New Roman" w:hAnsi="Times New Roman"/>
          <w:sz w:val="24"/>
          <w:szCs w:val="24"/>
        </w:rPr>
        <w:t>3</w:t>
      </w:r>
      <w:r w:rsidRPr="002900F6">
        <w:rPr>
          <w:rFonts w:ascii="Times New Roman" w:hAnsi="Times New Roman"/>
          <w:sz w:val="24"/>
          <w:szCs w:val="24"/>
        </w:rPr>
        <w:t>. Подрядчик при завершении работ должен предоставить исполнительную документацию и схемы</w:t>
      </w:r>
      <w:r>
        <w:rPr>
          <w:rFonts w:ascii="Times New Roman" w:hAnsi="Times New Roman"/>
          <w:sz w:val="24"/>
          <w:szCs w:val="24"/>
        </w:rPr>
        <w:t xml:space="preserve"> на новые металлические конструкции.</w:t>
      </w:r>
    </w:p>
    <w:p w:rsidR="00BA32F3" w:rsidRPr="002900F6" w:rsidRDefault="00BA32F3" w:rsidP="00BA32F3">
      <w:pPr>
        <w:spacing w:after="0" w:line="240" w:lineRule="atLeast"/>
        <w:jc w:val="both"/>
        <w:rPr>
          <w:rFonts w:ascii="Times New Roman" w:hAnsi="Times New Roman"/>
          <w:b/>
          <w:sz w:val="24"/>
          <w:szCs w:val="24"/>
        </w:rPr>
      </w:pPr>
      <w:r w:rsidRPr="002900F6">
        <w:rPr>
          <w:rFonts w:ascii="Times New Roman" w:hAnsi="Times New Roman"/>
          <w:b/>
          <w:i/>
          <w:sz w:val="24"/>
          <w:szCs w:val="24"/>
        </w:rPr>
        <w:t>3.2. Требования к результатам работ</w:t>
      </w:r>
      <w:r w:rsidRPr="002900F6">
        <w:rPr>
          <w:rFonts w:ascii="Times New Roman" w:hAnsi="Times New Roman"/>
          <w:b/>
          <w:sz w:val="24"/>
          <w:szCs w:val="24"/>
        </w:rPr>
        <w:t xml:space="preserve"> и иные показатели, связанные с определением соответствия выполняемых работ потребностям заказчика (приемка работ).</w:t>
      </w:r>
    </w:p>
    <w:p w:rsidR="00BA32F3" w:rsidRPr="002900F6" w:rsidRDefault="00BA32F3" w:rsidP="00BA32F3">
      <w:pPr>
        <w:spacing w:after="0" w:line="240" w:lineRule="atLeast"/>
        <w:jc w:val="both"/>
        <w:rPr>
          <w:rFonts w:ascii="Times New Roman" w:hAnsi="Times New Roman"/>
          <w:sz w:val="24"/>
          <w:szCs w:val="24"/>
        </w:rPr>
      </w:pPr>
      <w:r w:rsidRPr="002900F6">
        <w:rPr>
          <w:rFonts w:ascii="Times New Roman" w:hAnsi="Times New Roman"/>
          <w:sz w:val="24"/>
          <w:szCs w:val="24"/>
        </w:rPr>
        <w:t>3.2.1. Приемка объекта осуществляется в соответствии  с федеральными нормами и правилами и на основании актов скрытых работ, актов выполненных работ, исполнительной документации,   протокола  испытаний цистерны</w:t>
      </w:r>
      <w:r w:rsidRPr="002900F6">
        <w:t xml:space="preserve"> </w:t>
      </w:r>
      <w:r w:rsidRPr="002900F6">
        <w:rPr>
          <w:rFonts w:ascii="Times New Roman" w:hAnsi="Times New Roman"/>
          <w:sz w:val="24"/>
          <w:szCs w:val="24"/>
        </w:rPr>
        <w:t>на прочность и герметичность.</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по их обнаружении.</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 xml:space="preserve">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w:t>
      </w:r>
      <w:proofErr w:type="gramStart"/>
      <w:r w:rsidRPr="00AD653B">
        <w:rPr>
          <w:rFonts w:ascii="Times New Roman" w:hAnsi="Times New Roman"/>
          <w:sz w:val="24"/>
          <w:szCs w:val="24"/>
        </w:rPr>
        <w:t>случаях</w:t>
      </w:r>
      <w:proofErr w:type="gramEnd"/>
      <w:r w:rsidRPr="00AD653B">
        <w:rPr>
          <w:rFonts w:ascii="Times New Roman" w:hAnsi="Times New Roman"/>
          <w:sz w:val="24"/>
          <w:szCs w:val="24"/>
        </w:rPr>
        <w:t xml:space="preserve">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3.2.4. При нарушении Подрядчиком срока выполнения работ по Договору, а также в случае некачественного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3.2.5. 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п. 1.1 настоящего Договора, Подрядчик вправе предъявить Заказчику неустойку в размере 0,5% от стоимости неоплаченного окончательного платежа, но не более 10% от неоплаченной суммы окончательного платежа.</w:t>
      </w:r>
    </w:p>
    <w:p w:rsidR="00BA32F3" w:rsidRPr="00AD653B" w:rsidRDefault="00BA32F3" w:rsidP="00BA32F3">
      <w:pPr>
        <w:spacing w:after="0" w:line="240" w:lineRule="atLeast"/>
        <w:jc w:val="both"/>
        <w:rPr>
          <w:rFonts w:ascii="Times New Roman" w:hAnsi="Times New Roman"/>
          <w:b/>
          <w:i/>
          <w:sz w:val="24"/>
          <w:szCs w:val="24"/>
        </w:rPr>
      </w:pPr>
      <w:r w:rsidRPr="00AD653B">
        <w:rPr>
          <w:rFonts w:ascii="Times New Roman" w:hAnsi="Times New Roman"/>
          <w:b/>
          <w:i/>
          <w:sz w:val="24"/>
          <w:szCs w:val="24"/>
        </w:rPr>
        <w:t>3.3. Гарантийные обязательства</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 xml:space="preserve">3.3.1. Гарантийный срок на выполненные работы определяется договором и должен быть не менее  </w:t>
      </w:r>
      <w:r w:rsidRPr="00AD653B">
        <w:rPr>
          <w:rFonts w:ascii="Times New Roman" w:hAnsi="Times New Roman"/>
          <w:b/>
          <w:sz w:val="24"/>
          <w:szCs w:val="24"/>
        </w:rPr>
        <w:t>12 месяцев</w:t>
      </w:r>
      <w:r w:rsidRPr="00AD653B">
        <w:rPr>
          <w:rFonts w:ascii="Times New Roman" w:hAnsi="Times New Roman"/>
          <w:sz w:val="24"/>
          <w:szCs w:val="24"/>
        </w:rPr>
        <w:t xml:space="preserve"> с момента подписания сторонами Актов выполненных работ.</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3.3.2. 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lastRenderedPageBreak/>
        <w:t xml:space="preserve">3.3.3. </w:t>
      </w:r>
      <w:proofErr w:type="gramStart"/>
      <w:r w:rsidRPr="00AD653B">
        <w:rPr>
          <w:rFonts w:ascii="Times New Roman" w:hAnsi="Times New Roman"/>
          <w:sz w:val="24"/>
          <w:szCs w:val="24"/>
        </w:rPr>
        <w:t>Если в течение гарантийного срока выявится, что качество выполненных работ не соответствует требованиям документации и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roofErr w:type="gramEnd"/>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3.3.4. Подрядчик обязан приступить к устранению недостатков в течение 14 дней с момента получения уведомления от Заказчика.</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3.3.5.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BA32F3" w:rsidRPr="004D4A42" w:rsidRDefault="00BA32F3" w:rsidP="00BA32F3">
      <w:pPr>
        <w:spacing w:after="0" w:line="240" w:lineRule="atLeast"/>
        <w:jc w:val="both"/>
        <w:rPr>
          <w:rFonts w:ascii="Times New Roman" w:hAnsi="Times New Roman"/>
          <w:color w:val="FF0000"/>
          <w:sz w:val="24"/>
          <w:szCs w:val="24"/>
        </w:rPr>
      </w:pPr>
    </w:p>
    <w:p w:rsidR="00BA32F3" w:rsidRPr="00AD653B" w:rsidRDefault="00BA32F3" w:rsidP="00BA32F3">
      <w:pPr>
        <w:spacing w:after="0" w:line="240" w:lineRule="atLeast"/>
        <w:jc w:val="both"/>
        <w:rPr>
          <w:rFonts w:ascii="Times New Roman" w:hAnsi="Times New Roman"/>
          <w:b/>
          <w:sz w:val="24"/>
          <w:szCs w:val="24"/>
        </w:rPr>
      </w:pPr>
      <w:r w:rsidRPr="00AD653B">
        <w:rPr>
          <w:rFonts w:ascii="Times New Roman" w:hAnsi="Times New Roman"/>
          <w:b/>
          <w:sz w:val="24"/>
          <w:szCs w:val="24"/>
        </w:rPr>
        <w:t>4. Требования к Подрядчику</w:t>
      </w:r>
    </w:p>
    <w:p w:rsidR="00BA32F3" w:rsidRPr="00AD653B" w:rsidRDefault="00BA32F3" w:rsidP="00BA32F3">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4.1. Подрядчик должен обладать гражданской правоспособностью в полном объеме для заключения и исполнения Договора.</w:t>
      </w:r>
    </w:p>
    <w:p w:rsidR="00BA32F3" w:rsidRPr="00AD653B" w:rsidRDefault="00BA32F3" w:rsidP="00BA32F3">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4.2. Не должен находиться в процессе ликвидации, банкротства и на его имущество не должен быть наложен арест.</w:t>
      </w:r>
    </w:p>
    <w:p w:rsidR="00BA32F3" w:rsidRPr="00AD653B" w:rsidRDefault="00BA32F3" w:rsidP="00BA32F3">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4.3. Иметь необходимые разрешительные документы на выполнение соответствующих работ (услуг) – СРО.</w:t>
      </w:r>
    </w:p>
    <w:p w:rsidR="00BA32F3" w:rsidRPr="00AD653B" w:rsidRDefault="00BA32F3" w:rsidP="00BA32F3">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4.4.  Обладать необходимыми профессиональными знаниями, опытом и  репутацией.</w:t>
      </w:r>
    </w:p>
    <w:p w:rsidR="00BA32F3" w:rsidRPr="00AD653B" w:rsidRDefault="00BA32F3" w:rsidP="00BA32F3">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4.5. Иметь ресурсные возможности (финансовые, материально – технические, производственные, трудовые).</w:t>
      </w:r>
    </w:p>
    <w:p w:rsidR="00BA32F3" w:rsidRPr="00AD653B" w:rsidRDefault="00BA32F3" w:rsidP="00BA32F3">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4.6. Обеспечить способность проведения необходимого комплекса работ в требуемые сроки и с должным качеством.</w:t>
      </w:r>
    </w:p>
    <w:p w:rsidR="00BA32F3" w:rsidRPr="004D4A42" w:rsidRDefault="00BA32F3" w:rsidP="00BA32F3">
      <w:pPr>
        <w:spacing w:after="0" w:line="240" w:lineRule="atLeast"/>
        <w:jc w:val="both"/>
        <w:rPr>
          <w:rFonts w:ascii="Times New Roman" w:hAnsi="Times New Roman"/>
          <w:color w:val="FF0000"/>
          <w:sz w:val="24"/>
          <w:szCs w:val="24"/>
        </w:rPr>
      </w:pPr>
    </w:p>
    <w:p w:rsidR="00BA32F3" w:rsidRPr="00755B94" w:rsidRDefault="00BA32F3" w:rsidP="00BA32F3">
      <w:pPr>
        <w:spacing w:after="0" w:line="240" w:lineRule="atLeast"/>
        <w:jc w:val="both"/>
        <w:rPr>
          <w:rFonts w:ascii="Times New Roman" w:hAnsi="Times New Roman"/>
          <w:b/>
          <w:sz w:val="24"/>
          <w:szCs w:val="24"/>
        </w:rPr>
      </w:pPr>
      <w:r w:rsidRPr="00755B94">
        <w:rPr>
          <w:rFonts w:ascii="Times New Roman" w:hAnsi="Times New Roman"/>
          <w:b/>
          <w:sz w:val="24"/>
          <w:szCs w:val="24"/>
        </w:rPr>
        <w:t>5. Порядок платежей.</w:t>
      </w:r>
    </w:p>
    <w:p w:rsidR="00BA32F3" w:rsidRPr="00755B94" w:rsidRDefault="00BA32F3" w:rsidP="00BA32F3">
      <w:pPr>
        <w:spacing w:after="0" w:line="240" w:lineRule="atLeast"/>
        <w:jc w:val="both"/>
        <w:rPr>
          <w:rFonts w:ascii="Times New Roman" w:hAnsi="Times New Roman"/>
          <w:sz w:val="24"/>
          <w:szCs w:val="24"/>
        </w:rPr>
      </w:pPr>
      <w:r w:rsidRPr="00755B94">
        <w:rPr>
          <w:rFonts w:ascii="Times New Roman" w:hAnsi="Times New Roman"/>
          <w:sz w:val="24"/>
          <w:szCs w:val="24"/>
        </w:rPr>
        <w:t xml:space="preserve">5.1. </w:t>
      </w:r>
      <w:proofErr w:type="gramStart"/>
      <w:r w:rsidRPr="00755B94">
        <w:rPr>
          <w:rFonts w:ascii="Times New Roman" w:hAnsi="Times New Roman"/>
          <w:sz w:val="24"/>
          <w:szCs w:val="24"/>
        </w:rPr>
        <w:t>Для осуществления платежей  необходимо проводить  расчеты  в соответствии с Федеральным законом от 29.12. 2012 г. №275-ФЗ  «О государственном оборонном заказе» с отдельного счета Заказчика на отдельный счет Подрядчика, открытый в соответствии с указанным федеральным законом в уполномоченном банке, выбранном Заказчиком, при необходимости  наличия у Подрядчика с таким банком заключенного Договора о банковском сопровождении.</w:t>
      </w:r>
      <w:proofErr w:type="gramEnd"/>
    </w:p>
    <w:p w:rsidR="00BA32F3" w:rsidRPr="00755B94" w:rsidRDefault="00BA32F3" w:rsidP="00BA32F3">
      <w:pPr>
        <w:spacing w:after="0" w:line="240" w:lineRule="atLeast"/>
        <w:jc w:val="both"/>
        <w:rPr>
          <w:rFonts w:ascii="Times New Roman" w:hAnsi="Times New Roman"/>
          <w:sz w:val="24"/>
          <w:szCs w:val="24"/>
        </w:rPr>
      </w:pPr>
      <w:r w:rsidRPr="00755B94">
        <w:rPr>
          <w:rFonts w:ascii="Times New Roman" w:hAnsi="Times New Roman"/>
          <w:sz w:val="24"/>
          <w:szCs w:val="24"/>
        </w:rPr>
        <w:t>5.2.Аванс в размере от 50%</w:t>
      </w:r>
    </w:p>
    <w:p w:rsidR="00BA32F3" w:rsidRPr="00755B94" w:rsidRDefault="00BA32F3" w:rsidP="00BA32F3">
      <w:pPr>
        <w:spacing w:after="0" w:line="240" w:lineRule="atLeast"/>
        <w:jc w:val="both"/>
        <w:rPr>
          <w:rFonts w:ascii="Times New Roman" w:hAnsi="Times New Roman"/>
          <w:sz w:val="24"/>
          <w:szCs w:val="24"/>
        </w:rPr>
      </w:pPr>
      <w:r w:rsidRPr="00755B94">
        <w:rPr>
          <w:rFonts w:ascii="Times New Roman" w:hAnsi="Times New Roman"/>
          <w:sz w:val="24"/>
          <w:szCs w:val="24"/>
        </w:rPr>
        <w:t>5.3.Окончательный платеж в течение 30 рабочих дней с момента подписания акта выполненных работ.</w:t>
      </w:r>
    </w:p>
    <w:p w:rsidR="00BA32F3" w:rsidRPr="00842075" w:rsidRDefault="00BA32F3" w:rsidP="00BA32F3">
      <w:pPr>
        <w:spacing w:after="0" w:line="240" w:lineRule="atLeast"/>
        <w:jc w:val="both"/>
        <w:rPr>
          <w:rFonts w:ascii="Times New Roman" w:hAnsi="Times New Roman"/>
          <w:sz w:val="24"/>
          <w:szCs w:val="24"/>
        </w:rPr>
      </w:pPr>
      <w:r w:rsidRPr="00842075">
        <w:rPr>
          <w:rFonts w:ascii="Times New Roman" w:hAnsi="Times New Roman"/>
          <w:sz w:val="24"/>
          <w:szCs w:val="24"/>
        </w:rPr>
        <w:t>5.4. Начальная (максимальная) стоимость:</w:t>
      </w:r>
      <w:r w:rsidRPr="00842075">
        <w:rPr>
          <w:rFonts w:ascii="Times New Roman" w:hAnsi="Times New Roman"/>
          <w:b/>
          <w:sz w:val="24"/>
          <w:szCs w:val="24"/>
        </w:rPr>
        <w:t xml:space="preserve"> </w:t>
      </w:r>
      <w:r w:rsidRPr="00842075">
        <w:rPr>
          <w:rFonts w:ascii="Times New Roman" w:hAnsi="Times New Roman"/>
          <w:sz w:val="24"/>
          <w:szCs w:val="24"/>
        </w:rPr>
        <w:t>по котировочным заявкам с НДС.</w:t>
      </w:r>
    </w:p>
    <w:p w:rsidR="00BA32F3" w:rsidRPr="00842075" w:rsidRDefault="00BA32F3" w:rsidP="00BA32F3">
      <w:pPr>
        <w:spacing w:after="0" w:line="240" w:lineRule="atLeast"/>
        <w:jc w:val="both"/>
        <w:rPr>
          <w:rFonts w:ascii="Times New Roman" w:hAnsi="Times New Roman"/>
          <w:b/>
          <w:sz w:val="24"/>
          <w:szCs w:val="24"/>
        </w:rPr>
      </w:pPr>
      <w:r w:rsidRPr="00842075">
        <w:rPr>
          <w:rFonts w:ascii="Times New Roman" w:hAnsi="Times New Roman"/>
          <w:sz w:val="24"/>
          <w:szCs w:val="24"/>
        </w:rPr>
        <w:t xml:space="preserve">5.5. </w:t>
      </w:r>
      <w:r w:rsidRPr="00842075">
        <w:rPr>
          <w:rFonts w:ascii="Times New Roman" w:hAnsi="Times New Roman"/>
          <w:b/>
          <w:sz w:val="24"/>
          <w:szCs w:val="24"/>
        </w:rPr>
        <w:t>Обеспечение исполнения договора</w:t>
      </w:r>
    </w:p>
    <w:p w:rsidR="00BA32F3" w:rsidRPr="00842075" w:rsidRDefault="00BA32F3" w:rsidP="00BA32F3">
      <w:pPr>
        <w:spacing w:after="0" w:line="240" w:lineRule="atLeast"/>
        <w:jc w:val="both"/>
        <w:rPr>
          <w:rFonts w:ascii="Times New Roman" w:hAnsi="Times New Roman"/>
          <w:b/>
          <w:sz w:val="24"/>
          <w:szCs w:val="24"/>
        </w:rPr>
      </w:pPr>
      <w:r w:rsidRPr="00842075">
        <w:rPr>
          <w:rFonts w:ascii="Times New Roman" w:hAnsi="Times New Roman"/>
          <w:b/>
          <w:sz w:val="24"/>
          <w:szCs w:val="24"/>
        </w:rPr>
        <w:t xml:space="preserve"> (применяется для обеспечения исполнения обязательств по возврату аванса):</w:t>
      </w:r>
    </w:p>
    <w:p w:rsidR="00BA32F3" w:rsidRPr="00842075" w:rsidRDefault="00BA32F3" w:rsidP="00BA32F3">
      <w:pPr>
        <w:spacing w:after="0" w:line="240" w:lineRule="atLeast"/>
        <w:jc w:val="both"/>
        <w:rPr>
          <w:rFonts w:ascii="Times New Roman" w:hAnsi="Times New Roman"/>
          <w:sz w:val="24"/>
          <w:szCs w:val="24"/>
        </w:rPr>
      </w:pPr>
      <w:r w:rsidRPr="00842075">
        <w:rPr>
          <w:rFonts w:ascii="Times New Roman" w:hAnsi="Times New Roman"/>
          <w:sz w:val="24"/>
          <w:szCs w:val="24"/>
        </w:rPr>
        <w:t xml:space="preserve">- обеспечение обязательств по договору Подрядчик обязуется предоставить в срок не позднее 15 (пятнадцати) календарных дней </w:t>
      </w:r>
      <w:proofErr w:type="gramStart"/>
      <w:r w:rsidRPr="00842075">
        <w:rPr>
          <w:rFonts w:ascii="Times New Roman" w:hAnsi="Times New Roman"/>
          <w:sz w:val="24"/>
          <w:szCs w:val="24"/>
        </w:rPr>
        <w:t>с даты заключения</w:t>
      </w:r>
      <w:proofErr w:type="gramEnd"/>
      <w:r w:rsidRPr="00842075">
        <w:rPr>
          <w:rFonts w:ascii="Times New Roman" w:hAnsi="Times New Roman"/>
          <w:sz w:val="24"/>
          <w:szCs w:val="24"/>
        </w:rPr>
        <w:t xml:space="preserve"> Договора.</w:t>
      </w:r>
    </w:p>
    <w:p w:rsidR="00BA32F3" w:rsidRPr="00842075" w:rsidRDefault="00BA32F3" w:rsidP="00BA32F3">
      <w:pPr>
        <w:spacing w:after="0" w:line="240" w:lineRule="atLeast"/>
        <w:jc w:val="both"/>
        <w:rPr>
          <w:rFonts w:ascii="Times New Roman" w:hAnsi="Times New Roman"/>
          <w:sz w:val="24"/>
          <w:szCs w:val="24"/>
        </w:rPr>
      </w:pPr>
      <w:r w:rsidRPr="00842075">
        <w:rPr>
          <w:rFonts w:ascii="Times New Roman" w:hAnsi="Times New Roman"/>
          <w:sz w:val="24"/>
          <w:szCs w:val="24"/>
        </w:rPr>
        <w:t>Способ обеспечения исполнения обязательств по Договору определяется Подрядчиком по письменному согласованию с заказчиком.</w:t>
      </w:r>
    </w:p>
    <w:p w:rsidR="00BA32F3" w:rsidRPr="00842075" w:rsidRDefault="00BA32F3" w:rsidP="00BA32F3">
      <w:pPr>
        <w:spacing w:after="0" w:line="240" w:lineRule="atLeast"/>
        <w:jc w:val="both"/>
        <w:rPr>
          <w:rFonts w:ascii="Times New Roman" w:hAnsi="Times New Roman"/>
          <w:sz w:val="24"/>
          <w:szCs w:val="24"/>
        </w:rPr>
      </w:pPr>
      <w:r w:rsidRPr="00842075">
        <w:rPr>
          <w:rFonts w:ascii="Times New Roman" w:hAnsi="Times New Roman"/>
          <w:sz w:val="24"/>
          <w:szCs w:val="24"/>
        </w:rPr>
        <w:t>Заказчик вправе не устанавливать в договоре требование обеспечения исполнения обязательств, без объяснения причин.</w:t>
      </w:r>
    </w:p>
    <w:p w:rsidR="00BA32F3" w:rsidRPr="004D4A42" w:rsidRDefault="00BA32F3" w:rsidP="00BA32F3">
      <w:pPr>
        <w:spacing w:after="0" w:line="240" w:lineRule="atLeast"/>
        <w:jc w:val="both"/>
        <w:rPr>
          <w:rFonts w:ascii="Times New Roman" w:hAnsi="Times New Roman"/>
          <w:color w:val="FF0000"/>
          <w:sz w:val="24"/>
          <w:szCs w:val="24"/>
        </w:rPr>
      </w:pP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
          <w:bCs/>
          <w:sz w:val="24"/>
          <w:szCs w:val="24"/>
        </w:rPr>
        <w:t>6. Условия о должной осмотрительности.</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6.1. Подрядчик соглашается на предоставлении информации о своей деятельности, предусмотренной в п. 6.2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6.2. До заключения договора Подрядчик обязан </w:t>
      </w:r>
      <w:proofErr w:type="gramStart"/>
      <w:r w:rsidRPr="00ED4A7F">
        <w:rPr>
          <w:rFonts w:ascii="Times New Roman" w:hAnsi="Times New Roman"/>
          <w:bCs/>
          <w:sz w:val="24"/>
          <w:szCs w:val="24"/>
        </w:rPr>
        <w:t>предоставить следующие документы</w:t>
      </w:r>
      <w:proofErr w:type="gramEnd"/>
      <w:r w:rsidRPr="00ED4A7F">
        <w:rPr>
          <w:rFonts w:ascii="Times New Roman" w:hAnsi="Times New Roman"/>
          <w:bCs/>
          <w:sz w:val="24"/>
          <w:szCs w:val="24"/>
        </w:rPr>
        <w:t>:</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выписку из ЕГРЮЛ;</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lastRenderedPageBreak/>
        <w:t>-   устав;</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доверенность лица, подписывающего договор;</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  годовая и промежуточная налоговая и бухгалтерская отчетность, в том числе, но не ограничиваясь: </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справку из налогового органа об отсутствии задолженности на актуальную дату;</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штатное расписание, не содержащее персональные данные сотрудников (количество штатных единиц);</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документы, подтверждающие наличие офисных, складских и производственных помещений.</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6.3. </w:t>
      </w:r>
      <w:proofErr w:type="gramStart"/>
      <w:r w:rsidRPr="00ED4A7F">
        <w:rPr>
          <w:rFonts w:ascii="Times New Roman" w:hAnsi="Times New Roman"/>
          <w:bCs/>
          <w:sz w:val="24"/>
          <w:szCs w:val="24"/>
        </w:rPr>
        <w:t>Документы</w:t>
      </w:r>
      <w:proofErr w:type="gramEnd"/>
      <w:r w:rsidRPr="00ED4A7F">
        <w:rPr>
          <w:rFonts w:ascii="Times New Roman" w:hAnsi="Times New Roman"/>
          <w:bCs/>
          <w:sz w:val="24"/>
          <w:szCs w:val="24"/>
        </w:rPr>
        <w:t xml:space="preserve"> содержащие персональные данные предоставляются при наличии письменного согласия работников Подрядчика.</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г) договоры, по которым использовались денежные средства, полученные от Заказчика.</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д) сведения о среднесписочной численности работников.</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е) бухгалтерский баланс и отчет о финансовых результатах за любой отчетный период в течение периода действия договора. </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6.4. Заказчик вправе потребовать от Подрядчика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Подрядчиком, его контрагентами, включая контрагентов второго и последующих уровней. </w:t>
      </w:r>
    </w:p>
    <w:p w:rsidR="00E5240C" w:rsidRPr="00585943" w:rsidRDefault="00BA32F3" w:rsidP="00BA32F3">
      <w:pPr>
        <w:spacing w:after="0" w:line="240" w:lineRule="auto"/>
        <w:jc w:val="both"/>
        <w:rPr>
          <w:rFonts w:ascii="Times New Roman" w:hAnsi="Times New Roman" w:cs="Times New Roman"/>
          <w:lang w:eastAsia="ar-SA"/>
        </w:rPr>
      </w:pPr>
      <w:r w:rsidRPr="00ED4A7F">
        <w:rPr>
          <w:rFonts w:ascii="Times New Roman" w:hAnsi="Times New Roman"/>
          <w:bCs/>
          <w:sz w:val="24"/>
          <w:szCs w:val="24"/>
        </w:rPr>
        <w:t xml:space="preserve">6.5. </w:t>
      </w:r>
      <w:proofErr w:type="gramStart"/>
      <w:r w:rsidRPr="00ED4A7F">
        <w:rPr>
          <w:rFonts w:ascii="Times New Roman" w:hAnsi="Times New Roman"/>
          <w:bCs/>
          <w:sz w:val="24"/>
          <w:szCs w:val="24"/>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Подрядчиком и/или его контрагентами Заказчик вправе удерживать до 20% причитающихся Подрядчику платежей по Договору в пределах суммы доначислений налоговых органов.</w:t>
      </w:r>
      <w:proofErr w:type="gramEnd"/>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CC" w:rsidRDefault="002847CC" w:rsidP="00A85798">
      <w:pPr>
        <w:spacing w:after="0" w:line="240" w:lineRule="auto"/>
      </w:pPr>
      <w:r>
        <w:separator/>
      </w:r>
    </w:p>
  </w:endnote>
  <w:endnote w:type="continuationSeparator" w:id="0">
    <w:p w:rsidR="002847CC" w:rsidRDefault="002847CC"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CC" w:rsidRDefault="002847CC">
    <w:pPr>
      <w:pStyle w:val="af9"/>
      <w:jc w:val="right"/>
    </w:pPr>
    <w:r>
      <w:fldChar w:fldCharType="begin"/>
    </w:r>
    <w:r>
      <w:instrText xml:space="preserve"> PAGE   \* MERGEFORMAT </w:instrText>
    </w:r>
    <w:r>
      <w:fldChar w:fldCharType="separate"/>
    </w:r>
    <w:r w:rsidR="00A25014">
      <w:rPr>
        <w:noProof/>
      </w:rPr>
      <w:t>8</w:t>
    </w:r>
    <w:r>
      <w:rPr>
        <w:noProof/>
      </w:rPr>
      <w:fldChar w:fldCharType="end"/>
    </w:r>
  </w:p>
  <w:p w:rsidR="002847CC" w:rsidRDefault="002847C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CC" w:rsidRDefault="002847CC" w:rsidP="00A85798">
      <w:pPr>
        <w:spacing w:after="0" w:line="240" w:lineRule="auto"/>
      </w:pPr>
      <w:r>
        <w:separator/>
      </w:r>
    </w:p>
  </w:footnote>
  <w:footnote w:type="continuationSeparator" w:id="0">
    <w:p w:rsidR="002847CC" w:rsidRDefault="002847CC" w:rsidP="00A85798">
      <w:pPr>
        <w:spacing w:after="0" w:line="240" w:lineRule="auto"/>
      </w:pPr>
      <w:r>
        <w:continuationSeparator/>
      </w:r>
    </w:p>
  </w:footnote>
  <w:footnote w:id="1">
    <w:p w:rsidR="002847CC" w:rsidRPr="006A4B85" w:rsidRDefault="002847CC"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2">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2"/>
  </w:num>
  <w:num w:numId="8">
    <w:abstractNumId w:val="25"/>
  </w:num>
  <w:num w:numId="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A7C69"/>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3B95"/>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50785"/>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0ABC"/>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16DA2"/>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00B7"/>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25014"/>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477FE"/>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A32F3"/>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D73BD"/>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93331-84B8-4757-9021-B2F97760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18</Pages>
  <Words>6362</Words>
  <Characters>36270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42547</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24</cp:revision>
  <cp:lastPrinted>2020-05-25T10:57:00Z</cp:lastPrinted>
  <dcterms:created xsi:type="dcterms:W3CDTF">2022-02-04T06:47:00Z</dcterms:created>
  <dcterms:modified xsi:type="dcterms:W3CDTF">2022-10-20T05:22:00Z</dcterms:modified>
</cp:coreProperties>
</file>