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7A06F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1E3FD0" w:rsidRPr="0085060B">
        <w:rPr>
          <w:rFonts w:ascii="Times New Roman" w:eastAsia="Times New Roman" w:hAnsi="Times New Roman" w:cs="Times New Roman"/>
          <w:b/>
          <w:sz w:val="28"/>
          <w:szCs w:val="28"/>
        </w:rPr>
        <w:t>ПОСТАВК</w:t>
      </w:r>
      <w:r w:rsidR="001E3FD0">
        <w:rPr>
          <w:rFonts w:ascii="Times New Roman" w:eastAsia="Times New Roman" w:hAnsi="Times New Roman" w:cs="Times New Roman"/>
          <w:b/>
          <w:sz w:val="28"/>
          <w:szCs w:val="28"/>
        </w:rPr>
        <w:t>У</w:t>
      </w:r>
      <w:r w:rsidR="001E3FD0" w:rsidRPr="0085060B">
        <w:rPr>
          <w:rFonts w:ascii="Times New Roman" w:eastAsia="Times New Roman" w:hAnsi="Times New Roman" w:cs="Times New Roman"/>
          <w:b/>
          <w:sz w:val="28"/>
          <w:szCs w:val="28"/>
        </w:rPr>
        <w:t xml:space="preserve"> </w:t>
      </w:r>
      <w:r w:rsidR="001E3FD0" w:rsidRPr="001E3FD0">
        <w:rPr>
          <w:rFonts w:ascii="Times New Roman" w:hAnsi="Times New Roman"/>
          <w:b/>
          <w:sz w:val="28"/>
          <w:szCs w:val="28"/>
        </w:rPr>
        <w:t xml:space="preserve">ЛИСТОВОГО МЕТАЛЛОПРОКАТА  </w:t>
      </w:r>
      <w:r w:rsidR="001E3FD0">
        <w:rPr>
          <w:rFonts w:ascii="Times New Roman" w:hAnsi="Times New Roman"/>
          <w:b/>
          <w:sz w:val="28"/>
          <w:szCs w:val="28"/>
        </w:rPr>
        <w:t xml:space="preserve">                </w:t>
      </w:r>
      <w:r w:rsidR="001E3FD0" w:rsidRPr="001E3FD0">
        <w:rPr>
          <w:rFonts w:ascii="Times New Roman" w:hAnsi="Times New Roman"/>
          <w:b/>
          <w:sz w:val="28"/>
          <w:szCs w:val="28"/>
        </w:rPr>
        <w:t>НА ОСНАСТКУ МОРСКОГО ТРАНСПОРТА ВООРУЖЕНИЯ ПРОЕКТА 23900. ЭТАП № 6</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7A06F9" w:rsidRDefault="007A06F9"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1E3FD0" w:rsidRDefault="005C4CBB" w:rsidP="001E3FD0">
      <w:pPr>
        <w:spacing w:after="0" w:line="240" w:lineRule="auto"/>
        <w:jc w:val="both"/>
        <w:rPr>
          <w:rFonts w:ascii="Times New Roman" w:hAnsi="Times New Roman" w:cs="Times New Roman"/>
          <w:lang w:eastAsia="en-US"/>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1E3FD0" w:rsidRPr="001E3FD0">
        <w:rPr>
          <w:rFonts w:ascii="Times New Roman" w:hAnsi="Times New Roman" w:cs="Times New Roman"/>
          <w:lang w:eastAsia="en-US"/>
        </w:rPr>
        <w:t>листового металлопроката  на оснастку морского транспорта вооружения проекта 23900. Этап № 6</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A06F9">
        <w:rPr>
          <w:rFonts w:eastAsia="Courier New"/>
          <w:color w:val="000000"/>
          <w:spacing w:val="-4"/>
          <w:sz w:val="24"/>
          <w:szCs w:val="24"/>
        </w:rPr>
        <w:t>в течение  14</w:t>
      </w:r>
      <w:r w:rsidR="00903E35" w:rsidRPr="00903E35">
        <w:rPr>
          <w:rFonts w:eastAsia="Courier New"/>
          <w:color w:val="000000"/>
          <w:spacing w:val="-4"/>
          <w:sz w:val="24"/>
          <w:szCs w:val="24"/>
        </w:rPr>
        <w:t xml:space="preserve">  (</w:t>
      </w:r>
      <w:r w:rsidR="007A06F9">
        <w:rPr>
          <w:rFonts w:eastAsia="Courier New"/>
          <w:color w:val="000000"/>
          <w:spacing w:val="-4"/>
          <w:sz w:val="24"/>
          <w:szCs w:val="24"/>
        </w:rPr>
        <w:t>четырнадцать</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1E3FD0">
        <w:rPr>
          <w:sz w:val="24"/>
          <w:szCs w:val="24"/>
        </w:rPr>
        <w:t>2 745 908,93</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E3FD0">
        <w:rPr>
          <w:rFonts w:ascii="Times New Roman" w:hAnsi="Times New Roman" w:cs="Times New Roman"/>
          <w:sz w:val="24"/>
          <w:szCs w:val="24"/>
          <w:u w:val="single"/>
        </w:rPr>
        <w:t>25</w:t>
      </w:r>
      <w:r w:rsidR="00BA03CD">
        <w:rPr>
          <w:rFonts w:ascii="Times New Roman" w:hAnsi="Times New Roman" w:cs="Times New Roman"/>
          <w:sz w:val="24"/>
          <w:szCs w:val="24"/>
          <w:u w:val="single"/>
        </w:rPr>
        <w:t>.</w:t>
      </w:r>
      <w:r w:rsidR="007A06F9">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7A06F9">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7A06F9">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3649C">
        <w:rPr>
          <w:rFonts w:ascii="Times New Roman" w:hAnsi="Times New Roman" w:cs="Times New Roman"/>
          <w:sz w:val="24"/>
          <w:szCs w:val="24"/>
          <w:u w:val="single"/>
        </w:rPr>
        <w:t>05</w:t>
      </w:r>
      <w:r w:rsidR="00CD6F1C">
        <w:rPr>
          <w:rFonts w:ascii="Times New Roman" w:hAnsi="Times New Roman" w:cs="Times New Roman"/>
          <w:sz w:val="24"/>
          <w:szCs w:val="24"/>
          <w:u w:val="single"/>
        </w:rPr>
        <w:t>.</w:t>
      </w:r>
      <w:r w:rsidR="007A06F9">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23649C">
        <w:rPr>
          <w:rFonts w:ascii="Times New Roman" w:hAnsi="Times New Roman" w:cs="Times New Roman"/>
          <w:sz w:val="24"/>
          <w:szCs w:val="24"/>
          <w:u w:val="single"/>
        </w:rPr>
        <w:t xml:space="preserve"> 09:3</w:t>
      </w:r>
      <w:r w:rsidR="00C64906" w:rsidRPr="00A73F94">
        <w:rPr>
          <w:rFonts w:ascii="Times New Roman" w:hAnsi="Times New Roman" w:cs="Times New Roman"/>
          <w:sz w:val="24"/>
          <w:szCs w:val="24"/>
          <w:u w:val="single"/>
        </w:rPr>
        <w:t xml:space="preserve">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E3FD0">
              <w:rPr>
                <w:rFonts w:ascii="Times New Roman" w:hAnsi="Times New Roman" w:cs="Times New Roman"/>
                <w:sz w:val="24"/>
                <w:szCs w:val="24"/>
              </w:rPr>
              <w:t>25</w:t>
            </w:r>
            <w:r w:rsidR="007A06F9">
              <w:rPr>
                <w:rFonts w:ascii="Times New Roman" w:hAnsi="Times New Roman" w:cs="Times New Roman"/>
                <w:sz w:val="24"/>
                <w:szCs w:val="24"/>
              </w:rPr>
              <w:t>.11.2022 10</w:t>
            </w:r>
            <w:r w:rsidR="00701E8A">
              <w:rPr>
                <w:rFonts w:ascii="Times New Roman" w:hAnsi="Times New Roman" w:cs="Times New Roman"/>
                <w:sz w:val="24"/>
                <w:szCs w:val="24"/>
              </w:rPr>
              <w:t>:</w:t>
            </w:r>
            <w:r w:rsidR="007A06F9">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3649C">
              <w:rPr>
                <w:rFonts w:ascii="Times New Roman" w:hAnsi="Times New Roman" w:cs="Times New Roman"/>
                <w:sz w:val="24"/>
                <w:szCs w:val="24"/>
              </w:rPr>
              <w:t>05.12.2022 09:3</w:t>
            </w:r>
            <w:r w:rsidR="00186792" w:rsidRPr="00186792">
              <w:rPr>
                <w:rFonts w:ascii="Times New Roman" w:hAnsi="Times New Roman" w:cs="Times New Roman"/>
                <w:sz w:val="24"/>
                <w:szCs w:val="24"/>
              </w:rPr>
              <w:t>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A06F9">
        <w:rPr>
          <w:rFonts w:ascii="Times New Roman" w:hAnsi="Times New Roman" w:cs="Times New Roman"/>
          <w:sz w:val="24"/>
          <w:szCs w:val="24"/>
        </w:rPr>
        <w:t>10:0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1E3FD0">
        <w:rPr>
          <w:rFonts w:ascii="Times New Roman" w:hAnsi="Times New Roman" w:cs="Times New Roman"/>
          <w:sz w:val="24"/>
          <w:szCs w:val="24"/>
          <w:u w:val="single"/>
        </w:rPr>
        <w:t>25</w:t>
      </w:r>
      <w:r w:rsidR="007A06F9">
        <w:rPr>
          <w:rFonts w:ascii="Times New Roman" w:hAnsi="Times New Roman" w:cs="Times New Roman"/>
          <w:sz w:val="24"/>
          <w:szCs w:val="24"/>
          <w:u w:val="single"/>
        </w:rPr>
        <w:t>.11</w:t>
      </w:r>
      <w:r w:rsidR="00186792" w:rsidRPr="00186792">
        <w:rPr>
          <w:rFonts w:ascii="Times New Roman" w:hAnsi="Times New Roman" w:cs="Times New Roman"/>
          <w:sz w:val="24"/>
          <w:szCs w:val="24"/>
          <w:u w:val="single"/>
        </w:rPr>
        <w:t>.2022</w:t>
      </w:r>
      <w:r w:rsidR="0023649C">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23649C">
        <w:rPr>
          <w:rFonts w:ascii="Times New Roman" w:hAnsi="Times New Roman" w:cs="Times New Roman"/>
          <w:sz w:val="24"/>
          <w:szCs w:val="24"/>
        </w:rPr>
        <w:t>3</w:t>
      </w:r>
      <w:r w:rsidR="004D3AD8" w:rsidRPr="004D3AD8">
        <w:rPr>
          <w:rFonts w:ascii="Times New Roman" w:hAnsi="Times New Roman" w:cs="Times New Roman"/>
          <w:sz w:val="24"/>
          <w:szCs w:val="24"/>
        </w:rPr>
        <w:t>0</w:t>
      </w:r>
      <w:r w:rsidR="00C64906" w:rsidRPr="00A73F94">
        <w:rPr>
          <w:rFonts w:ascii="Times New Roman" w:hAnsi="Times New Roman" w:cs="Times New Roman"/>
          <w:sz w:val="24"/>
          <w:szCs w:val="24"/>
        </w:rPr>
        <w:t xml:space="preserve"> часов (время московское) </w:t>
      </w:r>
      <w:r w:rsidR="0023649C">
        <w:rPr>
          <w:rFonts w:ascii="Times New Roman" w:hAnsi="Times New Roman" w:cs="Times New Roman"/>
          <w:sz w:val="24"/>
          <w:szCs w:val="24"/>
          <w:u w:val="single"/>
        </w:rPr>
        <w:t>02</w:t>
      </w:r>
      <w:r w:rsidR="001E3FD0">
        <w:rPr>
          <w:rFonts w:ascii="Times New Roman" w:hAnsi="Times New Roman" w:cs="Times New Roman"/>
          <w:sz w:val="24"/>
          <w:szCs w:val="24"/>
          <w:u w:val="single"/>
        </w:rPr>
        <w:t>.12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23649C">
        <w:rPr>
          <w:rFonts w:ascii="Times New Roman" w:hAnsi="Times New Roman" w:cs="Times New Roman"/>
          <w:sz w:val="24"/>
          <w:szCs w:val="24"/>
          <w:u w:val="single"/>
          <w:lang w:eastAsia="en-US"/>
        </w:rPr>
        <w:t>11</w:t>
      </w:r>
      <w:r w:rsidR="00C64906" w:rsidRPr="00A73F94">
        <w:rPr>
          <w:rFonts w:ascii="Times New Roman" w:hAnsi="Times New Roman" w:cs="Times New Roman"/>
          <w:sz w:val="24"/>
          <w:szCs w:val="24"/>
          <w:u w:val="single"/>
          <w:lang w:eastAsia="en-US"/>
        </w:rPr>
        <w:t>.</w:t>
      </w:r>
      <w:r w:rsidR="0023649C">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23649C">
        <w:rPr>
          <w:rFonts w:ascii="Times New Roman" w:hAnsi="Times New Roman" w:cs="Times New Roman"/>
          <w:sz w:val="24"/>
          <w:szCs w:val="24"/>
          <w:u w:val="single"/>
        </w:rPr>
        <w:t>2023</w:t>
      </w:r>
      <w:bookmarkStart w:id="0" w:name="_GoBack"/>
      <w:bookmarkEnd w:id="0"/>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A06F9">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7A06F9">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A06F9">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1E3FD0" w:rsidRPr="001E3FD0" w:rsidRDefault="00903E35" w:rsidP="001E3FD0">
      <w:pPr>
        <w:spacing w:after="0" w:line="240" w:lineRule="auto"/>
        <w:jc w:val="center"/>
        <w:rPr>
          <w:rFonts w:ascii="Times New Roman" w:hAnsi="Times New Roman" w:cs="Times New Roman"/>
          <w:b/>
          <w:lang w:eastAsia="en-US"/>
        </w:rPr>
      </w:pPr>
      <w:r w:rsidRPr="00903E35">
        <w:rPr>
          <w:rFonts w:ascii="Times New Roman" w:hAnsi="Times New Roman" w:cs="Times New Roman"/>
          <w:b/>
          <w:sz w:val="24"/>
          <w:szCs w:val="24"/>
          <w:lang w:eastAsia="en-US"/>
        </w:rPr>
        <w:t xml:space="preserve">на приобретение </w:t>
      </w:r>
      <w:r w:rsidR="001E3FD0" w:rsidRPr="001E3FD0">
        <w:rPr>
          <w:rFonts w:ascii="Times New Roman" w:hAnsi="Times New Roman" w:cs="Times New Roman"/>
          <w:b/>
          <w:lang w:eastAsia="en-US"/>
        </w:rPr>
        <w:t>листового металлопроката  на оснастку морского транспорта вооружения проекта 23900. Этап № 6</w:t>
      </w:r>
    </w:p>
    <w:p w:rsidR="001E3FD0" w:rsidRPr="001E3FD0" w:rsidRDefault="001E3FD0" w:rsidP="001E3FD0">
      <w:pPr>
        <w:suppressAutoHyphens w:val="0"/>
        <w:spacing w:after="0" w:line="240" w:lineRule="auto"/>
        <w:jc w:val="center"/>
        <w:rPr>
          <w:rFonts w:ascii="Times New Roman" w:hAnsi="Times New Roman" w:cs="Times New Roman"/>
          <w:b/>
          <w:lang w:eastAsia="en-US"/>
        </w:rPr>
      </w:pPr>
    </w:p>
    <w:p w:rsidR="001E3FD0" w:rsidRPr="001E3FD0" w:rsidRDefault="001E3FD0" w:rsidP="001E3FD0">
      <w:pPr>
        <w:suppressAutoHyphens w:val="0"/>
        <w:spacing w:after="0"/>
        <w:contextualSpacing/>
        <w:jc w:val="both"/>
        <w:rPr>
          <w:rFonts w:ascii="Times New Roman" w:hAnsi="Times New Roman" w:cs="Times New Roman"/>
          <w:b/>
          <w:lang w:eastAsia="en-US"/>
        </w:rPr>
      </w:pPr>
      <w:r w:rsidRPr="001E3FD0">
        <w:rPr>
          <w:rFonts w:ascii="Times New Roman" w:hAnsi="Times New Roman" w:cs="Times New Roman"/>
          <w:b/>
          <w:lang w:eastAsia="en-US"/>
        </w:rPr>
        <w:t xml:space="preserve">   1.Требование к количественным характеристикам поставки.</w:t>
      </w:r>
    </w:p>
    <w:p w:rsidR="001E3FD0" w:rsidRPr="001E3FD0" w:rsidRDefault="001E3FD0" w:rsidP="001E3FD0">
      <w:pPr>
        <w:suppressAutoHyphens w:val="0"/>
        <w:spacing w:after="0"/>
        <w:contextualSpacing/>
        <w:jc w:val="both"/>
        <w:rPr>
          <w:rFonts w:ascii="Times New Roman" w:hAnsi="Times New Roman" w:cs="Times New Roman"/>
          <w:b/>
          <w:lang w:eastAsia="en-US"/>
        </w:rPr>
      </w:pPr>
    </w:p>
    <w:p w:rsidR="001E3FD0" w:rsidRPr="001E3FD0" w:rsidRDefault="001E3FD0" w:rsidP="001E3FD0">
      <w:pPr>
        <w:shd w:val="clear" w:color="auto" w:fill="FFFFFF"/>
        <w:suppressAutoHyphens w:val="0"/>
        <w:spacing w:after="0" w:line="240" w:lineRule="auto"/>
        <w:jc w:val="both"/>
        <w:rPr>
          <w:rFonts w:ascii="Times New Roman" w:hAnsi="Times New Roman" w:cs="Times New Roman"/>
          <w:sz w:val="24"/>
          <w:szCs w:val="24"/>
          <w:lang w:eastAsia="en-US"/>
        </w:rPr>
      </w:pPr>
      <w:r w:rsidRPr="001E3FD0">
        <w:rPr>
          <w:rFonts w:ascii="Times New Roman" w:hAnsi="Times New Roman" w:cs="Times New Roman"/>
          <w:lang w:eastAsia="en-US"/>
        </w:rPr>
        <w:t>1.1. Предметом настоящего технического задания является поставка листового металлопроката для изготовления оснастки</w:t>
      </w:r>
      <w:r w:rsidRPr="001E3FD0">
        <w:rPr>
          <w:rFonts w:ascii="Times New Roman" w:hAnsi="Times New Roman" w:cs="Times New Roman"/>
          <w:sz w:val="21"/>
          <w:szCs w:val="21"/>
          <w:lang w:eastAsia="en-US"/>
        </w:rPr>
        <w:t xml:space="preserve">  </w:t>
      </w:r>
      <w:r w:rsidRPr="001E3FD0">
        <w:rPr>
          <w:rFonts w:ascii="Times New Roman" w:hAnsi="Times New Roman" w:cs="Times New Roman"/>
          <w:sz w:val="24"/>
          <w:szCs w:val="24"/>
          <w:lang w:eastAsia="en-US"/>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1E3FD0" w:rsidRPr="001E3FD0" w:rsidRDefault="001E3FD0" w:rsidP="001E3FD0">
      <w:pPr>
        <w:suppressAutoHyphens w:val="0"/>
        <w:spacing w:after="0"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1.2. Условия поставки Товара:</w:t>
      </w:r>
      <w:r w:rsidRPr="001E3FD0">
        <w:rPr>
          <w:rFonts w:cs="Times New Roman"/>
          <w:lang w:eastAsia="en-US"/>
        </w:rPr>
        <w:t xml:space="preserve"> </w:t>
      </w:r>
      <w:r w:rsidRPr="001E3FD0">
        <w:rPr>
          <w:rFonts w:ascii="Times New Roman" w:hAnsi="Times New Roman" w:cs="Times New Roman"/>
          <w:lang w:eastAsia="en-US"/>
        </w:rPr>
        <w:t xml:space="preserve">Товар поставляется до склада покупателя по адресу: г. Керчь, ул. Танкистов, 4                           АО «Судостроительный завод имени Б.Е. </w:t>
      </w:r>
      <w:proofErr w:type="spellStart"/>
      <w:r w:rsidRPr="001E3FD0">
        <w:rPr>
          <w:rFonts w:ascii="Times New Roman" w:hAnsi="Times New Roman" w:cs="Times New Roman"/>
          <w:lang w:eastAsia="en-US"/>
        </w:rPr>
        <w:t>Бутомы</w:t>
      </w:r>
      <w:proofErr w:type="spellEnd"/>
      <w:r w:rsidRPr="001E3FD0">
        <w:rPr>
          <w:rFonts w:ascii="Times New Roman" w:hAnsi="Times New Roman" w:cs="Times New Roman"/>
          <w:lang w:eastAsia="en-US"/>
        </w:rPr>
        <w:t xml:space="preserve">». </w:t>
      </w:r>
    </w:p>
    <w:p w:rsidR="001E3FD0" w:rsidRPr="001E3FD0" w:rsidRDefault="001E3FD0" w:rsidP="001E3FD0">
      <w:pPr>
        <w:suppressAutoHyphens w:val="0"/>
        <w:spacing w:line="240" w:lineRule="auto"/>
        <w:contextualSpacing/>
        <w:jc w:val="both"/>
        <w:rPr>
          <w:rFonts w:ascii="Times New Roman" w:eastAsia="Times New Roman" w:hAnsi="Times New Roman" w:cs="Times New Roman"/>
          <w:lang w:eastAsia="en-US"/>
        </w:rPr>
      </w:pPr>
      <w:r w:rsidRPr="001E3FD0">
        <w:rPr>
          <w:rFonts w:ascii="Times New Roman" w:eastAsia="Times New Roman" w:hAnsi="Times New Roman" w:cs="Times New Roman"/>
          <w:lang w:eastAsia="en-US"/>
        </w:rPr>
        <w:t xml:space="preserve">1.3. </w:t>
      </w:r>
      <w:proofErr w:type="gramStart"/>
      <w:r w:rsidRPr="001E3FD0">
        <w:rPr>
          <w:rFonts w:ascii="Times New Roman" w:eastAsia="Times New Roman" w:hAnsi="Times New Roman" w:cs="Times New Roman"/>
          <w:lang w:eastAsia="en-US"/>
        </w:rPr>
        <w:t xml:space="preserve">Срок поставки товара: 14 календарных дней с момента подписания договора и оплаты авансового платежа 50% от общей стоимости согласно Спецификации), с возможностью досрочной поставки на АО «Судостроительный завод имени Б.Е. </w:t>
      </w:r>
      <w:proofErr w:type="spellStart"/>
      <w:r w:rsidRPr="001E3FD0">
        <w:rPr>
          <w:rFonts w:ascii="Times New Roman" w:eastAsia="Times New Roman" w:hAnsi="Times New Roman" w:cs="Times New Roman"/>
          <w:lang w:eastAsia="en-US"/>
        </w:rPr>
        <w:t>Бутомы</w:t>
      </w:r>
      <w:proofErr w:type="spellEnd"/>
      <w:r w:rsidRPr="001E3FD0">
        <w:rPr>
          <w:rFonts w:ascii="Times New Roman" w:eastAsia="Times New Roman" w:hAnsi="Times New Roman" w:cs="Times New Roman"/>
          <w:lang w:eastAsia="en-US"/>
        </w:rPr>
        <w:t>» по письменному запросу Покупателя.</w:t>
      </w:r>
      <w:proofErr w:type="gramEnd"/>
    </w:p>
    <w:p w:rsidR="001E3FD0" w:rsidRPr="001E3FD0" w:rsidRDefault="001E3FD0" w:rsidP="001E3FD0">
      <w:pPr>
        <w:suppressAutoHyphens w:val="0"/>
        <w:spacing w:line="240" w:lineRule="auto"/>
        <w:contextualSpacing/>
        <w:jc w:val="both"/>
        <w:rPr>
          <w:rFonts w:ascii="Times New Roman" w:eastAsia="Times New Roman" w:hAnsi="Times New Roman" w:cs="Times New Roman"/>
          <w:lang w:eastAsia="en-US"/>
        </w:rPr>
      </w:pPr>
      <w:r w:rsidRPr="001E3FD0">
        <w:rPr>
          <w:rFonts w:ascii="Times New Roman" w:eastAsia="Times New Roman" w:hAnsi="Times New Roman" w:cs="Times New Roman"/>
          <w:lang w:eastAsia="en-US"/>
        </w:rPr>
        <w:t>1.4. Окончательный расчет производится в течени</w:t>
      </w:r>
      <w:proofErr w:type="gramStart"/>
      <w:r w:rsidRPr="001E3FD0">
        <w:rPr>
          <w:rFonts w:ascii="Times New Roman" w:eastAsia="Times New Roman" w:hAnsi="Times New Roman" w:cs="Times New Roman"/>
          <w:lang w:eastAsia="en-US"/>
        </w:rPr>
        <w:t>и</w:t>
      </w:r>
      <w:proofErr w:type="gramEnd"/>
      <w:r w:rsidRPr="001E3FD0">
        <w:rPr>
          <w:rFonts w:ascii="Times New Roman" w:eastAsia="Times New Roman" w:hAnsi="Times New Roman" w:cs="Times New Roman"/>
          <w:lang w:eastAsia="en-US"/>
        </w:rPr>
        <w:t xml:space="preserve"> 15 (пятнадцати) рабочих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1.6. Перечень необходимых материалов (Товара):</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p>
    <w:tbl>
      <w:tblPr>
        <w:tblW w:w="5000" w:type="pct"/>
        <w:tblLook w:val="04A0" w:firstRow="1" w:lastRow="0" w:firstColumn="1" w:lastColumn="0" w:noHBand="0" w:noVBand="1"/>
      </w:tblPr>
      <w:tblGrid>
        <w:gridCol w:w="690"/>
        <w:gridCol w:w="4410"/>
        <w:gridCol w:w="1837"/>
        <w:gridCol w:w="1723"/>
        <w:gridCol w:w="2044"/>
      </w:tblGrid>
      <w:tr w:rsidR="001E3FD0" w:rsidRPr="001E3FD0" w:rsidTr="00190790">
        <w:trPr>
          <w:trHeight w:val="630"/>
        </w:trPr>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3FD0" w:rsidRPr="001E3FD0" w:rsidRDefault="001E3FD0" w:rsidP="001E3FD0">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 xml:space="preserve">№ </w:t>
            </w:r>
            <w:proofErr w:type="gramStart"/>
            <w:r w:rsidRPr="001E3FD0">
              <w:rPr>
                <w:rFonts w:ascii="Times New Roman" w:eastAsia="Times New Roman" w:hAnsi="Times New Roman" w:cs="Times New Roman"/>
                <w:b/>
                <w:bCs/>
                <w:color w:val="000000"/>
                <w:sz w:val="24"/>
                <w:szCs w:val="24"/>
                <w:lang w:eastAsia="ru-RU"/>
              </w:rPr>
              <w:t>п</w:t>
            </w:r>
            <w:proofErr w:type="gramEnd"/>
            <w:r w:rsidRPr="001E3FD0">
              <w:rPr>
                <w:rFonts w:ascii="Times New Roman" w:eastAsia="Times New Roman" w:hAnsi="Times New Roman" w:cs="Times New Roman"/>
                <w:b/>
                <w:bCs/>
                <w:color w:val="000000"/>
                <w:sz w:val="24"/>
                <w:szCs w:val="24"/>
                <w:lang w:eastAsia="ru-RU"/>
              </w:rPr>
              <w:t>/п</w:t>
            </w:r>
          </w:p>
        </w:tc>
        <w:tc>
          <w:tcPr>
            <w:tcW w:w="2060" w:type="pct"/>
            <w:tcBorders>
              <w:top w:val="single" w:sz="4" w:space="0" w:color="auto"/>
              <w:left w:val="nil"/>
              <w:bottom w:val="single" w:sz="4" w:space="0" w:color="auto"/>
              <w:right w:val="single" w:sz="4" w:space="0" w:color="auto"/>
            </w:tcBorders>
            <w:shd w:val="clear" w:color="auto" w:fill="auto"/>
            <w:noWrap/>
            <w:vAlign w:val="bottom"/>
            <w:hideMark/>
          </w:tcPr>
          <w:p w:rsidR="001E3FD0" w:rsidRPr="001E3FD0" w:rsidRDefault="001E3FD0" w:rsidP="001E3FD0">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Наименование</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1E3FD0" w:rsidRPr="001E3FD0" w:rsidRDefault="001E3FD0" w:rsidP="001E3FD0">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 xml:space="preserve">Кол-во, </w:t>
            </w:r>
            <w:proofErr w:type="gramStart"/>
            <w:r w:rsidRPr="001E3FD0">
              <w:rPr>
                <w:rFonts w:ascii="Times New Roman" w:eastAsia="Times New Roman" w:hAnsi="Times New Roman" w:cs="Times New Roman"/>
                <w:b/>
                <w:bCs/>
                <w:color w:val="000000"/>
                <w:sz w:val="24"/>
                <w:szCs w:val="24"/>
                <w:lang w:eastAsia="ru-RU"/>
              </w:rPr>
              <w:t>кг</w:t>
            </w:r>
            <w:proofErr w:type="gramEnd"/>
          </w:p>
        </w:tc>
        <w:tc>
          <w:tcPr>
            <w:tcW w:w="805" w:type="pct"/>
            <w:tcBorders>
              <w:top w:val="single" w:sz="4" w:space="0" w:color="auto"/>
              <w:left w:val="nil"/>
              <w:bottom w:val="single" w:sz="4" w:space="0" w:color="auto"/>
              <w:right w:val="single" w:sz="4" w:space="0" w:color="auto"/>
            </w:tcBorders>
            <w:shd w:val="clear" w:color="auto" w:fill="auto"/>
            <w:vAlign w:val="bottom"/>
            <w:hideMark/>
          </w:tcPr>
          <w:p w:rsidR="001E3FD0" w:rsidRPr="001E3FD0" w:rsidRDefault="001E3FD0" w:rsidP="001E3FD0">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 xml:space="preserve">Цена за </w:t>
            </w:r>
            <w:proofErr w:type="gramStart"/>
            <w:r w:rsidRPr="001E3FD0">
              <w:rPr>
                <w:rFonts w:ascii="Times New Roman" w:eastAsia="Times New Roman" w:hAnsi="Times New Roman" w:cs="Times New Roman"/>
                <w:b/>
                <w:bCs/>
                <w:color w:val="000000"/>
                <w:sz w:val="24"/>
                <w:szCs w:val="24"/>
                <w:lang w:eastAsia="ru-RU"/>
              </w:rPr>
              <w:t>кг</w:t>
            </w:r>
            <w:proofErr w:type="gramEnd"/>
            <w:r w:rsidRPr="001E3FD0">
              <w:rPr>
                <w:rFonts w:ascii="Times New Roman" w:eastAsia="Times New Roman" w:hAnsi="Times New Roman" w:cs="Times New Roman"/>
                <w:b/>
                <w:bCs/>
                <w:color w:val="000000"/>
                <w:sz w:val="24"/>
                <w:szCs w:val="24"/>
                <w:lang w:eastAsia="ru-RU"/>
              </w:rPr>
              <w:t xml:space="preserve"> с НДС </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1E3FD0" w:rsidRPr="001E3FD0" w:rsidRDefault="001E3FD0" w:rsidP="001E3FD0">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 xml:space="preserve">Стоимость с НДС </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15х1500х6000 ГОСТ 19903-2015 09Г2С (2шт)</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1 060,000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143,74</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152 364,40</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2</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8х1500х6000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1 650,000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66,80</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110 220,00</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3</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6х1500х6000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311,000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69,22</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21 527,42</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4</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35х1500х6000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1 210,000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88,30</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106 843,00</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5</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25х1500х6000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1 203,000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88,30</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106 224,90</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6</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22х1500х6000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2 088,000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88,30</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184 370,40</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7</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20х1500х6000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5 449,000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88,30</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481 146,70</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8</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18х1500х6000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562,000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88,64</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49 815,68</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9</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16х1500х6000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2 890,000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66,47</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192 098,30</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10</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14х1500х6000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3 665,000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66,47</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243 612,55</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11</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12х1500х6000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1 469,000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66,47</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97 644,43</w:t>
            </w:r>
          </w:p>
        </w:tc>
      </w:tr>
      <w:tr w:rsidR="001E3FD0" w:rsidRPr="001E3FD0" w:rsidTr="00190790">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12</w:t>
            </w:r>
          </w:p>
        </w:tc>
        <w:tc>
          <w:tcPr>
            <w:tcW w:w="2060" w:type="pct"/>
            <w:tcBorders>
              <w:top w:val="nil"/>
              <w:left w:val="nil"/>
              <w:bottom w:val="single" w:sz="4" w:space="0" w:color="auto"/>
              <w:right w:val="single" w:sz="4" w:space="0" w:color="auto"/>
            </w:tcBorders>
            <w:shd w:val="clear" w:color="000000" w:fill="FFFFFF"/>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xml:space="preserve">Лист </w:t>
            </w:r>
            <w:proofErr w:type="gramStart"/>
            <w:r w:rsidRPr="001E3FD0">
              <w:rPr>
                <w:rFonts w:ascii="Times New Roman" w:eastAsia="Times New Roman" w:hAnsi="Times New Roman" w:cs="Times New Roman"/>
                <w:color w:val="000000"/>
                <w:sz w:val="24"/>
                <w:szCs w:val="24"/>
                <w:lang w:eastAsia="ru-RU"/>
              </w:rPr>
              <w:t>г</w:t>
            </w:r>
            <w:proofErr w:type="gramEnd"/>
            <w:r w:rsidRPr="001E3FD0">
              <w:rPr>
                <w:rFonts w:ascii="Times New Roman" w:eastAsia="Times New Roman" w:hAnsi="Times New Roman" w:cs="Times New Roman"/>
                <w:color w:val="000000"/>
                <w:sz w:val="24"/>
                <w:szCs w:val="24"/>
                <w:lang w:eastAsia="ru-RU"/>
              </w:rPr>
              <w:t>/к 10х1500х6000 ГОСТ 14637-89 ст3</w:t>
            </w:r>
          </w:p>
        </w:tc>
        <w:tc>
          <w:tcPr>
            <w:tcW w:w="858"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15 045,000</w:t>
            </w:r>
          </w:p>
        </w:tc>
        <w:tc>
          <w:tcPr>
            <w:tcW w:w="80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66,47</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1 000 041,15</w:t>
            </w:r>
          </w:p>
        </w:tc>
      </w:tr>
      <w:tr w:rsidR="001E3FD0" w:rsidRPr="001E3FD0" w:rsidTr="00190790">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lastRenderedPageBreak/>
              <w:t> </w:t>
            </w:r>
          </w:p>
        </w:tc>
        <w:tc>
          <w:tcPr>
            <w:tcW w:w="2060" w:type="pct"/>
            <w:tcBorders>
              <w:top w:val="nil"/>
              <w:left w:val="nil"/>
              <w:bottom w:val="single" w:sz="4" w:space="0" w:color="auto"/>
              <w:right w:val="single" w:sz="4" w:space="0" w:color="auto"/>
            </w:tcBorders>
            <w:shd w:val="clear" w:color="auto" w:fill="auto"/>
            <w:noWrap/>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w:t>
            </w:r>
          </w:p>
        </w:tc>
        <w:tc>
          <w:tcPr>
            <w:tcW w:w="858" w:type="pct"/>
            <w:tcBorders>
              <w:top w:val="nil"/>
              <w:left w:val="nil"/>
              <w:bottom w:val="single" w:sz="4" w:space="0" w:color="auto"/>
              <w:right w:val="single" w:sz="4" w:space="0" w:color="auto"/>
            </w:tcBorders>
            <w:shd w:val="clear" w:color="auto" w:fill="auto"/>
            <w:noWrap/>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 </w:t>
            </w:r>
          </w:p>
        </w:tc>
        <w:tc>
          <w:tcPr>
            <w:tcW w:w="805" w:type="pct"/>
            <w:tcBorders>
              <w:top w:val="nil"/>
              <w:left w:val="nil"/>
              <w:bottom w:val="single" w:sz="4" w:space="0" w:color="auto"/>
              <w:right w:val="single" w:sz="4" w:space="0" w:color="auto"/>
            </w:tcBorders>
            <w:shd w:val="clear" w:color="auto" w:fill="auto"/>
            <w:noWrap/>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Итого с НДС</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2 745 908,93</w:t>
            </w:r>
          </w:p>
        </w:tc>
      </w:tr>
      <w:tr w:rsidR="001E3FD0" w:rsidRPr="001E3FD0" w:rsidTr="00190790">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w:t>
            </w:r>
          </w:p>
        </w:tc>
        <w:tc>
          <w:tcPr>
            <w:tcW w:w="2060" w:type="pct"/>
            <w:tcBorders>
              <w:top w:val="nil"/>
              <w:left w:val="nil"/>
              <w:bottom w:val="single" w:sz="4" w:space="0" w:color="auto"/>
              <w:right w:val="single" w:sz="4" w:space="0" w:color="auto"/>
            </w:tcBorders>
            <w:shd w:val="clear" w:color="auto" w:fill="auto"/>
            <w:noWrap/>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color w:val="000000"/>
                <w:sz w:val="24"/>
                <w:szCs w:val="24"/>
                <w:lang w:eastAsia="ru-RU"/>
              </w:rPr>
            </w:pPr>
            <w:r w:rsidRPr="001E3FD0">
              <w:rPr>
                <w:rFonts w:ascii="Times New Roman" w:eastAsia="Times New Roman" w:hAnsi="Times New Roman" w:cs="Times New Roman"/>
                <w:color w:val="000000"/>
                <w:sz w:val="24"/>
                <w:szCs w:val="24"/>
                <w:lang w:eastAsia="ru-RU"/>
              </w:rPr>
              <w:t> </w:t>
            </w:r>
          </w:p>
        </w:tc>
        <w:tc>
          <w:tcPr>
            <w:tcW w:w="858" w:type="pct"/>
            <w:tcBorders>
              <w:top w:val="nil"/>
              <w:left w:val="nil"/>
              <w:bottom w:val="single" w:sz="4" w:space="0" w:color="auto"/>
              <w:right w:val="single" w:sz="4" w:space="0" w:color="auto"/>
            </w:tcBorders>
            <w:shd w:val="clear" w:color="auto" w:fill="auto"/>
            <w:noWrap/>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 </w:t>
            </w:r>
          </w:p>
        </w:tc>
        <w:tc>
          <w:tcPr>
            <w:tcW w:w="805" w:type="pct"/>
            <w:tcBorders>
              <w:top w:val="nil"/>
              <w:left w:val="nil"/>
              <w:bottom w:val="single" w:sz="4" w:space="0" w:color="auto"/>
              <w:right w:val="single" w:sz="4" w:space="0" w:color="auto"/>
            </w:tcBorders>
            <w:shd w:val="clear" w:color="auto" w:fill="auto"/>
            <w:noWrap/>
            <w:vAlign w:val="bottom"/>
            <w:hideMark/>
          </w:tcPr>
          <w:p w:rsidR="001E3FD0" w:rsidRPr="001E3FD0" w:rsidRDefault="001E3FD0" w:rsidP="001E3FD0">
            <w:pPr>
              <w:suppressAutoHyphens w:val="0"/>
              <w:spacing w:after="0" w:line="240" w:lineRule="auto"/>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НДС 20%</w:t>
            </w:r>
          </w:p>
        </w:tc>
        <w:tc>
          <w:tcPr>
            <w:tcW w:w="955" w:type="pct"/>
            <w:tcBorders>
              <w:top w:val="nil"/>
              <w:left w:val="nil"/>
              <w:bottom w:val="single" w:sz="4" w:space="0" w:color="auto"/>
              <w:right w:val="single" w:sz="4" w:space="0" w:color="auto"/>
            </w:tcBorders>
            <w:shd w:val="clear" w:color="000000" w:fill="FFFFFF"/>
            <w:noWrap/>
            <w:vAlign w:val="bottom"/>
            <w:hideMark/>
          </w:tcPr>
          <w:p w:rsidR="001E3FD0" w:rsidRPr="001E3FD0" w:rsidRDefault="001E3FD0" w:rsidP="001E3FD0">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1E3FD0">
              <w:rPr>
                <w:rFonts w:ascii="Times New Roman" w:eastAsia="Times New Roman" w:hAnsi="Times New Roman" w:cs="Times New Roman"/>
                <w:b/>
                <w:bCs/>
                <w:color w:val="000000"/>
                <w:sz w:val="24"/>
                <w:szCs w:val="24"/>
                <w:lang w:eastAsia="ru-RU"/>
              </w:rPr>
              <w:t>457 651,49</w:t>
            </w:r>
          </w:p>
        </w:tc>
      </w:tr>
    </w:tbl>
    <w:p w:rsidR="001E3FD0" w:rsidRPr="001E3FD0" w:rsidRDefault="001E3FD0" w:rsidP="001E3FD0">
      <w:pPr>
        <w:suppressAutoHyphens w:val="0"/>
        <w:spacing w:line="240" w:lineRule="auto"/>
        <w:contextualSpacing/>
        <w:jc w:val="both"/>
        <w:rPr>
          <w:rFonts w:ascii="Times New Roman" w:hAnsi="Times New Roman" w:cs="Times New Roman"/>
          <w:sz w:val="21"/>
          <w:szCs w:val="21"/>
          <w:lang w:eastAsia="en-US"/>
        </w:rPr>
      </w:pPr>
    </w:p>
    <w:p w:rsidR="001E3FD0" w:rsidRPr="001E3FD0" w:rsidRDefault="001E3FD0" w:rsidP="001E3FD0">
      <w:pPr>
        <w:suppressAutoHyphens w:val="0"/>
        <w:spacing w:after="0" w:line="240" w:lineRule="auto"/>
        <w:jc w:val="both"/>
        <w:rPr>
          <w:rFonts w:ascii="Times New Roman" w:hAnsi="Times New Roman" w:cs="Times New Roman"/>
          <w:sz w:val="21"/>
          <w:szCs w:val="21"/>
          <w:lang w:eastAsia="en-US"/>
        </w:rPr>
      </w:pPr>
    </w:p>
    <w:p w:rsidR="001E3FD0" w:rsidRPr="001E3FD0" w:rsidRDefault="001E3FD0" w:rsidP="001E3FD0">
      <w:pPr>
        <w:suppressAutoHyphens w:val="0"/>
        <w:spacing w:after="0" w:line="240" w:lineRule="auto"/>
        <w:jc w:val="both"/>
        <w:rPr>
          <w:rFonts w:ascii="Times New Roman" w:hAnsi="Times New Roman" w:cs="Times New Roman"/>
          <w:lang w:eastAsia="en-US"/>
        </w:rPr>
      </w:pPr>
      <w:r w:rsidRPr="001E3FD0">
        <w:rPr>
          <w:rFonts w:ascii="Times New Roman" w:hAnsi="Times New Roman" w:cs="Times New Roman"/>
          <w:sz w:val="21"/>
          <w:szCs w:val="21"/>
          <w:lang w:eastAsia="en-US"/>
        </w:rPr>
        <w:t xml:space="preserve">    1.7.  </w:t>
      </w:r>
      <w:r w:rsidRPr="001E3FD0">
        <w:rPr>
          <w:rFonts w:ascii="Times New Roman" w:hAnsi="Times New Roman" w:cs="Times New Roman"/>
          <w:lang w:eastAsia="en-US"/>
        </w:rPr>
        <w:t xml:space="preserve">В стоимость Товара включена доставка, НДС, расходы по уплате налогов и сборов, а   так же другие обязательные платежи. </w:t>
      </w:r>
    </w:p>
    <w:p w:rsidR="001E3FD0" w:rsidRPr="001E3FD0" w:rsidRDefault="001E3FD0" w:rsidP="001E3FD0">
      <w:pPr>
        <w:suppressAutoHyphens w:val="0"/>
        <w:spacing w:after="0" w:line="240" w:lineRule="auto"/>
        <w:jc w:val="both"/>
        <w:rPr>
          <w:rFonts w:ascii="Times New Roman" w:hAnsi="Times New Roman" w:cs="Times New Roman"/>
          <w:lang w:eastAsia="en-US"/>
        </w:rPr>
      </w:pPr>
      <w:r w:rsidRPr="001E3FD0">
        <w:rPr>
          <w:rFonts w:ascii="Times New Roman" w:hAnsi="Times New Roman" w:cs="Times New Roman"/>
          <w:lang w:eastAsia="en-US"/>
        </w:rPr>
        <w:t xml:space="preserve">    1.8. </w:t>
      </w:r>
      <w:proofErr w:type="gramStart"/>
      <w:r w:rsidRPr="001E3FD0">
        <w:rPr>
          <w:rFonts w:ascii="Times New Roman" w:hAnsi="Times New Roman" w:cs="Times New Roman"/>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E3FD0">
        <w:rPr>
          <w:rFonts w:ascii="Times New Roman" w:hAnsi="Times New Roman" w:cs="Times New Roman"/>
          <w:lang w:eastAsia="en-US"/>
        </w:rPr>
        <w:t xml:space="preserve"> Договора о банковском сопровождении.</w:t>
      </w:r>
    </w:p>
    <w:p w:rsidR="001E3FD0" w:rsidRPr="001E3FD0" w:rsidRDefault="001E3FD0" w:rsidP="001E3FD0">
      <w:pPr>
        <w:suppressAutoHyphens w:val="0"/>
        <w:spacing w:line="240" w:lineRule="auto"/>
        <w:contextualSpacing/>
        <w:jc w:val="both"/>
        <w:rPr>
          <w:rFonts w:ascii="Times New Roman" w:hAnsi="Times New Roman" w:cs="Times New Roman"/>
          <w:color w:val="000000"/>
          <w:lang w:eastAsia="ar-SA"/>
        </w:rPr>
      </w:pPr>
      <w:r w:rsidRPr="001E3FD0">
        <w:rPr>
          <w:rFonts w:ascii="Times New Roman" w:hAnsi="Times New Roman" w:cs="Times New Roman"/>
          <w:lang w:eastAsia="en-US"/>
        </w:rPr>
        <w:t xml:space="preserve">На момент заключения настоящего договора </w:t>
      </w:r>
      <w:r w:rsidRPr="001E3FD0">
        <w:rPr>
          <w:rFonts w:ascii="Times New Roman" w:hAnsi="Times New Roman" w:cs="Times New Roman"/>
          <w:color w:val="000000"/>
          <w:lang w:eastAsia="ar-SA"/>
        </w:rPr>
        <w:t xml:space="preserve">уполномоченным банком Покупателя является </w:t>
      </w:r>
      <w:r w:rsidRPr="001E3FD0">
        <w:rPr>
          <w:rFonts w:ascii="Times New Roman" w:eastAsia="Times New Roman" w:hAnsi="Times New Roman" w:cs="Times New Roman"/>
          <w:lang w:eastAsia="en-US"/>
        </w:rPr>
        <w:t>ПРИВОЛЖСКИЙ Ф-Л ПАО «ПРОМСВЯЗЬБАНК»</w:t>
      </w:r>
      <w:r w:rsidRPr="001E3FD0">
        <w:rPr>
          <w:rFonts w:ascii="Times New Roman" w:hAnsi="Times New Roman" w:cs="Times New Roman"/>
          <w:color w:val="000000"/>
          <w:lang w:eastAsia="ar-SA"/>
        </w:rPr>
        <w:t xml:space="preserve"> (далее – уполномоченный банк).</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 xml:space="preserve">   1.9. В сопроводительных </w:t>
      </w:r>
      <w:proofErr w:type="gramStart"/>
      <w:r w:rsidRPr="001E3FD0">
        <w:rPr>
          <w:rFonts w:ascii="Times New Roman" w:hAnsi="Times New Roman" w:cs="Times New Roman"/>
          <w:lang w:eastAsia="en-US"/>
        </w:rPr>
        <w:t>документах</w:t>
      </w:r>
      <w:proofErr w:type="gramEnd"/>
      <w:r w:rsidRPr="001E3FD0">
        <w:rPr>
          <w:rFonts w:ascii="Times New Roman" w:hAnsi="Times New Roman" w:cs="Times New Roman"/>
          <w:lang w:eastAsia="en-US"/>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1E3FD0" w:rsidRPr="001E3FD0" w:rsidRDefault="001E3FD0" w:rsidP="001E3FD0">
      <w:pPr>
        <w:suppressAutoHyphens w:val="0"/>
        <w:spacing w:after="0" w:line="240" w:lineRule="auto"/>
        <w:jc w:val="both"/>
        <w:rPr>
          <w:rFonts w:ascii="Times New Roman" w:hAnsi="Times New Roman" w:cs="Times New Roman"/>
          <w:b/>
          <w:lang w:eastAsia="en-US"/>
        </w:rPr>
      </w:pPr>
      <w:r w:rsidRPr="001E3FD0">
        <w:rPr>
          <w:rFonts w:ascii="Times New Roman" w:hAnsi="Times New Roman" w:cs="Times New Roman"/>
          <w:sz w:val="21"/>
          <w:szCs w:val="21"/>
          <w:lang w:eastAsia="en-US"/>
        </w:rPr>
        <w:t xml:space="preserve">   </w:t>
      </w:r>
      <w:r w:rsidRPr="001E3FD0">
        <w:rPr>
          <w:rFonts w:ascii="Times New Roman" w:hAnsi="Times New Roman" w:cs="Times New Roman"/>
          <w:b/>
          <w:lang w:eastAsia="en-US"/>
        </w:rPr>
        <w:t xml:space="preserve">2. Требования к качеству и безопасности товара: </w:t>
      </w:r>
    </w:p>
    <w:p w:rsidR="001E3FD0" w:rsidRPr="001E3FD0" w:rsidRDefault="001E3FD0" w:rsidP="001E3FD0">
      <w:pPr>
        <w:suppressAutoHyphens w:val="0"/>
        <w:spacing w:after="0" w:line="240" w:lineRule="auto"/>
        <w:jc w:val="both"/>
        <w:rPr>
          <w:rFonts w:ascii="Times New Roman" w:hAnsi="Times New Roman" w:cs="Times New Roman"/>
          <w:sz w:val="21"/>
          <w:szCs w:val="21"/>
          <w:lang w:eastAsia="en-US"/>
        </w:rPr>
      </w:pP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sz w:val="21"/>
          <w:szCs w:val="21"/>
          <w:lang w:eastAsia="en-US"/>
        </w:rPr>
        <w:t xml:space="preserve">2.1 </w:t>
      </w:r>
      <w:r w:rsidRPr="001E3FD0">
        <w:rPr>
          <w:rFonts w:ascii="Times New Roman" w:hAnsi="Times New Roman" w:cs="Times New Roman"/>
          <w:lang w:eastAsia="en-US"/>
        </w:rPr>
        <w:t>Качество поставляемого товара должно соответствовать отнесенным Законом в области стандартизации документам:</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 национальные стандарты РФ;</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 правила по стандартизации, нормы и рекомендации в области стандартизации;</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 общероссийские классификаторы технико-экономической и социальной информации.</w:t>
      </w:r>
    </w:p>
    <w:p w:rsidR="001E3FD0" w:rsidRPr="001E3FD0" w:rsidRDefault="001E3FD0" w:rsidP="001E3FD0">
      <w:pPr>
        <w:numPr>
          <w:ilvl w:val="1"/>
          <w:numId w:val="8"/>
        </w:numPr>
        <w:suppressAutoHyphens w:val="0"/>
        <w:spacing w:line="240" w:lineRule="auto"/>
        <w:ind w:left="0" w:firstLine="0"/>
        <w:contextualSpacing/>
        <w:jc w:val="both"/>
        <w:rPr>
          <w:rFonts w:ascii="Times New Roman" w:hAnsi="Times New Roman" w:cs="Times New Roman"/>
          <w:lang w:eastAsia="en-US"/>
        </w:rPr>
      </w:pPr>
      <w:r w:rsidRPr="001E3FD0">
        <w:rPr>
          <w:rFonts w:ascii="Times New Roman" w:hAnsi="Times New Roman" w:cs="Times New Roman"/>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1E3FD0" w:rsidRPr="001E3FD0" w:rsidRDefault="001E3FD0" w:rsidP="001E3FD0">
      <w:pPr>
        <w:suppressAutoHyphens w:val="0"/>
        <w:spacing w:line="240" w:lineRule="auto"/>
        <w:contextualSpacing/>
        <w:jc w:val="both"/>
        <w:rPr>
          <w:rFonts w:ascii="Times New Roman" w:hAnsi="Times New Roman" w:cs="Times New Roman"/>
          <w:lang w:eastAsia="ru-RU"/>
        </w:rPr>
      </w:pPr>
      <w:r w:rsidRPr="001E3FD0">
        <w:rPr>
          <w:rFonts w:ascii="Times New Roman"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1E3FD0" w:rsidRPr="001E3FD0" w:rsidRDefault="001E3FD0" w:rsidP="001E3FD0">
      <w:pPr>
        <w:suppressAutoHyphens w:val="0"/>
        <w:spacing w:line="240" w:lineRule="auto"/>
        <w:contextualSpacing/>
        <w:jc w:val="both"/>
        <w:rPr>
          <w:rFonts w:ascii="Times New Roman" w:hAnsi="Times New Roman" w:cs="Times New Roman"/>
          <w:lang w:eastAsia="ru-RU"/>
        </w:rPr>
      </w:pPr>
      <w:r w:rsidRPr="001E3FD0">
        <w:rPr>
          <w:rFonts w:ascii="Times New Roman"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1E3FD0" w:rsidRPr="001E3FD0" w:rsidRDefault="001E3FD0" w:rsidP="001E3FD0">
      <w:pPr>
        <w:suppressAutoHyphens w:val="0"/>
        <w:spacing w:line="240" w:lineRule="auto"/>
        <w:contextualSpacing/>
        <w:jc w:val="both"/>
        <w:rPr>
          <w:rFonts w:ascii="Times New Roman" w:hAnsi="Times New Roman" w:cs="Times New Roman"/>
          <w:sz w:val="21"/>
          <w:szCs w:val="21"/>
          <w:lang w:eastAsia="en-US"/>
        </w:rPr>
      </w:pPr>
    </w:p>
    <w:p w:rsidR="001E3FD0" w:rsidRPr="001E3FD0" w:rsidRDefault="001E3FD0" w:rsidP="001E3FD0">
      <w:pPr>
        <w:suppressAutoHyphens w:val="0"/>
        <w:spacing w:line="240" w:lineRule="auto"/>
        <w:contextualSpacing/>
        <w:jc w:val="both"/>
        <w:rPr>
          <w:rFonts w:ascii="Times New Roman" w:hAnsi="Times New Roman" w:cs="Times New Roman"/>
          <w:b/>
          <w:lang w:eastAsia="ru-RU"/>
        </w:rPr>
      </w:pPr>
      <w:r w:rsidRPr="001E3FD0">
        <w:rPr>
          <w:rFonts w:ascii="Times New Roman" w:hAnsi="Times New Roman" w:cs="Times New Roman"/>
          <w:b/>
          <w:lang w:eastAsia="ru-RU"/>
        </w:rPr>
        <w:t>3. Требования к техническим характеристикам товара и условиям договора:</w:t>
      </w:r>
    </w:p>
    <w:p w:rsidR="001E3FD0" w:rsidRPr="001E3FD0" w:rsidRDefault="001E3FD0" w:rsidP="001E3FD0">
      <w:pPr>
        <w:suppressAutoHyphens w:val="0"/>
        <w:spacing w:line="240" w:lineRule="auto"/>
        <w:contextualSpacing/>
        <w:jc w:val="both"/>
        <w:rPr>
          <w:rFonts w:ascii="Times New Roman" w:hAnsi="Times New Roman" w:cs="Times New Roman"/>
          <w:sz w:val="21"/>
          <w:szCs w:val="21"/>
          <w:lang w:eastAsia="en-US"/>
        </w:rPr>
      </w:pP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sz w:val="21"/>
          <w:szCs w:val="21"/>
          <w:lang w:eastAsia="en-US"/>
        </w:rPr>
        <w:t xml:space="preserve">3.1. </w:t>
      </w:r>
      <w:r w:rsidRPr="001E3FD0">
        <w:rPr>
          <w:rFonts w:ascii="Times New Roman" w:hAnsi="Times New Roman" w:cs="Times New Roman"/>
          <w:lang w:eastAsia="en-US"/>
        </w:rPr>
        <w:t xml:space="preserve">Товар должен соответствовать всем критериям, </w:t>
      </w:r>
      <w:proofErr w:type="gramStart"/>
      <w:r w:rsidRPr="001E3FD0">
        <w:rPr>
          <w:rFonts w:ascii="Times New Roman" w:hAnsi="Times New Roman" w:cs="Times New Roman"/>
          <w:lang w:eastAsia="en-US"/>
        </w:rPr>
        <w:t>требованиям</w:t>
      </w:r>
      <w:proofErr w:type="gramEnd"/>
      <w:r w:rsidRPr="001E3FD0">
        <w:rPr>
          <w:rFonts w:ascii="Times New Roman" w:hAnsi="Times New Roman" w:cs="Times New Roman"/>
          <w:lang w:eastAsia="en-US"/>
        </w:rPr>
        <w:t xml:space="preserve"> описанным в п. п. 1.2.-1.6. и п. 2 настоящего Технического задания. </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 xml:space="preserve">3.3. В </w:t>
      </w:r>
      <w:proofErr w:type="gramStart"/>
      <w:r w:rsidRPr="001E3FD0">
        <w:rPr>
          <w:rFonts w:ascii="Times New Roman" w:hAnsi="Times New Roman" w:cs="Times New Roman"/>
          <w:lang w:eastAsia="en-US"/>
        </w:rPr>
        <w:t>случае</w:t>
      </w:r>
      <w:proofErr w:type="gramEnd"/>
      <w:r w:rsidRPr="001E3FD0">
        <w:rPr>
          <w:rFonts w:ascii="Times New Roman" w:hAnsi="Times New Roman" w:cs="Times New Roman"/>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1E3FD0" w:rsidRPr="001E3FD0" w:rsidRDefault="001E3FD0" w:rsidP="001E3FD0">
      <w:pPr>
        <w:suppressAutoHyphens w:val="0"/>
        <w:spacing w:line="240" w:lineRule="auto"/>
        <w:contextualSpacing/>
        <w:jc w:val="both"/>
        <w:rPr>
          <w:rFonts w:ascii="Times New Roman" w:eastAsia="Times New Roman" w:hAnsi="Times New Roman" w:cs="Times New Roman"/>
          <w:color w:val="000000"/>
          <w:lang w:eastAsia="ru-RU"/>
        </w:rPr>
      </w:pPr>
      <w:r w:rsidRPr="001E3FD0">
        <w:rPr>
          <w:rFonts w:ascii="Times New Roman" w:hAnsi="Times New Roman" w:cs="Times New Roman"/>
          <w:lang w:eastAsia="en-US"/>
        </w:rPr>
        <w:t xml:space="preserve">3.5. Существенные условия: </w:t>
      </w:r>
      <w:proofErr w:type="gramStart"/>
      <w:r w:rsidRPr="001E3FD0">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1E3FD0">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 xml:space="preserve">3.6. </w:t>
      </w:r>
      <w:proofErr w:type="spellStart"/>
      <w:r w:rsidRPr="001E3FD0">
        <w:rPr>
          <w:rFonts w:ascii="Times New Roman" w:hAnsi="Times New Roman" w:cs="Times New Roman"/>
          <w:lang w:eastAsia="en-US"/>
        </w:rPr>
        <w:t>Толеранс</w:t>
      </w:r>
      <w:proofErr w:type="spellEnd"/>
      <w:r w:rsidRPr="001E3FD0">
        <w:rPr>
          <w:rFonts w:ascii="Times New Roman" w:hAnsi="Times New Roman" w:cs="Times New Roman"/>
          <w:lang w:eastAsia="en-US"/>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E3FD0">
        <w:rPr>
          <w:rFonts w:ascii="Times New Roman" w:hAnsi="Times New Roman" w:cs="Times New Roman"/>
          <w:lang w:eastAsia="en-US"/>
        </w:rPr>
        <w:t>согласно</w:t>
      </w:r>
      <w:proofErr w:type="gramEnd"/>
      <w:r w:rsidRPr="001E3FD0">
        <w:rPr>
          <w:rFonts w:ascii="Times New Roman" w:hAnsi="Times New Roman" w:cs="Times New Roman"/>
          <w:lang w:eastAsia="en-US"/>
        </w:rPr>
        <w:t xml:space="preserve"> фактического объема поставки.</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3.7. Поставленный Товар должен соответствовать требованиям ГОСТ 10692 п.5.1,п.5.2. «Маркировка».</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3.8 Дополнительные требования и условия:</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 Наличие сертификатов качества на Товар.</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lastRenderedPageBreak/>
        <w:t>- Наличие Товарно-транспортной накладной (оригинал), Товарной накладной (оригинал), счет-фактура (оригинал) или УПД (оригинал).</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 Товар должен быть произведен только на территории РФ.</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p>
    <w:p w:rsidR="001E3FD0" w:rsidRPr="001E3FD0" w:rsidRDefault="001E3FD0" w:rsidP="001E3FD0">
      <w:pPr>
        <w:suppressAutoHyphens w:val="0"/>
        <w:spacing w:line="240" w:lineRule="auto"/>
        <w:contextualSpacing/>
        <w:jc w:val="both"/>
        <w:rPr>
          <w:rFonts w:ascii="Times New Roman" w:hAnsi="Times New Roman" w:cs="Times New Roman"/>
          <w:b/>
          <w:lang w:eastAsia="ru-RU"/>
        </w:rPr>
      </w:pPr>
      <w:r w:rsidRPr="001E3FD0">
        <w:rPr>
          <w:rFonts w:ascii="Times New Roman" w:hAnsi="Times New Roman" w:cs="Times New Roman"/>
          <w:b/>
          <w:lang w:eastAsia="ru-RU"/>
        </w:rPr>
        <w:t>4.Гарантийные обязательства:</w:t>
      </w:r>
    </w:p>
    <w:p w:rsidR="001E3FD0" w:rsidRPr="001E3FD0" w:rsidRDefault="001E3FD0" w:rsidP="001E3FD0">
      <w:pPr>
        <w:suppressAutoHyphens w:val="0"/>
        <w:spacing w:line="240" w:lineRule="auto"/>
        <w:contextualSpacing/>
        <w:jc w:val="both"/>
        <w:rPr>
          <w:rFonts w:ascii="Times New Roman" w:hAnsi="Times New Roman" w:cs="Times New Roman"/>
          <w:b/>
          <w:lang w:eastAsia="ru-RU"/>
        </w:rPr>
      </w:pP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4.1. Товар  должен быть новым, ранее не эксплуатируемым, не восстановленным, произведенным не ранее                      2022 года.</w:t>
      </w:r>
    </w:p>
    <w:p w:rsidR="001E3FD0" w:rsidRPr="001E3FD0" w:rsidRDefault="001E3FD0" w:rsidP="001E3FD0">
      <w:pPr>
        <w:suppressAutoHyphens w:val="0"/>
        <w:spacing w:line="240" w:lineRule="auto"/>
        <w:contextualSpacing/>
        <w:jc w:val="both"/>
        <w:rPr>
          <w:rFonts w:ascii="Times New Roman" w:hAnsi="Times New Roman" w:cs="Times New Roman"/>
          <w:sz w:val="21"/>
          <w:szCs w:val="21"/>
          <w:lang w:eastAsia="en-US"/>
        </w:rPr>
      </w:pPr>
    </w:p>
    <w:p w:rsidR="001E3FD0" w:rsidRPr="001E3FD0" w:rsidRDefault="001E3FD0" w:rsidP="001E3FD0">
      <w:pPr>
        <w:suppressAutoHyphens w:val="0"/>
        <w:spacing w:line="240" w:lineRule="auto"/>
        <w:contextualSpacing/>
        <w:jc w:val="both"/>
        <w:rPr>
          <w:rFonts w:ascii="Times New Roman" w:hAnsi="Times New Roman" w:cs="Times New Roman"/>
          <w:b/>
          <w:lang w:eastAsia="en-US"/>
        </w:rPr>
      </w:pPr>
      <w:r w:rsidRPr="001E3FD0">
        <w:rPr>
          <w:rFonts w:ascii="Times New Roman" w:hAnsi="Times New Roman" w:cs="Times New Roman"/>
          <w:b/>
          <w:lang w:eastAsia="en-US"/>
        </w:rPr>
        <w:t>5.Требования к Поставщику:</w:t>
      </w:r>
    </w:p>
    <w:p w:rsidR="001E3FD0" w:rsidRPr="001E3FD0" w:rsidRDefault="001E3FD0" w:rsidP="001E3FD0">
      <w:pPr>
        <w:suppressAutoHyphens w:val="0"/>
        <w:spacing w:line="240" w:lineRule="auto"/>
        <w:contextualSpacing/>
        <w:jc w:val="both"/>
        <w:rPr>
          <w:rFonts w:ascii="Times New Roman" w:hAnsi="Times New Roman" w:cs="Times New Roman"/>
          <w:b/>
          <w:lang w:eastAsia="en-US"/>
        </w:rPr>
      </w:pPr>
    </w:p>
    <w:p w:rsidR="001E3FD0" w:rsidRPr="001E3FD0" w:rsidRDefault="001E3FD0" w:rsidP="001E3FD0">
      <w:pPr>
        <w:suppressAutoHyphens w:val="0"/>
        <w:contextualSpacing/>
        <w:jc w:val="both"/>
        <w:rPr>
          <w:rFonts w:ascii="Times New Roman" w:hAnsi="Times New Roman" w:cs="Times New Roman"/>
          <w:lang w:eastAsia="en-US"/>
        </w:rPr>
      </w:pPr>
      <w:r w:rsidRPr="001E3FD0">
        <w:rPr>
          <w:rFonts w:ascii="Times New Roman" w:hAnsi="Times New Roman" w:cs="Times New Roman"/>
          <w:sz w:val="21"/>
          <w:szCs w:val="21"/>
          <w:lang w:eastAsia="en-US"/>
        </w:rPr>
        <w:t xml:space="preserve">5.1. </w:t>
      </w:r>
      <w:r w:rsidRPr="001E3FD0">
        <w:rPr>
          <w:rFonts w:ascii="Times New Roman" w:hAnsi="Times New Roman" w:cs="Times New Roman"/>
          <w:lang w:eastAsia="en-US"/>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E3FD0" w:rsidRPr="001E3FD0" w:rsidRDefault="001E3FD0" w:rsidP="001E3FD0">
      <w:pPr>
        <w:suppressAutoHyphens w:val="0"/>
        <w:contextualSpacing/>
        <w:jc w:val="both"/>
        <w:rPr>
          <w:rFonts w:ascii="Times New Roman" w:hAnsi="Times New Roman" w:cs="Times New Roman"/>
          <w:lang w:eastAsia="en-US"/>
        </w:rPr>
      </w:pPr>
      <w:r w:rsidRPr="001E3FD0">
        <w:rPr>
          <w:rFonts w:ascii="Times New Roman" w:hAnsi="Times New Roman" w:cs="Times New Roman"/>
          <w:lang w:eastAsia="en-US"/>
        </w:rPr>
        <w:t>5.2. Не должен находиться в процессе ликвидации, банкротства и на его имущество не должен быть наложен арест.</w:t>
      </w:r>
    </w:p>
    <w:p w:rsidR="001E3FD0" w:rsidRPr="001E3FD0" w:rsidRDefault="001E3FD0" w:rsidP="001E3FD0">
      <w:pPr>
        <w:suppressAutoHyphens w:val="0"/>
        <w:contextualSpacing/>
        <w:jc w:val="both"/>
        <w:rPr>
          <w:rFonts w:ascii="Times New Roman" w:hAnsi="Times New Roman" w:cs="Times New Roman"/>
          <w:lang w:eastAsia="en-US"/>
        </w:rPr>
      </w:pPr>
      <w:r w:rsidRPr="001E3FD0">
        <w:rPr>
          <w:rFonts w:ascii="Times New Roman" w:hAnsi="Times New Roman" w:cs="Times New Roman"/>
          <w:lang w:eastAsia="en-US"/>
        </w:rPr>
        <w:t>5.3. Обладать необходимыми профессиональными знаниями, опытом и репутацией;</w:t>
      </w:r>
    </w:p>
    <w:p w:rsidR="001E3FD0" w:rsidRPr="001E3FD0" w:rsidRDefault="001E3FD0" w:rsidP="001E3FD0">
      <w:pPr>
        <w:suppressAutoHyphens w:val="0"/>
        <w:contextualSpacing/>
        <w:jc w:val="both"/>
        <w:rPr>
          <w:rFonts w:ascii="Times New Roman" w:hAnsi="Times New Roman" w:cs="Times New Roman"/>
          <w:lang w:eastAsia="en-US"/>
        </w:rPr>
      </w:pPr>
      <w:r w:rsidRPr="001E3FD0">
        <w:rPr>
          <w:rFonts w:ascii="Times New Roman" w:hAnsi="Times New Roman" w:cs="Times New Roman"/>
          <w:lang w:eastAsia="en-US"/>
        </w:rPr>
        <w:t>5.4. Иметь ресурсные возможности (финансовые, материально-технические, трудовые);</w:t>
      </w:r>
    </w:p>
    <w:p w:rsidR="001E3FD0" w:rsidRPr="001E3FD0" w:rsidRDefault="001E3FD0" w:rsidP="001E3FD0">
      <w:pPr>
        <w:suppressAutoHyphens w:val="0"/>
        <w:contextualSpacing/>
        <w:jc w:val="both"/>
        <w:rPr>
          <w:rFonts w:ascii="Times New Roman" w:hAnsi="Times New Roman" w:cs="Times New Roman"/>
          <w:lang w:eastAsia="en-US"/>
        </w:rPr>
      </w:pPr>
      <w:r w:rsidRPr="001E3FD0">
        <w:rPr>
          <w:rFonts w:ascii="Times New Roman" w:hAnsi="Times New Roman" w:cs="Times New Roman"/>
          <w:lang w:eastAsia="en-US"/>
        </w:rPr>
        <w:t>5.5. Обеспечить способность выполнения обязательств по договору в требуемые сроки и с должным качеством.</w:t>
      </w:r>
    </w:p>
    <w:p w:rsidR="001E3FD0" w:rsidRPr="001E3FD0" w:rsidRDefault="001E3FD0" w:rsidP="001E3FD0">
      <w:pPr>
        <w:tabs>
          <w:tab w:val="left" w:pos="993"/>
        </w:tabs>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5.6. Соответствовать требованиям, указанным в документации о закупке.</w:t>
      </w:r>
    </w:p>
    <w:p w:rsidR="001E3FD0" w:rsidRPr="001E3FD0" w:rsidRDefault="001E3FD0" w:rsidP="001E3FD0">
      <w:pPr>
        <w:tabs>
          <w:tab w:val="left" w:pos="993"/>
        </w:tabs>
        <w:suppressAutoHyphens w:val="0"/>
        <w:spacing w:line="240" w:lineRule="auto"/>
        <w:contextualSpacing/>
        <w:jc w:val="both"/>
        <w:rPr>
          <w:rFonts w:ascii="Times New Roman" w:hAnsi="Times New Roman" w:cs="Times New Roman"/>
          <w:sz w:val="21"/>
          <w:szCs w:val="21"/>
          <w:lang w:eastAsia="en-US"/>
        </w:rPr>
      </w:pPr>
    </w:p>
    <w:p w:rsidR="001E3FD0" w:rsidRPr="001E3FD0" w:rsidRDefault="001E3FD0" w:rsidP="001E3FD0">
      <w:pPr>
        <w:suppressAutoHyphens w:val="0"/>
        <w:spacing w:line="240" w:lineRule="auto"/>
        <w:contextualSpacing/>
        <w:jc w:val="both"/>
        <w:rPr>
          <w:rFonts w:ascii="Times New Roman" w:hAnsi="Times New Roman" w:cs="Times New Roman"/>
          <w:b/>
          <w:lang w:eastAsia="ru-RU"/>
        </w:rPr>
      </w:pPr>
      <w:r w:rsidRPr="001E3FD0">
        <w:rPr>
          <w:rFonts w:ascii="Times New Roman" w:hAnsi="Times New Roman" w:cs="Times New Roman"/>
          <w:b/>
          <w:lang w:eastAsia="ru-RU"/>
        </w:rPr>
        <w:t>6. Условия оплаты:</w:t>
      </w:r>
    </w:p>
    <w:p w:rsidR="001E3FD0" w:rsidRPr="001E3FD0" w:rsidRDefault="001E3FD0" w:rsidP="001E3FD0">
      <w:pPr>
        <w:suppressAutoHyphens w:val="0"/>
        <w:spacing w:line="240" w:lineRule="auto"/>
        <w:contextualSpacing/>
        <w:jc w:val="both"/>
        <w:rPr>
          <w:rFonts w:ascii="Times New Roman" w:hAnsi="Times New Roman" w:cs="Times New Roman"/>
          <w:b/>
          <w:lang w:eastAsia="ru-RU"/>
        </w:rPr>
      </w:pPr>
    </w:p>
    <w:p w:rsidR="001E3FD0" w:rsidRPr="001E3FD0" w:rsidRDefault="001E3FD0" w:rsidP="001E3FD0">
      <w:pPr>
        <w:suppressAutoHyphens w:val="0"/>
        <w:spacing w:line="240" w:lineRule="auto"/>
        <w:contextualSpacing/>
        <w:jc w:val="both"/>
        <w:rPr>
          <w:rFonts w:ascii="Times New Roman" w:hAnsi="Times New Roman" w:cs="Times New Roman"/>
          <w:b/>
          <w:lang w:eastAsia="ru-RU"/>
        </w:rPr>
      </w:pPr>
      <w:r w:rsidRPr="001E3FD0">
        <w:rPr>
          <w:rFonts w:ascii="Times New Roman" w:hAnsi="Times New Roman" w:cs="Times New Roman"/>
          <w:lang w:eastAsia="ru-RU"/>
        </w:rPr>
        <w:t>6.1.</w:t>
      </w:r>
      <w:r w:rsidRPr="001E3FD0">
        <w:rPr>
          <w:rFonts w:ascii="Times New Roman" w:hAnsi="Times New Roman" w:cs="Times New Roman"/>
          <w:b/>
          <w:lang w:eastAsia="ru-RU"/>
        </w:rPr>
        <w:t xml:space="preserve"> </w:t>
      </w:r>
      <w:r w:rsidRPr="001E3FD0">
        <w:rPr>
          <w:rFonts w:ascii="Times New Roman" w:hAnsi="Times New Roman" w:cs="Times New Roman"/>
          <w:lang w:eastAsia="en-US"/>
        </w:rPr>
        <w:t xml:space="preserve">Авансовый платеж </w:t>
      </w:r>
      <w:proofErr w:type="gramStart"/>
      <w:r w:rsidRPr="001E3FD0">
        <w:rPr>
          <w:rFonts w:ascii="Times New Roman" w:hAnsi="Times New Roman" w:cs="Times New Roman"/>
          <w:lang w:eastAsia="en-US"/>
        </w:rPr>
        <w:t>производится Покупателем в течение 5 рабочих дней после двухстороннего подписания договора поставки и не может</w:t>
      </w:r>
      <w:proofErr w:type="gramEnd"/>
      <w:r w:rsidRPr="001E3FD0">
        <w:rPr>
          <w:rFonts w:ascii="Times New Roman" w:hAnsi="Times New Roman" w:cs="Times New Roman"/>
          <w:lang w:eastAsia="en-US"/>
        </w:rPr>
        <w:t xml:space="preserve"> превышать 50% от общей стоимости Товара согласно Спецификации. </w:t>
      </w:r>
    </w:p>
    <w:p w:rsidR="001E3FD0" w:rsidRPr="001E3FD0" w:rsidRDefault="001E3FD0" w:rsidP="001E3FD0">
      <w:pPr>
        <w:suppressAutoHyphens w:val="0"/>
        <w:spacing w:line="240" w:lineRule="auto"/>
        <w:contextualSpacing/>
        <w:jc w:val="both"/>
        <w:rPr>
          <w:rFonts w:ascii="Times New Roman" w:hAnsi="Times New Roman" w:cs="Times New Roman"/>
          <w:lang w:eastAsia="en-US"/>
        </w:rPr>
      </w:pPr>
      <w:r w:rsidRPr="001E3FD0">
        <w:rPr>
          <w:rFonts w:ascii="Times New Roman" w:hAnsi="Times New Roman" w:cs="Times New Roman"/>
          <w:lang w:eastAsia="en-US"/>
        </w:rPr>
        <w:t>6.2. Окончательный платеж за вычетом  авансового платежа производится Покупателем в течение 15(пятнадцати) рабочих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1E3FD0" w:rsidRPr="001E3FD0" w:rsidRDefault="001E3FD0" w:rsidP="001E3FD0">
      <w:pPr>
        <w:suppressAutoHyphens w:val="0"/>
        <w:spacing w:line="240" w:lineRule="auto"/>
        <w:contextualSpacing/>
        <w:jc w:val="both"/>
        <w:rPr>
          <w:rFonts w:ascii="Times New Roman" w:hAnsi="Times New Roman" w:cs="Times New Roman"/>
          <w:b/>
          <w:lang w:eastAsia="ru-RU"/>
        </w:rPr>
      </w:pPr>
      <w:r w:rsidRPr="001E3FD0">
        <w:rPr>
          <w:rFonts w:ascii="Times New Roman" w:hAnsi="Times New Roman" w:cs="Times New Roman"/>
          <w:lang w:eastAsia="en-US"/>
        </w:rPr>
        <w:t xml:space="preserve"> </w:t>
      </w:r>
    </w:p>
    <w:p w:rsidR="001E3FD0" w:rsidRPr="001E3FD0" w:rsidRDefault="001E3FD0" w:rsidP="001E3FD0">
      <w:pPr>
        <w:suppressAutoHyphens w:val="0"/>
        <w:spacing w:after="0" w:line="240" w:lineRule="auto"/>
        <w:contextualSpacing/>
        <w:jc w:val="both"/>
        <w:rPr>
          <w:rFonts w:ascii="Times New Roman" w:hAnsi="Times New Roman" w:cs="Times New Roman"/>
          <w:sz w:val="21"/>
          <w:szCs w:val="21"/>
          <w:lang w:eastAsia="en-US"/>
        </w:rPr>
      </w:pPr>
      <w:r w:rsidRPr="001E3FD0">
        <w:rPr>
          <w:rFonts w:ascii="Times New Roman" w:hAnsi="Times New Roman" w:cs="Times New Roman"/>
          <w:b/>
          <w:color w:val="000000"/>
          <w:sz w:val="21"/>
          <w:szCs w:val="21"/>
          <w:lang w:eastAsia="en-US"/>
        </w:rPr>
        <w:t>7.</w:t>
      </w:r>
      <w:r w:rsidRPr="001E3FD0">
        <w:rPr>
          <w:rFonts w:ascii="Times New Roman" w:hAnsi="Times New Roman" w:cs="Times New Roman"/>
          <w:b/>
          <w:color w:val="000000"/>
          <w:sz w:val="21"/>
          <w:szCs w:val="21"/>
          <w:lang w:val="x-none" w:eastAsia="en-US"/>
        </w:rPr>
        <w:t>ОБЕСПЕЧЕНИЕ ИСПОЛНЕНИЯ ДОГОВОРА</w:t>
      </w:r>
      <w:r w:rsidRPr="001E3FD0">
        <w:rPr>
          <w:rFonts w:ascii="Times New Roman" w:hAnsi="Times New Roman" w:cs="Times New Roman"/>
          <w:sz w:val="21"/>
          <w:szCs w:val="21"/>
          <w:lang w:eastAsia="en-US"/>
        </w:rPr>
        <w:t xml:space="preserve"> </w:t>
      </w:r>
    </w:p>
    <w:p w:rsidR="001E3FD0" w:rsidRPr="001E3FD0" w:rsidRDefault="001E3FD0" w:rsidP="001E3FD0">
      <w:pPr>
        <w:suppressAutoHyphens w:val="0"/>
        <w:spacing w:after="0" w:line="240" w:lineRule="auto"/>
        <w:contextualSpacing/>
        <w:jc w:val="both"/>
        <w:rPr>
          <w:rFonts w:ascii="Times New Roman" w:hAnsi="Times New Roman" w:cs="Times New Roman"/>
          <w:lang w:eastAsia="en-US"/>
        </w:rPr>
      </w:pPr>
      <w:r w:rsidRPr="001E3FD0">
        <w:rPr>
          <w:rFonts w:ascii="Times New Roman" w:hAnsi="Times New Roman" w:cs="Times New Roman"/>
          <w:color w:val="000000"/>
          <w:lang w:val="x-none" w:eastAsia="en-US"/>
        </w:rPr>
        <w:t>(применяется для обеспечения исполнения обязательств по возврату аванса</w:t>
      </w:r>
      <w:r w:rsidRPr="001E3FD0">
        <w:rPr>
          <w:rFonts w:ascii="Times New Roman" w:hAnsi="Times New Roman" w:cs="Times New Roman"/>
          <w:color w:val="000000"/>
          <w:lang w:eastAsia="en-US"/>
        </w:rPr>
        <w:t xml:space="preserve"> к поставщикам, с которыми ранее не заключались договора или велась претензионная работа</w:t>
      </w:r>
      <w:r w:rsidRPr="001E3FD0">
        <w:rPr>
          <w:rFonts w:ascii="Times New Roman" w:hAnsi="Times New Roman" w:cs="Times New Roman"/>
          <w:color w:val="000000"/>
          <w:lang w:val="x-none" w:eastAsia="en-US"/>
        </w:rPr>
        <w:t>)</w:t>
      </w:r>
      <w:r w:rsidRPr="001E3FD0">
        <w:rPr>
          <w:rFonts w:ascii="Times New Roman" w:hAnsi="Times New Roman" w:cs="Times New Roman"/>
          <w:color w:val="000000"/>
          <w:lang w:eastAsia="en-US"/>
        </w:rPr>
        <w:t>.</w:t>
      </w:r>
    </w:p>
    <w:p w:rsidR="001E3FD0" w:rsidRPr="001E3FD0" w:rsidRDefault="001E3FD0" w:rsidP="001E3FD0">
      <w:pPr>
        <w:suppressAutoHyphens w:val="0"/>
        <w:spacing w:after="0" w:line="240" w:lineRule="auto"/>
        <w:contextualSpacing/>
        <w:jc w:val="both"/>
        <w:rPr>
          <w:rFonts w:ascii="Times New Roman" w:hAnsi="Times New Roman" w:cs="Times New Roman"/>
          <w:lang w:eastAsia="en-US"/>
        </w:rPr>
      </w:pPr>
      <w:r w:rsidRPr="001E3FD0">
        <w:rPr>
          <w:rFonts w:ascii="Times New Roman" w:hAnsi="Times New Roman" w:cs="Times New Roman"/>
          <w:color w:val="000000"/>
          <w:lang w:eastAsia="en-US"/>
        </w:rPr>
        <w:t>7</w:t>
      </w:r>
      <w:r w:rsidRPr="001E3FD0">
        <w:rPr>
          <w:rFonts w:ascii="Times New Roman" w:hAnsi="Times New Roman" w:cs="Times New Roman"/>
          <w:color w:val="000000"/>
          <w:lang w:val="x-none" w:eastAsia="en-US"/>
        </w:rPr>
        <w:t>.1. Поставщик обязуется предоставить в срок не позднее 1</w:t>
      </w:r>
      <w:r w:rsidRPr="001E3FD0">
        <w:rPr>
          <w:rFonts w:ascii="Times New Roman" w:hAnsi="Times New Roman" w:cs="Times New Roman"/>
          <w:color w:val="000000"/>
          <w:lang w:eastAsia="en-US"/>
        </w:rPr>
        <w:t>0</w:t>
      </w:r>
      <w:r w:rsidRPr="001E3FD0">
        <w:rPr>
          <w:rFonts w:ascii="Times New Roman" w:hAnsi="Times New Roman" w:cs="Times New Roman"/>
          <w:color w:val="000000"/>
          <w:lang w:val="x-none" w:eastAsia="en-US"/>
        </w:rPr>
        <w:t xml:space="preserve"> (</w:t>
      </w:r>
      <w:r w:rsidRPr="001E3FD0">
        <w:rPr>
          <w:rFonts w:ascii="Times New Roman" w:hAnsi="Times New Roman" w:cs="Times New Roman"/>
          <w:color w:val="000000"/>
          <w:lang w:eastAsia="en-US"/>
        </w:rPr>
        <w:t>десяти</w:t>
      </w:r>
      <w:r w:rsidRPr="001E3FD0">
        <w:rPr>
          <w:rFonts w:ascii="Times New Roman" w:hAnsi="Times New Roman" w:cs="Times New Roman"/>
          <w:color w:val="000000"/>
          <w:lang w:val="x-none" w:eastAsia="en-US"/>
        </w:rPr>
        <w:t xml:space="preserve">) </w:t>
      </w:r>
      <w:r w:rsidRPr="001E3FD0">
        <w:rPr>
          <w:rFonts w:ascii="Times New Roman" w:hAnsi="Times New Roman" w:cs="Times New Roman"/>
          <w:color w:val="000000"/>
          <w:lang w:eastAsia="en-US"/>
        </w:rPr>
        <w:t xml:space="preserve">календарных </w:t>
      </w:r>
      <w:r w:rsidRPr="001E3FD0">
        <w:rPr>
          <w:rFonts w:ascii="Times New Roman" w:hAnsi="Times New Roman" w:cs="Times New Roman"/>
          <w:color w:val="000000"/>
          <w:lang w:val="x-none" w:eastAsia="en-US"/>
        </w:rPr>
        <w:t>дней с даты заключения настоящего Договора обеспечение возврата аванса  по Договору в форме:</w:t>
      </w:r>
    </w:p>
    <w:p w:rsidR="001E3FD0" w:rsidRPr="001E3FD0" w:rsidRDefault="001E3FD0" w:rsidP="001E3FD0">
      <w:pPr>
        <w:suppressAutoHyphens w:val="0"/>
        <w:spacing w:after="0" w:line="240" w:lineRule="auto"/>
        <w:contextualSpacing/>
        <w:jc w:val="both"/>
        <w:rPr>
          <w:rFonts w:ascii="Times New Roman" w:hAnsi="Times New Roman" w:cs="Times New Roman"/>
          <w:lang w:eastAsia="en-US"/>
        </w:rPr>
      </w:pPr>
      <w:r w:rsidRPr="001E3FD0">
        <w:rPr>
          <w:rFonts w:ascii="Times New Roman" w:hAnsi="Times New Roman" w:cs="Times New Roman"/>
          <w:color w:val="000000"/>
          <w:lang w:val="x-none" w:eastAsia="en-US"/>
        </w:rPr>
        <w:t xml:space="preserve">безотзывной банковской гарантии (далее – банковская гарантия), выданной банком; </w:t>
      </w:r>
    </w:p>
    <w:p w:rsidR="001E3FD0" w:rsidRPr="001E3FD0" w:rsidRDefault="001E3FD0" w:rsidP="001E3FD0">
      <w:pPr>
        <w:suppressAutoHyphens w:val="0"/>
        <w:spacing w:after="0" w:line="240" w:lineRule="auto"/>
        <w:contextualSpacing/>
        <w:jc w:val="both"/>
        <w:rPr>
          <w:rFonts w:ascii="Times New Roman" w:hAnsi="Times New Roman" w:cs="Times New Roman"/>
          <w:lang w:eastAsia="en-US"/>
        </w:rPr>
      </w:pPr>
      <w:r w:rsidRPr="001E3FD0">
        <w:rPr>
          <w:rFonts w:ascii="Times New Roman" w:hAnsi="Times New Roman" w:cs="Times New Roman"/>
          <w:color w:val="000000"/>
          <w:lang w:val="x-none" w:eastAsia="en-US"/>
        </w:rPr>
        <w:t>денежных средств путем их перечисления Заказчику (обеспечительный платеж).</w:t>
      </w:r>
    </w:p>
    <w:p w:rsidR="001E3FD0" w:rsidRPr="001E3FD0" w:rsidRDefault="001E3FD0" w:rsidP="001E3FD0">
      <w:pPr>
        <w:suppressAutoHyphens w:val="0"/>
        <w:spacing w:after="0" w:line="240" w:lineRule="auto"/>
        <w:contextualSpacing/>
        <w:jc w:val="both"/>
        <w:rPr>
          <w:rFonts w:ascii="Times New Roman" w:hAnsi="Times New Roman" w:cs="Times New Roman"/>
          <w:color w:val="000000"/>
          <w:lang w:eastAsia="en-US"/>
        </w:rPr>
      </w:pPr>
      <w:r w:rsidRPr="001E3FD0">
        <w:rPr>
          <w:rFonts w:ascii="Times New Roman" w:hAnsi="Times New Roman" w:cs="Times New Roman"/>
          <w:color w:val="00000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1E3FD0" w:rsidRPr="001E3FD0" w:rsidRDefault="001E3FD0" w:rsidP="001E3FD0">
      <w:pPr>
        <w:suppressAutoHyphens w:val="0"/>
        <w:spacing w:after="0" w:line="240" w:lineRule="auto"/>
        <w:contextualSpacing/>
        <w:jc w:val="both"/>
        <w:rPr>
          <w:rFonts w:ascii="Times New Roman" w:hAnsi="Times New Roman" w:cs="Times New Roman"/>
          <w:lang w:eastAsia="en-US"/>
        </w:rPr>
      </w:pPr>
      <w:r w:rsidRPr="001E3FD0">
        <w:rPr>
          <w:rFonts w:ascii="Times New Roman" w:hAnsi="Times New Roman" w:cs="Times New Roman"/>
          <w:color w:val="000000"/>
          <w:lang w:eastAsia="en-US"/>
        </w:rPr>
        <w:t>По согласованию с Заказчиком Поставщиком может быть предложен иной способ обеспечения, предусмотренный законодательством РФ.</w:t>
      </w:r>
    </w:p>
    <w:p w:rsidR="001E3FD0" w:rsidRPr="001E3FD0" w:rsidRDefault="001E3FD0" w:rsidP="001E3FD0">
      <w:pPr>
        <w:suppressAutoHyphens w:val="0"/>
        <w:spacing w:after="0" w:line="240" w:lineRule="auto"/>
        <w:contextualSpacing/>
        <w:jc w:val="both"/>
        <w:rPr>
          <w:rFonts w:ascii="Times New Roman" w:hAnsi="Times New Roman" w:cs="Times New Roman"/>
          <w:lang w:eastAsia="en-US"/>
        </w:rPr>
      </w:pPr>
      <w:r w:rsidRPr="001E3FD0">
        <w:rPr>
          <w:rFonts w:ascii="Times New Roman" w:hAnsi="Times New Roman" w:cs="Times New Roman"/>
          <w:color w:val="000000"/>
          <w:lang w:eastAsia="en-US"/>
        </w:rPr>
        <w:t>7</w:t>
      </w:r>
      <w:r w:rsidRPr="001E3FD0">
        <w:rPr>
          <w:rFonts w:ascii="Times New Roman" w:hAnsi="Times New Roman" w:cs="Times New Roman"/>
          <w:color w:val="000000"/>
          <w:lang w:val="x-none" w:eastAsia="en-US"/>
        </w:rPr>
        <w:t>.2. Поставщик несет все расходы по получению обеспечения возврата аванса  по Договору.</w:t>
      </w:r>
    </w:p>
    <w:p w:rsidR="001E3FD0" w:rsidRPr="001E3FD0" w:rsidRDefault="001E3FD0" w:rsidP="001E3FD0">
      <w:pPr>
        <w:suppressAutoHyphens w:val="0"/>
        <w:spacing w:after="0" w:line="240" w:lineRule="auto"/>
        <w:contextualSpacing/>
        <w:jc w:val="both"/>
        <w:rPr>
          <w:rFonts w:ascii="Times New Roman" w:hAnsi="Times New Roman" w:cs="Times New Roman"/>
          <w:lang w:eastAsia="en-US"/>
        </w:rPr>
      </w:pPr>
      <w:r w:rsidRPr="001E3FD0">
        <w:rPr>
          <w:rFonts w:ascii="Times New Roman" w:hAnsi="Times New Roman" w:cs="Times New Roman"/>
          <w:color w:val="000000"/>
          <w:lang w:eastAsia="en-US"/>
        </w:rPr>
        <w:t>7</w:t>
      </w:r>
      <w:r w:rsidRPr="001E3FD0">
        <w:rPr>
          <w:rFonts w:ascii="Times New Roman" w:hAnsi="Times New Roman" w:cs="Times New Roman"/>
          <w:color w:val="00000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1E3FD0" w:rsidRPr="001E3FD0" w:rsidRDefault="001E3FD0" w:rsidP="001E3FD0">
      <w:pPr>
        <w:suppressAutoHyphens w:val="0"/>
        <w:spacing w:after="0" w:line="240" w:lineRule="auto"/>
        <w:contextualSpacing/>
        <w:jc w:val="both"/>
        <w:rPr>
          <w:rFonts w:ascii="Times New Roman" w:hAnsi="Times New Roman" w:cs="Times New Roman"/>
          <w:color w:val="000000"/>
          <w:lang w:eastAsia="en-US"/>
        </w:rPr>
      </w:pPr>
      <w:r w:rsidRPr="001E3FD0">
        <w:rPr>
          <w:rFonts w:ascii="Times New Roman" w:hAnsi="Times New Roman" w:cs="Times New Roman"/>
          <w:color w:val="000000"/>
          <w:lang w:eastAsia="en-US"/>
        </w:rPr>
        <w:t>7</w:t>
      </w:r>
      <w:r w:rsidRPr="001E3FD0">
        <w:rPr>
          <w:rFonts w:ascii="Times New Roman" w:hAnsi="Times New Roman" w:cs="Times New Roman"/>
          <w:color w:val="00000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1E3FD0" w:rsidRPr="001E3FD0" w:rsidRDefault="001E3FD0" w:rsidP="001E3FD0">
      <w:pPr>
        <w:suppressAutoHyphens w:val="0"/>
        <w:spacing w:after="0" w:line="240" w:lineRule="auto"/>
        <w:contextualSpacing/>
        <w:jc w:val="both"/>
        <w:rPr>
          <w:rFonts w:ascii="Times New Roman" w:hAnsi="Times New Roman" w:cs="Times New Roman"/>
          <w:color w:val="000000"/>
          <w:lang w:eastAsia="en-US"/>
        </w:rPr>
      </w:pPr>
    </w:p>
    <w:p w:rsidR="001E3FD0" w:rsidRPr="001E3FD0" w:rsidRDefault="001E3FD0" w:rsidP="001E3FD0">
      <w:pPr>
        <w:tabs>
          <w:tab w:val="left" w:pos="-284"/>
          <w:tab w:val="left" w:pos="426"/>
          <w:tab w:val="left" w:pos="960"/>
        </w:tabs>
        <w:suppressAutoHyphens w:val="0"/>
        <w:spacing w:after="0" w:line="240" w:lineRule="auto"/>
        <w:contextualSpacing/>
        <w:rPr>
          <w:rFonts w:ascii="Times New Roman" w:hAnsi="Times New Roman" w:cs="Times New Roman"/>
          <w:b/>
          <w:bCs/>
          <w:color w:val="000000"/>
          <w:spacing w:val="1"/>
          <w:sz w:val="21"/>
          <w:szCs w:val="21"/>
          <w:lang w:eastAsia="en-US"/>
        </w:rPr>
      </w:pPr>
      <w:r w:rsidRPr="001E3FD0">
        <w:rPr>
          <w:rFonts w:ascii="Times New Roman" w:hAnsi="Times New Roman" w:cs="Times New Roman"/>
          <w:b/>
          <w:bCs/>
          <w:color w:val="000000"/>
          <w:spacing w:val="1"/>
          <w:sz w:val="21"/>
          <w:szCs w:val="21"/>
          <w:lang w:eastAsia="en-US"/>
        </w:rPr>
        <w:t>8. УСЛОВИЯ  ДОЛЖНОЙ ОСМОТРИТЕЛЬНОСТИ</w:t>
      </w:r>
    </w:p>
    <w:p w:rsidR="001E3FD0" w:rsidRPr="001E3FD0" w:rsidRDefault="001E3FD0" w:rsidP="001E3FD0">
      <w:pPr>
        <w:tabs>
          <w:tab w:val="left" w:pos="-284"/>
          <w:tab w:val="left" w:pos="426"/>
          <w:tab w:val="left" w:pos="960"/>
        </w:tabs>
        <w:suppressAutoHyphens w:val="0"/>
        <w:spacing w:after="0" w:line="240" w:lineRule="auto"/>
        <w:contextualSpacing/>
        <w:rPr>
          <w:rFonts w:ascii="Times New Roman" w:eastAsia="Times New Roman" w:hAnsi="Times New Roman" w:cs="Times New Roman"/>
          <w:color w:val="000000"/>
          <w:sz w:val="21"/>
          <w:szCs w:val="21"/>
          <w:lang w:eastAsia="en-US"/>
        </w:rPr>
      </w:pPr>
    </w:p>
    <w:p w:rsidR="001E3FD0" w:rsidRPr="001E3FD0" w:rsidRDefault="001E3FD0" w:rsidP="001E3FD0">
      <w:pPr>
        <w:tabs>
          <w:tab w:val="left" w:pos="-284"/>
          <w:tab w:val="left" w:pos="426"/>
          <w:tab w:val="left" w:pos="960"/>
        </w:tabs>
        <w:suppressAutoHyphens w:val="0"/>
        <w:spacing w:after="0" w:line="240" w:lineRule="auto"/>
        <w:contextualSpacing/>
        <w:jc w:val="both"/>
        <w:rPr>
          <w:rFonts w:ascii="Times New Roman" w:eastAsia="Times New Roman" w:hAnsi="Times New Roman" w:cs="Times New Roman"/>
          <w:color w:val="000000"/>
          <w:lang w:eastAsia="en-US"/>
        </w:rPr>
      </w:pPr>
      <w:r w:rsidRPr="001E3FD0">
        <w:rPr>
          <w:rFonts w:ascii="Times New Roman" w:eastAsia="Times New Roman" w:hAnsi="Times New Roman" w:cs="Times New Roman"/>
          <w:color w:val="000000"/>
          <w:lang w:eastAsia="en-US"/>
        </w:rPr>
        <w:t xml:space="preserve">8.1. </w:t>
      </w:r>
      <w:r w:rsidRPr="001E3FD0">
        <w:rPr>
          <w:rFonts w:ascii="Times New Roman" w:hAnsi="Times New Roman" w:cs="Times New Roman"/>
          <w:lang w:eastAsia="en-US"/>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E3FD0" w:rsidRPr="001E3FD0" w:rsidRDefault="001E3FD0" w:rsidP="001E3FD0">
      <w:pPr>
        <w:tabs>
          <w:tab w:val="left" w:pos="-284"/>
          <w:tab w:val="left" w:pos="426"/>
          <w:tab w:val="left" w:pos="960"/>
        </w:tabs>
        <w:suppressAutoHyphens w:val="0"/>
        <w:spacing w:after="0" w:line="240" w:lineRule="auto"/>
        <w:contextualSpacing/>
        <w:jc w:val="both"/>
        <w:rPr>
          <w:rFonts w:ascii="Times New Roman" w:hAnsi="Times New Roman" w:cs="Times New Roman"/>
          <w:lang w:eastAsia="en-US"/>
        </w:rPr>
      </w:pPr>
      <w:r w:rsidRPr="001E3FD0">
        <w:rPr>
          <w:rFonts w:ascii="Times New Roman" w:eastAsia="Times New Roman" w:hAnsi="Times New Roman" w:cs="Times New Roman"/>
          <w:color w:val="000000"/>
          <w:lang w:eastAsia="en-US"/>
        </w:rPr>
        <w:t xml:space="preserve">8.2. </w:t>
      </w:r>
      <w:r w:rsidRPr="001E3FD0">
        <w:rPr>
          <w:rFonts w:ascii="Times New Roman" w:hAnsi="Times New Roman" w:cs="Times New Roman"/>
          <w:lang w:eastAsia="en-US"/>
        </w:rPr>
        <w:t>Исполнитель   обязан предоставлять вместе с заявкой следующие документы:</w:t>
      </w:r>
    </w:p>
    <w:p w:rsidR="001E3FD0" w:rsidRPr="001E3FD0" w:rsidRDefault="001E3FD0" w:rsidP="001E3FD0">
      <w:pPr>
        <w:tabs>
          <w:tab w:val="left" w:pos="-284"/>
          <w:tab w:val="left" w:pos="426"/>
          <w:tab w:val="left" w:pos="960"/>
        </w:tabs>
        <w:suppressAutoHyphens w:val="0"/>
        <w:spacing w:after="0" w:line="240" w:lineRule="auto"/>
        <w:contextualSpacing/>
        <w:rPr>
          <w:rFonts w:ascii="Times New Roman" w:eastAsia="Times New Roman" w:hAnsi="Times New Roman" w:cs="Times New Roman"/>
          <w:color w:val="000000"/>
          <w:lang w:eastAsia="en-US"/>
        </w:rPr>
      </w:pPr>
      <w:r w:rsidRPr="001E3FD0">
        <w:rPr>
          <w:rFonts w:ascii="Times New Roman" w:hAnsi="Times New Roman" w:cs="Times New Roman"/>
          <w:color w:val="000000"/>
          <w:lang w:eastAsia="en-US"/>
        </w:rPr>
        <w:t>1) Выписка из ЕГРЮЛ или ЕГРИП с печатью ИФНС, либо заверенные исполнительным органом контрагента их копии;</w:t>
      </w:r>
      <w:r w:rsidRPr="001E3FD0">
        <w:rPr>
          <w:rFonts w:ascii="Times New Roman" w:hAnsi="Times New Roman" w:cs="Times New Roman"/>
          <w:color w:val="000000"/>
          <w:lang w:eastAsia="en-US"/>
        </w:rPr>
        <w:br/>
        <w:t>2) Заверенные поставщиком копии свидетельства о государственной регистрации общества или ИП (ОГРН);</w:t>
      </w:r>
      <w:r w:rsidRPr="001E3FD0">
        <w:rPr>
          <w:rFonts w:ascii="Times New Roman" w:hAnsi="Times New Roman" w:cs="Times New Roman"/>
          <w:color w:val="000000"/>
          <w:lang w:eastAsia="en-US"/>
        </w:rPr>
        <w:br/>
        <w:t xml:space="preserve">3) Заверенные поставщиком копии свидетельства о постановке на учет в налоговом органе по месту </w:t>
      </w:r>
      <w:r w:rsidRPr="001E3FD0">
        <w:rPr>
          <w:rFonts w:ascii="Times New Roman" w:hAnsi="Times New Roman" w:cs="Times New Roman"/>
          <w:color w:val="000000"/>
          <w:lang w:eastAsia="en-US"/>
        </w:rPr>
        <w:lastRenderedPageBreak/>
        <w:t>регистрации (ИНН);</w:t>
      </w:r>
      <w:r w:rsidRPr="001E3FD0">
        <w:rPr>
          <w:rFonts w:ascii="Times New Roman" w:hAnsi="Times New Roman" w:cs="Times New Roman"/>
          <w:color w:val="000000"/>
          <w:lang w:eastAsia="en-US"/>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1E3FD0">
        <w:rPr>
          <w:rFonts w:ascii="Times New Roman" w:hAnsi="Times New Roman" w:cs="Times New Roman"/>
          <w:color w:val="000000"/>
          <w:lang w:eastAsia="en-US"/>
        </w:rPr>
        <w:br/>
        <w:t>5) Заверенная поставщиком копия приказа о вступлении в должность единоличного исполнительного органа общества;</w:t>
      </w:r>
      <w:r w:rsidRPr="001E3FD0">
        <w:rPr>
          <w:rFonts w:ascii="Times New Roman" w:hAnsi="Times New Roman" w:cs="Times New Roman"/>
          <w:color w:val="000000"/>
          <w:lang w:eastAsia="en-US"/>
        </w:rPr>
        <w:br/>
        <w:t>6) Заверенная поставщиком копия устава организации;</w:t>
      </w:r>
      <w:r w:rsidRPr="001E3FD0">
        <w:rPr>
          <w:rFonts w:ascii="Times New Roman" w:hAnsi="Times New Roman" w:cs="Times New Roman"/>
          <w:color w:val="000000"/>
          <w:lang w:eastAsia="en-US"/>
        </w:rPr>
        <w:br/>
      </w:r>
      <w:proofErr w:type="gramStart"/>
      <w:r w:rsidRPr="001E3FD0">
        <w:rPr>
          <w:rFonts w:ascii="Times New Roman" w:hAnsi="Times New Roman" w:cs="Times New Roman"/>
          <w:color w:val="000000"/>
          <w:lang w:eastAsia="en-US"/>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1E3FD0">
        <w:rPr>
          <w:rFonts w:ascii="Times New Roman" w:hAnsi="Times New Roman" w:cs="Times New Roman"/>
          <w:color w:val="000000"/>
          <w:lang w:eastAsia="en-US"/>
        </w:rPr>
        <w:br/>
        <w:t>8) Заверенная поставщиком копия доверенности лица, подписывающего договор (в случае, если договор подписывает не руководитель);</w:t>
      </w:r>
      <w:r w:rsidRPr="001E3FD0">
        <w:rPr>
          <w:rFonts w:ascii="Times New Roman" w:hAnsi="Times New Roman" w:cs="Times New Roman"/>
          <w:color w:val="000000"/>
          <w:lang w:eastAsia="en-US"/>
        </w:rPr>
        <w:br/>
        <w:t>9) Форма 6-НДФЛ за последний отчетный период;</w:t>
      </w:r>
      <w:r w:rsidRPr="001E3FD0">
        <w:rPr>
          <w:rFonts w:ascii="Times New Roman" w:hAnsi="Times New Roman" w:cs="Times New Roman"/>
          <w:color w:val="000000"/>
          <w:lang w:eastAsia="en-US"/>
        </w:rPr>
        <w:br/>
        <w:t>10) Реестр 2-НДФЛ за последний отчетный период;</w:t>
      </w:r>
      <w:r w:rsidRPr="001E3FD0">
        <w:rPr>
          <w:rFonts w:ascii="Times New Roman" w:hAnsi="Times New Roman" w:cs="Times New Roman"/>
          <w:color w:val="000000"/>
          <w:lang w:eastAsia="en-US"/>
        </w:rPr>
        <w:br/>
        <w:t>11) РСВ за последний отчетный период без 3-го раздела;</w:t>
      </w:r>
      <w:proofErr w:type="gramEnd"/>
      <w:r w:rsidRPr="001E3FD0">
        <w:rPr>
          <w:rFonts w:ascii="Times New Roman" w:hAnsi="Times New Roman" w:cs="Times New Roman"/>
          <w:color w:val="000000"/>
          <w:lang w:eastAsia="en-US"/>
        </w:rPr>
        <w:br/>
      </w:r>
      <w:proofErr w:type="gramStart"/>
      <w:r w:rsidRPr="001E3FD0">
        <w:rPr>
          <w:rFonts w:ascii="Times New Roman" w:hAnsi="Times New Roman" w:cs="Times New Roman"/>
          <w:color w:val="000000"/>
          <w:lang w:eastAsia="en-US"/>
        </w:rPr>
        <w:t>12) Заверенная поставщиком копия штатного расписание, включая сведения о штатном заполнении;</w:t>
      </w:r>
      <w:r w:rsidRPr="001E3FD0">
        <w:rPr>
          <w:rFonts w:ascii="Times New Roman" w:hAnsi="Times New Roman" w:cs="Times New Roman"/>
          <w:color w:val="000000"/>
          <w:lang w:eastAsia="en-US"/>
        </w:rPr>
        <w:br/>
        <w:t>13) Декларации по НДС и налогу на прибыль (включая уточненные декларации) за последний отчетный период;</w:t>
      </w:r>
      <w:r w:rsidRPr="001E3FD0">
        <w:rPr>
          <w:rFonts w:ascii="Times New Roman" w:hAnsi="Times New Roman" w:cs="Times New Roman"/>
          <w:color w:val="000000"/>
          <w:lang w:eastAsia="en-US"/>
        </w:rPr>
        <w:br/>
        <w:t>14) Бухгалтерская отчетность;</w:t>
      </w:r>
      <w:r w:rsidRPr="001E3FD0">
        <w:rPr>
          <w:rFonts w:ascii="Times New Roman" w:hAnsi="Times New Roman" w:cs="Times New Roman"/>
          <w:color w:val="000000"/>
          <w:lang w:eastAsia="en-US"/>
        </w:rPr>
        <w:br/>
        <w:t>15) Данные о наличии складов и офисов;</w:t>
      </w:r>
      <w:proofErr w:type="gramEnd"/>
    </w:p>
    <w:p w:rsidR="001E3FD0" w:rsidRPr="001E3FD0" w:rsidRDefault="001E3FD0" w:rsidP="001E3FD0">
      <w:pPr>
        <w:suppressAutoHyphens w:val="0"/>
        <w:spacing w:after="0" w:line="240" w:lineRule="auto"/>
        <w:jc w:val="both"/>
        <w:rPr>
          <w:rFonts w:cs="Times New Roman"/>
          <w:lang w:eastAsia="en-US"/>
        </w:rPr>
      </w:pPr>
      <w:r w:rsidRPr="001E3FD0">
        <w:rPr>
          <w:rFonts w:ascii="Times New Roman" w:hAnsi="Times New Roman" w:cs="Times New Roman"/>
          <w:lang w:eastAsia="en-US"/>
        </w:rPr>
        <w:t>16) расчёт по страховым взносам за последний отчётный период.</w:t>
      </w:r>
    </w:p>
    <w:p w:rsidR="001E3FD0" w:rsidRPr="001E3FD0" w:rsidRDefault="001E3FD0" w:rsidP="001E3FD0">
      <w:pPr>
        <w:tabs>
          <w:tab w:val="left" w:pos="-284"/>
          <w:tab w:val="left" w:pos="426"/>
          <w:tab w:val="left" w:pos="960"/>
        </w:tabs>
        <w:suppressAutoHyphens w:val="0"/>
        <w:spacing w:after="0" w:line="240" w:lineRule="auto"/>
        <w:contextualSpacing/>
        <w:jc w:val="both"/>
        <w:rPr>
          <w:rFonts w:ascii="Times New Roman" w:eastAsia="Times New Roman" w:hAnsi="Times New Roman" w:cs="Times New Roman"/>
          <w:color w:val="000000"/>
          <w:lang w:eastAsia="en-US"/>
        </w:rPr>
      </w:pPr>
      <w:r w:rsidRPr="001E3FD0">
        <w:rPr>
          <w:rFonts w:ascii="Times New Roman" w:eastAsia="Times New Roman" w:hAnsi="Times New Roman" w:cs="Times New Roman"/>
          <w:color w:val="000000"/>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1E3FD0" w:rsidRPr="001E3FD0" w:rsidRDefault="001E3FD0" w:rsidP="001E3FD0">
      <w:pPr>
        <w:tabs>
          <w:tab w:val="left" w:pos="-284"/>
          <w:tab w:val="left" w:pos="426"/>
          <w:tab w:val="left" w:pos="960"/>
        </w:tabs>
        <w:suppressAutoHyphens w:val="0"/>
        <w:spacing w:after="0" w:line="240" w:lineRule="auto"/>
        <w:contextualSpacing/>
        <w:jc w:val="both"/>
        <w:rPr>
          <w:rFonts w:ascii="Times New Roman" w:eastAsia="Times New Roman" w:hAnsi="Times New Roman" w:cs="Times New Roman"/>
          <w:color w:val="000000"/>
          <w:lang w:eastAsia="en-US"/>
        </w:rPr>
      </w:pPr>
      <w:r w:rsidRPr="001E3FD0">
        <w:rPr>
          <w:rFonts w:ascii="Times New Roman" w:hAnsi="Times New Roman" w:cs="Times New Roman"/>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E3FD0" w:rsidRPr="001E3FD0" w:rsidRDefault="001E3FD0" w:rsidP="001E3FD0">
      <w:pPr>
        <w:tabs>
          <w:tab w:val="left" w:pos="-284"/>
          <w:tab w:val="left" w:pos="426"/>
          <w:tab w:val="left" w:pos="960"/>
        </w:tabs>
        <w:suppressAutoHyphens w:val="0"/>
        <w:spacing w:after="0" w:line="240" w:lineRule="auto"/>
        <w:contextualSpacing/>
        <w:jc w:val="both"/>
        <w:rPr>
          <w:rFonts w:ascii="Times New Roman" w:eastAsia="Times New Roman" w:hAnsi="Times New Roman" w:cs="Times New Roman"/>
          <w:color w:val="000000"/>
          <w:lang w:eastAsia="en-US"/>
        </w:rPr>
      </w:pPr>
      <w:r w:rsidRPr="001E3FD0">
        <w:rPr>
          <w:rFonts w:ascii="Times New Roman" w:hAnsi="Times New Roman" w:cs="Times New Roman"/>
          <w:lang w:eastAsia="en-US"/>
        </w:rPr>
        <w:t xml:space="preserve">8.4. </w:t>
      </w:r>
      <w:proofErr w:type="gramStart"/>
      <w:r w:rsidRPr="001E3FD0">
        <w:rPr>
          <w:rFonts w:ascii="Times New Roman" w:hAnsi="Times New Roman" w:cs="Times New Roman"/>
          <w:lang w:eastAsia="en-US"/>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1E3FD0" w:rsidRPr="001E3FD0" w:rsidRDefault="001E3FD0" w:rsidP="001E3FD0">
      <w:pPr>
        <w:suppressAutoHyphens w:val="0"/>
        <w:spacing w:after="0"/>
        <w:rPr>
          <w:rFonts w:cs="Times New Roman"/>
          <w:lang w:eastAsia="en-US"/>
        </w:rPr>
      </w:pPr>
    </w:p>
    <w:p w:rsidR="00903E35" w:rsidRPr="008765D1" w:rsidRDefault="00903E35" w:rsidP="001E3FD0">
      <w:pPr>
        <w:spacing w:after="0" w:line="240" w:lineRule="auto"/>
        <w:jc w:val="center"/>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1E3FD0" w:rsidRDefault="001E3FD0"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3FD0"/>
    <w:rsid w:val="001E6C24"/>
    <w:rsid w:val="001F2853"/>
    <w:rsid w:val="001F46E2"/>
    <w:rsid w:val="00203510"/>
    <w:rsid w:val="00206EC4"/>
    <w:rsid w:val="00214413"/>
    <w:rsid w:val="00231EA7"/>
    <w:rsid w:val="00234C02"/>
    <w:rsid w:val="0023649C"/>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357EC"/>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6F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22841-0824-499D-8B85-3ECAA090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13</Pages>
  <Words>5470</Words>
  <Characters>31182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33</cp:revision>
  <dcterms:created xsi:type="dcterms:W3CDTF">2022-02-18T06:04:00Z</dcterms:created>
  <dcterms:modified xsi:type="dcterms:W3CDTF">2022-12-02T05:44:00Z</dcterms:modified>
</cp:coreProperties>
</file>