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ВЫПОЛНЕНИЕ РАБОТ ПО</w:t>
      </w:r>
      <w:r w:rsidR="00576F97">
        <w:rPr>
          <w:rFonts w:ascii="Times New Roman" w:eastAsia="Times New Roman" w:hAnsi="Times New Roman" w:cs="Times New Roman"/>
          <w:b/>
          <w:sz w:val="28"/>
          <w:szCs w:val="28"/>
        </w:rPr>
        <w:t xml:space="preserve"> </w:t>
      </w:r>
      <w:r w:rsidR="00576F97" w:rsidRPr="00576F97">
        <w:rPr>
          <w:rFonts w:ascii="Times New Roman" w:eastAsia="Times New Roman" w:hAnsi="Times New Roman" w:cs="Times New Roman"/>
          <w:b/>
          <w:sz w:val="28"/>
          <w:szCs w:val="28"/>
        </w:rPr>
        <w:t>ДЕМОНТАЖ</w:t>
      </w:r>
      <w:r w:rsidR="00576F97">
        <w:rPr>
          <w:rFonts w:ascii="Times New Roman" w:eastAsia="Times New Roman" w:hAnsi="Times New Roman" w:cs="Times New Roman"/>
          <w:b/>
          <w:sz w:val="28"/>
          <w:szCs w:val="28"/>
        </w:rPr>
        <w:t>У</w:t>
      </w:r>
      <w:r w:rsidR="00576F97" w:rsidRPr="00576F97">
        <w:rPr>
          <w:rFonts w:ascii="Times New Roman" w:eastAsia="Times New Roman" w:hAnsi="Times New Roman" w:cs="Times New Roman"/>
          <w:b/>
          <w:sz w:val="28"/>
          <w:szCs w:val="28"/>
        </w:rPr>
        <w:t>-МОНТАЖ</w:t>
      </w:r>
      <w:r w:rsidR="00576F97">
        <w:rPr>
          <w:rFonts w:ascii="Times New Roman" w:eastAsia="Times New Roman" w:hAnsi="Times New Roman" w:cs="Times New Roman"/>
          <w:b/>
          <w:sz w:val="28"/>
          <w:szCs w:val="28"/>
        </w:rPr>
        <w:t>У</w:t>
      </w:r>
      <w:r w:rsidR="00576F97" w:rsidRPr="00576F97">
        <w:rPr>
          <w:rFonts w:ascii="Times New Roman" w:eastAsia="Times New Roman" w:hAnsi="Times New Roman" w:cs="Times New Roman"/>
          <w:b/>
          <w:sz w:val="28"/>
          <w:szCs w:val="28"/>
        </w:rPr>
        <w:t xml:space="preserve"> (ЗАМЕН</w:t>
      </w:r>
      <w:r w:rsidR="00576F97">
        <w:rPr>
          <w:rFonts w:ascii="Times New Roman" w:eastAsia="Times New Roman" w:hAnsi="Times New Roman" w:cs="Times New Roman"/>
          <w:b/>
          <w:sz w:val="28"/>
          <w:szCs w:val="28"/>
        </w:rPr>
        <w:t>Ы</w:t>
      </w:r>
      <w:r w:rsidR="00576F97" w:rsidRPr="00576F97">
        <w:rPr>
          <w:rFonts w:ascii="Times New Roman" w:eastAsia="Times New Roman" w:hAnsi="Times New Roman" w:cs="Times New Roman"/>
          <w:b/>
          <w:sz w:val="28"/>
          <w:szCs w:val="28"/>
        </w:rPr>
        <w:t xml:space="preserve">) ДЕТАЛИ «ГАЙКА ШПИНДЕЛЬНАЯ», МАНЖЕТ УПЛОТНИТЕЛЬНЫХ, ПОДШИПНИКОВ </w:t>
      </w:r>
      <w:proofErr w:type="gramStart"/>
      <w:r w:rsidR="00576F97" w:rsidRPr="00576F97">
        <w:rPr>
          <w:rFonts w:ascii="Times New Roman" w:eastAsia="Times New Roman" w:hAnsi="Times New Roman" w:cs="Times New Roman"/>
          <w:b/>
          <w:sz w:val="28"/>
          <w:szCs w:val="28"/>
        </w:rPr>
        <w:t>РЕДУКТОРА МЕХАНИЗМА ИЗМЕНЕНИЯ ВЫЛЕТА СТРЕЛЫ КРАНА ПОРТАЛЬНОГО</w:t>
      </w:r>
      <w:proofErr w:type="gramEnd"/>
      <w:r w:rsidR="00576F97" w:rsidRPr="00576F97">
        <w:rPr>
          <w:rFonts w:ascii="Times New Roman" w:eastAsia="Times New Roman" w:hAnsi="Times New Roman" w:cs="Times New Roman"/>
          <w:b/>
          <w:sz w:val="28"/>
          <w:szCs w:val="28"/>
        </w:rPr>
        <w:t xml:space="preserve"> КПМ-80/10  «МАРАБУ-17» УЧ. №0227, ЗАВ №II/70, ИНВ. №01040106 ЦЕХА №34 (ДОКОВЫЙ КОМПЛЕКС)</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EE108C"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w:t>
      </w:r>
      <w:r w:rsidRPr="00EE108C">
        <w:rPr>
          <w:rFonts w:ascii="Times New Roman" w:hAnsi="Times New Roman" w:cs="Times New Roman"/>
          <w:sz w:val="24"/>
          <w:szCs w:val="24"/>
          <w:shd w:val="clear" w:color="auto" w:fill="FFFFFF"/>
        </w:rPr>
        <w:t>1</w:t>
      </w:r>
      <w:r w:rsidR="00C94C4F" w:rsidRPr="00974D3E">
        <w:rPr>
          <w:rFonts w:ascii="Times New Roman" w:hAnsi="Times New Roman" w:cs="Times New Roman"/>
          <w:sz w:val="24"/>
          <w:szCs w:val="24"/>
          <w:shd w:val="clear" w:color="auto" w:fill="FFFFFF"/>
        </w:rPr>
        <w:t>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proofErr w:type="gramStart"/>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576F97" w:rsidRPr="00576F97">
        <w:rPr>
          <w:b w:val="0"/>
          <w:bCs/>
          <w:spacing w:val="-2"/>
          <w:sz w:val="24"/>
          <w:szCs w:val="24"/>
        </w:rPr>
        <w:t>демонтаж</w:t>
      </w:r>
      <w:r w:rsidR="00576F97">
        <w:rPr>
          <w:b w:val="0"/>
          <w:bCs/>
          <w:spacing w:val="-2"/>
          <w:sz w:val="24"/>
          <w:szCs w:val="24"/>
        </w:rPr>
        <w:t>у</w:t>
      </w:r>
      <w:r w:rsidR="00576F97" w:rsidRPr="00576F97">
        <w:rPr>
          <w:b w:val="0"/>
          <w:bCs/>
          <w:spacing w:val="-2"/>
          <w:sz w:val="24"/>
          <w:szCs w:val="24"/>
        </w:rPr>
        <w:t>-монтаж</w:t>
      </w:r>
      <w:r w:rsidR="00576F97">
        <w:rPr>
          <w:b w:val="0"/>
          <w:bCs/>
          <w:spacing w:val="-2"/>
          <w:sz w:val="24"/>
          <w:szCs w:val="24"/>
        </w:rPr>
        <w:t>у (замены</w:t>
      </w:r>
      <w:r w:rsidR="00576F97" w:rsidRPr="00576F97">
        <w:rPr>
          <w:b w:val="0"/>
          <w:bCs/>
          <w:spacing w:val="-2"/>
          <w:sz w:val="24"/>
          <w:szCs w:val="24"/>
        </w:rPr>
        <w:t>) детали «гайка шпиндельная», манжет уплотнительных, подшипников редуктора механизма изменения вылета стрелы крана портального КПМ-80/10  «Марабу-17» уч. №0227, зав №II/70, инв. №01040106 цеха №34 (доковый комплекс)</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roofErr w:type="gramEnd"/>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576F97">
        <w:rPr>
          <w:sz w:val="24"/>
          <w:szCs w:val="24"/>
          <w:u w:val="single"/>
        </w:rPr>
        <w:t>4 800 000,00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lastRenderedPageBreak/>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0A620A">
        <w:rPr>
          <w:rFonts w:ascii="Times New Roman" w:hAnsi="Times New Roman" w:cs="Times New Roman"/>
          <w:sz w:val="24"/>
          <w:szCs w:val="24"/>
          <w:lang w:val="en-US"/>
        </w:rPr>
        <w:t>03</w:t>
      </w:r>
      <w:r w:rsidR="000A620A">
        <w:rPr>
          <w:rFonts w:ascii="Times New Roman" w:hAnsi="Times New Roman" w:cs="Times New Roman"/>
          <w:sz w:val="24"/>
          <w:szCs w:val="24"/>
        </w:rPr>
        <w:t>.</w:t>
      </w:r>
      <w:r w:rsidR="000A620A">
        <w:rPr>
          <w:rFonts w:ascii="Times New Roman" w:hAnsi="Times New Roman" w:cs="Times New Roman"/>
          <w:sz w:val="24"/>
          <w:szCs w:val="24"/>
          <w:lang w:val="en-US"/>
        </w:rPr>
        <w:t>10</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0A620A">
        <w:rPr>
          <w:rFonts w:ascii="Times New Roman" w:hAnsi="Times New Roman" w:cs="Times New Roman"/>
          <w:sz w:val="24"/>
          <w:szCs w:val="24"/>
          <w:lang w:val="en-US"/>
        </w:rPr>
        <w:t>09</w:t>
      </w:r>
      <w:r w:rsidR="00B36107">
        <w:rPr>
          <w:rFonts w:ascii="Times New Roman" w:hAnsi="Times New Roman" w:cs="Times New Roman"/>
          <w:sz w:val="24"/>
          <w:szCs w:val="24"/>
        </w:rPr>
        <w:t>:4</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0A620A">
        <w:rPr>
          <w:rFonts w:ascii="Times New Roman" w:hAnsi="Times New Roman" w:cs="Times New Roman"/>
          <w:sz w:val="24"/>
          <w:szCs w:val="24"/>
          <w:lang w:val="en-US"/>
        </w:rPr>
        <w:t>17</w:t>
      </w:r>
      <w:r w:rsidR="000A620A">
        <w:rPr>
          <w:rFonts w:ascii="Times New Roman" w:hAnsi="Times New Roman" w:cs="Times New Roman"/>
          <w:sz w:val="24"/>
          <w:szCs w:val="24"/>
        </w:rPr>
        <w:t>.</w:t>
      </w:r>
      <w:r w:rsidR="000A620A">
        <w:rPr>
          <w:rFonts w:ascii="Times New Roman" w:hAnsi="Times New Roman" w:cs="Times New Roman"/>
          <w:sz w:val="24"/>
          <w:szCs w:val="24"/>
          <w:lang w:val="en-US"/>
        </w:rPr>
        <w:t>10</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A35525" w:rsidRPr="00560E5E">
        <w:rPr>
          <w:rFonts w:ascii="Times New Roman" w:hAnsi="Times New Roman" w:cs="Times New Roman"/>
          <w:sz w:val="24"/>
          <w:szCs w:val="24"/>
        </w:rPr>
        <w:t>2</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0A620A" w:rsidRPr="000A620A">
              <w:rPr>
                <w:rFonts w:ascii="Times New Roman" w:hAnsi="Times New Roman" w:cs="Times New Roman"/>
                <w:sz w:val="24"/>
                <w:szCs w:val="24"/>
              </w:rPr>
              <w:t>03</w:t>
            </w:r>
            <w:r w:rsidR="000A620A">
              <w:rPr>
                <w:rFonts w:ascii="Times New Roman" w:hAnsi="Times New Roman" w:cs="Times New Roman"/>
                <w:sz w:val="24"/>
                <w:szCs w:val="24"/>
              </w:rPr>
              <w:t>.</w:t>
            </w:r>
            <w:r w:rsidR="000A620A" w:rsidRPr="000A620A">
              <w:rPr>
                <w:rFonts w:ascii="Times New Roman" w:hAnsi="Times New Roman" w:cs="Times New Roman"/>
                <w:sz w:val="24"/>
                <w:szCs w:val="24"/>
              </w:rPr>
              <w:t>10</w:t>
            </w:r>
            <w:r w:rsidR="000A620A">
              <w:rPr>
                <w:rFonts w:ascii="Times New Roman" w:hAnsi="Times New Roman" w:cs="Times New Roman"/>
                <w:sz w:val="24"/>
                <w:szCs w:val="24"/>
              </w:rPr>
              <w:t xml:space="preserve">.2022 </w:t>
            </w:r>
            <w:r w:rsidR="000A620A" w:rsidRPr="000A620A">
              <w:rPr>
                <w:rFonts w:ascii="Times New Roman" w:hAnsi="Times New Roman" w:cs="Times New Roman"/>
                <w:sz w:val="24"/>
                <w:szCs w:val="24"/>
              </w:rPr>
              <w:t>09</w:t>
            </w:r>
            <w:r w:rsidR="00AC0074" w:rsidRPr="00974D3E">
              <w:rPr>
                <w:rFonts w:ascii="Times New Roman" w:hAnsi="Times New Roman" w:cs="Times New Roman"/>
                <w:sz w:val="24"/>
                <w:szCs w:val="24"/>
              </w:rPr>
              <w:t>:</w:t>
            </w:r>
            <w:r w:rsidR="00B36107">
              <w:rPr>
                <w:rFonts w:ascii="Times New Roman" w:hAnsi="Times New Roman" w:cs="Times New Roman"/>
                <w:sz w:val="24"/>
                <w:szCs w:val="24"/>
              </w:rPr>
              <w:t>4</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0A620A" w:rsidRPr="000A620A">
              <w:rPr>
                <w:rFonts w:ascii="Times New Roman" w:hAnsi="Times New Roman" w:cs="Times New Roman"/>
                <w:sz w:val="24"/>
                <w:szCs w:val="24"/>
              </w:rPr>
              <w:t>17</w:t>
            </w:r>
            <w:r w:rsidR="000A620A">
              <w:rPr>
                <w:rFonts w:ascii="Times New Roman" w:hAnsi="Times New Roman" w:cs="Times New Roman"/>
                <w:sz w:val="24"/>
                <w:szCs w:val="24"/>
              </w:rPr>
              <w:t>.</w:t>
            </w:r>
            <w:r w:rsidR="000A620A">
              <w:rPr>
                <w:rFonts w:ascii="Times New Roman" w:hAnsi="Times New Roman" w:cs="Times New Roman"/>
                <w:sz w:val="24"/>
                <w:szCs w:val="24"/>
                <w:lang w:val="en-US"/>
              </w:rPr>
              <w:t>10</w:t>
            </w:r>
            <w:r w:rsidR="009F59C6" w:rsidRPr="00560E5E">
              <w:rPr>
                <w:rFonts w:ascii="Times New Roman" w:hAnsi="Times New Roman" w:cs="Times New Roman"/>
                <w:sz w:val="24"/>
                <w:szCs w:val="24"/>
              </w:rPr>
              <w:t>.2022 12:00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76F97"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76F97"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0A620A" w:rsidRPr="000A620A">
        <w:rPr>
          <w:rFonts w:ascii="Times New Roman" w:hAnsi="Times New Roman" w:cs="Times New Roman"/>
          <w:sz w:val="24"/>
          <w:szCs w:val="24"/>
        </w:rPr>
        <w:t>14</w:t>
      </w:r>
      <w:r w:rsidR="000A620A">
        <w:rPr>
          <w:rFonts w:ascii="Times New Roman" w:hAnsi="Times New Roman" w:cs="Times New Roman"/>
          <w:sz w:val="24"/>
          <w:szCs w:val="24"/>
        </w:rPr>
        <w:t>.</w:t>
      </w:r>
      <w:r w:rsidR="000A620A" w:rsidRPr="000A620A">
        <w:rPr>
          <w:rFonts w:ascii="Times New Roman" w:hAnsi="Times New Roman" w:cs="Times New Roman"/>
          <w:sz w:val="24"/>
          <w:szCs w:val="24"/>
        </w:rPr>
        <w:t>11</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w:t>
      </w:r>
      <w:r w:rsidRPr="00974D3E">
        <w:rPr>
          <w:rFonts w:ascii="Times New Roman" w:hAnsi="Times New Roman"/>
          <w:sz w:val="24"/>
          <w:szCs w:val="24"/>
          <w:highlight w:val="yellow"/>
        </w:rPr>
        <w:lastRenderedPageBreak/>
        <w:t>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0A620A"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аванс в размере </w:t>
      </w:r>
      <w:r w:rsidRPr="000A620A">
        <w:rPr>
          <w:rFonts w:ascii="Times New Roman" w:eastAsia="Courier New" w:hAnsi="Times New Roman" w:cs="Times New Roman"/>
          <w:sz w:val="24"/>
          <w:szCs w:val="24"/>
          <w:shd w:val="clear" w:color="auto" w:fill="FFFFFF"/>
          <w:lang w:eastAsia="ru-RU"/>
        </w:rPr>
        <w:t>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w:t>
      </w:r>
      <w:r w:rsidRPr="00974D3E">
        <w:rPr>
          <w:rFonts w:ascii="Times New Roman" w:hAnsi="Times New Roman" w:cs="Times New Roman"/>
          <w:sz w:val="24"/>
          <w:szCs w:val="24"/>
        </w:rPr>
        <w:lastRenderedPageBreak/>
        <w:t xml:space="preserve">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lastRenderedPageBreak/>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xml:space="preserve">)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w:t>
      </w:r>
      <w:r w:rsidR="004F4C7D" w:rsidRPr="00974D3E">
        <w:rPr>
          <w:sz w:val="24"/>
          <w:szCs w:val="24"/>
        </w:rPr>
        <w:lastRenderedPageBreak/>
        <w:t>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3819E8" w:rsidRPr="00974D3E" w:rsidRDefault="003819E8" w:rsidP="004F4C7D">
      <w:pPr>
        <w:pStyle w:val="1711"/>
        <w:numPr>
          <w:ilvl w:val="0"/>
          <w:numId w:val="0"/>
        </w:numPr>
        <w:tabs>
          <w:tab w:val="left" w:pos="567"/>
        </w:tabs>
        <w:ind w:firstLine="567"/>
        <w:rPr>
          <w:spacing w:val="-1"/>
          <w:sz w:val="24"/>
          <w:szCs w:val="24"/>
        </w:rPr>
      </w:pPr>
      <w:r>
        <w:rPr>
          <w:spacing w:val="-1"/>
          <w:sz w:val="24"/>
          <w:szCs w:val="24"/>
        </w:rPr>
        <w:t xml:space="preserve">16) Разрешительные документы на право проведения работ (заверенные копии: </w:t>
      </w:r>
      <w:r w:rsidRPr="003819E8">
        <w:rPr>
          <w:spacing w:val="-1"/>
          <w:sz w:val="24"/>
          <w:szCs w:val="24"/>
        </w:rPr>
        <w:t>удостоверений, дипломов, сведений и аттестационных документов на персонал, задействованный для выполнения работ</w:t>
      </w:r>
      <w:r>
        <w:rPr>
          <w:spacing w:val="-1"/>
          <w:sz w:val="24"/>
          <w:szCs w:val="24"/>
        </w:rPr>
        <w:t>);</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3819E8">
        <w:rPr>
          <w:rFonts w:ascii="Times New Roman" w:hAnsi="Times New Roman" w:cs="Times New Roman"/>
          <w:sz w:val="24"/>
          <w:szCs w:val="24"/>
        </w:rPr>
        <w:t>03.10.2022 09</w:t>
      </w:r>
      <w:r w:rsidR="00AC0074" w:rsidRPr="00560E5E">
        <w:rPr>
          <w:rFonts w:ascii="Times New Roman" w:hAnsi="Times New Roman" w:cs="Times New Roman"/>
          <w:sz w:val="24"/>
          <w:szCs w:val="24"/>
        </w:rPr>
        <w:t>:</w:t>
      </w:r>
      <w:r w:rsidR="00B36107">
        <w:rPr>
          <w:rFonts w:ascii="Times New Roman" w:hAnsi="Times New Roman" w:cs="Times New Roman"/>
          <w:sz w:val="24"/>
          <w:szCs w:val="24"/>
        </w:rPr>
        <w:t>4</w:t>
      </w:r>
      <w:bookmarkStart w:id="0" w:name="_GoBack"/>
      <w:bookmarkEnd w:id="0"/>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3819E8">
        <w:rPr>
          <w:rFonts w:ascii="Times New Roman" w:hAnsi="Times New Roman" w:cs="Times New Roman"/>
          <w:sz w:val="24"/>
          <w:szCs w:val="24"/>
        </w:rPr>
        <w:t>14.10</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603F51" w:rsidRPr="00560E5E">
        <w:rPr>
          <w:rFonts w:ascii="Times New Roman" w:hAnsi="Times New Roman" w:cs="Times New Roman"/>
          <w:sz w:val="24"/>
          <w:szCs w:val="24"/>
        </w:rPr>
        <w:t>2</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3819E8" w:rsidRDefault="003819E8" w:rsidP="003819E8">
      <w:pPr>
        <w:pStyle w:val="ConsPlusTitle"/>
        <w:widowControl/>
        <w:jc w:val="center"/>
        <w:rPr>
          <w:rFonts w:ascii="Times New Roman" w:hAnsi="Times New Roman" w:cs="Times New Roman"/>
          <w:sz w:val="24"/>
          <w:szCs w:val="24"/>
          <w:lang w:eastAsia="ru-RU"/>
        </w:rPr>
      </w:pPr>
      <w:r w:rsidRPr="00032430">
        <w:rPr>
          <w:rFonts w:ascii="Times New Roman" w:hAnsi="Times New Roman" w:cs="Times New Roman"/>
          <w:sz w:val="24"/>
          <w:szCs w:val="24"/>
          <w:lang w:eastAsia="ru-RU"/>
        </w:rPr>
        <w:t>на демонтаж-монтаж</w:t>
      </w:r>
      <w:r>
        <w:rPr>
          <w:rFonts w:ascii="Times New Roman" w:hAnsi="Times New Roman" w:cs="Times New Roman"/>
          <w:sz w:val="24"/>
          <w:szCs w:val="24"/>
          <w:lang w:eastAsia="ru-RU"/>
        </w:rPr>
        <w:t xml:space="preserve"> (замену) детали «гайка шпиндельная»,</w:t>
      </w:r>
      <w:r w:rsidRPr="0003243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манжет уплотнительных, подшипников </w:t>
      </w:r>
      <w:proofErr w:type="gramStart"/>
      <w:r w:rsidRPr="00032430">
        <w:rPr>
          <w:rFonts w:ascii="Times New Roman" w:hAnsi="Times New Roman" w:cs="Times New Roman"/>
          <w:sz w:val="24"/>
          <w:szCs w:val="24"/>
          <w:lang w:eastAsia="ru-RU"/>
        </w:rPr>
        <w:t xml:space="preserve">редуктора механизма изменения вылета стрелы </w:t>
      </w:r>
      <w:r>
        <w:rPr>
          <w:rFonts w:ascii="Times New Roman" w:hAnsi="Times New Roman" w:cs="Times New Roman"/>
          <w:sz w:val="24"/>
          <w:szCs w:val="24"/>
          <w:lang w:eastAsia="ru-RU"/>
        </w:rPr>
        <w:t>крана портального</w:t>
      </w:r>
      <w:proofErr w:type="gramEnd"/>
      <w:r>
        <w:rPr>
          <w:rFonts w:ascii="Times New Roman" w:hAnsi="Times New Roman" w:cs="Times New Roman"/>
          <w:sz w:val="24"/>
          <w:szCs w:val="24"/>
          <w:lang w:eastAsia="ru-RU"/>
        </w:rPr>
        <w:t xml:space="preserve"> КПМ-80/10  </w:t>
      </w:r>
      <w:r w:rsidRPr="00BE3F85">
        <w:rPr>
          <w:rFonts w:ascii="Times New Roman" w:hAnsi="Times New Roman" w:cs="Times New Roman"/>
          <w:sz w:val="24"/>
          <w:szCs w:val="24"/>
          <w:lang w:eastAsia="ru-RU"/>
        </w:rPr>
        <w:t>«Марабу-17» уч. №0227, зав №II/70, инв. №01040106 цеха №</w:t>
      </w:r>
      <w:r>
        <w:rPr>
          <w:rFonts w:ascii="Times New Roman" w:hAnsi="Times New Roman" w:cs="Times New Roman"/>
          <w:sz w:val="24"/>
          <w:szCs w:val="24"/>
          <w:lang w:eastAsia="ru-RU"/>
        </w:rPr>
        <w:t>34</w:t>
      </w:r>
      <w:r w:rsidRPr="00BE3F85">
        <w:rPr>
          <w:rFonts w:ascii="Times New Roman" w:hAnsi="Times New Roman" w:cs="Times New Roman"/>
          <w:sz w:val="24"/>
          <w:szCs w:val="24"/>
          <w:lang w:eastAsia="ru-RU"/>
        </w:rPr>
        <w:t xml:space="preserve"> (доковый комплекс)</w:t>
      </w:r>
    </w:p>
    <w:p w:rsidR="003819E8" w:rsidRPr="00F749A5" w:rsidRDefault="003819E8" w:rsidP="003819E8">
      <w:pPr>
        <w:pStyle w:val="ConsPlusTitle"/>
        <w:widowControl/>
        <w:jc w:val="center"/>
        <w:rPr>
          <w:rFonts w:ascii="Times New Roman" w:hAnsi="Times New Roman" w:cs="Times New Roman"/>
          <w:sz w:val="24"/>
          <w:szCs w:val="24"/>
        </w:rPr>
      </w:pPr>
    </w:p>
    <w:p w:rsidR="003819E8" w:rsidRPr="00FE7836" w:rsidRDefault="003819E8" w:rsidP="003819E8">
      <w:pPr>
        <w:pStyle w:val="ConsPlusTitle"/>
        <w:widowControl/>
        <w:numPr>
          <w:ilvl w:val="0"/>
          <w:numId w:val="10"/>
        </w:numPr>
        <w:ind w:left="0" w:firstLine="0"/>
        <w:jc w:val="both"/>
        <w:rPr>
          <w:rFonts w:ascii="Times New Roman" w:hAnsi="Times New Roman" w:cs="Times New Roman"/>
          <w:sz w:val="24"/>
          <w:szCs w:val="24"/>
        </w:rPr>
      </w:pPr>
      <w:r w:rsidRPr="00F749A5">
        <w:rPr>
          <w:rFonts w:ascii="Times New Roman" w:hAnsi="Times New Roman" w:cs="Times New Roman"/>
          <w:sz w:val="24"/>
          <w:szCs w:val="24"/>
        </w:rPr>
        <w:t>Требования к количественным характеристикам (объему) работ.</w:t>
      </w:r>
    </w:p>
    <w:p w:rsidR="003819E8" w:rsidRPr="00F749A5" w:rsidRDefault="003819E8" w:rsidP="003819E8">
      <w:pPr>
        <w:pStyle w:val="ConsPlusTitle"/>
        <w:widowControl/>
        <w:numPr>
          <w:ilvl w:val="1"/>
          <w:numId w:val="10"/>
        </w:numPr>
        <w:ind w:left="0" w:firstLine="0"/>
        <w:jc w:val="both"/>
        <w:rPr>
          <w:rFonts w:ascii="Times New Roman" w:hAnsi="Times New Roman" w:cs="Times New Roman"/>
          <w:b w:val="0"/>
          <w:bCs w:val="0"/>
          <w:i/>
          <w:sz w:val="24"/>
          <w:szCs w:val="24"/>
          <w:u w:val="single"/>
        </w:rPr>
      </w:pPr>
      <w:r w:rsidRPr="00F749A5">
        <w:rPr>
          <w:rFonts w:ascii="Times New Roman" w:hAnsi="Times New Roman" w:cs="Times New Roman"/>
          <w:b w:val="0"/>
          <w:bCs w:val="0"/>
          <w:i/>
          <w:sz w:val="24"/>
          <w:szCs w:val="24"/>
          <w:u w:val="single"/>
        </w:rPr>
        <w:t xml:space="preserve">Предметом настоящего технического задания (далее – ТЗ) является выполнение работ </w:t>
      </w:r>
      <w:proofErr w:type="gramStart"/>
      <w:r w:rsidRPr="00F749A5">
        <w:rPr>
          <w:rFonts w:ascii="Times New Roman" w:hAnsi="Times New Roman" w:cs="Times New Roman"/>
          <w:b w:val="0"/>
          <w:bCs w:val="0"/>
          <w:i/>
          <w:sz w:val="24"/>
          <w:szCs w:val="24"/>
          <w:u w:val="single"/>
        </w:rPr>
        <w:t>по</w:t>
      </w:r>
      <w:proofErr w:type="gramEnd"/>
      <w:r w:rsidRPr="00F749A5">
        <w:rPr>
          <w:rFonts w:ascii="Times New Roman" w:hAnsi="Times New Roman" w:cs="Times New Roman"/>
          <w:b w:val="0"/>
          <w:bCs w:val="0"/>
          <w:i/>
          <w:sz w:val="24"/>
          <w:szCs w:val="24"/>
          <w:u w:val="single"/>
        </w:rPr>
        <w:t>:</w:t>
      </w:r>
    </w:p>
    <w:p w:rsidR="003819E8"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по</w:t>
      </w:r>
      <w:r w:rsidRPr="00F749A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демонтажу изношенной детали «гайка шпиндельная» редуктора механизма изменения вылета стрелы (далее – МИВ) </w:t>
      </w:r>
      <w:r w:rsidRPr="00CA0947">
        <w:rPr>
          <w:rFonts w:ascii="Times New Roman" w:hAnsi="Times New Roman" w:cs="Times New Roman"/>
          <w:b w:val="0"/>
          <w:bCs w:val="0"/>
          <w:sz w:val="24"/>
          <w:szCs w:val="24"/>
        </w:rPr>
        <w:t xml:space="preserve">крана портального </w:t>
      </w:r>
      <w:r w:rsidRPr="00F749A5">
        <w:rPr>
          <w:rFonts w:ascii="Times New Roman" w:hAnsi="Times New Roman" w:cs="Times New Roman"/>
          <w:b w:val="0"/>
          <w:bCs w:val="0"/>
          <w:sz w:val="24"/>
          <w:szCs w:val="24"/>
        </w:rPr>
        <w:t>КПМ</w:t>
      </w:r>
      <w:r>
        <w:rPr>
          <w:rFonts w:ascii="Times New Roman" w:hAnsi="Times New Roman" w:cs="Times New Roman"/>
          <w:b w:val="0"/>
          <w:bCs w:val="0"/>
          <w:sz w:val="24"/>
          <w:szCs w:val="24"/>
        </w:rPr>
        <w:t>-</w:t>
      </w:r>
      <w:r w:rsidRPr="00F749A5">
        <w:rPr>
          <w:rFonts w:ascii="Times New Roman" w:hAnsi="Times New Roman" w:cs="Times New Roman"/>
          <w:b w:val="0"/>
          <w:bCs w:val="0"/>
          <w:sz w:val="24"/>
          <w:szCs w:val="24"/>
        </w:rPr>
        <w:t>80/10, В80 тип «Марабу</w:t>
      </w:r>
      <w:r>
        <w:rPr>
          <w:rFonts w:ascii="Times New Roman" w:hAnsi="Times New Roman" w:cs="Times New Roman"/>
          <w:b w:val="0"/>
          <w:bCs w:val="0"/>
          <w:sz w:val="24"/>
          <w:szCs w:val="24"/>
        </w:rPr>
        <w:t>-17</w:t>
      </w:r>
      <w:r w:rsidRPr="00F749A5">
        <w:rPr>
          <w:rFonts w:ascii="Times New Roman" w:hAnsi="Times New Roman" w:cs="Times New Roman"/>
          <w:b w:val="0"/>
          <w:bCs w:val="0"/>
          <w:sz w:val="24"/>
          <w:szCs w:val="24"/>
        </w:rPr>
        <w:t>», уч. №022</w:t>
      </w:r>
      <w:r>
        <w:rPr>
          <w:rFonts w:ascii="Times New Roman" w:hAnsi="Times New Roman" w:cs="Times New Roman"/>
          <w:b w:val="0"/>
          <w:bCs w:val="0"/>
          <w:sz w:val="24"/>
          <w:szCs w:val="24"/>
        </w:rPr>
        <w:t>7</w:t>
      </w:r>
      <w:r w:rsidRPr="00F749A5">
        <w:rPr>
          <w:rFonts w:ascii="Times New Roman" w:hAnsi="Times New Roman" w:cs="Times New Roman"/>
          <w:b w:val="0"/>
          <w:bCs w:val="0"/>
          <w:sz w:val="24"/>
          <w:szCs w:val="24"/>
        </w:rPr>
        <w:t>, зав №</w:t>
      </w:r>
      <w:r>
        <w:rPr>
          <w:rFonts w:ascii="Times New Roman" w:hAnsi="Times New Roman" w:cs="Times New Roman"/>
          <w:b w:val="0"/>
          <w:bCs w:val="0"/>
          <w:sz w:val="24"/>
          <w:szCs w:val="24"/>
          <w:lang w:val="en-US"/>
        </w:rPr>
        <w:t>I</w:t>
      </w:r>
      <w:r w:rsidRPr="00F749A5">
        <w:rPr>
          <w:rFonts w:ascii="Times New Roman" w:hAnsi="Times New Roman" w:cs="Times New Roman"/>
          <w:b w:val="0"/>
          <w:bCs w:val="0"/>
          <w:sz w:val="24"/>
          <w:szCs w:val="24"/>
        </w:rPr>
        <w:t>I/7</w:t>
      </w:r>
      <w:r>
        <w:rPr>
          <w:rFonts w:ascii="Times New Roman" w:hAnsi="Times New Roman" w:cs="Times New Roman"/>
          <w:b w:val="0"/>
          <w:bCs w:val="0"/>
          <w:sz w:val="24"/>
          <w:szCs w:val="24"/>
        </w:rPr>
        <w:t>0</w:t>
      </w:r>
      <w:r w:rsidRPr="00F749A5">
        <w:rPr>
          <w:rFonts w:ascii="Times New Roman" w:hAnsi="Times New Roman" w:cs="Times New Roman"/>
          <w:b w:val="0"/>
          <w:bCs w:val="0"/>
          <w:sz w:val="24"/>
          <w:szCs w:val="24"/>
        </w:rPr>
        <w:t>, ГДР г. Лейпциг,</w:t>
      </w:r>
      <w:r>
        <w:rPr>
          <w:rFonts w:ascii="Times New Roman" w:hAnsi="Times New Roman" w:cs="Times New Roman"/>
          <w:b w:val="0"/>
          <w:bCs w:val="0"/>
          <w:sz w:val="24"/>
          <w:szCs w:val="24"/>
        </w:rPr>
        <w:t xml:space="preserve"> инв. №01040106</w:t>
      </w:r>
      <w:r w:rsidRPr="00F749A5">
        <w:rPr>
          <w:rFonts w:ascii="Times New Roman" w:hAnsi="Times New Roman" w:cs="Times New Roman"/>
          <w:b w:val="0"/>
          <w:bCs w:val="0"/>
          <w:sz w:val="24"/>
          <w:szCs w:val="24"/>
        </w:rPr>
        <w:t xml:space="preserve"> цех</w:t>
      </w:r>
      <w:r>
        <w:rPr>
          <w:rFonts w:ascii="Times New Roman" w:hAnsi="Times New Roman" w:cs="Times New Roman"/>
          <w:b w:val="0"/>
          <w:bCs w:val="0"/>
          <w:sz w:val="24"/>
          <w:szCs w:val="24"/>
        </w:rPr>
        <w:t>а №34 докового комплекса</w:t>
      </w:r>
      <w:r w:rsidRPr="00F749A5">
        <w:rPr>
          <w:rFonts w:ascii="Times New Roman" w:hAnsi="Times New Roman" w:cs="Times New Roman"/>
          <w:b w:val="0"/>
          <w:bCs w:val="0"/>
          <w:sz w:val="24"/>
          <w:szCs w:val="24"/>
        </w:rPr>
        <w:t xml:space="preserve"> (далее – ПС)</w:t>
      </w:r>
      <w:r>
        <w:rPr>
          <w:rFonts w:ascii="Times New Roman" w:hAnsi="Times New Roman" w:cs="Times New Roman"/>
          <w:b w:val="0"/>
          <w:bCs w:val="0"/>
          <w:sz w:val="24"/>
          <w:szCs w:val="24"/>
        </w:rPr>
        <w:t xml:space="preserve"> и монтажу новой детали «гайка шпиндельная»;</w:t>
      </w:r>
    </w:p>
    <w:p w:rsidR="003819E8" w:rsidRPr="0034343A"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по</w:t>
      </w:r>
      <w:r w:rsidRPr="00F749A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демонтажу/монтажу, разборке/сборке редуктора МИВ для выполнения работ по замене изношенных манжет уплотнительных и монтажу новых манжет уплотнительных (3 комплекта манжет) редуктора МИВ стрелы ПС.  Демонтажу подшипников на всех ступенях и монтажу новых подшипников на всех ступенях (десять подшипников) редуктора МИВ стрелы ПС. Центровке электродвигателя привода МИВ после монтажа редуктора МИВ. Испытания механизма изменения вылета стрелы ПС.</w:t>
      </w:r>
    </w:p>
    <w:p w:rsidR="003819E8" w:rsidRPr="00C67C03"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 xml:space="preserve">Адрес выполнения работ: г. Керчь, ул. Танкистов, 4., </w:t>
      </w:r>
      <w:r>
        <w:rPr>
          <w:rFonts w:ascii="Times New Roman" w:hAnsi="Times New Roman" w:cs="Times New Roman"/>
          <w:b w:val="0"/>
          <w:bCs w:val="0"/>
          <w:sz w:val="24"/>
          <w:szCs w:val="24"/>
        </w:rPr>
        <w:t>цех №34 (д</w:t>
      </w:r>
      <w:r w:rsidRPr="00F749A5">
        <w:rPr>
          <w:rFonts w:ascii="Times New Roman" w:hAnsi="Times New Roman" w:cs="Times New Roman"/>
          <w:b w:val="0"/>
          <w:bCs w:val="0"/>
          <w:sz w:val="24"/>
          <w:szCs w:val="24"/>
        </w:rPr>
        <w:t>оковый комплекс</w:t>
      </w:r>
      <w:r>
        <w:rPr>
          <w:rFonts w:ascii="Times New Roman" w:hAnsi="Times New Roman" w:cs="Times New Roman"/>
          <w:b w:val="0"/>
          <w:bCs w:val="0"/>
          <w:sz w:val="24"/>
          <w:szCs w:val="24"/>
        </w:rPr>
        <w:t>)</w:t>
      </w:r>
      <w:r w:rsidRPr="00F749A5">
        <w:rPr>
          <w:rFonts w:ascii="Times New Roman" w:hAnsi="Times New Roman" w:cs="Times New Roman"/>
          <w:b w:val="0"/>
          <w:bCs w:val="0"/>
          <w:sz w:val="24"/>
          <w:szCs w:val="24"/>
        </w:rPr>
        <w:t>;</w:t>
      </w:r>
    </w:p>
    <w:p w:rsidR="003819E8" w:rsidRPr="00E300C2"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3C72C3">
        <w:rPr>
          <w:rFonts w:ascii="Times New Roman" w:hAnsi="Times New Roman" w:cs="Times New Roman"/>
          <w:b w:val="0"/>
          <w:bCs w:val="0"/>
          <w:sz w:val="24"/>
          <w:szCs w:val="24"/>
        </w:rPr>
        <w:t>Работы, перечисленные в п.</w:t>
      </w:r>
      <w:r>
        <w:rPr>
          <w:rFonts w:ascii="Times New Roman" w:hAnsi="Times New Roman" w:cs="Times New Roman"/>
          <w:b w:val="0"/>
          <w:bCs w:val="0"/>
          <w:sz w:val="24"/>
          <w:szCs w:val="24"/>
        </w:rPr>
        <w:t xml:space="preserve"> 1.1,</w:t>
      </w:r>
      <w:r w:rsidRPr="003C72C3">
        <w:rPr>
          <w:rFonts w:ascii="Times New Roman" w:hAnsi="Times New Roman" w:cs="Times New Roman"/>
          <w:b w:val="0"/>
          <w:bCs w:val="0"/>
          <w:sz w:val="24"/>
          <w:szCs w:val="24"/>
        </w:rPr>
        <w:t xml:space="preserve"> </w:t>
      </w:r>
      <w:r w:rsidRPr="00CB6B56">
        <w:rPr>
          <w:rFonts w:ascii="Times New Roman" w:hAnsi="Times New Roman" w:cs="Times New Roman"/>
          <w:b w:val="0"/>
          <w:bCs w:val="0"/>
          <w:sz w:val="24"/>
          <w:szCs w:val="24"/>
        </w:rPr>
        <w:t>выполнить в целях госуда</w:t>
      </w:r>
      <w:r>
        <w:rPr>
          <w:rFonts w:ascii="Times New Roman" w:hAnsi="Times New Roman" w:cs="Times New Roman"/>
          <w:b w:val="0"/>
          <w:bCs w:val="0"/>
          <w:sz w:val="24"/>
          <w:szCs w:val="24"/>
        </w:rPr>
        <w:t xml:space="preserve">рственного оборонного заказа </w:t>
      </w:r>
      <w:r w:rsidRPr="009C2350">
        <w:rPr>
          <w:rFonts w:ascii="Times New Roman" w:hAnsi="Times New Roman" w:cs="Times New Roman"/>
          <w:b w:val="0"/>
          <w:bCs w:val="0"/>
          <w:sz w:val="24"/>
          <w:szCs w:val="24"/>
        </w:rPr>
        <w:t>по государственному контракту от 06.01.2015</w:t>
      </w:r>
      <w:r>
        <w:rPr>
          <w:rFonts w:ascii="Times New Roman" w:hAnsi="Times New Roman" w:cs="Times New Roman"/>
          <w:b w:val="0"/>
          <w:bCs w:val="0"/>
          <w:sz w:val="24"/>
          <w:szCs w:val="24"/>
        </w:rPr>
        <w:t xml:space="preserve"> года</w:t>
      </w:r>
      <w:r w:rsidRPr="009C2350">
        <w:rPr>
          <w:rFonts w:ascii="Times New Roman" w:hAnsi="Times New Roman" w:cs="Times New Roman"/>
          <w:b w:val="0"/>
          <w:bCs w:val="0"/>
          <w:sz w:val="24"/>
          <w:szCs w:val="24"/>
        </w:rPr>
        <w:t xml:space="preserve"> №1519187407751020105003227/3/1/1/0015/ГК-15-ДГОЗ</w:t>
      </w:r>
      <w:r w:rsidRPr="00CB6B56">
        <w:rPr>
          <w:rFonts w:ascii="Times New Roman" w:hAnsi="Times New Roman" w:cs="Times New Roman"/>
          <w:b w:val="0"/>
          <w:bCs w:val="0"/>
          <w:sz w:val="24"/>
          <w:szCs w:val="24"/>
        </w:rPr>
        <w:t xml:space="preserve"> (</w:t>
      </w:r>
      <w:proofErr w:type="gramStart"/>
      <w:r w:rsidRPr="00CB6B56">
        <w:rPr>
          <w:rFonts w:ascii="Times New Roman" w:hAnsi="Times New Roman" w:cs="Times New Roman"/>
          <w:b w:val="0"/>
          <w:bCs w:val="0"/>
          <w:sz w:val="24"/>
          <w:szCs w:val="24"/>
        </w:rPr>
        <w:t>присвоен</w:t>
      </w:r>
      <w:proofErr w:type="gramEnd"/>
      <w:r w:rsidRPr="00CB6B56">
        <w:rPr>
          <w:rFonts w:ascii="Times New Roman" w:hAnsi="Times New Roman" w:cs="Times New Roman"/>
          <w:b w:val="0"/>
          <w:bCs w:val="0"/>
          <w:sz w:val="24"/>
          <w:szCs w:val="24"/>
        </w:rPr>
        <w:t xml:space="preserve"> ИГК </w:t>
      </w:r>
      <w:r w:rsidRPr="009C2350">
        <w:rPr>
          <w:rFonts w:ascii="Times New Roman" w:hAnsi="Times New Roman" w:cs="Times New Roman"/>
          <w:b w:val="0"/>
          <w:bCs w:val="0"/>
          <w:sz w:val="24"/>
          <w:szCs w:val="24"/>
        </w:rPr>
        <w:t>1519187407751020105003227</w:t>
      </w:r>
      <w:r w:rsidRPr="00CB6B56">
        <w:rPr>
          <w:rFonts w:ascii="Times New Roman" w:hAnsi="Times New Roman" w:cs="Times New Roman"/>
          <w:b w:val="0"/>
          <w:bCs w:val="0"/>
          <w:sz w:val="24"/>
          <w:szCs w:val="24"/>
        </w:rPr>
        <w:t xml:space="preserve">) для нужд Предприятия. </w:t>
      </w:r>
      <w:proofErr w:type="gramStart"/>
      <w:r w:rsidRPr="00CB6B56">
        <w:rPr>
          <w:rFonts w:ascii="Times New Roman" w:hAnsi="Times New Roman" w:cs="Times New Roman"/>
          <w:b w:val="0"/>
          <w:bCs w:val="0"/>
          <w:sz w:val="24"/>
          <w:szCs w:val="24"/>
        </w:rPr>
        <w:t>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в соответствии с названным федеральным законом в уполномоченном банке, выбранном Заказчиком, при наличии у Подрядчика с таким уполномоченным банком заключенного</w:t>
      </w:r>
      <w:proofErr w:type="gramEnd"/>
      <w:r w:rsidRPr="00CB6B56">
        <w:rPr>
          <w:rFonts w:ascii="Times New Roman" w:hAnsi="Times New Roman" w:cs="Times New Roman"/>
          <w:b w:val="0"/>
          <w:bCs w:val="0"/>
          <w:sz w:val="24"/>
          <w:szCs w:val="24"/>
        </w:rPr>
        <w:t xml:space="preserve"> Договора о банковском сопровождении. На момент заключения настоящего Договора уполномоченным банком Заказчика является ПАО «Промсвязьбанк».</w:t>
      </w:r>
    </w:p>
    <w:p w:rsidR="003819E8" w:rsidRPr="00031838"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031838">
        <w:rPr>
          <w:rFonts w:ascii="Times New Roman" w:hAnsi="Times New Roman" w:cs="Times New Roman"/>
          <w:b w:val="0"/>
          <w:bCs w:val="0"/>
          <w:sz w:val="24"/>
          <w:szCs w:val="24"/>
        </w:rPr>
        <w:t xml:space="preserve">Срок выполнения работ: </w:t>
      </w:r>
    </w:p>
    <w:p w:rsidR="003819E8" w:rsidRDefault="003819E8" w:rsidP="003819E8">
      <w:pPr>
        <w:numPr>
          <w:ilvl w:val="2"/>
          <w:numId w:val="10"/>
        </w:numPr>
        <w:autoSpaceDE w:val="0"/>
        <w:spacing w:after="0" w:line="240" w:lineRule="auto"/>
        <w:ind w:left="0" w:firstLine="0"/>
        <w:jc w:val="both"/>
        <w:rPr>
          <w:rFonts w:ascii="Times New Roman" w:hAnsi="Times New Roman" w:cs="Times New Roman"/>
          <w:sz w:val="24"/>
          <w:szCs w:val="24"/>
        </w:rPr>
      </w:pPr>
      <w:r w:rsidRPr="00F749A5">
        <w:rPr>
          <w:rFonts w:ascii="Times New Roman" w:hAnsi="Times New Roman" w:cs="Times New Roman"/>
          <w:sz w:val="24"/>
          <w:szCs w:val="24"/>
        </w:rPr>
        <w:t xml:space="preserve">Выполнение работ в соответствии с </w:t>
      </w:r>
      <w:proofErr w:type="spellStart"/>
      <w:r w:rsidRPr="00F749A5">
        <w:rPr>
          <w:rFonts w:ascii="Times New Roman" w:hAnsi="Times New Roman" w:cs="Times New Roman"/>
          <w:sz w:val="24"/>
          <w:szCs w:val="24"/>
        </w:rPr>
        <w:t>п.</w:t>
      </w:r>
      <w:r>
        <w:rPr>
          <w:rFonts w:ascii="Times New Roman" w:hAnsi="Times New Roman" w:cs="Times New Roman"/>
          <w:sz w:val="24"/>
          <w:szCs w:val="24"/>
        </w:rPr>
        <w:t>п</w:t>
      </w:r>
      <w:proofErr w:type="spellEnd"/>
      <w:r>
        <w:rPr>
          <w:rFonts w:ascii="Times New Roman" w:hAnsi="Times New Roman" w:cs="Times New Roman"/>
          <w:sz w:val="24"/>
          <w:szCs w:val="24"/>
        </w:rPr>
        <w:t>.</w:t>
      </w:r>
      <w:r w:rsidRPr="00F749A5">
        <w:rPr>
          <w:rFonts w:ascii="Times New Roman" w:hAnsi="Times New Roman" w:cs="Times New Roman"/>
          <w:sz w:val="24"/>
          <w:szCs w:val="24"/>
        </w:rPr>
        <w:t xml:space="preserve"> 1.1.1</w:t>
      </w:r>
      <w:r>
        <w:rPr>
          <w:rFonts w:ascii="Times New Roman" w:hAnsi="Times New Roman" w:cs="Times New Roman"/>
          <w:sz w:val="24"/>
          <w:szCs w:val="24"/>
        </w:rPr>
        <w:t>, 1.1.2</w:t>
      </w:r>
      <w:r w:rsidRPr="00F749A5">
        <w:rPr>
          <w:rFonts w:ascii="Times New Roman" w:hAnsi="Times New Roman" w:cs="Times New Roman"/>
          <w:sz w:val="24"/>
          <w:szCs w:val="24"/>
        </w:rPr>
        <w:t xml:space="preserve"> настоящего ТЗ – </w:t>
      </w:r>
      <w:r w:rsidRPr="0055404C">
        <w:rPr>
          <w:rFonts w:ascii="Times New Roman" w:hAnsi="Times New Roman" w:cs="Times New Roman"/>
          <w:b/>
          <w:sz w:val="24"/>
          <w:szCs w:val="24"/>
        </w:rPr>
        <w:t xml:space="preserve">100 календарных дней </w:t>
      </w:r>
      <w:proofErr w:type="gramStart"/>
      <w:r w:rsidRPr="0055404C">
        <w:rPr>
          <w:rFonts w:ascii="Times New Roman" w:hAnsi="Times New Roman" w:cs="Times New Roman"/>
          <w:sz w:val="24"/>
          <w:szCs w:val="24"/>
        </w:rPr>
        <w:t>с даты оплаты</w:t>
      </w:r>
      <w:proofErr w:type="gramEnd"/>
      <w:r w:rsidRPr="0055404C">
        <w:rPr>
          <w:rFonts w:ascii="Times New Roman" w:hAnsi="Times New Roman" w:cs="Times New Roman"/>
          <w:sz w:val="24"/>
          <w:szCs w:val="24"/>
        </w:rPr>
        <w:t xml:space="preserve"> аванса и передачи ПС в ремонт</w:t>
      </w:r>
      <w:r w:rsidRPr="00F749A5">
        <w:rPr>
          <w:rFonts w:ascii="Times New Roman" w:hAnsi="Times New Roman" w:cs="Times New Roman"/>
          <w:sz w:val="24"/>
          <w:szCs w:val="24"/>
        </w:rPr>
        <w:t>;</w:t>
      </w:r>
    </w:p>
    <w:p w:rsidR="003819E8" w:rsidRPr="003E4F3E" w:rsidRDefault="003819E8" w:rsidP="003819E8">
      <w:pPr>
        <w:numPr>
          <w:ilvl w:val="2"/>
          <w:numId w:val="10"/>
        </w:numPr>
        <w:autoSpaceDE w:val="0"/>
        <w:spacing w:after="0" w:line="240" w:lineRule="auto"/>
        <w:ind w:left="0" w:firstLine="0"/>
        <w:jc w:val="both"/>
        <w:rPr>
          <w:rFonts w:ascii="Times New Roman" w:hAnsi="Times New Roman" w:cs="Times New Roman"/>
          <w:sz w:val="24"/>
          <w:szCs w:val="24"/>
        </w:rPr>
      </w:pPr>
      <w:r w:rsidRPr="003E4F3E">
        <w:rPr>
          <w:rFonts w:ascii="Times New Roman" w:hAnsi="Times New Roman" w:cs="Times New Roman"/>
          <w:sz w:val="24"/>
          <w:szCs w:val="24"/>
        </w:rPr>
        <w:t xml:space="preserve">Начало выполнения работ: не позднее </w:t>
      </w:r>
      <w:r>
        <w:rPr>
          <w:rFonts w:ascii="Times New Roman" w:hAnsi="Times New Roman" w:cs="Times New Roman"/>
          <w:sz w:val="24"/>
          <w:szCs w:val="24"/>
        </w:rPr>
        <w:t>5-ти</w:t>
      </w:r>
      <w:r w:rsidRPr="003E4F3E">
        <w:rPr>
          <w:rFonts w:ascii="Times New Roman" w:hAnsi="Times New Roman" w:cs="Times New Roman"/>
          <w:sz w:val="24"/>
          <w:szCs w:val="24"/>
        </w:rPr>
        <w:t xml:space="preserve"> </w:t>
      </w:r>
      <w:r>
        <w:rPr>
          <w:rFonts w:ascii="Times New Roman" w:hAnsi="Times New Roman" w:cs="Times New Roman"/>
          <w:sz w:val="24"/>
          <w:szCs w:val="24"/>
        </w:rPr>
        <w:t>календарных дней</w:t>
      </w:r>
      <w:r w:rsidRPr="003E4F3E">
        <w:rPr>
          <w:rFonts w:ascii="Times New Roman" w:hAnsi="Times New Roman" w:cs="Times New Roman"/>
          <w:sz w:val="24"/>
          <w:szCs w:val="24"/>
        </w:rPr>
        <w:t xml:space="preserve"> </w:t>
      </w:r>
      <w:proofErr w:type="gramStart"/>
      <w:r>
        <w:rPr>
          <w:rFonts w:ascii="Times New Roman" w:hAnsi="Times New Roman" w:cs="Times New Roman"/>
          <w:sz w:val="24"/>
          <w:szCs w:val="24"/>
        </w:rPr>
        <w:t>с даты</w:t>
      </w:r>
      <w:r w:rsidRPr="003E4F3E">
        <w:rPr>
          <w:rFonts w:ascii="Times New Roman" w:hAnsi="Times New Roman" w:cs="Times New Roman"/>
          <w:sz w:val="24"/>
          <w:szCs w:val="24"/>
        </w:rPr>
        <w:t xml:space="preserve"> </w:t>
      </w:r>
      <w:r>
        <w:rPr>
          <w:rFonts w:ascii="Times New Roman" w:hAnsi="Times New Roman" w:cs="Times New Roman"/>
          <w:sz w:val="24"/>
          <w:szCs w:val="24"/>
        </w:rPr>
        <w:t>оплаты</w:t>
      </w:r>
      <w:proofErr w:type="gramEnd"/>
      <w:r>
        <w:rPr>
          <w:rFonts w:ascii="Times New Roman" w:hAnsi="Times New Roman" w:cs="Times New Roman"/>
          <w:sz w:val="24"/>
          <w:szCs w:val="24"/>
        </w:rPr>
        <w:t xml:space="preserve"> аванса и передачи ПС в ремонт</w:t>
      </w:r>
      <w:r w:rsidRPr="003E4F3E">
        <w:rPr>
          <w:rFonts w:ascii="Times New Roman" w:hAnsi="Times New Roman" w:cs="Times New Roman"/>
          <w:sz w:val="24"/>
          <w:szCs w:val="24"/>
        </w:rPr>
        <w:t>.</w:t>
      </w:r>
    </w:p>
    <w:p w:rsidR="003819E8" w:rsidRPr="00F749A5" w:rsidRDefault="003819E8" w:rsidP="003819E8">
      <w:pPr>
        <w:pStyle w:val="ConsPlusTitle"/>
        <w:widowControl/>
        <w:jc w:val="both"/>
        <w:rPr>
          <w:rFonts w:ascii="Times New Roman" w:hAnsi="Times New Roman" w:cs="Times New Roman"/>
          <w:b w:val="0"/>
          <w:bCs w:val="0"/>
          <w:sz w:val="24"/>
          <w:szCs w:val="24"/>
        </w:rPr>
      </w:pPr>
    </w:p>
    <w:p w:rsidR="003819E8" w:rsidRPr="00C67C03" w:rsidRDefault="003819E8" w:rsidP="003819E8">
      <w:pPr>
        <w:pStyle w:val="ConsPlusTitle"/>
        <w:widowControl/>
        <w:numPr>
          <w:ilvl w:val="0"/>
          <w:numId w:val="10"/>
        </w:numPr>
        <w:ind w:left="0" w:firstLine="0"/>
        <w:jc w:val="both"/>
        <w:rPr>
          <w:rFonts w:ascii="Times New Roman" w:hAnsi="Times New Roman" w:cs="Times New Roman"/>
          <w:sz w:val="24"/>
          <w:szCs w:val="24"/>
        </w:rPr>
      </w:pPr>
      <w:r w:rsidRPr="00F749A5">
        <w:rPr>
          <w:rFonts w:ascii="Times New Roman" w:hAnsi="Times New Roman" w:cs="Times New Roman"/>
          <w:sz w:val="24"/>
          <w:szCs w:val="24"/>
        </w:rPr>
        <w:t>Требования к организации и безопасности работ.</w:t>
      </w:r>
    </w:p>
    <w:p w:rsidR="003819E8" w:rsidRPr="00F749A5" w:rsidRDefault="003819E8" w:rsidP="003819E8">
      <w:pPr>
        <w:pStyle w:val="ConsPlusTitle"/>
        <w:widowControl/>
        <w:numPr>
          <w:ilvl w:val="1"/>
          <w:numId w:val="10"/>
        </w:numPr>
        <w:ind w:left="0" w:firstLine="0"/>
        <w:jc w:val="both"/>
        <w:rPr>
          <w:rFonts w:ascii="Times New Roman" w:hAnsi="Times New Roman" w:cs="Times New Roman"/>
          <w:sz w:val="24"/>
          <w:szCs w:val="24"/>
        </w:rPr>
      </w:pPr>
      <w:r w:rsidRPr="00F749A5">
        <w:rPr>
          <w:rFonts w:ascii="Times New Roman" w:hAnsi="Times New Roman" w:cs="Times New Roman"/>
          <w:b w:val="0"/>
          <w:bCs w:val="0"/>
          <w:sz w:val="24"/>
          <w:szCs w:val="24"/>
        </w:rPr>
        <w:t>Работы выполнить в строгом соответствии с требованиями действующих законодательных и иных нормативных правовых актов, нормативно-технических и распорядительных документов РФ;</w:t>
      </w:r>
    </w:p>
    <w:p w:rsidR="003819E8" w:rsidRPr="00F749A5" w:rsidRDefault="003819E8" w:rsidP="003819E8">
      <w:pPr>
        <w:pStyle w:val="ConsPlusTitle"/>
        <w:widowControl/>
        <w:jc w:val="both"/>
        <w:rPr>
          <w:rFonts w:ascii="Times New Roman" w:hAnsi="Times New Roman" w:cs="Times New Roman"/>
          <w:sz w:val="24"/>
          <w:szCs w:val="24"/>
        </w:rPr>
      </w:pPr>
    </w:p>
    <w:p w:rsidR="003819E8" w:rsidRPr="00F749A5" w:rsidRDefault="003819E8" w:rsidP="003819E8">
      <w:pPr>
        <w:pStyle w:val="ConsPlusTitle"/>
        <w:widowControl/>
        <w:numPr>
          <w:ilvl w:val="1"/>
          <w:numId w:val="10"/>
        </w:numPr>
        <w:ind w:left="0" w:firstLine="0"/>
        <w:jc w:val="both"/>
        <w:rPr>
          <w:rFonts w:ascii="Times New Roman" w:hAnsi="Times New Roman" w:cs="Times New Roman"/>
          <w:b w:val="0"/>
          <w:bCs w:val="0"/>
          <w:i/>
          <w:sz w:val="24"/>
          <w:szCs w:val="24"/>
          <w:u w:val="single"/>
        </w:rPr>
      </w:pPr>
      <w:r w:rsidRPr="00F749A5">
        <w:rPr>
          <w:rFonts w:ascii="Times New Roman" w:hAnsi="Times New Roman" w:cs="Times New Roman"/>
          <w:b w:val="0"/>
          <w:bCs w:val="0"/>
          <w:i/>
          <w:sz w:val="24"/>
          <w:szCs w:val="24"/>
          <w:u w:val="single"/>
        </w:rPr>
        <w:t>Качество выполняемых работ должно соответствовать следующей законодательной,  нормативной, нормативно-технической и методической документации (если не противоречит п. 2.1 этого ТЗ):</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Федеральный закон № 116-ФЗ от 21.07.1997 «О промышленной безопасности опасных производственных объектов»;</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Федеральный закон «О техническом  регулировании» №184-ФЗ от 27.12.2002г.;</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утверждённые приказом Федеральной службы по экологическому, технологическому и атомному надзору от </w:t>
      </w:r>
      <w:r>
        <w:rPr>
          <w:rFonts w:ascii="Times New Roman" w:hAnsi="Times New Roman" w:cs="Times New Roman"/>
          <w:b w:val="0"/>
          <w:bCs w:val="0"/>
          <w:sz w:val="24"/>
          <w:szCs w:val="24"/>
        </w:rPr>
        <w:t>26</w:t>
      </w:r>
      <w:r w:rsidRPr="00F749A5">
        <w:rPr>
          <w:rFonts w:ascii="Times New Roman" w:hAnsi="Times New Roman" w:cs="Times New Roman"/>
          <w:b w:val="0"/>
          <w:bCs w:val="0"/>
          <w:sz w:val="24"/>
          <w:szCs w:val="24"/>
        </w:rPr>
        <w:t>.11.</w:t>
      </w:r>
      <w:r>
        <w:rPr>
          <w:rFonts w:ascii="Times New Roman" w:hAnsi="Times New Roman" w:cs="Times New Roman"/>
          <w:b w:val="0"/>
          <w:bCs w:val="0"/>
          <w:sz w:val="24"/>
          <w:szCs w:val="24"/>
        </w:rPr>
        <w:t>2020</w:t>
      </w:r>
      <w:r w:rsidRPr="00F749A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461</w:t>
      </w:r>
      <w:r w:rsidRPr="00F749A5">
        <w:rPr>
          <w:rFonts w:ascii="Times New Roman" w:hAnsi="Times New Roman" w:cs="Times New Roman"/>
          <w:b w:val="0"/>
          <w:bCs w:val="0"/>
          <w:sz w:val="24"/>
          <w:szCs w:val="24"/>
        </w:rPr>
        <w:t>;</w:t>
      </w:r>
    </w:p>
    <w:p w:rsidR="003819E8"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511F8F">
        <w:rPr>
          <w:rFonts w:ascii="Times New Roman" w:hAnsi="Times New Roman" w:cs="Times New Roman"/>
          <w:b w:val="0"/>
          <w:bCs w:val="0"/>
          <w:sz w:val="24"/>
          <w:szCs w:val="24"/>
        </w:rPr>
        <w:lastRenderedPageBreak/>
        <w:t xml:space="preserve">Приказ </w:t>
      </w:r>
      <w:proofErr w:type="spellStart"/>
      <w:r w:rsidRPr="00511F8F">
        <w:rPr>
          <w:rFonts w:ascii="Times New Roman" w:hAnsi="Times New Roman" w:cs="Times New Roman"/>
          <w:b w:val="0"/>
          <w:bCs w:val="0"/>
          <w:sz w:val="24"/>
          <w:szCs w:val="24"/>
        </w:rPr>
        <w:t>Ростехнадзора</w:t>
      </w:r>
      <w:proofErr w:type="spellEnd"/>
      <w:r w:rsidRPr="00511F8F">
        <w:rPr>
          <w:rFonts w:ascii="Times New Roman" w:hAnsi="Times New Roman" w:cs="Times New Roman"/>
          <w:b w:val="0"/>
          <w:bCs w:val="0"/>
          <w:sz w:val="24"/>
          <w:szCs w:val="24"/>
        </w:rPr>
        <w:t xml:space="preserve"> от 13.11.2020 </w:t>
      </w:r>
      <w:r w:rsidRPr="00CB6B56">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 xml:space="preserve">440 </w:t>
      </w:r>
      <w:r>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r>
        <w:rPr>
          <w:rFonts w:ascii="Times New Roman" w:hAnsi="Times New Roman" w:cs="Times New Roman"/>
          <w:b w:val="0"/>
          <w:bCs w:val="0"/>
          <w:sz w:val="24"/>
          <w:szCs w:val="24"/>
        </w:rPr>
        <w:t>»</w:t>
      </w:r>
      <w:r w:rsidRPr="00F749A5">
        <w:rPr>
          <w:rFonts w:ascii="Times New Roman" w:hAnsi="Times New Roman" w:cs="Times New Roman"/>
          <w:b w:val="0"/>
          <w:bCs w:val="0"/>
          <w:sz w:val="24"/>
          <w:szCs w:val="24"/>
        </w:rPr>
        <w:t>;</w:t>
      </w:r>
    </w:p>
    <w:p w:rsidR="003819E8"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w:t>
      </w:r>
      <w:proofErr w:type="gramStart"/>
      <w:r>
        <w:rPr>
          <w:rFonts w:ascii="Times New Roman" w:hAnsi="Times New Roman" w:cs="Times New Roman"/>
          <w:b w:val="0"/>
          <w:bCs w:val="0"/>
          <w:sz w:val="24"/>
          <w:szCs w:val="24"/>
        </w:rPr>
        <w:t>Приложении</w:t>
      </w:r>
      <w:proofErr w:type="gramEnd"/>
      <w:r>
        <w:rPr>
          <w:rFonts w:ascii="Times New Roman" w:hAnsi="Times New Roman" w:cs="Times New Roman"/>
          <w:b w:val="0"/>
          <w:bCs w:val="0"/>
          <w:sz w:val="24"/>
          <w:szCs w:val="24"/>
        </w:rPr>
        <w:t xml:space="preserve"> №1 к настоящему ТЗ, изображены редуктор МИВ стрелы, «гайка шпиндельная» и система смазки МИВ стрелы ПС.</w:t>
      </w:r>
    </w:p>
    <w:p w:rsidR="003819E8"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 xml:space="preserve">Оформление документации  в процессе работ и итоговая документация должна соответствовать </w:t>
      </w:r>
      <w:proofErr w:type="spellStart"/>
      <w:r w:rsidRPr="00F749A5">
        <w:rPr>
          <w:rFonts w:ascii="Times New Roman" w:hAnsi="Times New Roman" w:cs="Times New Roman"/>
          <w:b w:val="0"/>
          <w:bCs w:val="0"/>
          <w:sz w:val="24"/>
          <w:szCs w:val="24"/>
        </w:rPr>
        <w:t>п.п</w:t>
      </w:r>
      <w:proofErr w:type="spellEnd"/>
      <w:r w:rsidRPr="00F749A5">
        <w:rPr>
          <w:rFonts w:ascii="Times New Roman" w:hAnsi="Times New Roman" w:cs="Times New Roman"/>
          <w:b w:val="0"/>
          <w:bCs w:val="0"/>
          <w:sz w:val="24"/>
          <w:szCs w:val="24"/>
        </w:rPr>
        <w:t>. 2.1, 2.2.1-</w:t>
      </w:r>
      <w:r>
        <w:rPr>
          <w:rFonts w:ascii="Times New Roman" w:hAnsi="Times New Roman" w:cs="Times New Roman"/>
          <w:b w:val="0"/>
          <w:bCs w:val="0"/>
          <w:sz w:val="24"/>
          <w:szCs w:val="24"/>
        </w:rPr>
        <w:t>2.2.4</w:t>
      </w:r>
      <w:r w:rsidRPr="00F749A5">
        <w:rPr>
          <w:rFonts w:ascii="Times New Roman" w:hAnsi="Times New Roman" w:cs="Times New Roman"/>
          <w:b w:val="0"/>
          <w:bCs w:val="0"/>
          <w:sz w:val="24"/>
          <w:szCs w:val="24"/>
        </w:rPr>
        <w:t xml:space="preserve"> настоящего ТЗ (при отсутствии указаний</w:t>
      </w:r>
      <w:r>
        <w:rPr>
          <w:rFonts w:ascii="Times New Roman" w:hAnsi="Times New Roman" w:cs="Times New Roman"/>
          <w:b w:val="0"/>
          <w:bCs w:val="0"/>
          <w:sz w:val="24"/>
          <w:szCs w:val="24"/>
        </w:rPr>
        <w:t>,</w:t>
      </w:r>
      <w:r w:rsidRPr="00F749A5">
        <w:rPr>
          <w:rFonts w:ascii="Times New Roman" w:hAnsi="Times New Roman" w:cs="Times New Roman"/>
          <w:b w:val="0"/>
          <w:bCs w:val="0"/>
          <w:sz w:val="24"/>
          <w:szCs w:val="24"/>
        </w:rPr>
        <w:t xml:space="preserve"> формы </w:t>
      </w:r>
      <w:r>
        <w:rPr>
          <w:rFonts w:ascii="Times New Roman" w:hAnsi="Times New Roman" w:cs="Times New Roman"/>
          <w:b w:val="0"/>
          <w:bCs w:val="0"/>
          <w:sz w:val="24"/>
          <w:szCs w:val="24"/>
        </w:rPr>
        <w:t xml:space="preserve">и объём </w:t>
      </w:r>
      <w:r w:rsidRPr="00F749A5">
        <w:rPr>
          <w:rFonts w:ascii="Times New Roman" w:hAnsi="Times New Roman" w:cs="Times New Roman"/>
          <w:b w:val="0"/>
          <w:bCs w:val="0"/>
          <w:sz w:val="24"/>
          <w:szCs w:val="24"/>
        </w:rPr>
        <w:t>документов согласовываются с Заказчиком);</w:t>
      </w:r>
    </w:p>
    <w:p w:rsidR="003819E8" w:rsidRPr="001714DA"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2337B5">
        <w:rPr>
          <w:rFonts w:ascii="Times New Roman" w:hAnsi="Times New Roman" w:cs="Times New Roman"/>
          <w:b w:val="0"/>
          <w:bCs w:val="0"/>
        </w:rPr>
        <w:t xml:space="preserve">Работы проводятся квалифицированным персоналом, имеющим </w:t>
      </w:r>
      <w:r w:rsidRPr="002337B5">
        <w:rPr>
          <w:rFonts w:ascii="Times New Roman" w:hAnsi="Times New Roman" w:cs="Times New Roman"/>
          <w:bCs w:val="0"/>
        </w:rPr>
        <w:t>опыт в ремонте кранов грузоподъемных не менее 5 (пять) лет</w:t>
      </w:r>
      <w:r w:rsidRPr="002337B5">
        <w:rPr>
          <w:rFonts w:ascii="Times New Roman" w:hAnsi="Times New Roman" w:cs="Times New Roman"/>
          <w:b w:val="0"/>
          <w:bCs w:val="0"/>
        </w:rPr>
        <w:t>.</w:t>
      </w:r>
    </w:p>
    <w:p w:rsidR="003819E8" w:rsidRPr="00F749A5"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 xml:space="preserve">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законодательством РФ и иными нормативными, правовыми актами и распорядительными документами РФ. </w:t>
      </w:r>
    </w:p>
    <w:p w:rsidR="003819E8" w:rsidRPr="00F749A5" w:rsidRDefault="003819E8" w:rsidP="003819E8">
      <w:pPr>
        <w:pStyle w:val="1a"/>
        <w:jc w:val="both"/>
        <w:rPr>
          <w:rFonts w:ascii="Times New Roman" w:hAnsi="Times New Roman" w:cs="Times New Roman"/>
          <w:b/>
          <w:bCs/>
          <w:sz w:val="24"/>
          <w:szCs w:val="24"/>
        </w:rPr>
      </w:pPr>
    </w:p>
    <w:p w:rsidR="003819E8" w:rsidRPr="00F749A5" w:rsidRDefault="003819E8" w:rsidP="003819E8">
      <w:pPr>
        <w:pStyle w:val="ConsPlusTitle"/>
        <w:widowControl/>
        <w:numPr>
          <w:ilvl w:val="0"/>
          <w:numId w:val="10"/>
        </w:numPr>
        <w:ind w:left="0" w:firstLine="0"/>
        <w:jc w:val="both"/>
        <w:rPr>
          <w:rFonts w:ascii="Times New Roman" w:hAnsi="Times New Roman" w:cs="Times New Roman"/>
          <w:sz w:val="24"/>
          <w:szCs w:val="24"/>
        </w:rPr>
      </w:pPr>
      <w:r w:rsidRPr="00F749A5">
        <w:rPr>
          <w:rFonts w:ascii="Times New Roman" w:hAnsi="Times New Roman" w:cs="Times New Roman"/>
          <w:sz w:val="24"/>
          <w:szCs w:val="24"/>
        </w:rPr>
        <w:t>Требования к техническим характеристикам работ</w:t>
      </w:r>
    </w:p>
    <w:p w:rsidR="003819E8" w:rsidRPr="00F749A5" w:rsidRDefault="003819E8" w:rsidP="003819E8">
      <w:pPr>
        <w:pStyle w:val="ConsPlusTitle"/>
        <w:widowControl/>
        <w:jc w:val="both"/>
        <w:rPr>
          <w:rFonts w:ascii="Times New Roman" w:hAnsi="Times New Roman" w:cs="Times New Roman"/>
          <w:sz w:val="24"/>
          <w:szCs w:val="24"/>
        </w:rPr>
      </w:pPr>
    </w:p>
    <w:p w:rsidR="003819E8" w:rsidRPr="00F749A5" w:rsidRDefault="003819E8" w:rsidP="003819E8">
      <w:pPr>
        <w:pStyle w:val="ConsPlusTitle"/>
        <w:widowControl/>
        <w:numPr>
          <w:ilvl w:val="1"/>
          <w:numId w:val="10"/>
        </w:numPr>
        <w:ind w:left="0" w:firstLine="0"/>
        <w:jc w:val="both"/>
        <w:rPr>
          <w:rFonts w:ascii="Times New Roman" w:hAnsi="Times New Roman" w:cs="Times New Roman"/>
          <w:sz w:val="24"/>
          <w:szCs w:val="24"/>
        </w:rPr>
      </w:pPr>
      <w:r w:rsidRPr="00F749A5">
        <w:rPr>
          <w:rFonts w:ascii="Times New Roman" w:hAnsi="Times New Roman" w:cs="Times New Roman"/>
          <w:sz w:val="24"/>
          <w:szCs w:val="24"/>
        </w:rPr>
        <w:t>Требования до начало работ:</w:t>
      </w:r>
    </w:p>
    <w:p w:rsidR="003819E8" w:rsidRPr="00F749A5" w:rsidRDefault="003819E8" w:rsidP="003819E8">
      <w:pPr>
        <w:pStyle w:val="ConsPlusTitle"/>
        <w:widowControl/>
        <w:jc w:val="both"/>
        <w:rPr>
          <w:rFonts w:ascii="Times New Roman" w:hAnsi="Times New Roman" w:cs="Times New Roman"/>
          <w:sz w:val="24"/>
          <w:szCs w:val="24"/>
        </w:rPr>
      </w:pP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i/>
          <w:sz w:val="24"/>
          <w:szCs w:val="24"/>
          <w:u w:val="single"/>
        </w:rPr>
      </w:pPr>
      <w:r w:rsidRPr="00F749A5">
        <w:rPr>
          <w:rFonts w:ascii="Times New Roman" w:hAnsi="Times New Roman" w:cs="Times New Roman"/>
          <w:b w:val="0"/>
          <w:bCs w:val="0"/>
          <w:i/>
          <w:sz w:val="24"/>
          <w:szCs w:val="24"/>
          <w:u w:val="single"/>
        </w:rPr>
        <w:t>Подрядчик предоставляет Заказчику до начала работ, а также до начала каждого этапа выполнения работ для его проверки и согласования:</w:t>
      </w:r>
    </w:p>
    <w:p w:rsidR="003819E8" w:rsidRPr="00F749A5" w:rsidRDefault="003819E8" w:rsidP="003819E8">
      <w:pPr>
        <w:pStyle w:val="ConsPlusTitle"/>
        <w:widowControl/>
        <w:jc w:val="both"/>
        <w:rPr>
          <w:rFonts w:ascii="Times New Roman" w:hAnsi="Times New Roman" w:cs="Times New Roman"/>
          <w:b w:val="0"/>
          <w:bCs w:val="0"/>
          <w:i/>
          <w:sz w:val="24"/>
          <w:szCs w:val="24"/>
          <w:u w:val="single"/>
        </w:rPr>
      </w:pPr>
    </w:p>
    <w:p w:rsidR="003819E8" w:rsidRPr="00F749A5" w:rsidRDefault="003819E8" w:rsidP="003819E8">
      <w:pPr>
        <w:pStyle w:val="ConsPlusTitle"/>
        <w:widowControl/>
        <w:numPr>
          <w:ilvl w:val="3"/>
          <w:numId w:val="10"/>
        </w:numPr>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Утверждённый и подписанный г</w:t>
      </w:r>
      <w:r w:rsidRPr="00F749A5">
        <w:rPr>
          <w:rFonts w:ascii="Times New Roman" w:hAnsi="Times New Roman" w:cs="Times New Roman"/>
          <w:b w:val="0"/>
          <w:bCs w:val="0"/>
          <w:sz w:val="24"/>
          <w:szCs w:val="24"/>
        </w:rPr>
        <w:t xml:space="preserve">рафик выполнения работ </w:t>
      </w:r>
      <w:r>
        <w:rPr>
          <w:rFonts w:ascii="Times New Roman" w:hAnsi="Times New Roman" w:cs="Times New Roman"/>
          <w:b w:val="0"/>
          <w:bCs w:val="0"/>
          <w:sz w:val="24"/>
          <w:szCs w:val="24"/>
        </w:rPr>
        <w:t xml:space="preserve">в соответствии с работами по </w:t>
      </w:r>
      <w:proofErr w:type="spellStart"/>
      <w:r>
        <w:rPr>
          <w:rFonts w:ascii="Times New Roman" w:hAnsi="Times New Roman" w:cs="Times New Roman"/>
          <w:b w:val="0"/>
          <w:bCs w:val="0"/>
          <w:sz w:val="24"/>
          <w:szCs w:val="24"/>
        </w:rPr>
        <w:t>п.п</w:t>
      </w:r>
      <w:proofErr w:type="spellEnd"/>
      <w:r>
        <w:rPr>
          <w:rFonts w:ascii="Times New Roman" w:hAnsi="Times New Roman" w:cs="Times New Roman"/>
          <w:b w:val="0"/>
          <w:bCs w:val="0"/>
          <w:sz w:val="24"/>
          <w:szCs w:val="24"/>
        </w:rPr>
        <w:t>. 1.1.1, 1.1.2 настоящего</w:t>
      </w:r>
      <w:r w:rsidRPr="00F749A5">
        <w:rPr>
          <w:rFonts w:ascii="Times New Roman" w:hAnsi="Times New Roman" w:cs="Times New Roman"/>
          <w:b w:val="0"/>
          <w:bCs w:val="0"/>
          <w:sz w:val="24"/>
          <w:szCs w:val="24"/>
        </w:rPr>
        <w:t xml:space="preserve"> ТЗ;</w:t>
      </w:r>
    </w:p>
    <w:p w:rsidR="003819E8" w:rsidRPr="00F749A5" w:rsidRDefault="003819E8" w:rsidP="003819E8">
      <w:pPr>
        <w:pStyle w:val="ConsPlusTitle"/>
        <w:widowControl/>
        <w:numPr>
          <w:ilvl w:val="3"/>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 xml:space="preserve">Разрешительные документы на право проведения работ в соответствии с </w:t>
      </w:r>
      <w:proofErr w:type="spellStart"/>
      <w:r w:rsidRPr="00F749A5">
        <w:rPr>
          <w:rFonts w:ascii="Times New Roman" w:hAnsi="Times New Roman" w:cs="Times New Roman"/>
          <w:b w:val="0"/>
          <w:bCs w:val="0"/>
          <w:sz w:val="24"/>
          <w:szCs w:val="24"/>
        </w:rPr>
        <w:t>п.п</w:t>
      </w:r>
      <w:proofErr w:type="spellEnd"/>
      <w:r w:rsidRPr="00F749A5">
        <w:rPr>
          <w:rFonts w:ascii="Times New Roman" w:hAnsi="Times New Roman" w:cs="Times New Roman"/>
          <w:b w:val="0"/>
          <w:bCs w:val="0"/>
          <w:sz w:val="24"/>
          <w:szCs w:val="24"/>
        </w:rPr>
        <w:t>. 1.1.1</w:t>
      </w:r>
      <w:r>
        <w:rPr>
          <w:rFonts w:ascii="Times New Roman" w:hAnsi="Times New Roman" w:cs="Times New Roman"/>
          <w:b w:val="0"/>
          <w:bCs w:val="0"/>
          <w:sz w:val="24"/>
          <w:szCs w:val="24"/>
        </w:rPr>
        <w:t>, 1.1.2</w:t>
      </w:r>
      <w:r w:rsidRPr="00F749A5">
        <w:rPr>
          <w:rFonts w:ascii="Times New Roman" w:hAnsi="Times New Roman" w:cs="Times New Roman"/>
          <w:b w:val="0"/>
          <w:bCs w:val="0"/>
          <w:sz w:val="24"/>
          <w:szCs w:val="24"/>
        </w:rPr>
        <w:t xml:space="preserve"> настоящего ТЗ (</w:t>
      </w:r>
      <w:r>
        <w:rPr>
          <w:rFonts w:ascii="Times New Roman" w:hAnsi="Times New Roman" w:cs="Times New Roman"/>
          <w:b w:val="0"/>
          <w:bCs w:val="0"/>
          <w:sz w:val="24"/>
          <w:szCs w:val="24"/>
        </w:rPr>
        <w:t xml:space="preserve">заверенные копии: удостоверений, дипломов, </w:t>
      </w:r>
      <w:r w:rsidRPr="00F749A5">
        <w:rPr>
          <w:rFonts w:ascii="Times New Roman" w:hAnsi="Times New Roman" w:cs="Times New Roman"/>
          <w:b w:val="0"/>
          <w:bCs w:val="0"/>
          <w:sz w:val="24"/>
          <w:szCs w:val="24"/>
        </w:rPr>
        <w:t>сведени</w:t>
      </w:r>
      <w:r>
        <w:rPr>
          <w:rFonts w:ascii="Times New Roman" w:hAnsi="Times New Roman" w:cs="Times New Roman"/>
          <w:b w:val="0"/>
          <w:bCs w:val="0"/>
          <w:sz w:val="24"/>
          <w:szCs w:val="24"/>
        </w:rPr>
        <w:t>й</w:t>
      </w:r>
      <w:r w:rsidRPr="00F749A5">
        <w:rPr>
          <w:rFonts w:ascii="Times New Roman" w:hAnsi="Times New Roman" w:cs="Times New Roman"/>
          <w:b w:val="0"/>
          <w:bCs w:val="0"/>
          <w:sz w:val="24"/>
          <w:szCs w:val="24"/>
        </w:rPr>
        <w:t xml:space="preserve"> и аттестационны</w:t>
      </w:r>
      <w:r>
        <w:rPr>
          <w:rFonts w:ascii="Times New Roman" w:hAnsi="Times New Roman" w:cs="Times New Roman"/>
          <w:b w:val="0"/>
          <w:bCs w:val="0"/>
          <w:sz w:val="24"/>
          <w:szCs w:val="24"/>
        </w:rPr>
        <w:t>х</w:t>
      </w:r>
      <w:r w:rsidRPr="00F749A5">
        <w:rPr>
          <w:rFonts w:ascii="Times New Roman" w:hAnsi="Times New Roman" w:cs="Times New Roman"/>
          <w:b w:val="0"/>
          <w:bCs w:val="0"/>
          <w:sz w:val="24"/>
          <w:szCs w:val="24"/>
        </w:rPr>
        <w:t xml:space="preserve"> документ</w:t>
      </w:r>
      <w:r>
        <w:rPr>
          <w:rFonts w:ascii="Times New Roman" w:hAnsi="Times New Roman" w:cs="Times New Roman"/>
          <w:b w:val="0"/>
          <w:bCs w:val="0"/>
          <w:sz w:val="24"/>
          <w:szCs w:val="24"/>
        </w:rPr>
        <w:t>ов</w:t>
      </w:r>
      <w:r w:rsidRPr="00F749A5">
        <w:rPr>
          <w:rFonts w:ascii="Times New Roman" w:hAnsi="Times New Roman" w:cs="Times New Roman"/>
          <w:b w:val="0"/>
          <w:bCs w:val="0"/>
          <w:sz w:val="24"/>
          <w:szCs w:val="24"/>
        </w:rPr>
        <w:t xml:space="preserve"> на персонал</w:t>
      </w:r>
      <w:r>
        <w:rPr>
          <w:rFonts w:ascii="Times New Roman" w:hAnsi="Times New Roman" w:cs="Times New Roman"/>
          <w:b w:val="0"/>
          <w:bCs w:val="0"/>
          <w:sz w:val="24"/>
          <w:szCs w:val="24"/>
        </w:rPr>
        <w:t>,</w:t>
      </w:r>
      <w:r w:rsidRPr="00F749A5">
        <w:rPr>
          <w:rFonts w:ascii="Times New Roman" w:hAnsi="Times New Roman" w:cs="Times New Roman"/>
          <w:b w:val="0"/>
          <w:bCs w:val="0"/>
          <w:sz w:val="24"/>
          <w:szCs w:val="24"/>
        </w:rPr>
        <w:t xml:space="preserve"> задей</w:t>
      </w:r>
      <w:r>
        <w:rPr>
          <w:rFonts w:ascii="Times New Roman" w:hAnsi="Times New Roman" w:cs="Times New Roman"/>
          <w:b w:val="0"/>
          <w:bCs w:val="0"/>
          <w:sz w:val="24"/>
          <w:szCs w:val="24"/>
        </w:rPr>
        <w:t>ствованный для выполнения работ</w:t>
      </w:r>
      <w:r w:rsidRPr="00F749A5">
        <w:rPr>
          <w:rFonts w:ascii="Times New Roman" w:hAnsi="Times New Roman" w:cs="Times New Roman"/>
          <w:b w:val="0"/>
          <w:bCs w:val="0"/>
          <w:sz w:val="24"/>
          <w:szCs w:val="24"/>
        </w:rPr>
        <w:t>);</w:t>
      </w:r>
    </w:p>
    <w:p w:rsidR="003819E8" w:rsidRPr="00F749A5" w:rsidRDefault="003819E8" w:rsidP="003819E8">
      <w:pPr>
        <w:pStyle w:val="ConsPlusTitle"/>
        <w:widowControl/>
        <w:numPr>
          <w:ilvl w:val="3"/>
          <w:numId w:val="10"/>
        </w:numPr>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Утверждённый и подписанный п</w:t>
      </w:r>
      <w:r w:rsidRPr="00F749A5">
        <w:rPr>
          <w:rFonts w:ascii="Times New Roman" w:hAnsi="Times New Roman" w:cs="Times New Roman"/>
          <w:b w:val="0"/>
          <w:bCs w:val="0"/>
          <w:sz w:val="24"/>
          <w:szCs w:val="24"/>
        </w:rPr>
        <w:t>роект производства ремонтных работ (далее ППРР)</w:t>
      </w:r>
      <w:r>
        <w:rPr>
          <w:rFonts w:ascii="Times New Roman" w:hAnsi="Times New Roman" w:cs="Times New Roman"/>
          <w:b w:val="0"/>
          <w:bCs w:val="0"/>
          <w:sz w:val="24"/>
          <w:szCs w:val="24"/>
        </w:rPr>
        <w:t xml:space="preserve"> с чертежами и схемами</w:t>
      </w:r>
      <w:r w:rsidRPr="00F749A5">
        <w:rPr>
          <w:rFonts w:ascii="Times New Roman" w:hAnsi="Times New Roman" w:cs="Times New Roman"/>
          <w:b w:val="0"/>
          <w:bCs w:val="0"/>
          <w:sz w:val="24"/>
          <w:szCs w:val="24"/>
        </w:rPr>
        <w:t>, составленный в соответствии с РД 22-28-34-95</w:t>
      </w:r>
      <w:r>
        <w:rPr>
          <w:rFonts w:ascii="Times New Roman" w:hAnsi="Times New Roman" w:cs="Times New Roman"/>
          <w:b w:val="0"/>
          <w:bCs w:val="0"/>
          <w:sz w:val="24"/>
          <w:szCs w:val="24"/>
        </w:rPr>
        <w:t xml:space="preserve"> </w:t>
      </w:r>
      <w:r w:rsidRPr="00F749A5">
        <w:rPr>
          <w:rFonts w:ascii="Times New Roman" w:hAnsi="Times New Roman" w:cs="Times New Roman"/>
          <w:b w:val="0"/>
          <w:bCs w:val="0"/>
          <w:sz w:val="24"/>
          <w:szCs w:val="24"/>
        </w:rPr>
        <w:t>для его согласования;</w:t>
      </w:r>
    </w:p>
    <w:p w:rsidR="003819E8" w:rsidRPr="00F749A5" w:rsidRDefault="003819E8" w:rsidP="003819E8">
      <w:pPr>
        <w:pStyle w:val="ConsPlusTitle"/>
        <w:widowControl/>
        <w:numPr>
          <w:ilvl w:val="3"/>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Реестр документов с указанием их объемов и сроков предоставления, которые Заказчик должен передать Подрядчику для выполнения работ (сроки по предоставлению документов не должны быть меньше 7-ми рабочих дней);</w:t>
      </w:r>
    </w:p>
    <w:p w:rsidR="003819E8" w:rsidRPr="00627D03" w:rsidRDefault="003819E8" w:rsidP="003819E8">
      <w:pPr>
        <w:pStyle w:val="ConsPlusTitle"/>
        <w:widowControl/>
        <w:numPr>
          <w:ilvl w:val="3"/>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Список персонала Заказчика, который необходим для выполнения работ (специалист, ответственный за содержание ПС в работоспособном состоянии, машинист крана (крановщик), ст</w:t>
      </w:r>
      <w:r>
        <w:rPr>
          <w:rFonts w:ascii="Times New Roman" w:hAnsi="Times New Roman" w:cs="Times New Roman"/>
          <w:b w:val="0"/>
          <w:bCs w:val="0"/>
          <w:sz w:val="24"/>
          <w:szCs w:val="24"/>
        </w:rPr>
        <w:t>ропальщики (2-а человека)</w:t>
      </w:r>
      <w:r w:rsidRPr="00F749A5">
        <w:rPr>
          <w:rFonts w:ascii="Times New Roman" w:hAnsi="Times New Roman" w:cs="Times New Roman"/>
          <w:b w:val="0"/>
          <w:bCs w:val="0"/>
          <w:sz w:val="24"/>
          <w:szCs w:val="24"/>
        </w:rPr>
        <w:t>);</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Принимает ПС и ремонтную (испытательную) площадку по акту – допуску;</w:t>
      </w:r>
    </w:p>
    <w:p w:rsidR="003819E8"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Обеспечивает ограждение ремонтной (испытательной) площадки с последующим обеспечением безопасного ведения на ней работ и организацией пропускного режима;</w:t>
      </w:r>
    </w:p>
    <w:p w:rsidR="003819E8" w:rsidRPr="005332D6"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Заказчик (при производственной возможности у Заказчика) предоставляет Подрядчику по заявке: лестницу до 4 м.,</w:t>
      </w:r>
      <w:r w:rsidRPr="005E514B">
        <w:rPr>
          <w:rFonts w:ascii="Times New Roman" w:hAnsi="Times New Roman" w:cs="Times New Roman"/>
          <w:b w:val="0"/>
          <w:bCs w:val="0"/>
          <w:sz w:val="24"/>
          <w:szCs w:val="24"/>
        </w:rPr>
        <w:t xml:space="preserve"> питание – </w:t>
      </w:r>
      <w:r>
        <w:rPr>
          <w:rFonts w:ascii="Times New Roman" w:hAnsi="Times New Roman" w:cs="Times New Roman"/>
          <w:b w:val="0"/>
          <w:bCs w:val="0"/>
          <w:sz w:val="24"/>
          <w:szCs w:val="24"/>
        </w:rPr>
        <w:t>220/</w:t>
      </w:r>
      <w:r w:rsidRPr="005E514B">
        <w:rPr>
          <w:rFonts w:ascii="Times New Roman" w:hAnsi="Times New Roman" w:cs="Times New Roman"/>
          <w:b w:val="0"/>
          <w:bCs w:val="0"/>
          <w:sz w:val="24"/>
          <w:szCs w:val="24"/>
        </w:rPr>
        <w:t>380 В</w:t>
      </w:r>
      <w:r>
        <w:rPr>
          <w:rFonts w:ascii="Times New Roman" w:hAnsi="Times New Roman" w:cs="Times New Roman"/>
          <w:b w:val="0"/>
          <w:bCs w:val="0"/>
          <w:sz w:val="24"/>
          <w:szCs w:val="24"/>
        </w:rPr>
        <w:t xml:space="preserve">, </w:t>
      </w:r>
      <w:r w:rsidRPr="005E514B">
        <w:rPr>
          <w:rFonts w:ascii="Times New Roman" w:hAnsi="Times New Roman" w:cs="Times New Roman"/>
          <w:b w:val="0"/>
          <w:bCs w:val="0"/>
          <w:sz w:val="24"/>
          <w:szCs w:val="24"/>
        </w:rPr>
        <w:t>для проведения работ в</w:t>
      </w:r>
      <w:r>
        <w:rPr>
          <w:rFonts w:ascii="Times New Roman" w:hAnsi="Times New Roman" w:cs="Times New Roman"/>
          <w:b w:val="0"/>
          <w:bCs w:val="0"/>
          <w:sz w:val="24"/>
          <w:szCs w:val="24"/>
        </w:rPr>
        <w:t xml:space="preserve"> соответствии с </w:t>
      </w:r>
      <w:proofErr w:type="spellStart"/>
      <w:r>
        <w:rPr>
          <w:rFonts w:ascii="Times New Roman" w:hAnsi="Times New Roman" w:cs="Times New Roman"/>
          <w:b w:val="0"/>
          <w:bCs w:val="0"/>
          <w:sz w:val="24"/>
          <w:szCs w:val="24"/>
        </w:rPr>
        <w:t>п.п</w:t>
      </w:r>
      <w:proofErr w:type="spellEnd"/>
      <w:r>
        <w:rPr>
          <w:rFonts w:ascii="Times New Roman" w:hAnsi="Times New Roman" w:cs="Times New Roman"/>
          <w:b w:val="0"/>
          <w:bCs w:val="0"/>
          <w:sz w:val="24"/>
          <w:szCs w:val="24"/>
        </w:rPr>
        <w:t>. 1.1.1, 1.1.2 настоящего ТЗ</w:t>
      </w:r>
      <w:r w:rsidRPr="005E514B">
        <w:rPr>
          <w:rFonts w:ascii="Times New Roman" w:hAnsi="Times New Roman" w:cs="Times New Roman"/>
          <w:b w:val="0"/>
          <w:bCs w:val="0"/>
          <w:sz w:val="24"/>
          <w:szCs w:val="24"/>
        </w:rPr>
        <w:t>;</w:t>
      </w:r>
    </w:p>
    <w:p w:rsidR="003819E8" w:rsidRPr="005332D6"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5332D6">
        <w:rPr>
          <w:rFonts w:ascii="Times New Roman" w:hAnsi="Times New Roman" w:cs="Times New Roman"/>
          <w:b w:val="0"/>
          <w:sz w:val="24"/>
          <w:szCs w:val="24"/>
        </w:rPr>
        <w:t>Подрядчик должен своими силами, средствами и материалами</w:t>
      </w:r>
      <w:r>
        <w:rPr>
          <w:rFonts w:ascii="Times New Roman" w:hAnsi="Times New Roman" w:cs="Times New Roman"/>
          <w:b w:val="0"/>
          <w:sz w:val="24"/>
          <w:szCs w:val="24"/>
        </w:rPr>
        <w:t xml:space="preserve"> </w:t>
      </w:r>
      <w:r w:rsidRPr="00222D8E">
        <w:rPr>
          <w:rFonts w:ascii="Times New Roman" w:hAnsi="Times New Roman" w:cs="Times New Roman"/>
          <w:sz w:val="24"/>
          <w:szCs w:val="24"/>
        </w:rPr>
        <w:t>(за исключением «гайки шпиндельной»)</w:t>
      </w:r>
      <w:r w:rsidRPr="005332D6">
        <w:rPr>
          <w:rFonts w:ascii="Times New Roman" w:hAnsi="Times New Roman" w:cs="Times New Roman"/>
          <w:b w:val="0"/>
          <w:sz w:val="24"/>
          <w:szCs w:val="24"/>
        </w:rPr>
        <w:t xml:space="preserve"> выполнить работы</w:t>
      </w:r>
      <w:r>
        <w:rPr>
          <w:rFonts w:ascii="Times New Roman" w:hAnsi="Times New Roman" w:cs="Times New Roman"/>
          <w:b w:val="0"/>
          <w:sz w:val="24"/>
          <w:szCs w:val="24"/>
        </w:rPr>
        <w:t>,</w:t>
      </w:r>
      <w:r w:rsidRPr="005332D6">
        <w:rPr>
          <w:rFonts w:ascii="Times New Roman" w:hAnsi="Times New Roman" w:cs="Times New Roman"/>
          <w:b w:val="0"/>
          <w:sz w:val="24"/>
          <w:szCs w:val="24"/>
        </w:rPr>
        <w:t xml:space="preserve"> описанные в </w:t>
      </w:r>
      <w:proofErr w:type="spellStart"/>
      <w:r w:rsidRPr="005332D6">
        <w:rPr>
          <w:rFonts w:ascii="Times New Roman" w:hAnsi="Times New Roman" w:cs="Times New Roman"/>
          <w:b w:val="0"/>
          <w:sz w:val="24"/>
          <w:szCs w:val="24"/>
        </w:rPr>
        <w:t>п.п</w:t>
      </w:r>
      <w:proofErr w:type="spellEnd"/>
      <w:r w:rsidRPr="005332D6">
        <w:rPr>
          <w:rFonts w:ascii="Times New Roman" w:hAnsi="Times New Roman" w:cs="Times New Roman"/>
          <w:b w:val="0"/>
          <w:sz w:val="24"/>
          <w:szCs w:val="24"/>
        </w:rPr>
        <w:t xml:space="preserve">. 1.1.1, 1.1.2 настоящего ТЗ в соответствии </w:t>
      </w:r>
      <w:proofErr w:type="gramStart"/>
      <w:r w:rsidRPr="005332D6">
        <w:rPr>
          <w:rFonts w:ascii="Times New Roman" w:hAnsi="Times New Roman" w:cs="Times New Roman"/>
          <w:b w:val="0"/>
          <w:sz w:val="24"/>
          <w:szCs w:val="24"/>
        </w:rPr>
        <w:t>с</w:t>
      </w:r>
      <w:proofErr w:type="gramEnd"/>
      <w:r w:rsidRPr="005332D6">
        <w:rPr>
          <w:rFonts w:ascii="Times New Roman" w:hAnsi="Times New Roman" w:cs="Times New Roman"/>
          <w:b w:val="0"/>
          <w:sz w:val="24"/>
          <w:szCs w:val="24"/>
        </w:rPr>
        <w:t>:</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ППРР с чертежами и схемами</w:t>
      </w:r>
      <w:r w:rsidRPr="00F749A5">
        <w:rPr>
          <w:rFonts w:ascii="Times New Roman" w:hAnsi="Times New Roman" w:cs="Times New Roman"/>
          <w:b w:val="0"/>
          <w:bCs w:val="0"/>
          <w:sz w:val="24"/>
          <w:szCs w:val="24"/>
        </w:rPr>
        <w:t>;</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Действующим законодательством РФ;</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Правилами пожарной безопасности в РФ, техническими регламентом о требованиях пожарной безопасности;</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ФНП;</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Федеральным законом № 116-ФЗ от 21.07.1997 «О промышленной безопасности опасных производственных объектов»;</w:t>
      </w:r>
    </w:p>
    <w:p w:rsidR="003819E8" w:rsidRPr="00F749A5"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511F8F">
        <w:rPr>
          <w:rFonts w:ascii="Times New Roman" w:hAnsi="Times New Roman" w:cs="Times New Roman"/>
          <w:b w:val="0"/>
          <w:bCs w:val="0"/>
          <w:sz w:val="24"/>
          <w:szCs w:val="24"/>
        </w:rPr>
        <w:t>Приказ</w:t>
      </w:r>
      <w:r>
        <w:rPr>
          <w:rFonts w:ascii="Times New Roman" w:hAnsi="Times New Roman" w:cs="Times New Roman"/>
          <w:b w:val="0"/>
          <w:bCs w:val="0"/>
          <w:sz w:val="24"/>
          <w:szCs w:val="24"/>
        </w:rPr>
        <w:t>ом</w:t>
      </w:r>
      <w:r w:rsidRPr="00511F8F">
        <w:rPr>
          <w:rFonts w:ascii="Times New Roman" w:hAnsi="Times New Roman" w:cs="Times New Roman"/>
          <w:b w:val="0"/>
          <w:bCs w:val="0"/>
          <w:sz w:val="24"/>
          <w:szCs w:val="24"/>
        </w:rPr>
        <w:t xml:space="preserve"> </w:t>
      </w:r>
      <w:proofErr w:type="spellStart"/>
      <w:r w:rsidRPr="00511F8F">
        <w:rPr>
          <w:rFonts w:ascii="Times New Roman" w:hAnsi="Times New Roman" w:cs="Times New Roman"/>
          <w:b w:val="0"/>
          <w:bCs w:val="0"/>
          <w:sz w:val="24"/>
          <w:szCs w:val="24"/>
        </w:rPr>
        <w:t>Ростехнадзора</w:t>
      </w:r>
      <w:proofErr w:type="spellEnd"/>
      <w:r w:rsidRPr="00511F8F">
        <w:rPr>
          <w:rFonts w:ascii="Times New Roman" w:hAnsi="Times New Roman" w:cs="Times New Roman"/>
          <w:b w:val="0"/>
          <w:bCs w:val="0"/>
          <w:sz w:val="24"/>
          <w:szCs w:val="24"/>
        </w:rPr>
        <w:t xml:space="preserve"> от 13.11.2020 </w:t>
      </w:r>
      <w:r w:rsidRPr="00CB6B56">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 xml:space="preserve">440 </w:t>
      </w:r>
      <w:r>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 xml:space="preserve">Об утверждении Федеральных норм и правил в области промышленной безопасности "Обеспечение промышленной безопасности при </w:t>
      </w:r>
      <w:r w:rsidRPr="00511F8F">
        <w:rPr>
          <w:rFonts w:ascii="Times New Roman" w:hAnsi="Times New Roman" w:cs="Times New Roman"/>
          <w:b w:val="0"/>
          <w:bCs w:val="0"/>
          <w:sz w:val="24"/>
          <w:szCs w:val="24"/>
        </w:rPr>
        <w:lastRenderedPageBreak/>
        <w:t>организации работ на опасных производственных объектах горно-металлургической промышленности</w:t>
      </w:r>
      <w:r>
        <w:rPr>
          <w:rFonts w:ascii="Times New Roman" w:hAnsi="Times New Roman" w:cs="Times New Roman"/>
          <w:b w:val="0"/>
          <w:bCs w:val="0"/>
          <w:sz w:val="24"/>
          <w:szCs w:val="24"/>
        </w:rPr>
        <w:t>»</w:t>
      </w:r>
      <w:r w:rsidRPr="00F749A5">
        <w:rPr>
          <w:rFonts w:ascii="Times New Roman" w:hAnsi="Times New Roman" w:cs="Times New Roman"/>
          <w:b w:val="0"/>
          <w:bCs w:val="0"/>
          <w:sz w:val="24"/>
          <w:szCs w:val="24"/>
        </w:rPr>
        <w:t>;</w:t>
      </w:r>
    </w:p>
    <w:p w:rsidR="003819E8"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Пунктами 2.1-2.3 этого ТЗ;</w:t>
      </w:r>
    </w:p>
    <w:p w:rsidR="003819E8" w:rsidRPr="00F749A5" w:rsidRDefault="003819E8" w:rsidP="003819E8">
      <w:pPr>
        <w:pStyle w:val="ConsPlusTitle"/>
        <w:widowControl/>
        <w:jc w:val="both"/>
        <w:rPr>
          <w:rFonts w:ascii="Times New Roman" w:hAnsi="Times New Roman" w:cs="Times New Roman"/>
          <w:b w:val="0"/>
          <w:bCs w:val="0"/>
          <w:sz w:val="24"/>
          <w:szCs w:val="24"/>
        </w:rPr>
      </w:pPr>
    </w:p>
    <w:p w:rsidR="003819E8" w:rsidRPr="005332D6" w:rsidRDefault="003819E8" w:rsidP="003819E8">
      <w:pPr>
        <w:pStyle w:val="ConsPlusTitle"/>
        <w:widowControl/>
        <w:numPr>
          <w:ilvl w:val="0"/>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sz w:val="24"/>
          <w:szCs w:val="24"/>
        </w:rPr>
        <w:t>Состав и содержание работ</w:t>
      </w:r>
      <w:r>
        <w:rPr>
          <w:rFonts w:ascii="Times New Roman" w:hAnsi="Times New Roman" w:cs="Times New Roman"/>
          <w:sz w:val="24"/>
          <w:szCs w:val="24"/>
        </w:rPr>
        <w:t xml:space="preserve"> у Подрядчика, в соответствии с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1.1.1, 1.1.2 ТЗ</w:t>
      </w:r>
      <w:r w:rsidRPr="00F749A5">
        <w:rPr>
          <w:rFonts w:ascii="Times New Roman" w:hAnsi="Times New Roman" w:cs="Times New Roman"/>
          <w:sz w:val="24"/>
          <w:szCs w:val="24"/>
        </w:rPr>
        <w:t>.</w:t>
      </w:r>
    </w:p>
    <w:p w:rsidR="003819E8" w:rsidRDefault="003819E8" w:rsidP="003819E8">
      <w:pPr>
        <w:pStyle w:val="ConsPlusTitle"/>
        <w:widowControl/>
        <w:numPr>
          <w:ilvl w:val="1"/>
          <w:numId w:val="10"/>
        </w:numPr>
        <w:tabs>
          <w:tab w:val="clear" w:pos="360"/>
          <w:tab w:val="num" w:pos="0"/>
        </w:tabs>
        <w:ind w:left="0" w:firstLine="0"/>
        <w:jc w:val="both"/>
        <w:rPr>
          <w:rFonts w:ascii="Times New Roman" w:hAnsi="Times New Roman" w:cs="Times New Roman"/>
          <w:b w:val="0"/>
          <w:bCs w:val="0"/>
          <w:sz w:val="24"/>
          <w:szCs w:val="24"/>
        </w:rPr>
      </w:pPr>
      <w:proofErr w:type="gramStart"/>
      <w:r w:rsidRPr="00F749A5">
        <w:rPr>
          <w:rFonts w:ascii="Times New Roman" w:hAnsi="Times New Roman" w:cs="Times New Roman"/>
          <w:b w:val="0"/>
          <w:bCs w:val="0"/>
          <w:sz w:val="24"/>
          <w:szCs w:val="24"/>
        </w:rPr>
        <w:t xml:space="preserve">Для проведения работ в соответствии с </w:t>
      </w:r>
      <w:proofErr w:type="spellStart"/>
      <w:r w:rsidRPr="00F749A5">
        <w:rPr>
          <w:rFonts w:ascii="Times New Roman" w:hAnsi="Times New Roman" w:cs="Times New Roman"/>
          <w:b w:val="0"/>
          <w:bCs w:val="0"/>
          <w:sz w:val="24"/>
          <w:szCs w:val="24"/>
        </w:rPr>
        <w:t>п</w:t>
      </w:r>
      <w:r>
        <w:rPr>
          <w:rFonts w:ascii="Times New Roman" w:hAnsi="Times New Roman" w:cs="Times New Roman"/>
          <w:b w:val="0"/>
          <w:bCs w:val="0"/>
          <w:sz w:val="24"/>
          <w:szCs w:val="24"/>
        </w:rPr>
        <w:t>.п</w:t>
      </w:r>
      <w:proofErr w:type="spellEnd"/>
      <w:r>
        <w:rPr>
          <w:rFonts w:ascii="Times New Roman" w:hAnsi="Times New Roman" w:cs="Times New Roman"/>
          <w:b w:val="0"/>
          <w:bCs w:val="0"/>
          <w:sz w:val="24"/>
          <w:szCs w:val="24"/>
        </w:rPr>
        <w:t>. 1.1.1, 1.1.2</w:t>
      </w:r>
      <w:r w:rsidRPr="00F749A5">
        <w:rPr>
          <w:rFonts w:ascii="Times New Roman" w:hAnsi="Times New Roman" w:cs="Times New Roman"/>
          <w:b w:val="0"/>
          <w:bCs w:val="0"/>
          <w:sz w:val="24"/>
          <w:szCs w:val="24"/>
        </w:rPr>
        <w:t xml:space="preserve"> Заказчик передает ПС подрядчику по акту допуску в соответствии с </w:t>
      </w:r>
      <w:r w:rsidRPr="00511F8F">
        <w:rPr>
          <w:rFonts w:ascii="Times New Roman" w:hAnsi="Times New Roman" w:cs="Times New Roman"/>
          <w:b w:val="0"/>
          <w:bCs w:val="0"/>
          <w:sz w:val="24"/>
          <w:szCs w:val="24"/>
        </w:rPr>
        <w:t>Приказ</w:t>
      </w:r>
      <w:r>
        <w:rPr>
          <w:rFonts w:ascii="Times New Roman" w:hAnsi="Times New Roman" w:cs="Times New Roman"/>
          <w:b w:val="0"/>
          <w:bCs w:val="0"/>
          <w:sz w:val="24"/>
          <w:szCs w:val="24"/>
        </w:rPr>
        <w:t>ом</w:t>
      </w:r>
      <w:r w:rsidRPr="00511F8F">
        <w:rPr>
          <w:rFonts w:ascii="Times New Roman" w:hAnsi="Times New Roman" w:cs="Times New Roman"/>
          <w:b w:val="0"/>
          <w:bCs w:val="0"/>
          <w:sz w:val="24"/>
          <w:szCs w:val="24"/>
        </w:rPr>
        <w:t xml:space="preserve"> </w:t>
      </w:r>
      <w:proofErr w:type="spellStart"/>
      <w:r w:rsidRPr="00511F8F">
        <w:rPr>
          <w:rFonts w:ascii="Times New Roman" w:hAnsi="Times New Roman" w:cs="Times New Roman"/>
          <w:b w:val="0"/>
          <w:bCs w:val="0"/>
          <w:sz w:val="24"/>
          <w:szCs w:val="24"/>
        </w:rPr>
        <w:t>Ростехнадзора</w:t>
      </w:r>
      <w:proofErr w:type="spellEnd"/>
      <w:r w:rsidRPr="00511F8F">
        <w:rPr>
          <w:rFonts w:ascii="Times New Roman" w:hAnsi="Times New Roman" w:cs="Times New Roman"/>
          <w:b w:val="0"/>
          <w:bCs w:val="0"/>
          <w:sz w:val="24"/>
          <w:szCs w:val="24"/>
        </w:rPr>
        <w:t xml:space="preserve"> от 13.11.2020 </w:t>
      </w:r>
      <w:r w:rsidRPr="00CB6B56">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 xml:space="preserve">440 </w:t>
      </w:r>
      <w:r>
        <w:rPr>
          <w:rFonts w:ascii="Times New Roman" w:hAnsi="Times New Roman" w:cs="Times New Roman"/>
          <w:b w:val="0"/>
          <w:bCs w:val="0"/>
          <w:sz w:val="24"/>
          <w:szCs w:val="24"/>
        </w:rPr>
        <w:t>«</w:t>
      </w:r>
      <w:r w:rsidRPr="00511F8F">
        <w:rPr>
          <w:rFonts w:ascii="Times New Roman" w:hAnsi="Times New Roman" w:cs="Times New Roman"/>
          <w:b w:val="0"/>
          <w:bCs w:val="0"/>
          <w:sz w:val="24"/>
          <w:szCs w:val="24"/>
        </w:rPr>
        <w:t>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r>
        <w:rPr>
          <w:rFonts w:ascii="Times New Roman" w:hAnsi="Times New Roman" w:cs="Times New Roman"/>
          <w:b w:val="0"/>
          <w:bCs w:val="0"/>
          <w:sz w:val="24"/>
          <w:szCs w:val="24"/>
        </w:rPr>
        <w:t>» (с нарядом-допуском)</w:t>
      </w:r>
      <w:r w:rsidRPr="00F749A5">
        <w:rPr>
          <w:rFonts w:ascii="Times New Roman" w:hAnsi="Times New Roman" w:cs="Times New Roman"/>
          <w:b w:val="0"/>
          <w:bCs w:val="0"/>
          <w:sz w:val="24"/>
          <w:szCs w:val="24"/>
        </w:rPr>
        <w:t xml:space="preserve"> и локальными документами Заказчика.</w:t>
      </w:r>
      <w:proofErr w:type="gramEnd"/>
      <w:r w:rsidRPr="00F749A5">
        <w:rPr>
          <w:rFonts w:ascii="Times New Roman" w:hAnsi="Times New Roman" w:cs="Times New Roman"/>
          <w:b w:val="0"/>
          <w:bCs w:val="0"/>
          <w:sz w:val="24"/>
          <w:szCs w:val="24"/>
        </w:rPr>
        <w:t xml:space="preserve"> В </w:t>
      </w:r>
      <w:proofErr w:type="gramStart"/>
      <w:r w:rsidRPr="00F749A5">
        <w:rPr>
          <w:rFonts w:ascii="Times New Roman" w:hAnsi="Times New Roman" w:cs="Times New Roman"/>
          <w:b w:val="0"/>
          <w:bCs w:val="0"/>
          <w:sz w:val="24"/>
          <w:szCs w:val="24"/>
        </w:rPr>
        <w:t>случае</w:t>
      </w:r>
      <w:proofErr w:type="gramEnd"/>
      <w:r w:rsidRPr="00F749A5">
        <w:rPr>
          <w:rFonts w:ascii="Times New Roman" w:hAnsi="Times New Roman" w:cs="Times New Roman"/>
          <w:b w:val="0"/>
          <w:bCs w:val="0"/>
          <w:sz w:val="24"/>
          <w:szCs w:val="24"/>
        </w:rPr>
        <w:t xml:space="preserve"> привлечения персонала Заказчика </w:t>
      </w:r>
      <w:r>
        <w:rPr>
          <w:rFonts w:ascii="Times New Roman" w:hAnsi="Times New Roman" w:cs="Times New Roman"/>
          <w:b w:val="0"/>
          <w:bCs w:val="0"/>
          <w:sz w:val="24"/>
          <w:szCs w:val="24"/>
        </w:rPr>
        <w:t>(крановщика),</w:t>
      </w:r>
      <w:r w:rsidRPr="00F749A5">
        <w:rPr>
          <w:rFonts w:ascii="Times New Roman" w:hAnsi="Times New Roman" w:cs="Times New Roman"/>
          <w:b w:val="0"/>
          <w:bCs w:val="0"/>
          <w:sz w:val="24"/>
          <w:szCs w:val="24"/>
        </w:rPr>
        <w:t xml:space="preserve"> Подрядчик обеспечивает безопасность проведение работ этим персоналом и оформляет на них наряд-допуск;</w:t>
      </w:r>
    </w:p>
    <w:p w:rsidR="003819E8" w:rsidRPr="00636A42" w:rsidRDefault="003819E8" w:rsidP="003819E8">
      <w:pPr>
        <w:pStyle w:val="ConsPlusTitle"/>
        <w:widowControl/>
        <w:numPr>
          <w:ilvl w:val="1"/>
          <w:numId w:val="10"/>
        </w:numPr>
        <w:tabs>
          <w:tab w:val="clear" w:pos="360"/>
          <w:tab w:val="num" w:pos="0"/>
        </w:tabs>
        <w:ind w:left="0" w:firstLine="0"/>
        <w:jc w:val="both"/>
        <w:rPr>
          <w:rFonts w:ascii="Times New Roman" w:hAnsi="Times New Roman" w:cs="Times New Roman"/>
          <w:b w:val="0"/>
          <w:bCs w:val="0"/>
          <w:sz w:val="24"/>
          <w:szCs w:val="24"/>
        </w:rPr>
      </w:pPr>
      <w:r w:rsidRPr="00636A42">
        <w:rPr>
          <w:rFonts w:ascii="Times New Roman" w:hAnsi="Times New Roman" w:cs="Times New Roman"/>
          <w:b w:val="0"/>
          <w:bCs w:val="0"/>
          <w:sz w:val="24"/>
          <w:szCs w:val="24"/>
        </w:rPr>
        <w:t>Предоставить ремонтную техническую</w:t>
      </w:r>
      <w:r>
        <w:rPr>
          <w:rFonts w:ascii="Times New Roman" w:hAnsi="Times New Roman" w:cs="Times New Roman"/>
          <w:b w:val="0"/>
          <w:bCs w:val="0"/>
          <w:sz w:val="24"/>
          <w:szCs w:val="24"/>
        </w:rPr>
        <w:t xml:space="preserve"> и итоговую</w:t>
      </w:r>
      <w:r w:rsidRPr="00636A42">
        <w:rPr>
          <w:rFonts w:ascii="Times New Roman" w:hAnsi="Times New Roman" w:cs="Times New Roman"/>
          <w:b w:val="0"/>
          <w:bCs w:val="0"/>
          <w:sz w:val="24"/>
          <w:szCs w:val="24"/>
        </w:rPr>
        <w:t xml:space="preserve"> документацию в соответствии с требованиями законодательством РФ, требованиями промышленной безопасности и требованиями документов перечисленных в </w:t>
      </w:r>
      <w:proofErr w:type="spellStart"/>
      <w:r w:rsidRPr="00636A42">
        <w:rPr>
          <w:rFonts w:ascii="Times New Roman" w:hAnsi="Times New Roman" w:cs="Times New Roman"/>
          <w:b w:val="0"/>
          <w:bCs w:val="0"/>
          <w:sz w:val="24"/>
          <w:szCs w:val="24"/>
        </w:rPr>
        <w:t>п.п</w:t>
      </w:r>
      <w:proofErr w:type="spellEnd"/>
      <w:r w:rsidRPr="00636A42">
        <w:rPr>
          <w:rFonts w:ascii="Times New Roman" w:hAnsi="Times New Roman" w:cs="Times New Roman"/>
          <w:b w:val="0"/>
          <w:bCs w:val="0"/>
          <w:sz w:val="24"/>
          <w:szCs w:val="24"/>
        </w:rPr>
        <w:t>. 2.2, 3.1.1 настоящего ТЗ. По требованию Заказчика, техническая</w:t>
      </w:r>
      <w:r>
        <w:rPr>
          <w:rFonts w:ascii="Times New Roman" w:hAnsi="Times New Roman" w:cs="Times New Roman"/>
          <w:b w:val="0"/>
          <w:bCs w:val="0"/>
          <w:sz w:val="24"/>
          <w:szCs w:val="24"/>
        </w:rPr>
        <w:t xml:space="preserve"> и др.</w:t>
      </w:r>
      <w:r w:rsidRPr="00636A42">
        <w:rPr>
          <w:rFonts w:ascii="Times New Roman" w:hAnsi="Times New Roman" w:cs="Times New Roman"/>
          <w:b w:val="0"/>
          <w:bCs w:val="0"/>
          <w:sz w:val="24"/>
          <w:szCs w:val="24"/>
        </w:rPr>
        <w:t xml:space="preserve"> документация, связанная с ремонтом ПС по ТЗ, может быть затребована Заказчиком до начала этапа работ по ТЗ. Подрядчик должен предоставлять Заказчику всю необходимую требуемую документацию по Договору в бумажном виде</w:t>
      </w:r>
      <w:r>
        <w:rPr>
          <w:rFonts w:ascii="Times New Roman" w:hAnsi="Times New Roman" w:cs="Times New Roman"/>
          <w:b w:val="0"/>
          <w:bCs w:val="0"/>
          <w:sz w:val="24"/>
          <w:szCs w:val="24"/>
        </w:rPr>
        <w:t xml:space="preserve"> (утверждённую, подписанную и скреплённую печатью)</w:t>
      </w:r>
      <w:r w:rsidRPr="00636A42">
        <w:rPr>
          <w:rFonts w:ascii="Times New Roman" w:hAnsi="Times New Roman" w:cs="Times New Roman"/>
          <w:b w:val="0"/>
          <w:bCs w:val="0"/>
          <w:sz w:val="24"/>
          <w:szCs w:val="24"/>
        </w:rPr>
        <w:t>, по месту нахождения Заказчика;</w:t>
      </w:r>
    </w:p>
    <w:p w:rsidR="003819E8" w:rsidRPr="00270D72" w:rsidRDefault="003819E8" w:rsidP="003819E8">
      <w:pPr>
        <w:pStyle w:val="ConsPlusTitle"/>
        <w:widowControl/>
        <w:numPr>
          <w:ilvl w:val="1"/>
          <w:numId w:val="10"/>
        </w:numPr>
        <w:tabs>
          <w:tab w:val="clear" w:pos="360"/>
          <w:tab w:val="num" w:pos="0"/>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Произвести демонтаж-монтаж, задней шпиндельной защиты </w:t>
      </w:r>
      <w:proofErr w:type="gramStart"/>
      <w:r>
        <w:rPr>
          <w:rFonts w:ascii="Times New Roman" w:hAnsi="Times New Roman" w:cs="Times New Roman"/>
          <w:b w:val="0"/>
          <w:bCs w:val="0"/>
          <w:sz w:val="24"/>
          <w:szCs w:val="24"/>
        </w:rPr>
        <w:t>редуктора механизма изменения вылета стрелы</w:t>
      </w:r>
      <w:proofErr w:type="gramEnd"/>
      <w:r>
        <w:rPr>
          <w:rFonts w:ascii="Times New Roman" w:hAnsi="Times New Roman" w:cs="Times New Roman"/>
          <w:b w:val="0"/>
          <w:bCs w:val="0"/>
          <w:sz w:val="24"/>
          <w:szCs w:val="24"/>
        </w:rPr>
        <w:t xml:space="preserve"> ПС;</w:t>
      </w:r>
    </w:p>
    <w:p w:rsidR="003819E8" w:rsidRDefault="003819E8" w:rsidP="003819E8">
      <w:pPr>
        <w:pStyle w:val="ConsPlusTitle"/>
        <w:widowControl/>
        <w:numPr>
          <w:ilvl w:val="1"/>
          <w:numId w:val="10"/>
        </w:numPr>
        <w:tabs>
          <w:tab w:val="clear" w:pos="360"/>
          <w:tab w:val="num" w:pos="0"/>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Произвести разборку-сборку, передней шпиндельной защиты редуктора МИВ стрелы ПС</w:t>
      </w:r>
      <w:r w:rsidRPr="00F749A5">
        <w:rPr>
          <w:rFonts w:ascii="Times New Roman" w:hAnsi="Times New Roman" w:cs="Times New Roman"/>
          <w:b w:val="0"/>
          <w:bCs w:val="0"/>
          <w:sz w:val="24"/>
          <w:szCs w:val="24"/>
        </w:rPr>
        <w:t>;</w:t>
      </w:r>
    </w:p>
    <w:p w:rsidR="003819E8" w:rsidRDefault="003819E8" w:rsidP="003819E8">
      <w:pPr>
        <w:pStyle w:val="ConsPlusTitle"/>
        <w:widowControl/>
        <w:numPr>
          <w:ilvl w:val="1"/>
          <w:numId w:val="10"/>
        </w:numPr>
        <w:tabs>
          <w:tab w:val="clear" w:pos="360"/>
          <w:tab w:val="num" w:pos="0"/>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Произвести демонтаж-монтаж «гайки шпиндельной» (замену). </w:t>
      </w:r>
      <w:r w:rsidRPr="00502005">
        <w:rPr>
          <w:rFonts w:ascii="Times New Roman" w:hAnsi="Times New Roman" w:cs="Times New Roman"/>
          <w:bCs w:val="0"/>
          <w:sz w:val="24"/>
          <w:szCs w:val="24"/>
        </w:rPr>
        <w:t xml:space="preserve">Новая деталь «гайка шпиндельная» предоставляется Заказчиком. </w:t>
      </w:r>
    </w:p>
    <w:p w:rsidR="003819E8" w:rsidRPr="004B474E" w:rsidRDefault="003819E8" w:rsidP="003819E8">
      <w:pPr>
        <w:pStyle w:val="ConsPlusTitle"/>
        <w:widowControl/>
        <w:numPr>
          <w:ilvl w:val="1"/>
          <w:numId w:val="10"/>
        </w:numPr>
        <w:tabs>
          <w:tab w:val="clear" w:pos="360"/>
          <w:tab w:val="num" w:pos="0"/>
        </w:tabs>
        <w:ind w:left="0" w:firstLine="0"/>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Произвести демонтаж-монтаж, разборку-сборку редуктора МИВ стрелы ПС, в соответствии объёмов ППРР, для замены изношенных уплотнительных манжет и подшипников </w:t>
      </w:r>
      <w:r w:rsidRPr="004B474E">
        <w:rPr>
          <w:rFonts w:ascii="Times New Roman" w:hAnsi="Times New Roman" w:cs="Times New Roman"/>
          <w:bCs w:val="0"/>
          <w:sz w:val="24"/>
          <w:szCs w:val="24"/>
        </w:rPr>
        <w:t xml:space="preserve">* </w:t>
      </w:r>
      <w:r>
        <w:rPr>
          <w:rFonts w:ascii="Times New Roman" w:hAnsi="Times New Roman" w:cs="Times New Roman"/>
          <w:b w:val="0"/>
          <w:bCs w:val="0"/>
          <w:sz w:val="24"/>
          <w:szCs w:val="24"/>
        </w:rPr>
        <w:t xml:space="preserve">Размеры манжет уплотнительных: 90х120х10 </w:t>
      </w:r>
      <w:r>
        <w:rPr>
          <w:rFonts w:ascii="Times New Roman" w:hAnsi="Times New Roman" w:cs="Times New Roman"/>
          <w:b w:val="0"/>
          <w:bCs w:val="0"/>
          <w:sz w:val="24"/>
          <w:szCs w:val="24"/>
          <w:lang w:val="en-US"/>
        </w:rPr>
        <w:t>TGL</w:t>
      </w:r>
      <w:r w:rsidRPr="00826159">
        <w:rPr>
          <w:rFonts w:ascii="Times New Roman" w:hAnsi="Times New Roman" w:cs="Times New Roman"/>
          <w:b w:val="0"/>
          <w:bCs w:val="0"/>
          <w:sz w:val="24"/>
          <w:szCs w:val="24"/>
        </w:rPr>
        <w:t xml:space="preserve"> 16454</w:t>
      </w:r>
      <w:r>
        <w:rPr>
          <w:rFonts w:ascii="Times New Roman" w:hAnsi="Times New Roman" w:cs="Times New Roman"/>
          <w:b w:val="0"/>
          <w:bCs w:val="0"/>
          <w:sz w:val="24"/>
          <w:szCs w:val="24"/>
        </w:rPr>
        <w:t xml:space="preserve"> – 1 шт.; 140х170х14 </w:t>
      </w:r>
      <w:r>
        <w:rPr>
          <w:rFonts w:ascii="Times New Roman" w:hAnsi="Times New Roman" w:cs="Times New Roman"/>
          <w:b w:val="0"/>
          <w:bCs w:val="0"/>
          <w:sz w:val="24"/>
          <w:szCs w:val="24"/>
          <w:lang w:val="en-US"/>
        </w:rPr>
        <w:t>TGL</w:t>
      </w:r>
      <w:r w:rsidRPr="00826159">
        <w:rPr>
          <w:rFonts w:ascii="Times New Roman" w:hAnsi="Times New Roman" w:cs="Times New Roman"/>
          <w:b w:val="0"/>
          <w:bCs w:val="0"/>
          <w:sz w:val="24"/>
          <w:szCs w:val="24"/>
        </w:rPr>
        <w:t xml:space="preserve"> 16454</w:t>
      </w:r>
      <w:r>
        <w:rPr>
          <w:rFonts w:ascii="Times New Roman" w:hAnsi="Times New Roman" w:cs="Times New Roman"/>
          <w:b w:val="0"/>
          <w:bCs w:val="0"/>
          <w:sz w:val="24"/>
          <w:szCs w:val="24"/>
        </w:rPr>
        <w:t xml:space="preserve"> – 1 шт.; 460х520х26К</w:t>
      </w:r>
      <w:r w:rsidRPr="004B474E">
        <w:rPr>
          <w:rFonts w:ascii="Times New Roman" w:hAnsi="Times New Roman" w:cs="Times New Roman"/>
          <w:b w:val="0"/>
          <w:bCs w:val="0"/>
          <w:sz w:val="24"/>
          <w:szCs w:val="24"/>
        </w:rPr>
        <w:t xml:space="preserve"> </w:t>
      </w:r>
      <w:r>
        <w:rPr>
          <w:rFonts w:ascii="Times New Roman" w:hAnsi="Times New Roman" w:cs="Times New Roman"/>
          <w:b w:val="0"/>
          <w:bCs w:val="0"/>
          <w:sz w:val="24"/>
          <w:szCs w:val="24"/>
          <w:lang w:val="en-US"/>
        </w:rPr>
        <w:t>TGL</w:t>
      </w:r>
      <w:r w:rsidRPr="004B474E">
        <w:rPr>
          <w:rFonts w:ascii="Times New Roman" w:hAnsi="Times New Roman" w:cs="Times New Roman"/>
          <w:b w:val="0"/>
          <w:bCs w:val="0"/>
          <w:sz w:val="24"/>
          <w:szCs w:val="24"/>
        </w:rPr>
        <w:t xml:space="preserve"> 106-901 – 2 </w:t>
      </w:r>
      <w:r>
        <w:rPr>
          <w:rFonts w:ascii="Times New Roman" w:hAnsi="Times New Roman" w:cs="Times New Roman"/>
          <w:b w:val="0"/>
          <w:bCs w:val="0"/>
          <w:sz w:val="24"/>
          <w:szCs w:val="24"/>
        </w:rPr>
        <w:t xml:space="preserve">шт. При необходимости, в соответствии с методикой и ППРР, произвести демонтаж-монтаж карданной рамы совместно с редуктором механизма изменения вылета стрелы ПС </w:t>
      </w:r>
      <w:r w:rsidRPr="003E4F3E">
        <w:rPr>
          <w:rFonts w:ascii="Times New Roman" w:hAnsi="Times New Roman" w:cs="Times New Roman"/>
          <w:b w:val="0"/>
          <w:bCs w:val="0"/>
          <w:sz w:val="24"/>
          <w:szCs w:val="24"/>
        </w:rPr>
        <w:t>(</w:t>
      </w:r>
      <w:r w:rsidRPr="00636A42">
        <w:rPr>
          <w:rFonts w:ascii="Times New Roman" w:hAnsi="Times New Roman" w:cs="Times New Roman"/>
          <w:b w:val="0"/>
          <w:bCs w:val="0"/>
          <w:sz w:val="24"/>
          <w:szCs w:val="24"/>
        </w:rPr>
        <w:t>m</w:t>
      </w:r>
      <w:r w:rsidRPr="003E4F3E">
        <w:rPr>
          <w:rFonts w:ascii="Times New Roman" w:hAnsi="Times New Roman" w:cs="Times New Roman"/>
          <w:b w:val="0"/>
          <w:bCs w:val="0"/>
          <w:sz w:val="24"/>
          <w:szCs w:val="24"/>
        </w:rPr>
        <w:t xml:space="preserve">=8 </w:t>
      </w:r>
      <w:r>
        <w:rPr>
          <w:rFonts w:ascii="Times New Roman" w:hAnsi="Times New Roman" w:cs="Times New Roman"/>
          <w:b w:val="0"/>
          <w:bCs w:val="0"/>
          <w:sz w:val="24"/>
          <w:szCs w:val="24"/>
        </w:rPr>
        <w:t>тонн) для</w:t>
      </w:r>
      <w:proofErr w:type="gramEnd"/>
      <w:r>
        <w:rPr>
          <w:rFonts w:ascii="Times New Roman" w:hAnsi="Times New Roman" w:cs="Times New Roman"/>
          <w:b w:val="0"/>
          <w:bCs w:val="0"/>
          <w:sz w:val="24"/>
          <w:szCs w:val="24"/>
        </w:rPr>
        <w:t xml:space="preserve"> целей замены манжет</w:t>
      </w:r>
      <w:r w:rsidRPr="004B474E">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и подшипников* </w:t>
      </w:r>
      <w:r w:rsidRPr="004B474E">
        <w:rPr>
          <w:rFonts w:ascii="Times New Roman" w:hAnsi="Times New Roman" w:cs="Times New Roman"/>
          <w:b w:val="0"/>
          <w:bCs w:val="0"/>
          <w:sz w:val="24"/>
          <w:szCs w:val="24"/>
        </w:rPr>
        <w:t>- геометрические параметры и тип манжет уточнить при разборке редуктора МИВ.</w:t>
      </w:r>
    </w:p>
    <w:p w:rsidR="003819E8" w:rsidRDefault="003819E8" w:rsidP="003819E8">
      <w:pPr>
        <w:pStyle w:val="ConsPlusTitle"/>
        <w:widowControl/>
        <w:numPr>
          <w:ilvl w:val="1"/>
          <w:numId w:val="10"/>
        </w:numPr>
        <w:tabs>
          <w:tab w:val="clear" w:pos="360"/>
          <w:tab w:val="num" w:pos="0"/>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Произвести ремонт и восстановление систем смазки редуктора МИВ и шпинделя стрелы ПС. Произвести замену масла редуктора МИВ стрелы ПС.</w:t>
      </w:r>
    </w:p>
    <w:p w:rsidR="003819E8" w:rsidRDefault="003819E8" w:rsidP="003819E8">
      <w:pPr>
        <w:pStyle w:val="ConsPlusTitle"/>
        <w:widowControl/>
        <w:numPr>
          <w:ilvl w:val="1"/>
          <w:numId w:val="10"/>
        </w:numPr>
        <w:tabs>
          <w:tab w:val="clear" w:pos="360"/>
          <w:tab w:val="num" w:pos="0"/>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Произвести испытание «гайки шпиндельной» и механизма изменения вылета стрелы ПС.</w:t>
      </w:r>
    </w:p>
    <w:p w:rsidR="003819E8" w:rsidRPr="00636A42" w:rsidRDefault="003819E8" w:rsidP="003819E8">
      <w:pPr>
        <w:pStyle w:val="ConsPlusTitle"/>
        <w:widowControl/>
        <w:numPr>
          <w:ilvl w:val="1"/>
          <w:numId w:val="10"/>
        </w:numPr>
        <w:tabs>
          <w:tab w:val="clear" w:pos="360"/>
          <w:tab w:val="num" w:pos="0"/>
        </w:tabs>
        <w:ind w:left="0" w:firstLine="0"/>
        <w:jc w:val="both"/>
        <w:rPr>
          <w:rFonts w:ascii="Times New Roman" w:hAnsi="Times New Roman" w:cs="Times New Roman"/>
          <w:b w:val="0"/>
          <w:bCs w:val="0"/>
          <w:sz w:val="24"/>
          <w:szCs w:val="24"/>
        </w:rPr>
      </w:pPr>
      <w:r w:rsidRPr="00636A42">
        <w:rPr>
          <w:rFonts w:ascii="Times New Roman" w:hAnsi="Times New Roman" w:cs="Times New Roman"/>
          <w:b w:val="0"/>
          <w:bCs w:val="0"/>
          <w:sz w:val="24"/>
          <w:szCs w:val="24"/>
        </w:rPr>
        <w:t>Сделать запись в паспорте ПС о проведении выполненного ремонта на ПС, с отражением характера выполненных работ и ссылками на техническую документацию.</w:t>
      </w:r>
    </w:p>
    <w:p w:rsidR="003819E8" w:rsidRPr="00F749A5" w:rsidRDefault="003819E8" w:rsidP="003819E8">
      <w:pPr>
        <w:pStyle w:val="ConsPlusTitle"/>
        <w:widowControl/>
        <w:jc w:val="both"/>
        <w:rPr>
          <w:rFonts w:ascii="Times New Roman" w:hAnsi="Times New Roman" w:cs="Times New Roman"/>
          <w:b w:val="0"/>
          <w:bCs w:val="0"/>
          <w:sz w:val="24"/>
          <w:szCs w:val="24"/>
        </w:rPr>
      </w:pPr>
    </w:p>
    <w:p w:rsidR="003819E8" w:rsidRPr="00F749A5" w:rsidRDefault="003819E8" w:rsidP="003819E8">
      <w:pPr>
        <w:pStyle w:val="ConsPlusTitle"/>
        <w:widowControl/>
        <w:numPr>
          <w:ilvl w:val="0"/>
          <w:numId w:val="10"/>
        </w:numPr>
        <w:ind w:left="0" w:firstLine="0"/>
        <w:jc w:val="both"/>
        <w:rPr>
          <w:rFonts w:ascii="Times New Roman" w:hAnsi="Times New Roman" w:cs="Times New Roman"/>
          <w:sz w:val="24"/>
          <w:szCs w:val="24"/>
        </w:rPr>
      </w:pPr>
      <w:r w:rsidRPr="00F749A5">
        <w:rPr>
          <w:rFonts w:ascii="Times New Roman" w:hAnsi="Times New Roman" w:cs="Times New Roman"/>
          <w:sz w:val="24"/>
          <w:szCs w:val="24"/>
        </w:rPr>
        <w:t>Требования к Подрядчику</w:t>
      </w:r>
    </w:p>
    <w:p w:rsidR="003819E8" w:rsidRPr="00F749A5"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Подрядчик должен обладать гражданской правоспособностью в полном объеме для заключения и исполнения Договора.</w:t>
      </w:r>
    </w:p>
    <w:p w:rsidR="003819E8" w:rsidRPr="00F749A5"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Не должен находиться в процессе ликвидации, банкротства и на его имущество не должен быть наложен арест.</w:t>
      </w:r>
    </w:p>
    <w:p w:rsidR="003819E8" w:rsidRPr="00F749A5"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Должен иметь соответствующие разрешения и (или) допуски на осуществление видов деятельности, связанные с выполнением договора, право, на заключение которого является предметом настоящей процедуры закупки.</w:t>
      </w:r>
    </w:p>
    <w:p w:rsidR="003819E8" w:rsidRPr="00F749A5"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 xml:space="preserve">Иметь ресурсные возможности (финансовые, материально-технические, производственные, трудовые). </w:t>
      </w:r>
    </w:p>
    <w:p w:rsidR="003819E8"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F749A5">
        <w:rPr>
          <w:rFonts w:ascii="Times New Roman" w:hAnsi="Times New Roman" w:cs="Times New Roman"/>
          <w:b w:val="0"/>
          <w:bCs w:val="0"/>
          <w:sz w:val="24"/>
          <w:szCs w:val="24"/>
        </w:rPr>
        <w:t>Обеспечить способность проведения необходимого комплекса работ в требуемые сроки и с должным качеством.</w:t>
      </w:r>
    </w:p>
    <w:p w:rsidR="003819E8" w:rsidRDefault="003819E8" w:rsidP="003819E8">
      <w:pPr>
        <w:pStyle w:val="ConsPlusTitle"/>
        <w:widowControl/>
        <w:jc w:val="both"/>
        <w:rPr>
          <w:rFonts w:ascii="Times New Roman" w:hAnsi="Times New Roman" w:cs="Times New Roman"/>
          <w:b w:val="0"/>
          <w:bCs w:val="0"/>
          <w:sz w:val="24"/>
          <w:szCs w:val="24"/>
        </w:rPr>
      </w:pPr>
    </w:p>
    <w:p w:rsidR="003819E8" w:rsidRPr="00067E6C" w:rsidRDefault="003819E8" w:rsidP="003819E8">
      <w:pPr>
        <w:pStyle w:val="af8"/>
        <w:numPr>
          <w:ilvl w:val="0"/>
          <w:numId w:val="10"/>
        </w:numPr>
        <w:suppressAutoHyphens w:val="0"/>
        <w:spacing w:after="0"/>
        <w:jc w:val="both"/>
        <w:rPr>
          <w:rFonts w:ascii="Times New Roman" w:hAnsi="Times New Roman" w:cs="Times New Roman"/>
          <w:b/>
          <w:bCs/>
          <w:sz w:val="24"/>
          <w:szCs w:val="24"/>
        </w:rPr>
      </w:pPr>
      <w:r w:rsidRPr="00CC2F20">
        <w:rPr>
          <w:rFonts w:ascii="Times New Roman" w:hAnsi="Times New Roman" w:cs="Times New Roman"/>
          <w:b/>
          <w:bCs/>
          <w:sz w:val="24"/>
          <w:szCs w:val="24"/>
        </w:rPr>
        <w:t>Особые условия.</w:t>
      </w:r>
    </w:p>
    <w:p w:rsidR="003819E8" w:rsidRPr="00354C61"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354C61">
        <w:rPr>
          <w:rFonts w:ascii="Times New Roman" w:hAnsi="Times New Roman" w:cs="Times New Roman"/>
          <w:b w:val="0"/>
          <w:sz w:val="24"/>
          <w:szCs w:val="24"/>
        </w:rPr>
        <w:lastRenderedPageBreak/>
        <w:t>Заказчик по требованию Подрядчика предоставляет копии необходимой для выполнения работ по Договору, имеющейся в наличии в архиве Заказчика проектно-конструкторской документации ПС, на бумажном носителе. Копии проектно-конструкторской документации предоставляются Подрядчику по месту нахождения Заказчика.</w:t>
      </w:r>
    </w:p>
    <w:p w:rsidR="003819E8" w:rsidRPr="00354C61"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354C61">
        <w:rPr>
          <w:rFonts w:ascii="Times New Roman" w:hAnsi="Times New Roman" w:cs="Times New Roman"/>
          <w:b w:val="0"/>
          <w:sz w:val="24"/>
          <w:szCs w:val="24"/>
        </w:rPr>
        <w:t xml:space="preserve">Со стороны Подрядчика производиться ежедневный контроль работ, в соответствии с </w:t>
      </w:r>
      <w:proofErr w:type="spellStart"/>
      <w:r w:rsidRPr="00354C61">
        <w:rPr>
          <w:rFonts w:ascii="Times New Roman" w:hAnsi="Times New Roman" w:cs="Times New Roman"/>
          <w:b w:val="0"/>
          <w:sz w:val="24"/>
          <w:szCs w:val="24"/>
        </w:rPr>
        <w:t>п.п</w:t>
      </w:r>
      <w:proofErr w:type="spellEnd"/>
      <w:r w:rsidRPr="00354C61">
        <w:rPr>
          <w:rFonts w:ascii="Times New Roman" w:hAnsi="Times New Roman" w:cs="Times New Roman"/>
          <w:b w:val="0"/>
          <w:sz w:val="24"/>
          <w:szCs w:val="24"/>
        </w:rPr>
        <w:t xml:space="preserve">. 1.1.1, 1.1.2 настоящего ТЗ, </w:t>
      </w:r>
      <w:proofErr w:type="gramStart"/>
      <w:r w:rsidRPr="00354C61">
        <w:rPr>
          <w:rFonts w:ascii="Times New Roman" w:hAnsi="Times New Roman" w:cs="Times New Roman"/>
          <w:b w:val="0"/>
          <w:sz w:val="24"/>
          <w:szCs w:val="24"/>
        </w:rPr>
        <w:t>лицом</w:t>
      </w:r>
      <w:proofErr w:type="gramEnd"/>
      <w:r w:rsidRPr="00354C61">
        <w:rPr>
          <w:rFonts w:ascii="Times New Roman" w:hAnsi="Times New Roman" w:cs="Times New Roman"/>
          <w:b w:val="0"/>
          <w:sz w:val="24"/>
          <w:szCs w:val="24"/>
        </w:rPr>
        <w:t xml:space="preserve"> имеющим соответствующую инженерную квалификацию, с подтвержденной документацией.</w:t>
      </w:r>
    </w:p>
    <w:p w:rsidR="003819E8" w:rsidRPr="00F57F18"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354C61">
        <w:rPr>
          <w:rFonts w:ascii="Times New Roman" w:hAnsi="Times New Roman" w:cs="Times New Roman"/>
          <w:b w:val="0"/>
        </w:rPr>
        <w:t>Работники и ИТР соответственно должны быть аттестованные (иметь протоколы/аттестаты) группам промышленной безопасности А</w:t>
      </w:r>
      <w:proofErr w:type="gramStart"/>
      <w:r w:rsidRPr="00354C61">
        <w:rPr>
          <w:rFonts w:ascii="Times New Roman" w:hAnsi="Times New Roman" w:cs="Times New Roman"/>
          <w:b w:val="0"/>
        </w:rPr>
        <w:t>1</w:t>
      </w:r>
      <w:proofErr w:type="gramEnd"/>
      <w:r w:rsidRPr="00354C61">
        <w:rPr>
          <w:rFonts w:ascii="Times New Roman" w:hAnsi="Times New Roman" w:cs="Times New Roman"/>
          <w:b w:val="0"/>
        </w:rPr>
        <w:t>, Б9.3, Б9.4, Б9.5, Б9.6, которые не противоречат требованиям законодательства РФ</w:t>
      </w:r>
      <w:r>
        <w:rPr>
          <w:rFonts w:ascii="Times New Roman" w:hAnsi="Times New Roman" w:cs="Times New Roman"/>
          <w:b w:val="0"/>
        </w:rPr>
        <w:t>, в соответствующей отрасли</w:t>
      </w:r>
      <w:r w:rsidRPr="00354C61">
        <w:rPr>
          <w:rFonts w:ascii="Times New Roman" w:hAnsi="Times New Roman" w:cs="Times New Roman"/>
          <w:b w:val="0"/>
        </w:rPr>
        <w:t>.</w:t>
      </w:r>
    </w:p>
    <w:p w:rsidR="003819E8"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Сроки согласования </w:t>
      </w:r>
      <w:r w:rsidRPr="00F57F18">
        <w:rPr>
          <w:rFonts w:ascii="Times New Roman" w:hAnsi="Times New Roman" w:cs="Times New Roman"/>
          <w:b w:val="0"/>
          <w:sz w:val="24"/>
          <w:szCs w:val="24"/>
        </w:rPr>
        <w:t>Заказчиком всей технической</w:t>
      </w:r>
      <w:r>
        <w:rPr>
          <w:rFonts w:ascii="Times New Roman" w:hAnsi="Times New Roman" w:cs="Times New Roman"/>
          <w:b w:val="0"/>
          <w:sz w:val="24"/>
          <w:szCs w:val="24"/>
        </w:rPr>
        <w:t xml:space="preserve"> и др.</w:t>
      </w:r>
      <w:r w:rsidRPr="00F57F18">
        <w:rPr>
          <w:rFonts w:ascii="Times New Roman" w:hAnsi="Times New Roman" w:cs="Times New Roman"/>
          <w:b w:val="0"/>
          <w:sz w:val="24"/>
          <w:szCs w:val="24"/>
        </w:rPr>
        <w:t xml:space="preserve"> докумен</w:t>
      </w:r>
      <w:r>
        <w:rPr>
          <w:rFonts w:ascii="Times New Roman" w:hAnsi="Times New Roman" w:cs="Times New Roman"/>
          <w:b w:val="0"/>
          <w:sz w:val="24"/>
          <w:szCs w:val="24"/>
        </w:rPr>
        <w:t>тации, указанной в настоящем ТЗ:</w:t>
      </w:r>
      <w:r w:rsidRPr="00F57F18">
        <w:rPr>
          <w:rFonts w:ascii="Times New Roman" w:hAnsi="Times New Roman" w:cs="Times New Roman"/>
          <w:b w:val="0"/>
          <w:sz w:val="24"/>
          <w:szCs w:val="24"/>
        </w:rPr>
        <w:t xml:space="preserve"> дополнительных соглашений; сметных калькуляций к договору и дополнительным соглашениям; </w:t>
      </w:r>
      <w:r>
        <w:rPr>
          <w:rFonts w:ascii="Times New Roman" w:hAnsi="Times New Roman" w:cs="Times New Roman"/>
          <w:b w:val="0"/>
          <w:sz w:val="24"/>
          <w:szCs w:val="24"/>
        </w:rPr>
        <w:t>ППРР, схем, чертежей;</w:t>
      </w:r>
      <w:r w:rsidRPr="00F57F18">
        <w:rPr>
          <w:rFonts w:ascii="Times New Roman" w:hAnsi="Times New Roman" w:cs="Times New Roman"/>
          <w:b w:val="0"/>
          <w:sz w:val="24"/>
          <w:szCs w:val="24"/>
        </w:rPr>
        <w:t xml:space="preserve"> материалов</w:t>
      </w:r>
      <w:r>
        <w:rPr>
          <w:rFonts w:ascii="Times New Roman" w:hAnsi="Times New Roman" w:cs="Times New Roman"/>
          <w:b w:val="0"/>
          <w:sz w:val="24"/>
          <w:szCs w:val="24"/>
        </w:rPr>
        <w:t xml:space="preserve"> и их количества</w:t>
      </w:r>
      <w:r w:rsidRPr="00F57F18">
        <w:rPr>
          <w:rFonts w:ascii="Times New Roman" w:hAnsi="Times New Roman" w:cs="Times New Roman"/>
          <w:b w:val="0"/>
          <w:sz w:val="24"/>
          <w:szCs w:val="24"/>
        </w:rPr>
        <w:t xml:space="preserve">, применяемых в работах </w:t>
      </w:r>
      <w:proofErr w:type="gramStart"/>
      <w:r w:rsidRPr="00F57F18">
        <w:rPr>
          <w:rFonts w:ascii="Times New Roman" w:hAnsi="Times New Roman" w:cs="Times New Roman"/>
          <w:b w:val="0"/>
          <w:sz w:val="24"/>
          <w:szCs w:val="24"/>
        </w:rPr>
        <w:t>по настоящему</w:t>
      </w:r>
      <w:proofErr w:type="gramEnd"/>
      <w:r w:rsidRPr="00F57F18">
        <w:rPr>
          <w:rFonts w:ascii="Times New Roman" w:hAnsi="Times New Roman" w:cs="Times New Roman"/>
          <w:b w:val="0"/>
          <w:sz w:val="24"/>
          <w:szCs w:val="24"/>
        </w:rPr>
        <w:t xml:space="preserve"> ТЗ, не влияют на срок окончания ра</w:t>
      </w:r>
      <w:r>
        <w:rPr>
          <w:rFonts w:ascii="Times New Roman" w:hAnsi="Times New Roman" w:cs="Times New Roman"/>
          <w:b w:val="0"/>
          <w:sz w:val="24"/>
          <w:szCs w:val="24"/>
        </w:rPr>
        <w:t xml:space="preserve">бот в соответствии с </w:t>
      </w:r>
      <w:proofErr w:type="spellStart"/>
      <w:r>
        <w:rPr>
          <w:rFonts w:ascii="Times New Roman" w:hAnsi="Times New Roman" w:cs="Times New Roman"/>
          <w:b w:val="0"/>
          <w:sz w:val="24"/>
          <w:szCs w:val="24"/>
        </w:rPr>
        <w:t>п.п</w:t>
      </w:r>
      <w:proofErr w:type="spellEnd"/>
      <w:r>
        <w:rPr>
          <w:rFonts w:ascii="Times New Roman" w:hAnsi="Times New Roman" w:cs="Times New Roman"/>
          <w:b w:val="0"/>
          <w:sz w:val="24"/>
          <w:szCs w:val="24"/>
        </w:rPr>
        <w:t xml:space="preserve">. 1.1.1, </w:t>
      </w:r>
      <w:r w:rsidRPr="00F57F18">
        <w:rPr>
          <w:rFonts w:ascii="Times New Roman" w:hAnsi="Times New Roman" w:cs="Times New Roman"/>
          <w:b w:val="0"/>
          <w:sz w:val="24"/>
          <w:szCs w:val="24"/>
        </w:rPr>
        <w:t>1.1.</w:t>
      </w:r>
      <w:r>
        <w:rPr>
          <w:rFonts w:ascii="Times New Roman" w:hAnsi="Times New Roman" w:cs="Times New Roman"/>
          <w:b w:val="0"/>
          <w:sz w:val="24"/>
          <w:szCs w:val="24"/>
        </w:rPr>
        <w:t>2</w:t>
      </w:r>
      <w:r w:rsidRPr="00F57F18">
        <w:rPr>
          <w:rFonts w:ascii="Times New Roman" w:hAnsi="Times New Roman" w:cs="Times New Roman"/>
          <w:b w:val="0"/>
          <w:sz w:val="24"/>
          <w:szCs w:val="24"/>
        </w:rPr>
        <w:t xml:space="preserve"> настоящего ТЗ.</w:t>
      </w:r>
    </w:p>
    <w:p w:rsidR="003819E8" w:rsidRPr="00DD6AE8" w:rsidRDefault="003819E8" w:rsidP="003819E8">
      <w:pPr>
        <w:pStyle w:val="af7"/>
        <w:widowControl w:val="0"/>
        <w:numPr>
          <w:ilvl w:val="1"/>
          <w:numId w:val="10"/>
        </w:numPr>
        <w:tabs>
          <w:tab w:val="clear" w:pos="360"/>
          <w:tab w:val="left" w:pos="284"/>
        </w:tabs>
        <w:suppressAutoHyphens w:val="0"/>
        <w:spacing w:line="276" w:lineRule="auto"/>
        <w:ind w:left="0" w:firstLine="0"/>
        <w:jc w:val="both"/>
        <w:rPr>
          <w:rFonts w:ascii="Times New Roman" w:hAnsi="Times New Roman" w:cs="Times New Roman"/>
          <w:bCs/>
          <w:sz w:val="24"/>
          <w:szCs w:val="24"/>
        </w:rPr>
      </w:pPr>
      <w:proofErr w:type="gramStart"/>
      <w:r w:rsidRPr="00DD6AE8">
        <w:rPr>
          <w:rFonts w:ascii="Times New Roman" w:hAnsi="Times New Roman" w:cs="Times New Roman"/>
          <w:bCs/>
          <w:sz w:val="24"/>
          <w:szCs w:val="24"/>
        </w:rPr>
        <w:t xml:space="preserve">В случае, если </w:t>
      </w:r>
      <w:r>
        <w:rPr>
          <w:rFonts w:ascii="Times New Roman" w:hAnsi="Times New Roman" w:cs="Times New Roman"/>
          <w:bCs/>
          <w:sz w:val="24"/>
          <w:szCs w:val="24"/>
        </w:rPr>
        <w:t>Подрядчик</w:t>
      </w:r>
      <w:r w:rsidRPr="00DD6AE8">
        <w:rPr>
          <w:rFonts w:ascii="Times New Roman" w:hAnsi="Times New Roman" w:cs="Times New Roman"/>
          <w:bCs/>
          <w:sz w:val="24"/>
          <w:szCs w:val="24"/>
        </w:rPr>
        <w:t xml:space="preserve"> не в состоянии выполнить указанные в настоящем техническом задании работы в установленные </w:t>
      </w:r>
      <w:r>
        <w:rPr>
          <w:rFonts w:ascii="Times New Roman" w:hAnsi="Times New Roman" w:cs="Times New Roman"/>
          <w:bCs/>
          <w:sz w:val="24"/>
          <w:szCs w:val="24"/>
        </w:rPr>
        <w:t>Договором</w:t>
      </w:r>
      <w:r w:rsidRPr="00DD6AE8">
        <w:rPr>
          <w:rFonts w:ascii="Times New Roman" w:hAnsi="Times New Roman" w:cs="Times New Roman"/>
          <w:bCs/>
          <w:sz w:val="24"/>
          <w:szCs w:val="24"/>
        </w:rPr>
        <w:t xml:space="preserve"> сроки</w:t>
      </w:r>
      <w:r>
        <w:rPr>
          <w:rFonts w:ascii="Times New Roman" w:hAnsi="Times New Roman" w:cs="Times New Roman"/>
          <w:bCs/>
          <w:sz w:val="24"/>
          <w:szCs w:val="24"/>
        </w:rPr>
        <w:t xml:space="preserve"> по причине неблагоприятных погодных условий (в соответствии с требованиями «Правил по охране труда при работе на высоте» </w:t>
      </w:r>
      <w:r w:rsidRPr="00022460">
        <w:rPr>
          <w:rFonts w:ascii="Times New Roman" w:hAnsi="Times New Roman" w:cs="Times New Roman"/>
          <w:bCs/>
        </w:rPr>
        <w:t>ПРИКАЗ</w:t>
      </w:r>
      <w:r>
        <w:rPr>
          <w:rFonts w:ascii="Times New Roman" w:hAnsi="Times New Roman" w:cs="Times New Roman"/>
          <w:bCs/>
        </w:rPr>
        <w:t>А</w:t>
      </w:r>
      <w:r w:rsidRPr="00022460">
        <w:rPr>
          <w:rFonts w:ascii="Times New Roman" w:hAnsi="Times New Roman" w:cs="Times New Roman"/>
          <w:bCs/>
        </w:rPr>
        <w:t xml:space="preserve"> от 16 ноября 2020 года N 782н</w:t>
      </w:r>
      <w:r>
        <w:rPr>
          <w:rFonts w:ascii="Times New Roman" w:hAnsi="Times New Roman" w:cs="Times New Roman"/>
          <w:bCs/>
        </w:rPr>
        <w:t xml:space="preserve">, </w:t>
      </w:r>
      <w:r w:rsidRPr="00022460">
        <w:rPr>
          <w:rFonts w:ascii="Times New Roman" w:hAnsi="Times New Roman" w:cs="Times New Roman"/>
          <w:bCs/>
          <w:sz w:val="24"/>
          <w:szCs w:val="24"/>
        </w:rPr>
        <w:t>Постановлени</w:t>
      </w:r>
      <w:r>
        <w:rPr>
          <w:rFonts w:ascii="Times New Roman" w:hAnsi="Times New Roman" w:cs="Times New Roman"/>
          <w:bCs/>
          <w:sz w:val="24"/>
          <w:szCs w:val="24"/>
        </w:rPr>
        <w:t>я</w:t>
      </w:r>
      <w:r w:rsidRPr="00022460">
        <w:rPr>
          <w:rFonts w:ascii="Times New Roman" w:hAnsi="Times New Roman" w:cs="Times New Roman"/>
          <w:bCs/>
          <w:sz w:val="24"/>
          <w:szCs w:val="24"/>
        </w:rPr>
        <w:t xml:space="preserve"> Госстроя России от 17.09.2002 N 123 "О принятии строительных норм и правил Российской Федерации "Безопасность труда</w:t>
      </w:r>
      <w:proofErr w:type="gramEnd"/>
      <w:r w:rsidRPr="00022460">
        <w:rPr>
          <w:rFonts w:ascii="Times New Roman" w:hAnsi="Times New Roman" w:cs="Times New Roman"/>
          <w:bCs/>
          <w:sz w:val="24"/>
          <w:szCs w:val="24"/>
        </w:rPr>
        <w:t xml:space="preserve"> в строительстве. Часть 2. Строительное производство. </w:t>
      </w:r>
      <w:proofErr w:type="gramStart"/>
      <w:r w:rsidRPr="00022460">
        <w:rPr>
          <w:rFonts w:ascii="Times New Roman" w:hAnsi="Times New Roman" w:cs="Times New Roman"/>
          <w:bCs/>
          <w:sz w:val="24"/>
          <w:szCs w:val="24"/>
        </w:rPr>
        <w:t>СНиП 12-04-2002"</w:t>
      </w:r>
      <w:r>
        <w:rPr>
          <w:rFonts w:ascii="Times New Roman" w:hAnsi="Times New Roman" w:cs="Times New Roman"/>
          <w:bCs/>
          <w:sz w:val="24"/>
          <w:szCs w:val="24"/>
        </w:rPr>
        <w:t>, требований законодательства РФ)</w:t>
      </w:r>
      <w:r w:rsidRPr="00DD6AE8">
        <w:rPr>
          <w:rFonts w:ascii="Times New Roman" w:hAnsi="Times New Roman" w:cs="Times New Roman"/>
          <w:bCs/>
          <w:sz w:val="24"/>
          <w:szCs w:val="24"/>
        </w:rPr>
        <w:t xml:space="preserve">, он обязан </w:t>
      </w:r>
      <w:r>
        <w:rPr>
          <w:rFonts w:ascii="Times New Roman" w:hAnsi="Times New Roman" w:cs="Times New Roman"/>
          <w:bCs/>
          <w:sz w:val="24"/>
          <w:szCs w:val="24"/>
        </w:rPr>
        <w:t>по истечении не более</w:t>
      </w:r>
      <w:r w:rsidRPr="00DD6AE8">
        <w:rPr>
          <w:rFonts w:ascii="Times New Roman" w:hAnsi="Times New Roman" w:cs="Times New Roman"/>
          <w:bCs/>
          <w:sz w:val="24"/>
          <w:szCs w:val="24"/>
        </w:rPr>
        <w:t xml:space="preserve"> чем </w:t>
      </w:r>
      <w:r>
        <w:rPr>
          <w:rFonts w:ascii="Times New Roman" w:hAnsi="Times New Roman" w:cs="Times New Roman"/>
          <w:bCs/>
          <w:sz w:val="24"/>
          <w:szCs w:val="24"/>
        </w:rPr>
        <w:t>3</w:t>
      </w:r>
      <w:r w:rsidRPr="00DD6AE8">
        <w:rPr>
          <w:rFonts w:ascii="Times New Roman" w:hAnsi="Times New Roman" w:cs="Times New Roman"/>
          <w:bCs/>
          <w:sz w:val="24"/>
          <w:szCs w:val="24"/>
        </w:rPr>
        <w:t xml:space="preserve"> (</w:t>
      </w:r>
      <w:r>
        <w:rPr>
          <w:rFonts w:ascii="Times New Roman" w:hAnsi="Times New Roman" w:cs="Times New Roman"/>
          <w:bCs/>
          <w:sz w:val="24"/>
          <w:szCs w:val="24"/>
        </w:rPr>
        <w:t>три</w:t>
      </w:r>
      <w:r w:rsidRPr="00DD6AE8">
        <w:rPr>
          <w:rFonts w:ascii="Times New Roman" w:hAnsi="Times New Roman" w:cs="Times New Roman"/>
          <w:bCs/>
          <w:sz w:val="24"/>
          <w:szCs w:val="24"/>
        </w:rPr>
        <w:t>) рабочих дн</w:t>
      </w:r>
      <w:r>
        <w:rPr>
          <w:rFonts w:ascii="Times New Roman" w:hAnsi="Times New Roman" w:cs="Times New Roman"/>
          <w:bCs/>
          <w:sz w:val="24"/>
          <w:szCs w:val="24"/>
        </w:rPr>
        <w:t>я</w:t>
      </w:r>
      <w:r w:rsidRPr="00DD6AE8">
        <w:rPr>
          <w:rFonts w:ascii="Times New Roman" w:hAnsi="Times New Roman" w:cs="Times New Roman"/>
          <w:bCs/>
          <w:sz w:val="24"/>
          <w:szCs w:val="24"/>
        </w:rPr>
        <w:t xml:space="preserve"> </w:t>
      </w:r>
      <w:r>
        <w:rPr>
          <w:rFonts w:ascii="Times New Roman" w:hAnsi="Times New Roman" w:cs="Times New Roman"/>
          <w:bCs/>
          <w:sz w:val="24"/>
          <w:szCs w:val="24"/>
        </w:rPr>
        <w:t>после неблагоприятных погодных условий,</w:t>
      </w:r>
      <w:r w:rsidRPr="00DD6AE8">
        <w:rPr>
          <w:rFonts w:ascii="Times New Roman" w:hAnsi="Times New Roman" w:cs="Times New Roman"/>
          <w:bCs/>
          <w:sz w:val="24"/>
          <w:szCs w:val="24"/>
        </w:rPr>
        <w:t xml:space="preserve"> </w:t>
      </w:r>
      <w:r>
        <w:rPr>
          <w:rFonts w:ascii="Times New Roman" w:hAnsi="Times New Roman" w:cs="Times New Roman"/>
          <w:bCs/>
          <w:sz w:val="24"/>
          <w:szCs w:val="24"/>
        </w:rPr>
        <w:t xml:space="preserve">письменно </w:t>
      </w:r>
      <w:r w:rsidRPr="00DD6AE8">
        <w:rPr>
          <w:rFonts w:ascii="Times New Roman" w:hAnsi="Times New Roman" w:cs="Times New Roman"/>
          <w:bCs/>
          <w:sz w:val="24"/>
          <w:szCs w:val="24"/>
        </w:rPr>
        <w:t xml:space="preserve">уведомить об этом </w:t>
      </w:r>
      <w:r>
        <w:rPr>
          <w:rFonts w:ascii="Times New Roman" w:hAnsi="Times New Roman" w:cs="Times New Roman"/>
          <w:bCs/>
          <w:sz w:val="24"/>
          <w:szCs w:val="24"/>
        </w:rPr>
        <w:t>З</w:t>
      </w:r>
      <w:r w:rsidRPr="00DD6AE8">
        <w:rPr>
          <w:rFonts w:ascii="Times New Roman" w:hAnsi="Times New Roman" w:cs="Times New Roman"/>
          <w:bCs/>
          <w:sz w:val="24"/>
          <w:szCs w:val="24"/>
        </w:rPr>
        <w:t xml:space="preserve">аказчика. </w:t>
      </w:r>
      <w:proofErr w:type="gramEnd"/>
    </w:p>
    <w:p w:rsidR="003819E8" w:rsidRPr="00DD6AE8" w:rsidRDefault="003819E8" w:rsidP="003819E8">
      <w:pPr>
        <w:pStyle w:val="af7"/>
        <w:widowControl w:val="0"/>
        <w:numPr>
          <w:ilvl w:val="1"/>
          <w:numId w:val="10"/>
        </w:numPr>
        <w:tabs>
          <w:tab w:val="clear" w:pos="360"/>
          <w:tab w:val="num" w:pos="0"/>
          <w:tab w:val="left" w:pos="709"/>
        </w:tabs>
        <w:suppressAutoHyphens w:val="0"/>
        <w:spacing w:line="276" w:lineRule="auto"/>
        <w:ind w:left="0" w:firstLine="0"/>
        <w:jc w:val="both"/>
        <w:rPr>
          <w:rFonts w:ascii="Times New Roman" w:hAnsi="Times New Roman" w:cs="Times New Roman"/>
          <w:bCs/>
          <w:sz w:val="24"/>
          <w:szCs w:val="24"/>
        </w:rPr>
      </w:pPr>
      <w:r w:rsidRPr="00DD6AE8">
        <w:rPr>
          <w:rFonts w:ascii="Times New Roman" w:hAnsi="Times New Roman" w:cs="Times New Roman"/>
          <w:bCs/>
          <w:sz w:val="24"/>
          <w:szCs w:val="24"/>
        </w:rPr>
        <w:t xml:space="preserve">Изменение сроков выполнения работ </w:t>
      </w:r>
      <w:r>
        <w:rPr>
          <w:rFonts w:ascii="Times New Roman" w:hAnsi="Times New Roman" w:cs="Times New Roman"/>
          <w:bCs/>
          <w:sz w:val="24"/>
          <w:szCs w:val="24"/>
        </w:rPr>
        <w:t xml:space="preserve">по Договору, </w:t>
      </w:r>
      <w:r w:rsidRPr="00DD6AE8">
        <w:rPr>
          <w:rFonts w:ascii="Times New Roman" w:hAnsi="Times New Roman" w:cs="Times New Roman"/>
          <w:bCs/>
          <w:sz w:val="24"/>
          <w:szCs w:val="24"/>
        </w:rPr>
        <w:t xml:space="preserve">осуществляется путем </w:t>
      </w:r>
      <w:r>
        <w:rPr>
          <w:rFonts w:ascii="Times New Roman" w:hAnsi="Times New Roman" w:cs="Times New Roman"/>
          <w:bCs/>
          <w:sz w:val="24"/>
          <w:szCs w:val="24"/>
        </w:rPr>
        <w:t>подписания</w:t>
      </w:r>
      <w:r w:rsidRPr="00DD6AE8">
        <w:rPr>
          <w:rFonts w:ascii="Times New Roman" w:hAnsi="Times New Roman" w:cs="Times New Roman"/>
          <w:bCs/>
          <w:sz w:val="24"/>
          <w:szCs w:val="24"/>
        </w:rPr>
        <w:t xml:space="preserve"> </w:t>
      </w:r>
      <w:r>
        <w:rPr>
          <w:rFonts w:ascii="Times New Roman" w:hAnsi="Times New Roman" w:cs="Times New Roman"/>
          <w:bCs/>
          <w:sz w:val="24"/>
          <w:szCs w:val="24"/>
        </w:rPr>
        <w:t>С</w:t>
      </w:r>
      <w:r w:rsidRPr="00DD6AE8">
        <w:rPr>
          <w:rFonts w:ascii="Times New Roman" w:hAnsi="Times New Roman" w:cs="Times New Roman"/>
          <w:bCs/>
          <w:sz w:val="24"/>
          <w:szCs w:val="24"/>
        </w:rPr>
        <w:t xml:space="preserve">торонами дополнительного соглашения к </w:t>
      </w:r>
      <w:r>
        <w:rPr>
          <w:rFonts w:ascii="Times New Roman" w:hAnsi="Times New Roman" w:cs="Times New Roman"/>
          <w:bCs/>
          <w:sz w:val="24"/>
          <w:szCs w:val="24"/>
        </w:rPr>
        <w:t>Д</w:t>
      </w:r>
      <w:r w:rsidRPr="00DD6AE8">
        <w:rPr>
          <w:rFonts w:ascii="Times New Roman" w:hAnsi="Times New Roman" w:cs="Times New Roman"/>
          <w:bCs/>
          <w:sz w:val="24"/>
          <w:szCs w:val="24"/>
        </w:rPr>
        <w:t>оговору.</w:t>
      </w:r>
    </w:p>
    <w:p w:rsidR="003819E8" w:rsidRPr="007D1A95"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7D1A95">
        <w:rPr>
          <w:rFonts w:ascii="Times New Roman" w:hAnsi="Times New Roman" w:cs="Times New Roman"/>
          <w:b w:val="0"/>
          <w:sz w:val="24"/>
          <w:szCs w:val="24"/>
        </w:rPr>
        <w:t xml:space="preserve">Подрядчик, после выполненных работ в соответствии с </w:t>
      </w:r>
      <w:proofErr w:type="spellStart"/>
      <w:r w:rsidRPr="007D1A95">
        <w:rPr>
          <w:rFonts w:ascii="Times New Roman" w:hAnsi="Times New Roman" w:cs="Times New Roman"/>
          <w:b w:val="0"/>
          <w:sz w:val="24"/>
          <w:szCs w:val="24"/>
        </w:rPr>
        <w:t>п.п</w:t>
      </w:r>
      <w:proofErr w:type="spellEnd"/>
      <w:r w:rsidRPr="007D1A95">
        <w:rPr>
          <w:rFonts w:ascii="Times New Roman" w:hAnsi="Times New Roman" w:cs="Times New Roman"/>
          <w:b w:val="0"/>
          <w:sz w:val="24"/>
          <w:szCs w:val="24"/>
        </w:rPr>
        <w:t xml:space="preserve">. </w:t>
      </w:r>
      <w:r>
        <w:rPr>
          <w:rFonts w:ascii="Times New Roman" w:hAnsi="Times New Roman" w:cs="Times New Roman"/>
          <w:b w:val="0"/>
          <w:sz w:val="24"/>
          <w:szCs w:val="24"/>
        </w:rPr>
        <w:t xml:space="preserve">1.1.1, </w:t>
      </w:r>
      <w:r w:rsidRPr="00F57F18">
        <w:rPr>
          <w:rFonts w:ascii="Times New Roman" w:hAnsi="Times New Roman" w:cs="Times New Roman"/>
          <w:b w:val="0"/>
          <w:sz w:val="24"/>
          <w:szCs w:val="24"/>
        </w:rPr>
        <w:t>1.1.</w:t>
      </w:r>
      <w:r>
        <w:rPr>
          <w:rFonts w:ascii="Times New Roman" w:hAnsi="Times New Roman" w:cs="Times New Roman"/>
          <w:b w:val="0"/>
          <w:sz w:val="24"/>
          <w:szCs w:val="24"/>
        </w:rPr>
        <w:t>2</w:t>
      </w:r>
      <w:r w:rsidRPr="00F57F18">
        <w:rPr>
          <w:rFonts w:ascii="Times New Roman" w:hAnsi="Times New Roman" w:cs="Times New Roman"/>
          <w:b w:val="0"/>
          <w:sz w:val="24"/>
          <w:szCs w:val="24"/>
        </w:rPr>
        <w:t xml:space="preserve"> </w:t>
      </w:r>
      <w:r w:rsidRPr="007D1A95">
        <w:rPr>
          <w:rFonts w:ascii="Times New Roman" w:hAnsi="Times New Roman" w:cs="Times New Roman"/>
          <w:b w:val="0"/>
          <w:sz w:val="24"/>
          <w:szCs w:val="24"/>
        </w:rPr>
        <w:t>настоящего ТЗ, обеспечивает уборку и утилизацию производственного и всего мусора.</w:t>
      </w:r>
    </w:p>
    <w:p w:rsidR="003819E8" w:rsidRPr="00A34779" w:rsidRDefault="003819E8" w:rsidP="003819E8">
      <w:pPr>
        <w:pStyle w:val="ConsPlusTitle"/>
        <w:widowControl/>
        <w:numPr>
          <w:ilvl w:val="1"/>
          <w:numId w:val="10"/>
        </w:numPr>
        <w:ind w:left="0" w:firstLine="0"/>
        <w:jc w:val="both"/>
        <w:rPr>
          <w:rFonts w:ascii="Times New Roman" w:hAnsi="Times New Roman" w:cs="Times New Roman"/>
          <w:b w:val="0"/>
          <w:bCs w:val="0"/>
          <w:sz w:val="24"/>
          <w:szCs w:val="24"/>
        </w:rPr>
      </w:pPr>
      <w:r w:rsidRPr="00354C61">
        <w:rPr>
          <w:rFonts w:ascii="Times New Roman" w:hAnsi="Times New Roman" w:cs="Times New Roman"/>
          <w:b w:val="0"/>
          <w:sz w:val="24"/>
          <w:szCs w:val="24"/>
        </w:rPr>
        <w:t xml:space="preserve">Доставку комплектующих, материалов и оборудования для выполнения работ в соответствии с </w:t>
      </w:r>
      <w:proofErr w:type="spellStart"/>
      <w:r w:rsidRPr="00354C61">
        <w:rPr>
          <w:rFonts w:ascii="Times New Roman" w:hAnsi="Times New Roman" w:cs="Times New Roman"/>
          <w:b w:val="0"/>
          <w:sz w:val="24"/>
          <w:szCs w:val="24"/>
        </w:rPr>
        <w:t>п.п</w:t>
      </w:r>
      <w:proofErr w:type="spellEnd"/>
      <w:r w:rsidRPr="00354C61">
        <w:rPr>
          <w:rFonts w:ascii="Times New Roman" w:hAnsi="Times New Roman" w:cs="Times New Roman"/>
          <w:b w:val="0"/>
          <w:sz w:val="24"/>
          <w:szCs w:val="24"/>
        </w:rPr>
        <w:t>. 1.1.1, 1.1.2 к месту ремонта осуществляет собственной техникой Подрядчик.</w:t>
      </w:r>
    </w:p>
    <w:p w:rsidR="003819E8" w:rsidRPr="00F57F18" w:rsidRDefault="003819E8" w:rsidP="003819E8">
      <w:pPr>
        <w:pStyle w:val="ConsPlusTitle"/>
        <w:widowControl/>
        <w:jc w:val="both"/>
        <w:rPr>
          <w:rFonts w:ascii="Times New Roman" w:hAnsi="Times New Roman" w:cs="Times New Roman"/>
          <w:b w:val="0"/>
          <w:bCs w:val="0"/>
          <w:sz w:val="24"/>
          <w:szCs w:val="24"/>
        </w:rPr>
      </w:pPr>
    </w:p>
    <w:p w:rsidR="003819E8" w:rsidRPr="00A97F20" w:rsidRDefault="003819E8" w:rsidP="003819E8">
      <w:pPr>
        <w:pStyle w:val="ConsPlusTitle"/>
        <w:widowControl/>
        <w:numPr>
          <w:ilvl w:val="0"/>
          <w:numId w:val="10"/>
        </w:numPr>
        <w:jc w:val="both"/>
        <w:rPr>
          <w:rFonts w:ascii="Times New Roman" w:hAnsi="Times New Roman" w:cs="Times New Roman"/>
        </w:rPr>
      </w:pPr>
      <w:r w:rsidRPr="00A97F20">
        <w:rPr>
          <w:rFonts w:ascii="Times New Roman" w:hAnsi="Times New Roman" w:cs="Times New Roman"/>
        </w:rPr>
        <w:t>Гарантийные обязательства и сопроводительные документы:</w:t>
      </w:r>
    </w:p>
    <w:p w:rsidR="003819E8" w:rsidRPr="009F3C14"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9F3C14">
        <w:rPr>
          <w:rFonts w:ascii="Times New Roman" w:hAnsi="Times New Roman" w:cs="Times New Roman"/>
          <w:b w:val="0"/>
          <w:sz w:val="24"/>
          <w:szCs w:val="24"/>
        </w:rPr>
        <w:t xml:space="preserve">Гарантийный срок на выполненные ремонтные работы должен быть не менее 24 (двадцати четырех) месяцев </w:t>
      </w:r>
      <w:proofErr w:type="gramStart"/>
      <w:r w:rsidRPr="009F3C14">
        <w:rPr>
          <w:rFonts w:ascii="Times New Roman" w:hAnsi="Times New Roman" w:cs="Times New Roman"/>
          <w:b w:val="0"/>
          <w:sz w:val="24"/>
          <w:szCs w:val="24"/>
        </w:rPr>
        <w:t>с даты подписания</w:t>
      </w:r>
      <w:proofErr w:type="gramEnd"/>
      <w:r w:rsidRPr="009F3C14">
        <w:rPr>
          <w:rFonts w:ascii="Times New Roman" w:hAnsi="Times New Roman" w:cs="Times New Roman"/>
          <w:b w:val="0"/>
          <w:sz w:val="24"/>
          <w:szCs w:val="24"/>
        </w:rPr>
        <w:t xml:space="preserve"> акта приемки выполненных работ по ТЗ и акта пуска ПС в работу (в производство);</w:t>
      </w:r>
    </w:p>
    <w:p w:rsidR="003819E8" w:rsidRPr="009F3C14"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9F3C14">
        <w:rPr>
          <w:rFonts w:ascii="Times New Roman" w:hAnsi="Times New Roman" w:cs="Times New Roman"/>
          <w:b w:val="0"/>
          <w:sz w:val="24"/>
          <w:szCs w:val="24"/>
        </w:rPr>
        <w:t xml:space="preserve">На новые комплектующие изделия, установленные на кран при его ремонте, гарантийный срок принимается соответственно указаниям предприятия-изготовителя, но не менее </w:t>
      </w:r>
      <w:r>
        <w:rPr>
          <w:rFonts w:ascii="Times New Roman" w:hAnsi="Times New Roman" w:cs="Times New Roman"/>
          <w:b w:val="0"/>
          <w:sz w:val="24"/>
          <w:szCs w:val="24"/>
        </w:rPr>
        <w:t>18</w:t>
      </w:r>
      <w:r w:rsidRPr="009F3C14">
        <w:rPr>
          <w:rFonts w:ascii="Times New Roman" w:hAnsi="Times New Roman" w:cs="Times New Roman"/>
          <w:b w:val="0"/>
          <w:sz w:val="24"/>
          <w:szCs w:val="24"/>
        </w:rPr>
        <w:t xml:space="preserve"> месяцев </w:t>
      </w:r>
      <w:proofErr w:type="gramStart"/>
      <w:r w:rsidRPr="009F3C14">
        <w:rPr>
          <w:rFonts w:ascii="Times New Roman" w:hAnsi="Times New Roman" w:cs="Times New Roman"/>
          <w:b w:val="0"/>
          <w:sz w:val="24"/>
          <w:szCs w:val="24"/>
        </w:rPr>
        <w:t>с даты подписания</w:t>
      </w:r>
      <w:proofErr w:type="gramEnd"/>
      <w:r w:rsidRPr="009F3C14">
        <w:rPr>
          <w:rFonts w:ascii="Times New Roman" w:hAnsi="Times New Roman" w:cs="Times New Roman"/>
          <w:b w:val="0"/>
          <w:sz w:val="24"/>
          <w:szCs w:val="24"/>
        </w:rPr>
        <w:t xml:space="preserve"> акта приемки выполненных работ по ТЗ и акта пуска ПС в работу (в производство).</w:t>
      </w:r>
    </w:p>
    <w:p w:rsidR="003819E8" w:rsidRPr="009F3C14"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9F3C14">
        <w:rPr>
          <w:rFonts w:ascii="Times New Roman" w:hAnsi="Times New Roman" w:cs="Times New Roman"/>
          <w:b w:val="0"/>
          <w:sz w:val="24"/>
          <w:szCs w:val="24"/>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w:t>
      </w:r>
      <w:proofErr w:type="gramStart"/>
      <w:r w:rsidRPr="009F3C14">
        <w:rPr>
          <w:rFonts w:ascii="Times New Roman" w:hAnsi="Times New Roman" w:cs="Times New Roman"/>
          <w:b w:val="0"/>
          <w:sz w:val="24"/>
          <w:szCs w:val="24"/>
        </w:rPr>
        <w:t>в следствии</w:t>
      </w:r>
      <w:proofErr w:type="gramEnd"/>
      <w:r w:rsidRPr="009F3C14">
        <w:rPr>
          <w:rFonts w:ascii="Times New Roman" w:hAnsi="Times New Roman" w:cs="Times New Roman"/>
          <w:b w:val="0"/>
          <w:sz w:val="24"/>
          <w:szCs w:val="24"/>
        </w:rPr>
        <w:t xml:space="preserve"> недостатков результата выполненных работ или выявления скрытых дефектов, а также в случае возникновения необходимости проведения внепланового ремонта ПС;</w:t>
      </w:r>
    </w:p>
    <w:p w:rsidR="003819E8" w:rsidRPr="009F3C14"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9F3C14">
        <w:rPr>
          <w:rFonts w:ascii="Times New Roman" w:hAnsi="Times New Roman" w:cs="Times New Roman"/>
          <w:b w:val="0"/>
          <w:sz w:val="24"/>
          <w:szCs w:val="24"/>
        </w:rPr>
        <w:t xml:space="preserve">При возникновении аварии и/или инцидента и/или несчастного случая при эксплуатации ПС, причиной которого выявлено некачественное выполнения Подрядчиком работ по </w:t>
      </w:r>
      <w:proofErr w:type="spellStart"/>
      <w:r w:rsidRPr="009F3C14">
        <w:rPr>
          <w:rFonts w:ascii="Times New Roman" w:hAnsi="Times New Roman" w:cs="Times New Roman"/>
          <w:b w:val="0"/>
          <w:sz w:val="24"/>
          <w:szCs w:val="24"/>
        </w:rPr>
        <w:t>п.п</w:t>
      </w:r>
      <w:proofErr w:type="spellEnd"/>
      <w:r w:rsidRPr="009F3C14">
        <w:rPr>
          <w:rFonts w:ascii="Times New Roman" w:hAnsi="Times New Roman" w:cs="Times New Roman"/>
          <w:b w:val="0"/>
          <w:sz w:val="24"/>
          <w:szCs w:val="24"/>
        </w:rPr>
        <w:t>. 1.1.1-1.1.</w:t>
      </w:r>
      <w:r>
        <w:rPr>
          <w:rFonts w:ascii="Times New Roman" w:hAnsi="Times New Roman" w:cs="Times New Roman"/>
          <w:b w:val="0"/>
          <w:sz w:val="24"/>
          <w:szCs w:val="24"/>
        </w:rPr>
        <w:t>2</w:t>
      </w:r>
      <w:r w:rsidRPr="009F3C14">
        <w:rPr>
          <w:rFonts w:ascii="Times New Roman" w:hAnsi="Times New Roman" w:cs="Times New Roman"/>
          <w:b w:val="0"/>
          <w:sz w:val="24"/>
          <w:szCs w:val="24"/>
        </w:rPr>
        <w:t xml:space="preserve"> настоящего ТЗ, Подрядчик несет ответственность, в соответствии законодательством РФ  и компенсирует все убытки Заказчика с применением коэффициента 1,2.</w:t>
      </w:r>
    </w:p>
    <w:p w:rsidR="003819E8" w:rsidRPr="009F3C14"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9F3C14">
        <w:rPr>
          <w:rFonts w:ascii="Times New Roman" w:hAnsi="Times New Roman" w:cs="Times New Roman"/>
          <w:b w:val="0"/>
          <w:sz w:val="24"/>
          <w:szCs w:val="24"/>
        </w:rPr>
        <w:t xml:space="preserve">Подрядчик обязуется в указанный Заказчиком срок устранить брак, в том числе скрытые дефекты, которые будут выявлены при сдаче приемке работ, устранить дефекты по гарантийному ремонту. В </w:t>
      </w:r>
      <w:proofErr w:type="gramStart"/>
      <w:r w:rsidRPr="009F3C14">
        <w:rPr>
          <w:rFonts w:ascii="Times New Roman" w:hAnsi="Times New Roman" w:cs="Times New Roman"/>
          <w:b w:val="0"/>
          <w:sz w:val="24"/>
          <w:szCs w:val="24"/>
        </w:rPr>
        <w:t>случае</w:t>
      </w:r>
      <w:proofErr w:type="gramEnd"/>
      <w:r w:rsidRPr="009F3C14">
        <w:rPr>
          <w:rFonts w:ascii="Times New Roman" w:hAnsi="Times New Roman" w:cs="Times New Roman"/>
          <w:b w:val="0"/>
          <w:sz w:val="24"/>
          <w:szCs w:val="24"/>
        </w:rPr>
        <w:t xml:space="preserve"> выявления брака после приема-передачи выполненных работ Подрядчику направляется письменное уведомление для участия его представителя в обследовании и составлении Акта. В </w:t>
      </w:r>
      <w:proofErr w:type="gramStart"/>
      <w:r w:rsidRPr="009F3C14">
        <w:rPr>
          <w:rFonts w:ascii="Times New Roman" w:hAnsi="Times New Roman" w:cs="Times New Roman"/>
          <w:b w:val="0"/>
          <w:sz w:val="24"/>
          <w:szCs w:val="24"/>
        </w:rPr>
        <w:t>случае</w:t>
      </w:r>
      <w:proofErr w:type="gramEnd"/>
      <w:r w:rsidRPr="009F3C14">
        <w:rPr>
          <w:rFonts w:ascii="Times New Roman" w:hAnsi="Times New Roman" w:cs="Times New Roman"/>
          <w:b w:val="0"/>
          <w:sz w:val="24"/>
          <w:szCs w:val="24"/>
        </w:rPr>
        <w:t xml:space="preserve">, если в течение 10 (десять) календарных дней после отправки сообщения представитель Подрядчика не явится, Заказчик вправе составить такой Акт </w:t>
      </w:r>
      <w:r w:rsidRPr="009F3C14">
        <w:rPr>
          <w:rFonts w:ascii="Times New Roman" w:hAnsi="Times New Roman" w:cs="Times New Roman"/>
          <w:b w:val="0"/>
          <w:sz w:val="24"/>
          <w:szCs w:val="24"/>
        </w:rPr>
        <w:lastRenderedPageBreak/>
        <w:t>самостоятельно или, по своему усмотрению, с привлечением специалистов (экспертов) из других организаций или без экспертов.</w:t>
      </w:r>
    </w:p>
    <w:p w:rsidR="003819E8" w:rsidRPr="009F3C14"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9F3C14">
        <w:rPr>
          <w:rFonts w:ascii="Times New Roman" w:hAnsi="Times New Roman" w:cs="Times New Roman"/>
          <w:b w:val="0"/>
          <w:sz w:val="24"/>
          <w:szCs w:val="24"/>
        </w:rPr>
        <w:t xml:space="preserve">Конкретные сроки устранения выявленных нарушений фиксируются двусторонним Актом. </w:t>
      </w:r>
    </w:p>
    <w:p w:rsidR="003819E8" w:rsidRPr="009F3C14"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9F3C14">
        <w:rPr>
          <w:rFonts w:ascii="Times New Roman" w:hAnsi="Times New Roman" w:cs="Times New Roman"/>
          <w:b w:val="0"/>
          <w:sz w:val="24"/>
          <w:szCs w:val="24"/>
        </w:rPr>
        <w:t>Если Подрядчик в течение срока, указанного в Акте, не устранит недостатки в выполненных работах, то Заказчик вправе устранить недостатки силами другого Исполнителя, с отнесением своих затрат, включая стоимость привлечения сторонних организаций для оценки повреждений, на Подрядчика. Подрядчик обязуется возместить указанные затраты в течение 15 (пятнадцать) рабочих дней с момента получения письменного требования Заказчика.</w:t>
      </w:r>
    </w:p>
    <w:p w:rsidR="003819E8" w:rsidRPr="009F3C14"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9F3C14">
        <w:rPr>
          <w:rFonts w:ascii="Times New Roman" w:hAnsi="Times New Roman" w:cs="Times New Roman"/>
          <w:b w:val="0"/>
          <w:sz w:val="24"/>
          <w:szCs w:val="24"/>
        </w:rPr>
        <w:t>При отказе Подрядчика от составления или подписания Акта обнаруженных недостатков и дефектов, для их подтверждения, а также для защиты своих прав в судебном порядке Заказчик вправе обратиться в специализированную организацию, для проведения экспертизы, по окончании которой составляется соответствующий Акт с указанием характера недостатков.</w:t>
      </w:r>
    </w:p>
    <w:p w:rsidR="003819E8" w:rsidRPr="009F3C14"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9F3C14">
        <w:rPr>
          <w:rFonts w:ascii="Times New Roman" w:hAnsi="Times New Roman" w:cs="Times New Roman"/>
          <w:b w:val="0"/>
          <w:sz w:val="24"/>
          <w:szCs w:val="24"/>
        </w:rPr>
        <w:t>Любое уведомление по настоящему Договору делается в письменном виде и отправляется заказным письмом по адресу, указанному в настоящем Договоре. Отсутствие Подрядчика или Заказчика или невозможность вручения ему уведомления по иной причине, не является основанием утверждать, что Подрядчик не был извещен или был извещен несвоевременно.</w:t>
      </w:r>
    </w:p>
    <w:p w:rsidR="003819E8" w:rsidRDefault="003819E8" w:rsidP="003819E8">
      <w:pPr>
        <w:pStyle w:val="ConsPlusTitle"/>
        <w:widowControl/>
        <w:spacing w:line="276" w:lineRule="auto"/>
        <w:ind w:left="360"/>
        <w:jc w:val="both"/>
        <w:rPr>
          <w:rFonts w:ascii="Times New Roman" w:hAnsi="Times New Roman" w:cs="Times New Roman"/>
          <w:b w:val="0"/>
          <w:bCs w:val="0"/>
        </w:rPr>
      </w:pPr>
    </w:p>
    <w:p w:rsidR="003819E8" w:rsidRPr="00E067F4" w:rsidRDefault="003819E8" w:rsidP="003819E8">
      <w:pPr>
        <w:pStyle w:val="ConsPlusTitle"/>
        <w:widowControl/>
        <w:numPr>
          <w:ilvl w:val="0"/>
          <w:numId w:val="12"/>
        </w:numPr>
        <w:spacing w:line="276" w:lineRule="auto"/>
        <w:ind w:left="0" w:firstLine="0"/>
        <w:jc w:val="both"/>
        <w:rPr>
          <w:rFonts w:ascii="Times New Roman" w:hAnsi="Times New Roman" w:cs="Times New Roman"/>
          <w:spacing w:val="-1"/>
        </w:rPr>
      </w:pPr>
      <w:r w:rsidRPr="00E067F4">
        <w:rPr>
          <w:rFonts w:ascii="Times New Roman" w:hAnsi="Times New Roman" w:cs="Times New Roman"/>
          <w:spacing w:val="-1"/>
        </w:rPr>
        <w:t xml:space="preserve">Ответственность </w:t>
      </w:r>
      <w:r>
        <w:rPr>
          <w:rFonts w:ascii="Times New Roman" w:hAnsi="Times New Roman" w:cs="Times New Roman"/>
          <w:spacing w:val="-1"/>
        </w:rPr>
        <w:t>С</w:t>
      </w:r>
      <w:r w:rsidRPr="00E067F4">
        <w:rPr>
          <w:rFonts w:ascii="Times New Roman" w:hAnsi="Times New Roman" w:cs="Times New Roman"/>
          <w:spacing w:val="-1"/>
        </w:rPr>
        <w:t>торон</w:t>
      </w:r>
    </w:p>
    <w:p w:rsidR="003819E8" w:rsidRPr="005067E9" w:rsidRDefault="003819E8" w:rsidP="003819E8">
      <w:pPr>
        <w:pStyle w:val="af8"/>
        <w:widowControl w:val="0"/>
        <w:numPr>
          <w:ilvl w:val="0"/>
          <w:numId w:val="11"/>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3819E8" w:rsidRPr="005067E9" w:rsidRDefault="003819E8" w:rsidP="003819E8">
      <w:pPr>
        <w:pStyle w:val="af8"/>
        <w:widowControl w:val="0"/>
        <w:numPr>
          <w:ilvl w:val="0"/>
          <w:numId w:val="11"/>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3819E8" w:rsidRPr="005067E9" w:rsidRDefault="003819E8" w:rsidP="003819E8">
      <w:pPr>
        <w:pStyle w:val="af8"/>
        <w:widowControl w:val="0"/>
        <w:numPr>
          <w:ilvl w:val="0"/>
          <w:numId w:val="11"/>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3819E8" w:rsidRPr="005067E9" w:rsidRDefault="003819E8" w:rsidP="003819E8">
      <w:pPr>
        <w:pStyle w:val="af8"/>
        <w:widowControl w:val="0"/>
        <w:numPr>
          <w:ilvl w:val="0"/>
          <w:numId w:val="11"/>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3819E8" w:rsidRPr="005067E9" w:rsidRDefault="003819E8" w:rsidP="003819E8">
      <w:pPr>
        <w:pStyle w:val="af8"/>
        <w:widowControl w:val="0"/>
        <w:numPr>
          <w:ilvl w:val="0"/>
          <w:numId w:val="11"/>
        </w:numPr>
        <w:tabs>
          <w:tab w:val="left" w:pos="-5249"/>
          <w:tab w:val="left" w:pos="426"/>
          <w:tab w:val="left" w:pos="993"/>
          <w:tab w:val="left" w:pos="1134"/>
          <w:tab w:val="left" w:pos="1276"/>
        </w:tabs>
        <w:spacing w:after="0" w:line="240" w:lineRule="auto"/>
        <w:jc w:val="both"/>
        <w:rPr>
          <w:rFonts w:ascii="Times New Roman" w:hAnsi="Times New Roman" w:cs="Times New Roman"/>
          <w:vanish/>
          <w:color w:val="000000"/>
        </w:rPr>
      </w:pPr>
    </w:p>
    <w:p w:rsidR="003819E8" w:rsidRPr="00135E55" w:rsidRDefault="003819E8" w:rsidP="003819E8">
      <w:pPr>
        <w:pStyle w:val="af8"/>
        <w:numPr>
          <w:ilvl w:val="0"/>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135E55" w:rsidRDefault="003819E8" w:rsidP="003819E8">
      <w:pPr>
        <w:pStyle w:val="af8"/>
        <w:numPr>
          <w:ilvl w:val="1"/>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135E55" w:rsidRDefault="003819E8" w:rsidP="003819E8">
      <w:pPr>
        <w:pStyle w:val="af8"/>
        <w:numPr>
          <w:ilvl w:val="1"/>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135E55" w:rsidRDefault="003819E8" w:rsidP="003819E8">
      <w:pPr>
        <w:pStyle w:val="af8"/>
        <w:numPr>
          <w:ilvl w:val="1"/>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135E55" w:rsidRDefault="003819E8" w:rsidP="003819E8">
      <w:pPr>
        <w:pStyle w:val="af8"/>
        <w:numPr>
          <w:ilvl w:val="1"/>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135E55" w:rsidRDefault="003819E8" w:rsidP="003819E8">
      <w:pPr>
        <w:pStyle w:val="af8"/>
        <w:numPr>
          <w:ilvl w:val="1"/>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135E55" w:rsidRDefault="003819E8" w:rsidP="003819E8">
      <w:pPr>
        <w:pStyle w:val="af8"/>
        <w:numPr>
          <w:ilvl w:val="1"/>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135E55" w:rsidRDefault="003819E8" w:rsidP="003819E8">
      <w:pPr>
        <w:pStyle w:val="af8"/>
        <w:numPr>
          <w:ilvl w:val="1"/>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135E55" w:rsidRDefault="003819E8" w:rsidP="003819E8">
      <w:pPr>
        <w:pStyle w:val="af8"/>
        <w:numPr>
          <w:ilvl w:val="1"/>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135E55" w:rsidRDefault="003819E8" w:rsidP="003819E8">
      <w:pPr>
        <w:pStyle w:val="af8"/>
        <w:numPr>
          <w:ilvl w:val="1"/>
          <w:numId w:val="10"/>
        </w:numPr>
        <w:autoSpaceDE w:val="0"/>
        <w:spacing w:after="0" w:line="240" w:lineRule="auto"/>
        <w:ind w:left="0" w:firstLine="0"/>
        <w:contextualSpacing w:val="0"/>
        <w:jc w:val="both"/>
        <w:rPr>
          <w:rFonts w:ascii="Times New Roman" w:hAnsi="Times New Roman" w:cs="Times New Roman"/>
          <w:bCs/>
          <w:vanish/>
          <w:sz w:val="24"/>
          <w:szCs w:val="24"/>
          <w:lang w:eastAsia="ar-SA"/>
        </w:rPr>
      </w:pPr>
    </w:p>
    <w:p w:rsidR="003819E8" w:rsidRPr="00353A43"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sz w:val="24"/>
          <w:szCs w:val="24"/>
        </w:rPr>
      </w:pPr>
      <w:proofErr w:type="gramStart"/>
      <w:r w:rsidRPr="007A5DE2">
        <w:rPr>
          <w:rFonts w:ascii="Times New Roman" w:eastAsia="Courier New" w:hAnsi="Times New Roman" w:cs="Times New Roman"/>
          <w:b w:val="0"/>
          <w:bCs w:val="0"/>
          <w:color w:val="000000"/>
          <w:sz w:val="24"/>
          <w:szCs w:val="24"/>
        </w:rPr>
        <w:t>За</w:t>
      </w:r>
      <w:r w:rsidRPr="00353A43">
        <w:rPr>
          <w:rFonts w:ascii="Times New Roman" w:hAnsi="Times New Roman" w:cs="Times New Roman"/>
          <w:b w:val="0"/>
          <w:sz w:val="24"/>
          <w:szCs w:val="24"/>
        </w:rPr>
        <w:t xml:space="preserve">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Заказник</w:t>
      </w:r>
      <w:r>
        <w:rPr>
          <w:rFonts w:ascii="Times New Roman" w:hAnsi="Times New Roman" w:cs="Times New Roman"/>
          <w:b w:val="0"/>
          <w:sz w:val="24"/>
          <w:szCs w:val="24"/>
        </w:rPr>
        <w:t>у неустойку в размере 0,</w:t>
      </w:r>
      <w:r w:rsidRPr="00353A43">
        <w:rPr>
          <w:rFonts w:ascii="Times New Roman" w:hAnsi="Times New Roman" w:cs="Times New Roman"/>
          <w:b w:val="0"/>
          <w:sz w:val="24"/>
          <w:szCs w:val="24"/>
        </w:rPr>
        <w:t>5 % от неоплаченной суммы за каждый день просрочки, но не более 10 % от неоплаченной суммы окончательного платежа.</w:t>
      </w:r>
      <w:proofErr w:type="gramEnd"/>
      <w:r w:rsidRPr="00353A43">
        <w:rPr>
          <w:rFonts w:ascii="Times New Roman" w:hAnsi="Times New Roman" w:cs="Times New Roman"/>
          <w:b w:val="0"/>
          <w:sz w:val="24"/>
          <w:szCs w:val="24"/>
        </w:rPr>
        <w:t xml:space="preserve"> Ответственность за просрочку Заказчиком обязательств по окончательному расчету по настоящему Договору не применяется в случае, если Подрядчиком своевременно не исполнены обязательства по срокам выполнения работ и предоставлению документов на оплату</w:t>
      </w:r>
      <w:r>
        <w:rPr>
          <w:rFonts w:ascii="Times New Roman" w:hAnsi="Times New Roman" w:cs="Times New Roman"/>
          <w:b w:val="0"/>
          <w:sz w:val="24"/>
          <w:szCs w:val="24"/>
        </w:rPr>
        <w:t>.</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353A43">
        <w:rPr>
          <w:rFonts w:ascii="Times New Roman" w:hAnsi="Times New Roman" w:cs="Times New Roman"/>
          <w:b w:val="0"/>
          <w:sz w:val="24"/>
          <w:szCs w:val="24"/>
        </w:rPr>
        <w:t>При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r w:rsidRPr="00CB6B56">
        <w:rPr>
          <w:rFonts w:ascii="Times New Roman" w:hAnsi="Times New Roman" w:cs="Times New Roman"/>
          <w:b w:val="0"/>
          <w:bCs w:val="0"/>
          <w:sz w:val="24"/>
          <w:szCs w:val="24"/>
        </w:rPr>
        <w:t>.</w:t>
      </w:r>
    </w:p>
    <w:p w:rsidR="003819E8"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560C81">
        <w:rPr>
          <w:rFonts w:ascii="Times New Roman" w:hAnsi="Times New Roman" w:cs="Times New Roman"/>
          <w:b w:val="0"/>
          <w:bCs w:val="0"/>
          <w:sz w:val="24"/>
          <w:szCs w:val="24"/>
        </w:rPr>
        <w:t xml:space="preserve">В случае некачественного выполнения работ по Договору, использования некачественных материалов и оборудования при строительных работах, Подрядчик обязуется за свой счет устранить выявленные нарушения, произвести замену некачественных материалов и оборудования на качественные, в </w:t>
      </w:r>
      <w:proofErr w:type="gramStart"/>
      <w:r w:rsidRPr="00560C81">
        <w:rPr>
          <w:rFonts w:ascii="Times New Roman" w:hAnsi="Times New Roman" w:cs="Times New Roman"/>
          <w:b w:val="0"/>
          <w:bCs w:val="0"/>
          <w:sz w:val="24"/>
          <w:szCs w:val="24"/>
        </w:rPr>
        <w:t>сроки</w:t>
      </w:r>
      <w:proofErr w:type="gramEnd"/>
      <w:r w:rsidRPr="00560C81">
        <w:rPr>
          <w:rFonts w:ascii="Times New Roman" w:hAnsi="Times New Roman" w:cs="Times New Roman"/>
          <w:b w:val="0"/>
          <w:bCs w:val="0"/>
          <w:sz w:val="24"/>
          <w:szCs w:val="24"/>
        </w:rPr>
        <w:t xml:space="preserve"> установленные </w:t>
      </w:r>
      <w:proofErr w:type="spellStart"/>
      <w:r w:rsidRPr="00560C81">
        <w:rPr>
          <w:rFonts w:ascii="Times New Roman" w:hAnsi="Times New Roman" w:cs="Times New Roman"/>
          <w:b w:val="0"/>
          <w:bCs w:val="0"/>
          <w:sz w:val="24"/>
          <w:szCs w:val="24"/>
        </w:rPr>
        <w:t>п.</w:t>
      </w:r>
      <w:r>
        <w:rPr>
          <w:rFonts w:ascii="Times New Roman" w:hAnsi="Times New Roman" w:cs="Times New Roman"/>
          <w:b w:val="0"/>
          <w:bCs w:val="0"/>
          <w:sz w:val="24"/>
          <w:szCs w:val="24"/>
        </w:rPr>
        <w:t>п</w:t>
      </w:r>
      <w:proofErr w:type="spellEnd"/>
      <w:r>
        <w:rPr>
          <w:rFonts w:ascii="Times New Roman" w:hAnsi="Times New Roman" w:cs="Times New Roman"/>
          <w:b w:val="0"/>
          <w:bCs w:val="0"/>
          <w:sz w:val="24"/>
          <w:szCs w:val="24"/>
        </w:rPr>
        <w:t>.</w:t>
      </w:r>
      <w:r w:rsidRPr="00560C81">
        <w:rPr>
          <w:rFonts w:ascii="Times New Roman" w:hAnsi="Times New Roman" w:cs="Times New Roman"/>
          <w:b w:val="0"/>
          <w:bCs w:val="0"/>
          <w:sz w:val="24"/>
          <w:szCs w:val="24"/>
        </w:rPr>
        <w:t xml:space="preserve"> 4.1.</w:t>
      </w:r>
      <w:r>
        <w:rPr>
          <w:rFonts w:ascii="Times New Roman" w:hAnsi="Times New Roman" w:cs="Times New Roman"/>
          <w:b w:val="0"/>
          <w:bCs w:val="0"/>
          <w:sz w:val="24"/>
          <w:szCs w:val="24"/>
        </w:rPr>
        <w:t>13, 4.1.14</w:t>
      </w:r>
      <w:r w:rsidRPr="00560C81">
        <w:rPr>
          <w:rFonts w:ascii="Times New Roman" w:hAnsi="Times New Roman" w:cs="Times New Roman"/>
          <w:b w:val="0"/>
          <w:bCs w:val="0"/>
          <w:sz w:val="24"/>
          <w:szCs w:val="24"/>
        </w:rPr>
        <w:t xml:space="preserve"> настоящего Договора. </w:t>
      </w:r>
      <w:proofErr w:type="gramStart"/>
      <w:r w:rsidRPr="00560C81">
        <w:rPr>
          <w:rFonts w:ascii="Times New Roman" w:hAnsi="Times New Roman" w:cs="Times New Roman"/>
          <w:b w:val="0"/>
          <w:bCs w:val="0"/>
          <w:sz w:val="24"/>
          <w:szCs w:val="24"/>
        </w:rPr>
        <w:t>В случае нарушения указанных обязательств, Подрядчик оплачивает Заказчику пеню в размере 0,5% от стоимости некачественно выполненных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15% от стоимости Договора, а также возмещает все убытки (расходы) Заказчика, вызванные некачественно выполненными работами и некачественными материалами и оборудованием</w:t>
      </w:r>
      <w:r w:rsidRPr="00CB6B56">
        <w:rPr>
          <w:rFonts w:ascii="Times New Roman" w:hAnsi="Times New Roman" w:cs="Times New Roman"/>
          <w:b w:val="0"/>
          <w:bCs w:val="0"/>
          <w:sz w:val="24"/>
          <w:szCs w:val="24"/>
        </w:rPr>
        <w:t>.</w:t>
      </w:r>
      <w:proofErr w:type="gramEnd"/>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proofErr w:type="gramStart"/>
      <w:r w:rsidRPr="00560C81">
        <w:rPr>
          <w:rFonts w:ascii="Times New Roman" w:hAnsi="Times New Roman" w:cs="Times New Roman"/>
          <w:b w:val="0"/>
          <w:bCs w:val="0"/>
          <w:sz w:val="24"/>
          <w:szCs w:val="24"/>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несвоевременного устранения обнаруженных дефектов или замены дефектных материалов и оборудования, Подрядчик уплачивает Заказчику пеню в размере 0,5 % от стоимости работ, в которых обнаружены недостатки, и</w:t>
      </w:r>
      <w:proofErr w:type="gramEnd"/>
      <w:r w:rsidRPr="00560C81">
        <w:rPr>
          <w:rFonts w:ascii="Times New Roman" w:hAnsi="Times New Roman" w:cs="Times New Roman"/>
          <w:b w:val="0"/>
          <w:bCs w:val="0"/>
          <w:sz w:val="24"/>
          <w:szCs w:val="24"/>
        </w:rPr>
        <w:t>/или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 При нарушении согласованных сроков устранения дефектов или замены материалов и оборудования на срок более 45 (Сорока пяти) календарных дней Подрядчик помимо пени уплачивает Заказчику штраф в размере 15 % от стоимости работ, материалов и оборудования, в которых обнаружены недостатки.</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lastRenderedPageBreak/>
        <w:t>Уплата неустойки не освобождает Стороны от исполнения обязательств или устранения нарушений.</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несет ответственность за допущенные отступления от требований технической документации, указанной в ТЗ настоящего Договора.</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w:t>
      </w:r>
      <w:proofErr w:type="gramStart"/>
      <w:r w:rsidRPr="00CB6B56">
        <w:rPr>
          <w:rFonts w:ascii="Times New Roman" w:hAnsi="Times New Roman" w:cs="Times New Roman"/>
          <w:b w:val="0"/>
          <w:bCs w:val="0"/>
          <w:sz w:val="24"/>
          <w:szCs w:val="24"/>
        </w:rPr>
        <w:t>случае</w:t>
      </w:r>
      <w:proofErr w:type="gramEnd"/>
      <w:r w:rsidRPr="00CB6B56">
        <w:rPr>
          <w:rFonts w:ascii="Times New Roman" w:hAnsi="Times New Roman" w:cs="Times New Roman"/>
          <w:b w:val="0"/>
          <w:bCs w:val="0"/>
          <w:sz w:val="24"/>
          <w:szCs w:val="24"/>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CB6B56">
        <w:rPr>
          <w:rFonts w:ascii="Times New Roman" w:hAnsi="Times New Roman" w:cs="Times New Roman"/>
          <w:b w:val="0"/>
          <w:bCs w:val="0"/>
          <w:sz w:val="24"/>
          <w:szCs w:val="24"/>
        </w:rPr>
        <w:t>за</w:t>
      </w:r>
      <w:proofErr w:type="gramEnd"/>
      <w:r w:rsidRPr="00CB6B56">
        <w:rPr>
          <w:rFonts w:ascii="Times New Roman" w:hAnsi="Times New Roman" w:cs="Times New Roman"/>
          <w:b w:val="0"/>
          <w:bCs w:val="0"/>
          <w:sz w:val="24"/>
          <w:szCs w:val="24"/>
        </w:rPr>
        <w:t xml:space="preserve"> свои собственные.</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Ответственность за охрану труда и пожарную безопасность.</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 xml:space="preserve">Заказчик имеет право осуществлять </w:t>
      </w:r>
      <w:proofErr w:type="gramStart"/>
      <w:r w:rsidRPr="00CB6B56">
        <w:rPr>
          <w:rFonts w:ascii="Times New Roman" w:hAnsi="Times New Roman" w:cs="Times New Roman"/>
          <w:b w:val="0"/>
          <w:bCs w:val="0"/>
          <w:sz w:val="24"/>
          <w:szCs w:val="24"/>
        </w:rPr>
        <w:t>контроль за</w:t>
      </w:r>
      <w:proofErr w:type="gramEnd"/>
      <w:r w:rsidRPr="00CB6B56">
        <w:rPr>
          <w:rFonts w:ascii="Times New Roman" w:hAnsi="Times New Roman" w:cs="Times New Roman"/>
          <w:b w:val="0"/>
          <w:bCs w:val="0"/>
          <w:sz w:val="24"/>
          <w:szCs w:val="24"/>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3819E8" w:rsidRPr="00CB6B56" w:rsidRDefault="003819E8" w:rsidP="003819E8">
      <w:pPr>
        <w:pStyle w:val="ConsPlusTitle"/>
        <w:widowControl/>
        <w:numPr>
          <w:ilvl w:val="1"/>
          <w:numId w:val="10"/>
        </w:numPr>
        <w:tabs>
          <w:tab w:val="left" w:pos="709"/>
        </w:tabs>
        <w:ind w:left="0" w:firstLine="0"/>
        <w:jc w:val="both"/>
        <w:rPr>
          <w:rFonts w:ascii="Times New Roman" w:hAnsi="Times New Roman" w:cs="Times New Roman"/>
          <w:b w:val="0"/>
          <w:bCs w:val="0"/>
          <w:sz w:val="24"/>
          <w:szCs w:val="24"/>
        </w:rPr>
      </w:pPr>
      <w:r w:rsidRPr="00CB6B56">
        <w:rPr>
          <w:rFonts w:ascii="Times New Roman" w:hAnsi="Times New Roman" w:cs="Times New Roman"/>
          <w:b w:val="0"/>
          <w:bCs w:val="0"/>
          <w:sz w:val="24"/>
          <w:szCs w:val="24"/>
        </w:rPr>
        <w:t>Подрядчик обязан:</w:t>
      </w:r>
    </w:p>
    <w:p w:rsidR="003819E8" w:rsidRPr="00CB6B56" w:rsidRDefault="003819E8" w:rsidP="003819E8">
      <w:pPr>
        <w:pStyle w:val="ConsPlusTitle"/>
        <w:widowControl/>
        <w:numPr>
          <w:ilvl w:val="2"/>
          <w:numId w:val="10"/>
        </w:numPr>
        <w:ind w:left="0" w:firstLine="0"/>
        <w:jc w:val="both"/>
        <w:rPr>
          <w:rFonts w:ascii="Times New Roman" w:hAnsi="Times New Roman" w:cs="Times New Roman"/>
          <w:b w:val="0"/>
          <w:bCs w:val="0"/>
          <w:sz w:val="24"/>
          <w:szCs w:val="24"/>
        </w:rPr>
      </w:pPr>
      <w:r w:rsidRPr="0037477F">
        <w:rPr>
          <w:rFonts w:ascii="Times New Roman" w:hAnsi="Times New Roman" w:cs="Times New Roman"/>
          <w:b w:val="0"/>
          <w:bCs w:val="0"/>
          <w:sz w:val="24"/>
          <w:szCs w:val="24"/>
        </w:rPr>
        <w:t xml:space="preserve">Руководствоваться при производстве работ: </w:t>
      </w:r>
      <w:proofErr w:type="gramStart"/>
      <w:r w:rsidRPr="0037477F">
        <w:rPr>
          <w:rFonts w:ascii="Times New Roman" w:hAnsi="Times New Roman" w:cs="Times New Roman"/>
          <w:b w:val="0"/>
          <w:bCs w:val="0"/>
          <w:sz w:val="24"/>
          <w:szCs w:val="24"/>
        </w:rPr>
        <w:t>Правилами противопожарного режима в</w:t>
      </w:r>
      <w:r w:rsidRPr="00CB6B56">
        <w:rPr>
          <w:rFonts w:ascii="Times New Roman" w:hAnsi="Times New Roman" w:cs="Times New Roman"/>
          <w:b w:val="0"/>
          <w:sz w:val="24"/>
          <w:szCs w:val="24"/>
        </w:rPr>
        <w:t xml:space="preserve"> РФ (утвержденными Постановлением Правительства Российской Федерации от 16 сентября 2020 года № 1479), ОСТ 5-9029-84 «Леса для постройки и ремонта судов», ОСТ 5Р-0241-2010 «Безопасность труда при ремонте и постройке судов»,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Исполнителя направлен</w:t>
      </w:r>
      <w:proofErr w:type="gramEnd"/>
      <w:r w:rsidRPr="00CB6B56">
        <w:rPr>
          <w:rFonts w:ascii="Times New Roman" w:hAnsi="Times New Roman" w:cs="Times New Roman"/>
          <w:b w:val="0"/>
          <w:sz w:val="24"/>
          <w:szCs w:val="24"/>
        </w:rPr>
        <w:t xml:space="preserve"> последнему отделом кадров Заказчика, а также </w:t>
      </w:r>
      <w:proofErr w:type="gramStart"/>
      <w:r w:rsidRPr="00CB6B56">
        <w:rPr>
          <w:rFonts w:ascii="Times New Roman" w:hAnsi="Times New Roman" w:cs="Times New Roman"/>
          <w:b w:val="0"/>
          <w:sz w:val="24"/>
          <w:szCs w:val="24"/>
        </w:rPr>
        <w:t>размещен</w:t>
      </w:r>
      <w:proofErr w:type="gramEnd"/>
      <w:r w:rsidRPr="00CB6B56">
        <w:rPr>
          <w:rFonts w:ascii="Times New Roman" w:hAnsi="Times New Roman" w:cs="Times New Roman"/>
          <w:b w:val="0"/>
          <w:sz w:val="24"/>
          <w:szCs w:val="24"/>
        </w:rPr>
        <w:t xml:space="preserve"> для ознакомления на официальном сайте </w:t>
      </w:r>
      <w:hyperlink r:id="rId12" w:history="1">
        <w:r w:rsidRPr="00CB6B56">
          <w:rPr>
            <w:rFonts w:ascii="Times New Roman" w:hAnsi="Times New Roman" w:cs="Times New Roman"/>
            <w:b w:val="0"/>
            <w:sz w:val="24"/>
            <w:szCs w:val="24"/>
          </w:rPr>
          <w:t>https://kerchbutoma.ru</w:t>
        </w:r>
      </w:hyperlink>
      <w:r w:rsidRPr="00CB6B56">
        <w:rPr>
          <w:rFonts w:ascii="Times New Roman" w:hAnsi="Times New Roman" w:cs="Times New Roman"/>
          <w:b w:val="0"/>
          <w:sz w:val="24"/>
          <w:szCs w:val="24"/>
        </w:rPr>
        <w:t xml:space="preserve"> (в разделе «Охрана труда и промышленная безопасность).</w:t>
      </w:r>
    </w:p>
    <w:p w:rsidR="003819E8" w:rsidRPr="0037477F" w:rsidRDefault="003819E8" w:rsidP="003819E8">
      <w:pPr>
        <w:pStyle w:val="ConsPlusTitle"/>
        <w:widowControl/>
        <w:numPr>
          <w:ilvl w:val="2"/>
          <w:numId w:val="10"/>
        </w:numPr>
        <w:ind w:left="0" w:firstLine="0"/>
        <w:jc w:val="both"/>
        <w:rPr>
          <w:rFonts w:ascii="Times New Roman" w:hAnsi="Times New Roman"/>
          <w:b w:val="0"/>
        </w:rPr>
      </w:pPr>
      <w:proofErr w:type="gramStart"/>
      <w:r w:rsidRPr="00CB6B56">
        <w:rPr>
          <w:rFonts w:ascii="Times New Roman" w:hAnsi="Times New Roman" w:cs="Times New Roman"/>
          <w:b w:val="0"/>
          <w:sz w:val="24"/>
          <w:szCs w:val="24"/>
        </w:rPr>
        <w:t>Руководители различных уровней Подрядчика, работники Подрядчика, работники подрядных и субподрядных организаций, привлекаемых для выполнения работ Подрядчиком должны иметь удостоверения по охране труда по всем видам выполняемых работ (например: обучения общему курсу охраны труда, работы на высоте, работы в замкнутых пространствах, газоопасные работы и т.д.), удостоверения о прохождения курса по оказанию первой помощи пострадавшим на производстве, документы подтверждающие обучению по</w:t>
      </w:r>
      <w:proofErr w:type="gramEnd"/>
      <w:r w:rsidRPr="00CB6B56">
        <w:rPr>
          <w:rFonts w:ascii="Times New Roman" w:hAnsi="Times New Roman" w:cs="Times New Roman"/>
          <w:b w:val="0"/>
          <w:sz w:val="24"/>
          <w:szCs w:val="24"/>
        </w:rPr>
        <w:t xml:space="preserve"> пожарной безопасности по видам работ, аттестации по промышленной безопасности и удостоверения по работе на объектах  промышленной безопасности  (например: удостоверение стропальщика, удостоверение по курсу эксплуатации баллонов и т.д.), сертификаты по прохождению курсов по экологи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CB6B56">
        <w:rPr>
          <w:rFonts w:ascii="Times New Roman" w:hAnsi="Times New Roman" w:cs="Times New Roman"/>
          <w:b w:val="0"/>
          <w:sz w:val="24"/>
          <w:szCs w:val="24"/>
        </w:rPr>
        <w:t>документы</w:t>
      </w:r>
      <w:proofErr w:type="gramEnd"/>
      <w:r w:rsidRPr="00CB6B56">
        <w:rPr>
          <w:rFonts w:ascii="Times New Roman" w:hAnsi="Times New Roman" w:cs="Times New Roman"/>
          <w:b w:val="0"/>
          <w:sz w:val="24"/>
          <w:szCs w:val="24"/>
        </w:rPr>
        <w:t xml:space="preserve"> перечисленные в этом пункте предоставляются при прохождении вводного инструктажа и по первому требованию представителей Заказчика при проведении проверок)</w:t>
      </w:r>
      <w:r w:rsidRPr="00ED184A">
        <w:rPr>
          <w:rFonts w:ascii="Times New Roman" w:hAnsi="Times New Roman" w:cs="Times New Roman"/>
          <w:sz w:val="24"/>
          <w:szCs w:val="24"/>
        </w:rPr>
        <w:t>.</w:t>
      </w:r>
    </w:p>
    <w:p w:rsidR="003819E8" w:rsidRDefault="003819E8" w:rsidP="003819E8">
      <w:pPr>
        <w:pStyle w:val="ConsPlusTitle"/>
        <w:widowControl/>
        <w:ind w:left="720"/>
        <w:jc w:val="both"/>
        <w:rPr>
          <w:rFonts w:ascii="Times New Roman" w:hAnsi="Times New Roman" w:cs="Times New Roman"/>
          <w:sz w:val="24"/>
          <w:szCs w:val="24"/>
        </w:rPr>
      </w:pPr>
    </w:p>
    <w:p w:rsidR="003819E8" w:rsidRPr="0016307B" w:rsidRDefault="003819E8" w:rsidP="003819E8">
      <w:pPr>
        <w:pStyle w:val="ConsPlusTitle"/>
        <w:widowControl/>
        <w:numPr>
          <w:ilvl w:val="0"/>
          <w:numId w:val="14"/>
        </w:numPr>
        <w:spacing w:line="276" w:lineRule="auto"/>
        <w:ind w:left="0" w:firstLine="0"/>
        <w:jc w:val="both"/>
        <w:rPr>
          <w:rFonts w:ascii="Times New Roman" w:hAnsi="Times New Roman" w:cs="Times New Roman"/>
          <w:spacing w:val="-1"/>
        </w:rPr>
      </w:pPr>
      <w:r w:rsidRPr="0016307B">
        <w:rPr>
          <w:rFonts w:ascii="Times New Roman" w:hAnsi="Times New Roman"/>
        </w:rPr>
        <w:t>Обеспечение исполнения договора (применяется для обеспечения исполнения обязательств по возврату аванса)</w:t>
      </w:r>
      <w:r w:rsidRPr="0016307B">
        <w:rPr>
          <w:rFonts w:ascii="Times New Roman" w:hAnsi="Times New Roman" w:cs="Times New Roman"/>
          <w:spacing w:val="-1"/>
        </w:rPr>
        <w:t>:</w:t>
      </w:r>
    </w:p>
    <w:p w:rsidR="003819E8" w:rsidRPr="00865EE2" w:rsidRDefault="003819E8" w:rsidP="003819E8">
      <w:pPr>
        <w:pStyle w:val="af8"/>
        <w:numPr>
          <w:ilvl w:val="0"/>
          <w:numId w:val="13"/>
        </w:numPr>
        <w:autoSpaceDE w:val="0"/>
        <w:spacing w:after="0" w:line="240" w:lineRule="auto"/>
        <w:contextualSpacing w:val="0"/>
        <w:jc w:val="both"/>
        <w:rPr>
          <w:rFonts w:ascii="Times New Roman" w:hAnsi="Times New Roman"/>
          <w:b/>
          <w:bCs/>
          <w:vanish/>
        </w:rPr>
      </w:pPr>
    </w:p>
    <w:p w:rsidR="003819E8" w:rsidRPr="000612FA" w:rsidRDefault="003819E8" w:rsidP="003819E8">
      <w:pPr>
        <w:pStyle w:val="af8"/>
        <w:numPr>
          <w:ilvl w:val="0"/>
          <w:numId w:val="10"/>
        </w:numPr>
        <w:autoSpaceDE w:val="0"/>
        <w:spacing w:after="0" w:line="240" w:lineRule="auto"/>
        <w:contextualSpacing w:val="0"/>
        <w:jc w:val="both"/>
        <w:rPr>
          <w:rFonts w:ascii="Times New Roman" w:hAnsi="Times New Roman" w:cs="Times New Roman"/>
          <w:bCs/>
          <w:vanish/>
          <w:sz w:val="24"/>
          <w:szCs w:val="24"/>
          <w:lang w:eastAsia="ar-SA"/>
        </w:rPr>
      </w:pPr>
    </w:p>
    <w:p w:rsidR="003819E8" w:rsidRPr="000612FA" w:rsidRDefault="003819E8" w:rsidP="003819E8">
      <w:pPr>
        <w:pStyle w:val="ConsPlusTitle"/>
        <w:widowControl/>
        <w:numPr>
          <w:ilvl w:val="1"/>
          <w:numId w:val="10"/>
        </w:numPr>
        <w:jc w:val="both"/>
        <w:rPr>
          <w:rFonts w:ascii="Times New Roman" w:hAnsi="Times New Roman" w:cs="Times New Roman"/>
          <w:b w:val="0"/>
          <w:sz w:val="24"/>
          <w:szCs w:val="24"/>
        </w:rPr>
      </w:pPr>
      <w:r w:rsidRPr="000612FA">
        <w:rPr>
          <w:rFonts w:ascii="Times New Roman" w:hAnsi="Times New Roman" w:cs="Times New Roman"/>
          <w:b w:val="0"/>
          <w:sz w:val="24"/>
          <w:szCs w:val="24"/>
        </w:rPr>
        <w:t xml:space="preserve"> Подрядчик обязуется предоставить в срок не позднее 15 (пятнадцати) дней </w:t>
      </w:r>
      <w:proofErr w:type="gramStart"/>
      <w:r w:rsidRPr="000612FA">
        <w:rPr>
          <w:rFonts w:ascii="Times New Roman" w:hAnsi="Times New Roman" w:cs="Times New Roman"/>
          <w:b w:val="0"/>
          <w:sz w:val="24"/>
          <w:szCs w:val="24"/>
        </w:rPr>
        <w:t>с даты заключения</w:t>
      </w:r>
      <w:proofErr w:type="gramEnd"/>
      <w:r w:rsidRPr="000612FA">
        <w:rPr>
          <w:rFonts w:ascii="Times New Roman" w:hAnsi="Times New Roman" w:cs="Times New Roman"/>
          <w:b w:val="0"/>
          <w:sz w:val="24"/>
          <w:szCs w:val="24"/>
        </w:rPr>
        <w:t xml:space="preserve"> настоящего Договора обеспечение возврата аванса  по Договору в форме:</w:t>
      </w:r>
    </w:p>
    <w:p w:rsidR="003819E8" w:rsidRPr="000612FA"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0612FA">
        <w:rPr>
          <w:rFonts w:ascii="Times New Roman" w:hAnsi="Times New Roman" w:cs="Times New Roman"/>
          <w:b w:val="0"/>
          <w:sz w:val="24"/>
          <w:szCs w:val="24"/>
        </w:rPr>
        <w:t xml:space="preserve">безотзывной банковской гарантии (далее – банковская гарантия), выданной банком; </w:t>
      </w:r>
    </w:p>
    <w:p w:rsidR="003819E8" w:rsidRPr="000612FA"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0612FA">
        <w:rPr>
          <w:rFonts w:ascii="Times New Roman" w:hAnsi="Times New Roman" w:cs="Times New Roman"/>
          <w:b w:val="0"/>
          <w:sz w:val="24"/>
          <w:szCs w:val="24"/>
        </w:rPr>
        <w:t>денежных средств путем их перечисления Заказчику (обеспечительный платеж).</w:t>
      </w:r>
    </w:p>
    <w:p w:rsidR="003819E8" w:rsidRPr="000612FA"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0612FA">
        <w:rPr>
          <w:rFonts w:ascii="Times New Roman" w:hAnsi="Times New Roman" w:cs="Times New Roman"/>
          <w:b w:val="0"/>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3819E8" w:rsidRPr="000612FA"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Pr>
          <w:rFonts w:ascii="Times New Roman" w:hAnsi="Times New Roman" w:cs="Times New Roman"/>
          <w:b w:val="0"/>
          <w:sz w:val="24"/>
          <w:szCs w:val="24"/>
        </w:rPr>
        <w:t>Подрядчик</w:t>
      </w:r>
      <w:r w:rsidRPr="000612FA">
        <w:rPr>
          <w:rFonts w:ascii="Times New Roman" w:hAnsi="Times New Roman" w:cs="Times New Roman"/>
          <w:b w:val="0"/>
          <w:sz w:val="24"/>
          <w:szCs w:val="24"/>
        </w:rPr>
        <w:t xml:space="preserve"> несет все расходы по получению обеспечения возврата аванса  по Договору.</w:t>
      </w:r>
    </w:p>
    <w:p w:rsidR="003819E8" w:rsidRPr="000612FA"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0612FA">
        <w:rPr>
          <w:rFonts w:ascii="Times New Roman" w:hAnsi="Times New Roman" w:cs="Times New Roman"/>
          <w:b w:val="0"/>
          <w:sz w:val="24"/>
          <w:szCs w:val="24"/>
        </w:rPr>
        <w:t>Размер обеспечения возврата аванса равен сумме выплачиваемого аванса. Авансовый платеж  по Договору осуществляется Заказчиком только после предоставления Подрядчика обеспечения возврата аванса.</w:t>
      </w:r>
    </w:p>
    <w:p w:rsidR="003819E8" w:rsidRPr="000612FA"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0612FA">
        <w:rPr>
          <w:rFonts w:ascii="Times New Roman" w:hAnsi="Times New Roman" w:cs="Times New Roman"/>
          <w:b w:val="0"/>
          <w:sz w:val="24"/>
          <w:szCs w:val="24"/>
        </w:rPr>
        <w:t>Срок действия обеспечения возврата аванса составляет срок исполнения обязательств на сумму выплаченного аванса плюс 60 (шестьдесят) дней.</w:t>
      </w:r>
    </w:p>
    <w:p w:rsidR="003819E8" w:rsidRPr="000612FA" w:rsidRDefault="003819E8" w:rsidP="003819E8">
      <w:pPr>
        <w:pStyle w:val="ConsPlusTitle"/>
        <w:widowControl/>
        <w:numPr>
          <w:ilvl w:val="1"/>
          <w:numId w:val="10"/>
        </w:numPr>
        <w:ind w:left="0" w:firstLine="0"/>
        <w:jc w:val="both"/>
        <w:rPr>
          <w:rFonts w:ascii="Times New Roman" w:hAnsi="Times New Roman" w:cs="Times New Roman"/>
          <w:b w:val="0"/>
          <w:sz w:val="24"/>
          <w:szCs w:val="24"/>
        </w:rPr>
      </w:pPr>
      <w:r w:rsidRPr="000612FA">
        <w:rPr>
          <w:rFonts w:ascii="Times New Roman" w:hAnsi="Times New Roman" w:cs="Times New Roman"/>
          <w:b w:val="0"/>
          <w:sz w:val="24"/>
          <w:szCs w:val="24"/>
        </w:rPr>
        <w:t>Обеспечение исполнения договора применяется к новым Подрядчикам или к Подрядчикам, с которыми велась претензионная работа.</w:t>
      </w:r>
    </w:p>
    <w:p w:rsidR="003819E8" w:rsidRDefault="003819E8" w:rsidP="003819E8">
      <w:pPr>
        <w:pStyle w:val="af8"/>
        <w:widowControl w:val="0"/>
        <w:tabs>
          <w:tab w:val="left" w:pos="-5249"/>
          <w:tab w:val="left" w:pos="142"/>
          <w:tab w:val="left" w:pos="284"/>
          <w:tab w:val="left" w:pos="426"/>
          <w:tab w:val="left" w:pos="1276"/>
        </w:tabs>
        <w:spacing w:after="0" w:line="240" w:lineRule="auto"/>
        <w:ind w:left="0"/>
        <w:jc w:val="both"/>
        <w:rPr>
          <w:rFonts w:ascii="Times New Roman" w:hAnsi="Times New Roman" w:cs="Times New Roman"/>
          <w:color w:val="000000"/>
        </w:rPr>
      </w:pPr>
    </w:p>
    <w:p w:rsidR="003819E8" w:rsidRPr="00084343" w:rsidRDefault="003819E8" w:rsidP="003819E8">
      <w:pPr>
        <w:pStyle w:val="ConsPlusTitle"/>
        <w:widowControl/>
        <w:numPr>
          <w:ilvl w:val="0"/>
          <w:numId w:val="15"/>
        </w:numPr>
        <w:spacing w:line="276" w:lineRule="auto"/>
        <w:ind w:left="0" w:firstLine="0"/>
        <w:jc w:val="both"/>
        <w:rPr>
          <w:rFonts w:ascii="Times New Roman" w:hAnsi="Times New Roman"/>
        </w:rPr>
      </w:pPr>
      <w:r w:rsidRPr="00084343">
        <w:rPr>
          <w:rFonts w:ascii="Times New Roman" w:hAnsi="Times New Roman"/>
        </w:rPr>
        <w:t>Условия о должной осмотрительности</w:t>
      </w:r>
    </w:p>
    <w:p w:rsidR="003819E8" w:rsidRPr="00A60DC5" w:rsidRDefault="003819E8" w:rsidP="003819E8">
      <w:pPr>
        <w:pStyle w:val="af8"/>
        <w:widowControl w:val="0"/>
        <w:numPr>
          <w:ilvl w:val="1"/>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Подрядчик соглашается на предоставлении информации о своей деятельности, предусмотренной в п.10.2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819E8" w:rsidRPr="00A60DC5" w:rsidRDefault="003819E8" w:rsidP="003819E8">
      <w:pPr>
        <w:pStyle w:val="af8"/>
        <w:widowControl w:val="0"/>
        <w:numPr>
          <w:ilvl w:val="1"/>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sz w:val="24"/>
          <w:szCs w:val="24"/>
        </w:rPr>
        <w:t>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выписка из ЕГРЮЛ;</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приказ о вступлении в должность единоличного исполнительного органа общества;</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устав;</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доверенность лица, подписывающего договор (в случае, если договор подписывает не единоличный исполнительный орган);</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 xml:space="preserve">годовая и промежуточная налоговая и бухгалтерская отчетность, в том числе, </w:t>
      </w:r>
      <w:proofErr w:type="gramStart"/>
      <w:r w:rsidRPr="00A60DC5">
        <w:rPr>
          <w:rFonts w:ascii="Times New Roman" w:hAnsi="Times New Roman"/>
          <w:color w:val="000000"/>
          <w:sz w:val="24"/>
          <w:szCs w:val="24"/>
        </w:rPr>
        <w:t>но</w:t>
      </w:r>
      <w:proofErr w:type="gramEnd"/>
      <w:r w:rsidRPr="00A60DC5">
        <w:rPr>
          <w:rFonts w:ascii="Times New Roman" w:hAnsi="Times New Roman"/>
          <w:color w:val="000000"/>
          <w:sz w:val="24"/>
          <w:szCs w:val="24"/>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olor w:val="000000"/>
          <w:sz w:val="24"/>
          <w:szCs w:val="24"/>
        </w:rPr>
        <w:t>а</w:t>
      </w:r>
      <w:r w:rsidRPr="00A60DC5">
        <w:rPr>
          <w:rFonts w:ascii="Times New Roman" w:hAnsi="Times New Roman"/>
          <w:color w:val="000000"/>
          <w:sz w:val="24"/>
          <w:szCs w:val="24"/>
        </w:rPr>
        <w:t>ктуальную дату);</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справку из налогового органа об отсутствии задолженности на актуальную дату;</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штатное расписание, не содержащее персональные данные сотрудников (количество штатных единиц);</w:t>
      </w:r>
    </w:p>
    <w:p w:rsidR="003819E8" w:rsidRPr="00A60DC5" w:rsidRDefault="003819E8" w:rsidP="003819E8">
      <w:pPr>
        <w:pStyle w:val="af8"/>
        <w:widowControl w:val="0"/>
        <w:numPr>
          <w:ilvl w:val="2"/>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документы, подтверждающие наличие офисных, складских и производственных помещений.</w:t>
      </w:r>
    </w:p>
    <w:p w:rsidR="003819E8" w:rsidRPr="00A60DC5" w:rsidRDefault="003819E8" w:rsidP="003819E8">
      <w:pPr>
        <w:pStyle w:val="af8"/>
        <w:widowControl w:val="0"/>
        <w:numPr>
          <w:ilvl w:val="1"/>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 xml:space="preserve"> В период действия договора актуальные документы предоставляются по запросу Заказчика в срок, указанный в требовании.</w:t>
      </w:r>
    </w:p>
    <w:p w:rsidR="003819E8" w:rsidRPr="00A60DC5" w:rsidRDefault="003819E8" w:rsidP="003819E8">
      <w:pPr>
        <w:pStyle w:val="af8"/>
        <w:widowControl w:val="0"/>
        <w:numPr>
          <w:ilvl w:val="1"/>
          <w:numId w:val="16"/>
        </w:numPr>
        <w:tabs>
          <w:tab w:val="left" w:pos="709"/>
        </w:tabs>
        <w:spacing w:after="0" w:line="240" w:lineRule="auto"/>
        <w:ind w:left="0" w:firstLine="0"/>
        <w:jc w:val="both"/>
        <w:rPr>
          <w:rFonts w:ascii="Times New Roman" w:hAnsi="Times New Roman"/>
          <w:color w:val="000000"/>
          <w:sz w:val="24"/>
          <w:szCs w:val="24"/>
        </w:rPr>
      </w:pPr>
      <w:r w:rsidRPr="00A60DC5">
        <w:rPr>
          <w:rFonts w:ascii="Times New Roman" w:hAnsi="Times New Roman"/>
          <w:color w:val="000000"/>
          <w:sz w:val="24"/>
          <w:szCs w:val="24"/>
        </w:rPr>
        <w:t xml:space="preserve">В </w:t>
      </w:r>
      <w:proofErr w:type="gramStart"/>
      <w:r w:rsidRPr="00A60DC5">
        <w:rPr>
          <w:rFonts w:ascii="Times New Roman" w:hAnsi="Times New Roman"/>
          <w:color w:val="000000"/>
          <w:sz w:val="24"/>
          <w:szCs w:val="24"/>
        </w:rPr>
        <w:t>случае</w:t>
      </w:r>
      <w:proofErr w:type="gramEnd"/>
      <w:r w:rsidRPr="00A60DC5">
        <w:rPr>
          <w:rFonts w:ascii="Times New Roman" w:hAnsi="Times New Roman"/>
          <w:color w:val="000000"/>
          <w:sz w:val="24"/>
          <w:szCs w:val="24"/>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Подрядчик обязан предоставить все изменения (документы и сведения) Заказчику.</w:t>
      </w:r>
    </w:p>
    <w:p w:rsidR="003819E8" w:rsidRPr="00B158E9" w:rsidRDefault="003819E8" w:rsidP="003819E8">
      <w:pPr>
        <w:pStyle w:val="af8"/>
        <w:widowControl w:val="0"/>
        <w:numPr>
          <w:ilvl w:val="1"/>
          <w:numId w:val="16"/>
        </w:numPr>
        <w:tabs>
          <w:tab w:val="left" w:pos="709"/>
        </w:tabs>
        <w:spacing w:after="0" w:line="240" w:lineRule="auto"/>
        <w:ind w:left="0" w:firstLine="0"/>
        <w:jc w:val="both"/>
        <w:rPr>
          <w:rStyle w:val="FontStyle20"/>
          <w:bCs/>
        </w:rPr>
      </w:pPr>
      <w:r w:rsidRPr="00A60DC5">
        <w:rPr>
          <w:rFonts w:ascii="Times New Roman" w:hAnsi="Times New Roman"/>
          <w:color w:val="000000"/>
          <w:sz w:val="24"/>
          <w:szCs w:val="24"/>
        </w:rPr>
        <w:t xml:space="preserve">Заказчик вправе не производить оплату по настоящему Договору в случае не предоставления или несвоевременного предоставления документов, запрошенных в соответствии с настоящим </w:t>
      </w:r>
      <w:r w:rsidRPr="00A60DC5">
        <w:rPr>
          <w:rFonts w:ascii="Times New Roman" w:hAnsi="Times New Roman"/>
          <w:color w:val="000000"/>
          <w:sz w:val="24"/>
          <w:szCs w:val="24"/>
        </w:rPr>
        <w:lastRenderedPageBreak/>
        <w:t>разделом Договора, а также в случае предоставления недостоверной или неполной информации, не неся при этом ответственности за нарушение сроков оплаты по настоящему Договору.</w:t>
      </w:r>
    </w:p>
    <w:p w:rsidR="003819E8" w:rsidRDefault="003819E8" w:rsidP="003819E8">
      <w:pPr>
        <w:spacing w:after="0"/>
        <w:jc w:val="both"/>
        <w:rPr>
          <w:rFonts w:ascii="Times New Roman" w:hAnsi="Times New Roman" w:cs="Times New Roman"/>
          <w:bCs/>
          <w:sz w:val="24"/>
          <w:szCs w:val="24"/>
        </w:rPr>
      </w:pPr>
    </w:p>
    <w:p w:rsidR="003819E8" w:rsidRPr="00CC2F20" w:rsidRDefault="003819E8" w:rsidP="003819E8">
      <w:pPr>
        <w:pStyle w:val="af8"/>
        <w:numPr>
          <w:ilvl w:val="0"/>
          <w:numId w:val="17"/>
        </w:numPr>
        <w:suppressAutoHyphens w:val="0"/>
        <w:spacing w:after="0"/>
        <w:jc w:val="both"/>
        <w:rPr>
          <w:rFonts w:ascii="Times New Roman" w:hAnsi="Times New Roman" w:cs="Times New Roman"/>
          <w:sz w:val="24"/>
          <w:szCs w:val="24"/>
        </w:rPr>
      </w:pPr>
      <w:r w:rsidRPr="00CC2F20">
        <w:rPr>
          <w:rFonts w:ascii="Times New Roman" w:hAnsi="Times New Roman" w:cs="Times New Roman"/>
          <w:b/>
          <w:bCs/>
          <w:sz w:val="24"/>
          <w:szCs w:val="24"/>
        </w:rPr>
        <w:t>Условия оплаты.</w:t>
      </w:r>
    </w:p>
    <w:p w:rsidR="003819E8" w:rsidRPr="00CC2F20" w:rsidRDefault="003819E8" w:rsidP="003819E8">
      <w:pPr>
        <w:spacing w:after="0"/>
        <w:jc w:val="both"/>
        <w:rPr>
          <w:rFonts w:ascii="Times New Roman" w:hAnsi="Times New Roman" w:cs="Times New Roman"/>
          <w:sz w:val="24"/>
          <w:szCs w:val="24"/>
        </w:rPr>
      </w:pPr>
      <w:r w:rsidRPr="00CC2F20">
        <w:rPr>
          <w:rFonts w:ascii="Times New Roman" w:hAnsi="Times New Roman" w:cs="Times New Roman"/>
          <w:sz w:val="24"/>
          <w:szCs w:val="24"/>
        </w:rPr>
        <w:t xml:space="preserve">Аванс </w:t>
      </w:r>
      <w:r>
        <w:rPr>
          <w:rFonts w:ascii="Times New Roman" w:hAnsi="Times New Roman" w:cs="Times New Roman"/>
          <w:sz w:val="24"/>
          <w:szCs w:val="24"/>
        </w:rPr>
        <w:t>50</w:t>
      </w:r>
      <w:r w:rsidRPr="00CC2F20">
        <w:rPr>
          <w:rFonts w:ascii="Times New Roman" w:hAnsi="Times New Roman" w:cs="Times New Roman"/>
          <w:sz w:val="24"/>
          <w:szCs w:val="24"/>
        </w:rPr>
        <w:t>%</w:t>
      </w:r>
      <w:r>
        <w:rPr>
          <w:rFonts w:ascii="Times New Roman" w:hAnsi="Times New Roman" w:cs="Times New Roman"/>
          <w:sz w:val="24"/>
          <w:szCs w:val="24"/>
        </w:rPr>
        <w:t>, окончательный расчет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30 рабочих дней с момента окончания выполнения работ по договору и подписания Сторонами акта приемки выполненных работ по форме КС-2 и справки о стоимости выполненных работ по форме КС-3.</w:t>
      </w:r>
    </w:p>
    <w:p w:rsidR="003819E8" w:rsidRPr="00F749A5" w:rsidRDefault="003819E8" w:rsidP="003819E8">
      <w:pPr>
        <w:pStyle w:val="1a"/>
        <w:jc w:val="both"/>
        <w:rPr>
          <w:rFonts w:ascii="Times New Roman" w:hAnsi="Times New Roman" w:cs="Times New Roman"/>
          <w:sz w:val="24"/>
          <w:szCs w:val="24"/>
        </w:rPr>
      </w:pPr>
    </w:p>
    <w:p w:rsidR="003819E8" w:rsidRPr="00F749A5" w:rsidRDefault="003819E8" w:rsidP="003819E8">
      <w:pPr>
        <w:tabs>
          <w:tab w:val="left" w:pos="709"/>
        </w:tabs>
        <w:rPr>
          <w:rFonts w:ascii="Times New Roman" w:hAnsi="Times New Roman" w:cs="Times New Roman"/>
          <w:sz w:val="24"/>
          <w:szCs w:val="24"/>
        </w:rPr>
      </w:pPr>
      <w:r>
        <w:rPr>
          <w:rFonts w:ascii="Times New Roman" w:hAnsi="Times New Roman" w:cs="Times New Roman"/>
          <w:b/>
        </w:rPr>
        <w:t xml:space="preserve">Начальная максимальная  стоимость работ  </w:t>
      </w:r>
      <w:r w:rsidRPr="00640C2F">
        <w:rPr>
          <w:rFonts w:ascii="Times New Roman" w:hAnsi="Times New Roman" w:cs="Times New Roman"/>
          <w:b/>
          <w:u w:val="single"/>
        </w:rPr>
        <w:t>4 800 000,00 руб.</w:t>
      </w:r>
      <w:r>
        <w:rPr>
          <w:rFonts w:ascii="Times New Roman" w:hAnsi="Times New Roman" w:cs="Times New Roman"/>
          <w:b/>
        </w:rPr>
        <w:t xml:space="preserve">  (с НДС)</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819E8" w:rsidRDefault="003819E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819E8" w:rsidRDefault="003819E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819E8" w:rsidRDefault="003819E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819E8" w:rsidRDefault="003819E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819E8" w:rsidRDefault="003819E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819E8" w:rsidRDefault="003819E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819E8" w:rsidRDefault="003819E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3"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4"/>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97" w:rsidRDefault="00576F97" w:rsidP="00A85798">
      <w:pPr>
        <w:spacing w:after="0" w:line="240" w:lineRule="auto"/>
      </w:pPr>
      <w:r>
        <w:separator/>
      </w:r>
    </w:p>
  </w:endnote>
  <w:endnote w:type="continuationSeparator" w:id="0">
    <w:p w:rsidR="00576F97" w:rsidRDefault="00576F97"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97" w:rsidRDefault="00576F97">
    <w:pPr>
      <w:pStyle w:val="af9"/>
      <w:jc w:val="right"/>
    </w:pPr>
    <w:r>
      <w:fldChar w:fldCharType="begin"/>
    </w:r>
    <w:r>
      <w:instrText xml:space="preserve"> PAGE   \* MERGEFORMAT </w:instrText>
    </w:r>
    <w:r>
      <w:fldChar w:fldCharType="separate"/>
    </w:r>
    <w:r w:rsidR="00B36107">
      <w:rPr>
        <w:noProof/>
      </w:rPr>
      <w:t>7</w:t>
    </w:r>
    <w:r>
      <w:rPr>
        <w:noProof/>
      </w:rPr>
      <w:fldChar w:fldCharType="end"/>
    </w:r>
  </w:p>
  <w:p w:rsidR="00576F97" w:rsidRDefault="00576F9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97" w:rsidRDefault="00576F97" w:rsidP="00A85798">
      <w:pPr>
        <w:spacing w:after="0" w:line="240" w:lineRule="auto"/>
      </w:pPr>
      <w:r>
        <w:separator/>
      </w:r>
    </w:p>
  </w:footnote>
  <w:footnote w:type="continuationSeparator" w:id="0">
    <w:p w:rsidR="00576F97" w:rsidRDefault="00576F97" w:rsidP="00A85798">
      <w:pPr>
        <w:spacing w:after="0" w:line="240" w:lineRule="auto"/>
      </w:pPr>
      <w:r>
        <w:continuationSeparator/>
      </w:r>
    </w:p>
  </w:footnote>
  <w:footnote w:id="1">
    <w:p w:rsidR="00576F97" w:rsidRPr="006A4B85" w:rsidRDefault="00576F97"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454DD7"/>
    <w:multiLevelType w:val="multilevel"/>
    <w:tmpl w:val="1B2EF84C"/>
    <w:lvl w:ilvl="0">
      <w:start w:val="1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4">
    <w:nsid w:val="02797A89"/>
    <w:multiLevelType w:val="multilevel"/>
    <w:tmpl w:val="F61E9D34"/>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126276BF"/>
    <w:multiLevelType w:val="multilevel"/>
    <w:tmpl w:val="EC1A3DCA"/>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2BCB453E"/>
    <w:multiLevelType w:val="multilevel"/>
    <w:tmpl w:val="9F0C359C"/>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0">
    <w:nsid w:val="2C992526"/>
    <w:multiLevelType w:val="multilevel"/>
    <w:tmpl w:val="3D600A1C"/>
    <w:lvl w:ilvl="0">
      <w:start w:val="9"/>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nsid w:val="2DF3097F"/>
    <w:multiLevelType w:val="multilevel"/>
    <w:tmpl w:val="38F6AA66"/>
    <w:lvl w:ilvl="0">
      <w:start w:val="10"/>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3">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A02D5D"/>
    <w:multiLevelType w:val="multilevel"/>
    <w:tmpl w:val="0B923E0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6"/>
  </w:num>
  <w:num w:numId="5">
    <w:abstractNumId w:val="33"/>
  </w:num>
  <w:num w:numId="6">
    <w:abstractNumId w:val="34"/>
  </w:num>
  <w:num w:numId="7">
    <w:abstractNumId w:val="39"/>
  </w:num>
  <w:num w:numId="8">
    <w:abstractNumId w:val="28"/>
  </w:num>
  <w:num w:numId="9">
    <w:abstractNumId w:val="35"/>
  </w:num>
  <w:num w:numId="10">
    <w:abstractNumId w:val="29"/>
  </w:num>
  <w:num w:numId="11">
    <w:abstractNumId w:val="5"/>
  </w:num>
  <w:num w:numId="12">
    <w:abstractNumId w:val="27"/>
  </w:num>
  <w:num w:numId="13">
    <w:abstractNumId w:val="30"/>
  </w:num>
  <w:num w:numId="14">
    <w:abstractNumId w:val="36"/>
  </w:num>
  <w:num w:numId="15">
    <w:abstractNumId w:val="31"/>
  </w:num>
  <w:num w:numId="16">
    <w:abstractNumId w:val="24"/>
  </w:num>
  <w:num w:numId="1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20A"/>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819E8"/>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76F97"/>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36107"/>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1"/>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r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76B2-FC8C-4B0B-9714-7651D946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21</Pages>
  <Words>8315</Words>
  <Characters>47399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55603</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18</cp:revision>
  <cp:lastPrinted>2020-05-25T10:57:00Z</cp:lastPrinted>
  <dcterms:created xsi:type="dcterms:W3CDTF">2022-02-04T06:47:00Z</dcterms:created>
  <dcterms:modified xsi:type="dcterms:W3CDTF">2022-10-03T06:24:00Z</dcterms:modified>
</cp:coreProperties>
</file>